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00"/>
        <w:jc w:val="center"/>
      </w:pPr>
      <w:r>
        <w:rPr>
          <w:rFonts w:ascii="Arial" w:cs="Arial" w:eastAsia="Arial" w:hAnsi="Arial"/>
          <w:b/>
          <w:bCs/>
          <w:color w:val="1B4F72"/>
          <w:sz w:val="52"/>
          <w:szCs w:val="52"/>
        </w:rPr>
        <w:t xml:space="preserve">PROJECT PROPOSAL</w:t>
      </w:r>
    </w:p>
    <w:p/>
    <w:p>
      <w:pPr>
        <w:spacing w:after="100"/>
        <w:jc w:val="center"/>
      </w:pPr>
      <w:r>
        <w:rPr>
          <w:rFonts w:ascii="Arial" w:cs="Arial" w:eastAsia="Arial" w:hAnsi="Arial"/>
          <w:color w:val="2E75B6"/>
          <w:sz w:val="36"/>
          <w:szCs w:val="36"/>
        </w:rPr>
        <w:t xml:space="preserve">After-Hours AI Legal Chatbot</w:t>
      </w:r>
    </w:p>
    <w:p>
      <w:pPr>
        <w:spacing w:after="400"/>
        <w:jc w:val="center"/>
      </w:pPr>
      <w:r>
        <w:rPr>
          <w:rFonts w:ascii="Arial" w:cs="Arial" w:eastAsia="Arial" w:hAnsi="Arial"/>
          <w:color w:val="3498DB"/>
          <w:sz w:val="28"/>
          <w:szCs w:val="28"/>
        </w:rPr>
        <w:t xml:space="preserve">Phase 1: Criminal Law Module</w:t>
      </w:r>
    </w:p>
    <w:p>
      <w:pPr>
        <w:pBdr>
          <w:bottom w:val="single" w:color="1B4F72" w:sz="6" w:space="1"/>
        </w:pBdr>
        <w:spacing w:after="200"/>
      </w:pPr>
    </w:p>
    <w:p/>
    <w:p>
      <w:pPr>
        <w:spacing w:after="100"/>
        <w:jc w:val="center"/>
      </w:pPr>
      <w:r>
        <w:rPr>
          <w:rFonts w:ascii="Arial" w:cs="Arial" w:eastAsia="Arial" w:hAnsi="Arial"/>
          <w:color w:val="555555"/>
          <w:sz w:val="24"/>
          <w:szCs w:val="24"/>
        </w:rPr>
        <w:t xml:space="preserve">Prepared for: </w:t>
      </w:r>
      <w:r>
        <w:rPr>
          <w:rFonts w:ascii="Arial" w:cs="Arial" w:eastAsia="Arial" w:hAnsi="Arial"/>
          <w:b/>
          <w:bCs/>
          <w:color w:val="1B4F72"/>
          <w:sz w:val="24"/>
          <w:szCs w:val="24"/>
        </w:rPr>
        <w:t xml:space="preserve">Aquarius Lawyers</w:t>
      </w:r>
    </w:p>
    <w:p>
      <w:pPr>
        <w:spacing w:after="100"/>
        <w:jc w:val="center"/>
      </w:pPr>
      <w:r>
        <w:rPr>
          <w:rFonts w:ascii="Arial" w:cs="Arial" w:eastAsia="Arial" w:hAnsi="Arial"/>
          <w:color w:val="555555"/>
          <w:sz w:val="24"/>
          <w:szCs w:val="24"/>
        </w:rPr>
        <w:t xml:space="preserve">Prepared by: </w:t>
      </w:r>
      <w:r>
        <w:rPr>
          <w:rFonts w:ascii="Arial" w:cs="Arial" w:eastAsia="Arial" w:hAnsi="Arial"/>
          <w:sz w:val="24"/>
          <w:szCs w:val="24"/>
        </w:rPr>
        <w:t xml:space="preserve">Prabu Ekalaivan | ekalaivan@gmail.com</w:t>
      </w:r>
    </w:p>
    <w:p/>
    <w:p>
      <w:pPr>
        <w:spacing w:after="100"/>
        <w:jc w:val="center"/>
      </w:pPr>
      <w:r>
        <w:rPr>
          <w:rFonts w:ascii="Arial" w:cs="Arial" w:eastAsia="Arial" w:hAnsi="Arial"/>
          <w:i/>
          <w:iCs/>
          <w:color w:val="777777"/>
          <w:sz w:val="22"/>
          <w:szCs w:val="22"/>
        </w:rPr>
        <w:t xml:space="preserve">Date: 10 April 2026  |  Version: 2.0  |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200"/>
        <w:jc w:val="left"/>
      </w:pPr>
      <w:r>
        <w:rPr>
          <w:rFonts w:ascii="Arial" w:cs="Arial" w:eastAsia="Arial" w:hAnsi="Arial"/>
          <w:sz w:val="22"/>
          <w:szCs w:val="22"/>
        </w:rPr>
        <w:t xml:space="preserve">Aquarius Lawyers requires an intelligent, 24/7 chatbot to be deployed on the firm’s Criminal Law practice page. The chatbot will serve visitors, providing firm-approved answers to common criminal law questions, collecting client details, processing legal strategy session (LSS) fees via Stripe, facilitating document uploads, booking appointments through Calendly, and automatically creating leads, contacts, matters, and attaching documents in Smokeball via Zapier.</w:t>
      </w:r>
    </w:p>
    <w:p>
      <w:pPr>
        <w:spacing w:after="200"/>
        <w:jc w:val="left"/>
      </w:pPr>
      <w:r>
        <w:rPr>
          <w:rFonts w:ascii="Arial" w:cs="Arial" w:eastAsia="Arial" w:hAnsi="Arial"/>
          <w:sz w:val="22"/>
          <w:szCs w:val="22"/>
        </w:rPr>
        <w:t xml:space="preserve">This proposal defines the complete scope, technical specifications, compliance framework, milestone-based delivery plan, responsibilities of both parties, and intellectual property terms for Phase 1: the Criminal Law Module, priced at $3,000 AUD (inclusive of all development, integration, testing, and deployment). Phase 2 covers the other four modules — Seafood &amp; Marine, Property, Wills &amp; Estate and Commercial — for an additional fee of $9,000 AUD (one-time).</w:t>
      </w:r>
    </w:p>
    <w:p>
      <w:pPr>
        <w:spacing w:after="200"/>
        <w:jc w:val="left"/>
      </w:pPr>
      <w:r>
        <w:rPr>
          <w:rFonts w:ascii="Arial" w:cs="Arial" w:eastAsia="Arial" w:hAnsi="Arial"/>
          <w:sz w:val="22"/>
          <w:szCs w:val="22"/>
        </w:rPr>
        <w:t xml:space="preserve">This document constitutes the final agreed scope. No deviation from the specifications herein shall occur without written consent from both parties. Any change requests outside this scope will be quoted separately.</w:t>
      </w:r>
    </w:p>
    <w:p>
      <w:pPr>
        <w:pStyle w:val="Heading1"/>
      </w:pPr>
      <w:r>
        <w:rPr>
          <w:rFonts w:ascii="Arial" w:cs="Arial" w:eastAsia="Arial" w:hAnsi="Arial"/>
        </w:rPr>
        <w:t xml:space="preserve">2. Project Overview</w:t>
      </w:r>
    </w:p>
    <w:p>
      <w:pPr>
        <w:pStyle w:val="Heading2"/>
      </w:pPr>
      <w:r>
        <w:rPr>
          <w:rFonts w:ascii="Arial" w:cs="Arial" w:eastAsia="Arial" w:hAnsi="Arial"/>
        </w:rPr>
        <w:t xml:space="preserve">2.1 Business Problem</w:t>
      </w:r>
    </w:p>
    <w:p>
      <w:pPr>
        <w:spacing w:after="200"/>
        <w:jc w:val="left"/>
      </w:pPr>
      <w:r>
        <w:rPr>
          <w:rFonts w:ascii="Arial" w:cs="Arial" w:eastAsia="Arial" w:hAnsi="Arial"/>
          <w:sz w:val="22"/>
          <w:szCs w:val="22"/>
        </w:rPr>
        <w:t xml:space="preserve">When visitors land on the Aquarius Lawyers Criminal Law page, there is currently no mechanism to engage them, answer their questions, collect their details, or capture revenue. These potential clients leave the website without converting, representing lost revenue and missed client relationships.</w:t>
      </w:r>
    </w:p>
    <w:p>
      <w:pPr>
        <w:pStyle w:val="Heading2"/>
      </w:pPr>
      <w:r>
        <w:rPr>
          <w:rFonts w:ascii="Arial" w:cs="Arial" w:eastAsia="Arial" w:hAnsi="Arial"/>
        </w:rPr>
        <w:t xml:space="preserve">2.2 Proposed Solution</w:t>
      </w:r>
    </w:p>
    <w:p>
      <w:pPr>
        <w:spacing w:after="200"/>
        <w:jc w:val="left"/>
      </w:pPr>
      <w:r>
        <w:rPr>
          <w:rFonts w:ascii="Arial" w:cs="Arial" w:eastAsia="Arial" w:hAnsi="Arial"/>
          <w:sz w:val="22"/>
          <w:szCs w:val="22"/>
        </w:rPr>
        <w:t xml:space="preserve">An AI-powered chatbot embedded on the Criminal Law page that provides the following capabilities:</w:t>
      </w:r>
    </w:p>
    <w:p>
      <w:pPr>
        <w:pStyle w:val="ListParagraph"/>
        <w:numPr>
          <w:ilvl w:val="0"/>
          <w:numId w:val="2"/>
        </w:numPr>
        <w:spacing w:after="80"/>
      </w:pPr>
      <w:r>
        <w:rPr>
          <w:rFonts w:ascii="Arial" w:cs="Arial" w:eastAsia="Arial" w:hAnsi="Arial"/>
          <w:sz w:val="22"/>
          <w:szCs w:val="22"/>
        </w:rPr>
        <w:t xml:space="preserve">Answers visitor questions using a firm-approved Q&amp;A knowledge base (text and voice input supported)</w:t>
      </w:r>
    </w:p>
    <w:p>
      <w:pPr>
        <w:pStyle w:val="ListParagraph"/>
        <w:numPr>
          <w:ilvl w:val="0"/>
          <w:numId w:val="2"/>
        </w:numPr>
        <w:spacing w:after="80"/>
      </w:pPr>
      <w:r>
        <w:rPr>
          <w:rFonts w:ascii="Arial" w:cs="Arial" w:eastAsia="Arial" w:hAnsi="Arial"/>
          <w:sz w:val="22"/>
          <w:szCs w:val="22"/>
        </w:rPr>
        <w:t xml:space="preserve">Collects visitor details: full name, email address, phone number, and matter type</w:t>
      </w:r>
    </w:p>
    <w:p>
      <w:pPr>
        <w:pStyle w:val="ListParagraph"/>
        <w:numPr>
          <w:ilvl w:val="0"/>
          <w:numId w:val="2"/>
        </w:numPr>
        <w:spacing w:after="80"/>
      </w:pPr>
      <w:r>
        <w:rPr>
          <w:rFonts w:ascii="Arial" w:cs="Arial" w:eastAsia="Arial" w:hAnsi="Arial"/>
          <w:sz w:val="22"/>
          <w:szCs w:val="22"/>
        </w:rPr>
        <w:t xml:space="preserve">Determines matter urgency (Urgent vs. Non-Urgent) and routes accordingly</w:t>
      </w:r>
    </w:p>
    <w:p>
      <w:pPr>
        <w:pStyle w:val="ListParagraph"/>
        <w:numPr>
          <w:ilvl w:val="0"/>
          <w:numId w:val="2"/>
        </w:numPr>
        <w:spacing w:after="80"/>
      </w:pPr>
      <w:r>
        <w:rPr>
          <w:rFonts w:ascii="Arial" w:cs="Arial" w:eastAsia="Arial" w:hAnsi="Arial"/>
          <w:sz w:val="22"/>
          <w:szCs w:val="22"/>
        </w:rPr>
        <w:t xml:space="preserve">Processes LSS fee payments securely via Stripe</w:t>
      </w:r>
    </w:p>
    <w:p>
      <w:pPr>
        <w:pStyle w:val="ListParagraph"/>
        <w:numPr>
          <w:ilvl w:val="0"/>
          <w:numId w:val="2"/>
        </w:numPr>
        <w:spacing w:after="80"/>
      </w:pPr>
      <w:r>
        <w:rPr>
          <w:rFonts w:ascii="Arial" w:cs="Arial" w:eastAsia="Arial" w:hAnsi="Arial"/>
          <w:sz w:val="22"/>
          <w:szCs w:val="22"/>
        </w:rPr>
        <w:t xml:space="preserve">Accepts document uploads (charge sheets, court notices, etc.) with encrypted storage</w:t>
      </w:r>
    </w:p>
    <w:p>
      <w:pPr>
        <w:pStyle w:val="ListParagraph"/>
        <w:numPr>
          <w:ilvl w:val="0"/>
          <w:numId w:val="2"/>
        </w:numPr>
        <w:spacing w:after="80"/>
      </w:pPr>
      <w:r>
        <w:rPr>
          <w:rFonts w:ascii="Arial" w:cs="Arial" w:eastAsia="Arial" w:hAnsi="Arial"/>
          <w:sz w:val="22"/>
          <w:szCs w:val="22"/>
        </w:rPr>
        <w:t xml:space="preserve">Books consultation appointments via Calendly (non-urgent matters)</w:t>
      </w:r>
    </w:p>
    <w:p>
      <w:pPr>
        <w:pStyle w:val="ListParagraph"/>
        <w:numPr>
          <w:ilvl w:val="0"/>
          <w:numId w:val="2"/>
        </w:numPr>
        <w:spacing w:after="80"/>
      </w:pPr>
      <w:r>
        <w:rPr>
          <w:rFonts w:ascii="Arial" w:cs="Arial" w:eastAsia="Arial" w:hAnsi="Arial"/>
          <w:sz w:val="22"/>
          <w:szCs w:val="22"/>
        </w:rPr>
        <w:t xml:space="preserve">Prompts visitors to contact the firm directly during office hours (urgent matters)</w:t>
      </w:r>
    </w:p>
    <w:p>
      <w:pPr>
        <w:pStyle w:val="ListParagraph"/>
        <w:numPr>
          <w:ilvl w:val="0"/>
          <w:numId w:val="2"/>
        </w:numPr>
        <w:spacing w:after="80"/>
      </w:pPr>
      <w:r>
        <w:rPr>
          <w:rFonts w:ascii="Arial" w:cs="Arial" w:eastAsia="Arial" w:hAnsi="Arial"/>
          <w:sz w:val="22"/>
          <w:szCs w:val="22"/>
        </w:rPr>
        <w:t xml:space="preserve">Emails the complete chatbot conversation transcript and all collected details to info@aquariuslawyers.com.au for every new matter</w:t>
      </w:r>
    </w:p>
    <w:p>
      <w:pPr>
        <w:pStyle w:val="ListParagraph"/>
        <w:numPr>
          <w:ilvl w:val="0"/>
          <w:numId w:val="2"/>
        </w:numPr>
        <w:spacing w:after="80"/>
      </w:pPr>
      <w:r>
        <w:rPr>
          <w:rFonts w:ascii="Arial" w:cs="Arial" w:eastAsia="Arial" w:hAnsi="Arial"/>
          <w:sz w:val="22"/>
          <w:szCs w:val="22"/>
        </w:rPr>
        <w:t xml:space="preserve">Automatically creates leads, contacts, matters, and attaches documents in Smokeball via Zapier</w:t>
      </w:r>
    </w:p>
    <w:p>
      <w:pPr>
        <w:pStyle w:val="Heading2"/>
      </w:pPr>
      <w:r>
        <w:rPr>
          <w:rFonts w:ascii="Arial" w:cs="Arial" w:eastAsia="Arial" w:hAnsi="Arial"/>
        </w:rPr>
        <w:t xml:space="preserve">2.3 Services Handled via the Chatbot</w:t>
      </w:r>
    </w:p>
    <w:p>
      <w:pPr>
        <w:spacing w:after="200"/>
        <w:jc w:val="left"/>
      </w:pPr>
      <w:r>
        <w:rPr>
          <w:rFonts w:ascii="Arial" w:cs="Arial" w:eastAsia="Arial" w:hAnsi="Arial"/>
          <w:sz w:val="22"/>
          <w:szCs w:val="22"/>
        </w:rPr>
        <w:t xml:space="preserve">Based on our discussion, the chatbot will handle two distinct service tiers for criminal law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 Tier</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Fee (excl. GST)</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Fee (incl. 10% GST)</w:t>
            </w:r>
          </w:p>
        </w:tc>
        <w:tc>
          <w:tcPr>
            <w:tcW w:type="dxa" w:w="3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Routing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Urgent Criminal Matter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Payment → Document Upload → Prompt to call firm during office hours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Non-Urgent Criminal Matter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$660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$726</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Payment → Document Upload → Calendly Appointment Booking</w:t>
            </w:r>
          </w:p>
        </w:tc>
      </w:tr>
    </w:tbl>
    <w:p>
      <w:r>
        <w:br w:type="page"/>
      </w:r>
    </w:p>
    <w:p>
      <w:pPr>
        <w:pStyle w:val="Heading1"/>
      </w:pPr>
      <w:r>
        <w:rPr>
          <w:rFonts w:ascii="Arial" w:cs="Arial" w:eastAsia="Arial" w:hAnsi="Arial"/>
        </w:rPr>
        <w:t xml:space="preserve">3. Detailed Chatbot Workflow</w:t>
      </w:r>
    </w:p>
    <w:p>
      <w:pPr>
        <w:spacing w:after="200"/>
        <w:jc w:val="left"/>
      </w:pPr>
      <w:r>
        <w:rPr>
          <w:rFonts w:ascii="Arial" w:cs="Arial" w:eastAsia="Arial" w:hAnsi="Arial"/>
          <w:sz w:val="22"/>
          <w:szCs w:val="22"/>
        </w:rPr>
        <w:t xml:space="preserve">The following describes each step of the complete end-to-end user journey through the chatbot:</w:t>
      </w:r>
    </w:p>
    <w:p>
      <w:pPr>
        <w:pStyle w:val="Heading3"/>
      </w:pPr>
      <w:r>
        <w:rPr>
          <w:rFonts w:ascii="Arial" w:cs="Arial" w:eastAsia="Arial" w:hAnsi="Arial"/>
        </w:rPr>
        <w:t xml:space="preserve">Step 1: Visitor Arrives on Criminal Law Page</w:t>
      </w:r>
    </w:p>
    <w:p>
      <w:pPr>
        <w:pStyle w:val="ListParagraph"/>
        <w:numPr>
          <w:ilvl w:val="0"/>
          <w:numId w:val="3"/>
        </w:numPr>
        <w:spacing w:after="80"/>
      </w:pPr>
      <w:r>
        <w:rPr>
          <w:rFonts w:ascii="Arial" w:cs="Arial" w:eastAsia="Arial" w:hAnsi="Arial"/>
          <w:sz w:val="22"/>
          <w:szCs w:val="22"/>
        </w:rPr>
        <w:t xml:space="preserve">The chatbot widget appears on the Aquarius Lawyers Criminal Law page</w:t>
      </w:r>
    </w:p>
    <w:p>
      <w:pPr>
        <w:pStyle w:val="ListParagraph"/>
        <w:numPr>
          <w:ilvl w:val="0"/>
          <w:numId w:val="3"/>
        </w:numPr>
        <w:spacing w:after="80"/>
      </w:pPr>
      <w:r>
        <w:rPr>
          <w:rFonts w:ascii="Arial" w:cs="Arial" w:eastAsia="Arial" w:hAnsi="Arial"/>
          <w:sz w:val="22"/>
          <w:szCs w:val="22"/>
        </w:rPr>
        <w:t xml:space="preserve">A welcome message greets the visitor and explains the chatbot’s purpose</w:t>
      </w:r>
    </w:p>
    <w:p>
      <w:pPr>
        <w:pStyle w:val="Heading3"/>
      </w:pPr>
      <w:r>
        <w:rPr>
          <w:rFonts w:ascii="Arial" w:cs="Arial" w:eastAsia="Arial" w:hAnsi="Arial"/>
        </w:rPr>
        <w:t xml:space="preserve">Step 2: Visitor Asks a Question (Text or Voice)</w:t>
      </w:r>
    </w:p>
    <w:p>
      <w:pPr>
        <w:pStyle w:val="ListParagraph"/>
        <w:numPr>
          <w:ilvl w:val="0"/>
          <w:numId w:val="4"/>
        </w:numPr>
        <w:spacing w:after="80"/>
      </w:pPr>
      <w:r>
        <w:rPr>
          <w:rFonts w:ascii="Arial" w:cs="Arial" w:eastAsia="Arial" w:hAnsi="Arial"/>
          <w:sz w:val="22"/>
          <w:szCs w:val="22"/>
        </w:rPr>
        <w:t xml:space="preserve">The visitor types a question or uses voice input (speech-to-text)</w:t>
      </w:r>
    </w:p>
    <w:p>
      <w:pPr>
        <w:pStyle w:val="ListParagraph"/>
        <w:numPr>
          <w:ilvl w:val="0"/>
          <w:numId w:val="4"/>
        </w:numPr>
        <w:spacing w:after="80"/>
      </w:pPr>
      <w:r>
        <w:rPr>
          <w:rFonts w:ascii="Arial" w:cs="Arial" w:eastAsia="Arial" w:hAnsi="Arial"/>
          <w:sz w:val="22"/>
          <w:szCs w:val="22"/>
        </w:rPr>
        <w:t xml:space="preserve">The chatbot matches the question against the firm-approved Q&amp;A knowledge base</w:t>
      </w:r>
    </w:p>
    <w:p>
      <w:pPr>
        <w:pStyle w:val="ListParagraph"/>
        <w:numPr>
          <w:ilvl w:val="0"/>
          <w:numId w:val="4"/>
        </w:numPr>
        <w:spacing w:after="80"/>
      </w:pPr>
      <w:r>
        <w:rPr>
          <w:rFonts w:ascii="Arial" w:cs="Arial" w:eastAsia="Arial" w:hAnsi="Arial"/>
          <w:sz w:val="22"/>
          <w:szCs w:val="22"/>
        </w:rPr>
        <w:t xml:space="preserve">If a match is found, the approved answer is displayed</w:t>
      </w:r>
    </w:p>
    <w:p>
      <w:pPr>
        <w:pStyle w:val="ListParagraph"/>
        <w:numPr>
          <w:ilvl w:val="0"/>
          <w:numId w:val="4"/>
        </w:numPr>
        <w:spacing w:after="80"/>
      </w:pPr>
      <w:r>
        <w:rPr>
          <w:rFonts w:ascii="Arial" w:cs="Arial" w:eastAsia="Arial" w:hAnsi="Arial"/>
          <w:sz w:val="22"/>
          <w:szCs w:val="22"/>
        </w:rPr>
        <w:t xml:space="preserve">If no match is found, the chatbot provides a polite fallback response directing the visitor to contact the firm during business hours</w:t>
      </w:r>
    </w:p>
    <w:p>
      <w:pPr>
        <w:pStyle w:val="ListParagraph"/>
        <w:numPr>
          <w:ilvl w:val="0"/>
          <w:numId w:val="4"/>
        </w:numPr>
        <w:spacing w:after="80"/>
      </w:pPr>
      <w:r>
        <w:rPr>
          <w:rFonts w:ascii="Arial" w:cs="Arial" w:eastAsia="Arial" w:hAnsi="Arial"/>
          <w:sz w:val="22"/>
          <w:szCs w:val="22"/>
        </w:rPr>
        <w:t xml:space="preserve">The chatbot does NOT generate legal advice or answers outside the approved Q&amp;A list</w:t>
      </w:r>
    </w:p>
    <w:p>
      <w:pPr>
        <w:pStyle w:val="Heading3"/>
      </w:pPr>
      <w:r>
        <w:rPr>
          <w:rFonts w:ascii="Arial" w:cs="Arial" w:eastAsia="Arial" w:hAnsi="Arial"/>
        </w:rPr>
        <w:t xml:space="preserve">Step 3: Collect Visitor Details</w:t>
      </w:r>
    </w:p>
    <w:p>
      <w:pPr>
        <w:pStyle w:val="ListParagraph"/>
        <w:numPr>
          <w:ilvl w:val="0"/>
          <w:numId w:val="5"/>
        </w:numPr>
        <w:spacing w:after="80"/>
      </w:pPr>
      <w:r>
        <w:rPr>
          <w:rFonts w:ascii="Arial" w:cs="Arial" w:eastAsia="Arial" w:hAnsi="Arial"/>
          <w:sz w:val="22"/>
          <w:szCs w:val="22"/>
        </w:rPr>
        <w:t xml:space="preserve">Full name (required)</w:t>
      </w:r>
    </w:p>
    <w:p>
      <w:pPr>
        <w:pStyle w:val="ListParagraph"/>
        <w:numPr>
          <w:ilvl w:val="0"/>
          <w:numId w:val="5"/>
        </w:numPr>
        <w:spacing w:after="80"/>
      </w:pPr>
      <w:r>
        <w:rPr>
          <w:rFonts w:ascii="Arial" w:cs="Arial" w:eastAsia="Arial" w:hAnsi="Arial"/>
          <w:sz w:val="22"/>
          <w:szCs w:val="22"/>
        </w:rPr>
        <w:t xml:space="preserve">Email address (required, validated format)</w:t>
      </w:r>
    </w:p>
    <w:p>
      <w:pPr>
        <w:pStyle w:val="ListParagraph"/>
        <w:numPr>
          <w:ilvl w:val="0"/>
          <w:numId w:val="5"/>
        </w:numPr>
        <w:spacing w:after="80"/>
      </w:pPr>
      <w:r>
        <w:rPr>
          <w:rFonts w:ascii="Arial" w:cs="Arial" w:eastAsia="Arial" w:hAnsi="Arial"/>
          <w:sz w:val="22"/>
          <w:szCs w:val="22"/>
        </w:rPr>
        <w:t xml:space="preserve">Phone number (required, validated Australian format)</w:t>
      </w:r>
    </w:p>
    <w:p>
      <w:pPr>
        <w:pStyle w:val="ListParagraph"/>
        <w:numPr>
          <w:ilvl w:val="0"/>
          <w:numId w:val="5"/>
        </w:numPr>
        <w:spacing w:after="80"/>
      </w:pPr>
      <w:r>
        <w:rPr>
          <w:rFonts w:ascii="Arial" w:cs="Arial" w:eastAsia="Arial" w:hAnsi="Arial"/>
          <w:sz w:val="22"/>
          <w:szCs w:val="22"/>
        </w:rPr>
        <w:t xml:space="preserve">Matter type / brief description (required)</w:t>
      </w:r>
    </w:p>
    <w:p>
      <w:pPr>
        <w:pStyle w:val="Heading3"/>
      </w:pPr>
      <w:r>
        <w:rPr>
          <w:rFonts w:ascii="Arial" w:cs="Arial" w:eastAsia="Arial" w:hAnsi="Arial"/>
        </w:rPr>
        <w:t xml:space="preserve">Step 4: Determine Urgency</w:t>
      </w:r>
    </w:p>
    <w:p>
      <w:pPr>
        <w:spacing w:after="200"/>
        <w:jc w:val="left"/>
      </w:pPr>
      <w:r>
        <w:rPr>
          <w:rFonts w:ascii="Arial" w:cs="Arial" w:eastAsia="Arial" w:hAnsi="Arial"/>
          <w:sz w:val="22"/>
          <w:szCs w:val="22"/>
        </w:rPr>
        <w:t xml:space="preserve">The chatbot asks the visitor whether their matter is urgent. The definition of “urgent” and the exact wording of this question will be provided by Aquarius Lawyers as part of the chat guidelines.</w:t>
      </w:r>
    </w:p>
    <w:p>
      <w:pPr>
        <w:pStyle w:val="Heading3"/>
      </w:pPr>
      <w:r>
        <w:rPr>
          <w:rFonts w:ascii="Arial" w:cs="Arial" w:eastAsia="Arial" w:hAnsi="Arial"/>
        </w:rPr>
        <w:t xml:space="preserve">Step 5A: Urgent Matter Path</w:t>
      </w:r>
    </w:p>
    <w:p>
      <w:pPr>
        <w:pStyle w:val="ListParagraph"/>
        <w:numPr>
          <w:ilvl w:val="0"/>
          <w:numId w:val="6"/>
        </w:numPr>
        <w:spacing w:after="80"/>
      </w:pPr>
      <w:r>
        <w:rPr>
          <w:rFonts w:ascii="Arial" w:cs="Arial" w:eastAsia="Arial" w:hAnsi="Arial"/>
          <w:sz w:val="22"/>
          <w:szCs w:val="22"/>
        </w:rPr>
        <w:t xml:space="preserve">The chatbot displays the LSS fee: $1,200 + GST ($1,320 total)</w:t>
      </w:r>
    </w:p>
    <w:p>
      <w:pPr>
        <w:pStyle w:val="ListParagraph"/>
        <w:numPr>
          <w:ilvl w:val="0"/>
          <w:numId w:val="6"/>
        </w:numPr>
        <w:spacing w:after="80"/>
      </w:pPr>
      <w:r>
        <w:rPr>
          <w:rFonts w:ascii="Arial" w:cs="Arial" w:eastAsia="Arial" w:hAnsi="Arial"/>
          <w:sz w:val="22"/>
          <w:szCs w:val="22"/>
        </w:rPr>
        <w:t xml:space="preserve">Visitor completes payment via embedded Stripe checkout</w:t>
      </w:r>
    </w:p>
    <w:p>
      <w:pPr>
        <w:pStyle w:val="ListParagraph"/>
        <w:numPr>
          <w:ilvl w:val="0"/>
          <w:numId w:val="6"/>
        </w:numPr>
        <w:spacing w:after="80"/>
      </w:pPr>
      <w:r>
        <w:rPr>
          <w:rFonts w:ascii="Arial" w:cs="Arial" w:eastAsia="Arial" w:hAnsi="Arial"/>
          <w:sz w:val="22"/>
          <w:szCs w:val="22"/>
        </w:rPr>
        <w:t xml:space="preserve">Upon successful payment, the chatbot prompts the visitor to upload relevant documents (charge sheet, court notice, bail conditions, etc.)</w:t>
      </w:r>
    </w:p>
    <w:p>
      <w:pPr>
        <w:pStyle w:val="ListParagraph"/>
        <w:numPr>
          <w:ilvl w:val="0"/>
          <w:numId w:val="6"/>
        </w:numPr>
        <w:spacing w:after="80"/>
      </w:pPr>
      <w:r>
        <w:rPr>
          <w:rFonts w:ascii="Arial" w:cs="Arial" w:eastAsia="Arial" w:hAnsi="Arial"/>
          <w:sz w:val="22"/>
          <w:szCs w:val="22"/>
        </w:rPr>
        <w:t xml:space="preserve">Documents are stored in secure, encrypted cloud storage</w:t>
      </w:r>
    </w:p>
    <w:p>
      <w:pPr>
        <w:pStyle w:val="ListParagraph"/>
        <w:numPr>
          <w:ilvl w:val="0"/>
          <w:numId w:val="6"/>
        </w:numPr>
        <w:spacing w:after="80"/>
      </w:pPr>
      <w:r>
        <w:rPr>
          <w:rFonts w:ascii="Arial" w:cs="Arial" w:eastAsia="Arial" w:hAnsi="Arial"/>
          <w:sz w:val="22"/>
          <w:szCs w:val="22"/>
        </w:rPr>
        <w:t xml:space="preserve">The chatbot displays a message prompting the visitor to call the firm at the first available opportunity during office hours</w:t>
      </w:r>
    </w:p>
    <w:p>
      <w:pPr>
        <w:pStyle w:val="ListParagraph"/>
        <w:numPr>
          <w:ilvl w:val="0"/>
          <w:numId w:val="6"/>
        </w:numPr>
        <w:spacing w:after="80"/>
      </w:pPr>
      <w:r>
        <w:rPr>
          <w:rFonts w:ascii="Arial" w:cs="Arial" w:eastAsia="Arial" w:hAnsi="Arial"/>
          <w:sz w:val="22"/>
          <w:szCs w:val="22"/>
        </w:rPr>
        <w:t xml:space="preserve">The chatbot displays a thank-you / confirmation panel</w:t>
      </w:r>
    </w:p>
    <w:p>
      <w:pPr>
        <w:pStyle w:val="Heading3"/>
      </w:pPr>
      <w:r>
        <w:rPr>
          <w:rFonts w:ascii="Arial" w:cs="Arial" w:eastAsia="Arial" w:hAnsi="Arial"/>
        </w:rPr>
        <w:t xml:space="preserve">Step 5B: Non-Urgent Matter Path</w:t>
      </w:r>
    </w:p>
    <w:p>
      <w:pPr>
        <w:pStyle w:val="ListParagraph"/>
        <w:numPr>
          <w:ilvl w:val="0"/>
          <w:numId w:val="7"/>
        </w:numPr>
        <w:spacing w:after="80"/>
      </w:pPr>
      <w:r>
        <w:rPr>
          <w:rFonts w:ascii="Arial" w:cs="Arial" w:eastAsia="Arial" w:hAnsi="Arial"/>
          <w:sz w:val="22"/>
          <w:szCs w:val="22"/>
        </w:rPr>
        <w:t xml:space="preserve">The chatbot displays the LSS fee: $660 + GST ($726 total)</w:t>
      </w:r>
    </w:p>
    <w:p>
      <w:pPr>
        <w:pStyle w:val="ListParagraph"/>
        <w:numPr>
          <w:ilvl w:val="0"/>
          <w:numId w:val="7"/>
        </w:numPr>
        <w:spacing w:after="80"/>
      </w:pPr>
      <w:r>
        <w:rPr>
          <w:rFonts w:ascii="Arial" w:cs="Arial" w:eastAsia="Arial" w:hAnsi="Arial"/>
          <w:sz w:val="22"/>
          <w:szCs w:val="22"/>
        </w:rPr>
        <w:t xml:space="preserve">Visitor completes payment via embedded Stripe checkout</w:t>
      </w:r>
    </w:p>
    <w:p>
      <w:pPr>
        <w:pStyle w:val="ListParagraph"/>
        <w:numPr>
          <w:ilvl w:val="0"/>
          <w:numId w:val="7"/>
        </w:numPr>
        <w:spacing w:after="80"/>
      </w:pPr>
      <w:r>
        <w:rPr>
          <w:rFonts w:ascii="Arial" w:cs="Arial" w:eastAsia="Arial" w:hAnsi="Arial"/>
          <w:sz w:val="22"/>
          <w:szCs w:val="22"/>
        </w:rPr>
        <w:t xml:space="preserve">Upon successful payment, the chatbot prompts the visitor to upload relevant documents</w:t>
      </w:r>
    </w:p>
    <w:p>
      <w:pPr>
        <w:pStyle w:val="ListParagraph"/>
        <w:numPr>
          <w:ilvl w:val="0"/>
          <w:numId w:val="7"/>
        </w:numPr>
        <w:spacing w:after="80"/>
      </w:pPr>
      <w:r>
        <w:rPr>
          <w:rFonts w:ascii="Arial" w:cs="Arial" w:eastAsia="Arial" w:hAnsi="Arial"/>
          <w:sz w:val="22"/>
          <w:szCs w:val="22"/>
        </w:rPr>
        <w:t xml:space="preserve">Documents are stored in secure, encrypted cloud storage</w:t>
      </w:r>
    </w:p>
    <w:p>
      <w:pPr>
        <w:pStyle w:val="ListParagraph"/>
        <w:numPr>
          <w:ilvl w:val="0"/>
          <w:numId w:val="7"/>
        </w:numPr>
        <w:spacing w:after="80"/>
      </w:pPr>
      <w:r>
        <w:rPr>
          <w:rFonts w:ascii="Arial" w:cs="Arial" w:eastAsia="Arial" w:hAnsi="Arial"/>
          <w:sz w:val="22"/>
          <w:szCs w:val="22"/>
        </w:rPr>
        <w:t xml:space="preserve">The Calendly booking widget is displayed, allowing the visitor to select an available consultation slot</w:t>
      </w:r>
    </w:p>
    <w:p>
      <w:pPr>
        <w:pStyle w:val="ListParagraph"/>
        <w:numPr>
          <w:ilvl w:val="0"/>
          <w:numId w:val="7"/>
        </w:numPr>
        <w:spacing w:after="80"/>
      </w:pPr>
      <w:r>
        <w:rPr>
          <w:rFonts w:ascii="Arial" w:cs="Arial" w:eastAsia="Arial" w:hAnsi="Arial"/>
          <w:sz w:val="22"/>
          <w:szCs w:val="22"/>
        </w:rPr>
        <w:t xml:space="preserve">The chatbot displays a thank-you / confirmation panel with booking details</w:t>
      </w:r>
    </w:p>
    <w:p>
      <w:pPr>
        <w:pStyle w:val="Heading3"/>
      </w:pPr>
      <w:r>
        <w:rPr>
          <w:rFonts w:ascii="Arial" w:cs="Arial" w:eastAsia="Arial" w:hAnsi="Arial"/>
        </w:rPr>
        <w:t xml:space="preserve">Step 6: Automated Back-End Processing</w:t>
      </w:r>
    </w:p>
    <w:p>
      <w:pPr>
        <w:pStyle w:val="ListParagraph"/>
        <w:numPr>
          <w:ilvl w:val="0"/>
          <w:numId w:val="8"/>
        </w:numPr>
        <w:spacing w:after="80"/>
      </w:pPr>
      <w:r>
        <w:rPr>
          <w:rFonts w:ascii="Arial" w:cs="Arial" w:eastAsia="Arial" w:hAnsi="Arial"/>
          <w:sz w:val="22"/>
          <w:szCs w:val="22"/>
        </w:rPr>
        <w:t xml:space="preserve">An email notification is sent to info@aquariuslawyers.com.au containing the complete chatbot conversation transcript, all collected details, matter type, urgency flag, payment confirmation, and any uploaded documents</w:t>
      </w:r>
    </w:p>
    <w:p>
      <w:pPr>
        <w:pStyle w:val="ListParagraph"/>
        <w:numPr>
          <w:ilvl w:val="0"/>
          <w:numId w:val="8"/>
        </w:numPr>
        <w:spacing w:after="80"/>
      </w:pPr>
      <w:r>
        <w:rPr>
          <w:rFonts w:ascii="Arial" w:cs="Arial" w:eastAsia="Arial" w:hAnsi="Arial"/>
          <w:sz w:val="22"/>
          <w:szCs w:val="22"/>
        </w:rPr>
        <w:t xml:space="preserve">Via Zapier, the following are automatically created in Smokeball: a new Lead, a new Contact, a new Matter, and any uploaded documents are attached to the Matter</w:t>
      </w:r>
    </w:p>
    <w:p>
      <w:pPr>
        <w:pStyle w:val="ListParagraph"/>
        <w:numPr>
          <w:ilvl w:val="0"/>
          <w:numId w:val="8"/>
        </w:numPr>
        <w:spacing w:after="80"/>
      </w:pPr>
      <w:r>
        <w:rPr>
          <w:rFonts w:ascii="Arial" w:cs="Arial" w:eastAsia="Arial" w:hAnsi="Arial"/>
          <w:sz w:val="22"/>
          <w:szCs w:val="22"/>
        </w:rPr>
        <w:t xml:space="preserve">The firm receives a complete, organised new matter file by the next business morning</w:t>
      </w:r>
    </w:p>
    <w:p>
      <w:pPr>
        <w:pStyle w:val="Heading3"/>
      </w:pPr>
      <w:r>
        <w:rPr>
          <w:rFonts w:ascii="Arial" w:cs="Arial" w:eastAsia="Arial" w:hAnsi="Arial"/>
        </w:rPr>
        <w:t xml:space="preserve">Step 7: End-of-Journey Confirmation Panel</w:t>
      </w:r>
    </w:p>
    <w:p>
      <w:pPr>
        <w:spacing w:after="200"/>
        <w:jc w:val="left"/>
      </w:pPr>
      <w:r>
        <w:rPr>
          <w:rFonts w:ascii="Arial" w:cs="Arial" w:eastAsia="Arial" w:hAnsi="Arial"/>
          <w:sz w:val="22"/>
          <w:szCs w:val="22"/>
        </w:rPr>
        <w:t xml:space="preserve">The visitor sees a confirmation screen summarising: their matter reference, payment receipt, uploaded documents, and (for non-urgent) their booked appointment time. The visitor is thanked and informed that the firm will have everything ready by the next morning.</w:t>
      </w:r>
    </w:p>
    <w:p>
      <w:r>
        <w:br w:type="page"/>
      </w:r>
    </w:p>
    <w:p>
      <w:pPr>
        <w:pStyle w:val="Heading1"/>
      </w:pPr>
      <w:r>
        <w:rPr>
          <w:rFonts w:ascii="Arial" w:cs="Arial" w:eastAsia="Arial" w:hAnsi="Arial"/>
        </w:rPr>
        <w:t xml:space="preserve">4. Compliance and Security Framework</w:t>
      </w:r>
    </w:p>
    <w:p>
      <w:pPr>
        <w:spacing w:after="200"/>
        <w:jc w:val="left"/>
      </w:pPr>
      <w:r>
        <w:rPr>
          <w:rFonts w:ascii="Arial" w:cs="Arial" w:eastAsia="Arial" w:hAnsi="Arial"/>
          <w:sz w:val="22"/>
          <w:szCs w:val="22"/>
        </w:rPr>
        <w:t xml:space="preserve">Given the sensitive nature of legal data, the following compliance and security measures are built into every layer of the system.</w:t>
      </w:r>
    </w:p>
    <w:p>
      <w:pPr>
        <w:pStyle w:val="Heading2"/>
      </w:pPr>
      <w:r>
        <w:rPr>
          <w:rFonts w:ascii="Arial" w:cs="Arial" w:eastAsia="Arial" w:hAnsi="Arial"/>
        </w:rPr>
        <w:t xml:space="preserve">4.1 Data Protection</w:t>
      </w:r>
    </w:p>
    <w:p>
      <w:pPr>
        <w:pStyle w:val="ListParagraph"/>
        <w:numPr>
          <w:ilvl w:val="0"/>
          <w:numId w:val="9"/>
        </w:numPr>
        <w:spacing w:after="80"/>
      </w:pPr>
      <w:r>
        <w:rPr>
          <w:rFonts w:ascii="Arial" w:cs="Arial" w:eastAsia="Arial" w:hAnsi="Arial"/>
          <w:sz w:val="22"/>
          <w:szCs w:val="22"/>
        </w:rPr>
        <w:t xml:space="preserve">All data transmitted between the visitor’s browser and the chatbot is encrypted in transit using TLS 1.2 or higher (HTTPS)</w:t>
      </w:r>
    </w:p>
    <w:p>
      <w:pPr>
        <w:pStyle w:val="ListParagraph"/>
        <w:numPr>
          <w:ilvl w:val="0"/>
          <w:numId w:val="9"/>
        </w:numPr>
        <w:spacing w:after="80"/>
      </w:pPr>
      <w:r>
        <w:rPr>
          <w:rFonts w:ascii="Arial" w:cs="Arial" w:eastAsia="Arial" w:hAnsi="Arial"/>
          <w:sz w:val="22"/>
          <w:szCs w:val="22"/>
        </w:rPr>
        <w:t xml:space="preserve">Uploaded documents are stored in encrypted cloud storage (AES-256 encryption at rest)</w:t>
      </w:r>
    </w:p>
    <w:p>
      <w:pPr>
        <w:pStyle w:val="ListParagraph"/>
        <w:numPr>
          <w:ilvl w:val="0"/>
          <w:numId w:val="9"/>
        </w:numPr>
        <w:spacing w:after="80"/>
      </w:pPr>
      <w:r>
        <w:rPr>
          <w:rFonts w:ascii="Arial" w:cs="Arial" w:eastAsia="Arial" w:hAnsi="Arial"/>
          <w:sz w:val="22"/>
          <w:szCs w:val="22"/>
        </w:rPr>
        <w:t xml:space="preserve">Payment processing is handled entirely by Stripe, which is PCI DSS Level 1 certified — no credit card data ever touches the chatbot or our servers</w:t>
      </w:r>
    </w:p>
    <w:p>
      <w:pPr>
        <w:pStyle w:val="ListParagraph"/>
        <w:numPr>
          <w:ilvl w:val="0"/>
          <w:numId w:val="9"/>
        </w:numPr>
        <w:spacing w:after="80"/>
      </w:pPr>
      <w:r>
        <w:rPr>
          <w:rFonts w:ascii="Arial" w:cs="Arial" w:eastAsia="Arial" w:hAnsi="Arial"/>
          <w:sz w:val="22"/>
          <w:szCs w:val="22"/>
        </w:rPr>
        <w:t xml:space="preserve">Personal information (name, email, phone) is transmitted directly to Smokeball via Zapier and is not stored in any intermediate database beyond what is necessary for the transaction</w:t>
      </w:r>
    </w:p>
    <w:p>
      <w:pPr>
        <w:pStyle w:val="Heading2"/>
      </w:pPr>
      <w:r>
        <w:rPr>
          <w:rFonts w:ascii="Arial" w:cs="Arial" w:eastAsia="Arial" w:hAnsi="Arial"/>
        </w:rPr>
        <w:t xml:space="preserve">4.2 Legal Compliance</w:t>
      </w:r>
    </w:p>
    <w:p>
      <w:pPr>
        <w:pStyle w:val="ListParagraph"/>
        <w:numPr>
          <w:ilvl w:val="0"/>
          <w:numId w:val="10"/>
        </w:numPr>
        <w:spacing w:after="80"/>
      </w:pPr>
      <w:r>
        <w:rPr>
          <w:rFonts w:ascii="Arial" w:cs="Arial" w:eastAsia="Arial" w:hAnsi="Arial"/>
          <w:sz w:val="22"/>
          <w:szCs w:val="22"/>
        </w:rPr>
        <w:t xml:space="preserve">The chatbot does NOT provide legal advice. It only delivers firm-approved, pre-written Q&amp;A responses</w:t>
      </w:r>
    </w:p>
    <w:p>
      <w:pPr>
        <w:pStyle w:val="ListParagraph"/>
        <w:numPr>
          <w:ilvl w:val="0"/>
          <w:numId w:val="10"/>
        </w:numPr>
        <w:spacing w:after="80"/>
      </w:pPr>
      <w:r>
        <w:rPr>
          <w:rFonts w:ascii="Arial" w:cs="Arial" w:eastAsia="Arial" w:hAnsi="Arial"/>
          <w:sz w:val="22"/>
          <w:szCs w:val="22"/>
        </w:rPr>
        <w:t xml:space="preserve">All Q&amp;A content is authored and approved by Aquarius Lawyers prior to deployment</w:t>
      </w:r>
    </w:p>
    <w:p>
      <w:pPr>
        <w:pStyle w:val="ListParagraph"/>
        <w:numPr>
          <w:ilvl w:val="0"/>
          <w:numId w:val="10"/>
        </w:numPr>
        <w:spacing w:after="80"/>
      </w:pPr>
      <w:r>
        <w:rPr>
          <w:rFonts w:ascii="Arial" w:cs="Arial" w:eastAsia="Arial" w:hAnsi="Arial"/>
          <w:sz w:val="22"/>
          <w:szCs w:val="22"/>
        </w:rPr>
        <w:t xml:space="preserve">The chatbot includes a clear disclaimer visible to visitors at all times, stating that responses are general information only and do not constitute legal advice</w:t>
      </w:r>
    </w:p>
    <w:p>
      <w:pPr>
        <w:pStyle w:val="ListParagraph"/>
        <w:numPr>
          <w:ilvl w:val="0"/>
          <w:numId w:val="10"/>
        </w:numPr>
        <w:spacing w:after="80"/>
      </w:pPr>
      <w:r>
        <w:rPr>
          <w:rFonts w:ascii="Arial" w:cs="Arial" w:eastAsia="Arial" w:hAnsi="Arial"/>
          <w:sz w:val="22"/>
          <w:szCs w:val="22"/>
        </w:rPr>
        <w:t xml:space="preserve">The LSS fee collection complies with the Legal Profession Uniform Law requirements, as the chatbot collects a legal consultation service fee, not a trust account deposit</w:t>
      </w:r>
    </w:p>
    <w:p>
      <w:pPr>
        <w:pStyle w:val="ListParagraph"/>
        <w:numPr>
          <w:ilvl w:val="0"/>
          <w:numId w:val="10"/>
        </w:numPr>
        <w:spacing w:after="80"/>
      </w:pPr>
      <w:r>
        <w:rPr>
          <w:rFonts w:ascii="Arial" w:cs="Arial" w:eastAsia="Arial" w:hAnsi="Arial"/>
          <w:sz w:val="22"/>
          <w:szCs w:val="22"/>
        </w:rPr>
        <w:t xml:space="preserve">The chatbot will display the firm’s cost disclosure as required before any payment is processed</w:t>
      </w:r>
    </w:p>
    <w:p>
      <w:pPr>
        <w:pStyle w:val="Heading2"/>
      </w:pPr>
      <w:r>
        <w:rPr>
          <w:rFonts w:ascii="Arial" w:cs="Arial" w:eastAsia="Arial" w:hAnsi="Arial"/>
        </w:rPr>
        <w:t xml:space="preserve">4.3 Australian Privacy Principles (APPs) Compliance</w:t>
      </w:r>
    </w:p>
    <w:p>
      <w:pPr>
        <w:pStyle w:val="ListParagraph"/>
        <w:numPr>
          <w:ilvl w:val="0"/>
          <w:numId w:val="11"/>
        </w:numPr>
        <w:spacing w:after="80"/>
      </w:pPr>
      <w:r>
        <w:rPr>
          <w:rFonts w:ascii="Arial" w:cs="Arial" w:eastAsia="Arial" w:hAnsi="Arial"/>
          <w:sz w:val="22"/>
          <w:szCs w:val="22"/>
        </w:rPr>
        <w:t xml:space="preserve">APP 1 (Open and transparent management): The chatbot will include a link to Aquarius Lawyers’ privacy policy</w:t>
      </w:r>
    </w:p>
    <w:p>
      <w:pPr>
        <w:pStyle w:val="ListParagraph"/>
        <w:numPr>
          <w:ilvl w:val="0"/>
          <w:numId w:val="11"/>
        </w:numPr>
        <w:spacing w:after="80"/>
      </w:pPr>
      <w:r>
        <w:rPr>
          <w:rFonts w:ascii="Arial" w:cs="Arial" w:eastAsia="Arial" w:hAnsi="Arial"/>
          <w:sz w:val="22"/>
          <w:szCs w:val="22"/>
        </w:rPr>
        <w:t xml:space="preserve">APP 3 (Collection of solicited personal information): Only information reasonably necessary for the legal service is collected</w:t>
      </w:r>
    </w:p>
    <w:p>
      <w:pPr>
        <w:pStyle w:val="ListParagraph"/>
        <w:numPr>
          <w:ilvl w:val="0"/>
          <w:numId w:val="11"/>
        </w:numPr>
        <w:spacing w:after="80"/>
      </w:pPr>
      <w:r>
        <w:rPr>
          <w:rFonts w:ascii="Arial" w:cs="Arial" w:eastAsia="Arial" w:hAnsi="Arial"/>
          <w:sz w:val="22"/>
          <w:szCs w:val="22"/>
        </w:rPr>
        <w:t xml:space="preserve">APP 5 (Notification of collection): The chatbot will notify users at the point of collection about why their data is being collected</w:t>
      </w:r>
    </w:p>
    <w:p>
      <w:pPr>
        <w:pStyle w:val="ListParagraph"/>
        <w:numPr>
          <w:ilvl w:val="0"/>
          <w:numId w:val="11"/>
        </w:numPr>
        <w:spacing w:after="80"/>
      </w:pPr>
      <w:r>
        <w:rPr>
          <w:rFonts w:ascii="Arial" w:cs="Arial" w:eastAsia="Arial" w:hAnsi="Arial"/>
          <w:sz w:val="22"/>
          <w:szCs w:val="22"/>
        </w:rPr>
        <w:t xml:space="preserve">APP 6 (Use or disclosure): Collected data is used solely for the purpose of providing the requested legal service</w:t>
      </w:r>
    </w:p>
    <w:p>
      <w:pPr>
        <w:pStyle w:val="ListParagraph"/>
        <w:numPr>
          <w:ilvl w:val="0"/>
          <w:numId w:val="11"/>
        </w:numPr>
        <w:spacing w:after="80"/>
      </w:pPr>
      <w:r>
        <w:rPr>
          <w:rFonts w:ascii="Arial" w:cs="Arial" w:eastAsia="Arial" w:hAnsi="Arial"/>
          <w:sz w:val="22"/>
          <w:szCs w:val="22"/>
        </w:rPr>
        <w:t xml:space="preserve">APP 11 (Security of personal information): All data is encrypted in transit and at rest, with access limited to authorised Aquarius Lawyers personnel</w:t>
      </w:r>
    </w:p>
    <w:p>
      <w:pPr>
        <w:pStyle w:val="Heading2"/>
      </w:pPr>
      <w:r>
        <w:rPr>
          <w:rFonts w:ascii="Arial" w:cs="Arial" w:eastAsia="Arial" w:hAnsi="Arial"/>
        </w:rPr>
        <w:t xml:space="preserve">4.4 Voice Input</w:t>
      </w:r>
    </w:p>
    <w:p>
      <w:pPr>
        <w:pStyle w:val="ListParagraph"/>
        <w:numPr>
          <w:ilvl w:val="0"/>
          <w:numId w:val="12"/>
        </w:numPr>
        <w:spacing w:after="80"/>
      </w:pPr>
      <w:r>
        <w:rPr>
          <w:rFonts w:ascii="Arial" w:cs="Arial" w:eastAsia="Arial" w:hAnsi="Arial"/>
          <w:sz w:val="22"/>
          <w:szCs w:val="22"/>
        </w:rPr>
        <w:t xml:space="preserve">Voice input is processed via browser-native speech-to-text (Web Speech API) where available</w:t>
      </w:r>
    </w:p>
    <w:p>
      <w:pPr>
        <w:pStyle w:val="ListParagraph"/>
        <w:numPr>
          <w:ilvl w:val="0"/>
          <w:numId w:val="12"/>
        </w:numPr>
        <w:spacing w:after="80"/>
      </w:pPr>
      <w:r>
        <w:rPr>
          <w:rFonts w:ascii="Arial" w:cs="Arial" w:eastAsia="Arial" w:hAnsi="Arial"/>
          <w:sz w:val="22"/>
          <w:szCs w:val="22"/>
        </w:rPr>
        <w:t xml:space="preserve">Audio data is not recorded or stored — it is converted to text in real time within the visitor’s browser</w:t>
      </w:r>
    </w:p>
    <w:p>
      <w:pPr>
        <w:pStyle w:val="ListParagraph"/>
        <w:numPr>
          <w:ilvl w:val="0"/>
          <w:numId w:val="12"/>
        </w:numPr>
        <w:spacing w:after="80"/>
      </w:pPr>
      <w:r>
        <w:rPr>
          <w:rFonts w:ascii="Arial" w:cs="Arial" w:eastAsia="Arial" w:hAnsi="Arial"/>
          <w:sz w:val="22"/>
          <w:szCs w:val="22"/>
        </w:rPr>
        <w:t xml:space="preserve">The converted text is then processed identically to typed input</w:t>
      </w:r>
    </w:p>
    <w:p>
      <w:pPr>
        <w:pStyle w:val="Heading2"/>
      </w:pPr>
      <w:r>
        <w:rPr>
          <w:rFonts w:ascii="Arial" w:cs="Arial" w:eastAsia="Arial" w:hAnsi="Arial"/>
        </w:rPr>
        <w:t xml:space="preserve">4.5 Document Upload Security</w:t>
      </w:r>
    </w:p>
    <w:p>
      <w:pPr>
        <w:pStyle w:val="ListParagraph"/>
        <w:numPr>
          <w:ilvl w:val="0"/>
          <w:numId w:val="13"/>
        </w:numPr>
        <w:spacing w:after="80"/>
      </w:pPr>
      <w:r>
        <w:rPr>
          <w:rFonts w:ascii="Arial" w:cs="Arial" w:eastAsia="Arial" w:hAnsi="Arial"/>
          <w:sz w:val="22"/>
          <w:szCs w:val="22"/>
        </w:rPr>
        <w:t xml:space="preserve">Accepted file types: PDF, JPG, PNG, DOCX (configurable)</w:t>
      </w:r>
    </w:p>
    <w:p>
      <w:pPr>
        <w:pStyle w:val="ListParagraph"/>
        <w:numPr>
          <w:ilvl w:val="0"/>
          <w:numId w:val="13"/>
        </w:numPr>
        <w:spacing w:after="80"/>
      </w:pPr>
      <w:r>
        <w:rPr>
          <w:rFonts w:ascii="Arial" w:cs="Arial" w:eastAsia="Arial" w:hAnsi="Arial"/>
          <w:sz w:val="22"/>
          <w:szCs w:val="22"/>
        </w:rPr>
        <w:t xml:space="preserve">Maximum file size: 10 MB per file (configurable)</w:t>
      </w:r>
    </w:p>
    <w:p>
      <w:pPr>
        <w:pStyle w:val="ListParagraph"/>
        <w:numPr>
          <w:ilvl w:val="0"/>
          <w:numId w:val="13"/>
        </w:numPr>
        <w:spacing w:after="80"/>
      </w:pPr>
      <w:r>
        <w:rPr>
          <w:rFonts w:ascii="Arial" w:cs="Arial" w:eastAsia="Arial" w:hAnsi="Arial"/>
          <w:sz w:val="22"/>
          <w:szCs w:val="22"/>
        </w:rPr>
        <w:t xml:space="preserve">Files are scanned for malware before storage</w:t>
      </w:r>
    </w:p>
    <w:p>
      <w:pPr>
        <w:pStyle w:val="ListParagraph"/>
        <w:numPr>
          <w:ilvl w:val="0"/>
          <w:numId w:val="13"/>
        </w:numPr>
        <w:spacing w:after="80"/>
      </w:pPr>
      <w:r>
        <w:rPr>
          <w:rFonts w:ascii="Arial" w:cs="Arial" w:eastAsia="Arial" w:hAnsi="Arial"/>
          <w:sz w:val="22"/>
          <w:szCs w:val="22"/>
        </w:rPr>
        <w:t xml:space="preserve">Files are encrypted using AES-256 and stored in a secure cloud bucket with access restricted to the Zapier integration and authorised Aquarius Lawyers personnel</w:t>
      </w:r>
    </w:p>
    <w:p>
      <w:r>
        <w:br w:type="page"/>
      </w:r>
    </w:p>
    <w:p>
      <w:pPr>
        <w:pStyle w:val="Heading1"/>
      </w:pPr>
      <w:r>
        <w:rPr>
          <w:rFonts w:ascii="Arial" w:cs="Arial" w:eastAsia="Arial" w:hAnsi="Arial"/>
        </w:rPr>
        <w:t xml:space="preserve">5. Content to be Provided by Aquarius Lawyers</w:t>
      </w:r>
    </w:p>
    <w:p>
      <w:pPr>
        <w:spacing w:after="200"/>
        <w:jc w:val="left"/>
      </w:pPr>
      <w:r>
        <w:rPr>
          <w:rFonts w:ascii="Arial" w:cs="Arial" w:eastAsia="Arial" w:hAnsi="Arial"/>
          <w:sz w:val="22"/>
          <w:szCs w:val="22"/>
        </w:rPr>
        <w:t xml:space="preserve">The following materials must be provided by Aquarius Lawyers before development can commence.</w:t>
      </w:r>
    </w:p>
    <w:p>
      <w:pPr>
        <w:pStyle w:val="Heading2"/>
      </w:pPr>
      <w:r>
        <w:rPr>
          <w:rFonts w:ascii="Arial" w:cs="Arial" w:eastAsia="Arial" w:hAnsi="Arial"/>
        </w:rPr>
        <w:t xml:space="preserve">5.1 Approved Q&amp;A Knowledge Base (Criminal Law)</w:t>
      </w:r>
    </w:p>
    <w:p>
      <w:pPr>
        <w:spacing w:after="200"/>
        <w:jc w:val="left"/>
      </w:pPr>
      <w:r>
        <w:rPr>
          <w:rFonts w:ascii="Arial" w:cs="Arial" w:eastAsia="Arial" w:hAnsi="Arial"/>
          <w:sz w:val="22"/>
          <w:szCs w:val="22"/>
        </w:rPr>
        <w:t xml:space="preserve">Aquarius Lawyers must provide a minimum of 15 question-and-answer pairs covering the most common enquiries received on the Criminal Law page. These answers will be the ONLY responses the chatbot delivers — it will not generate or improvise answers.</w:t>
      </w:r>
    </w:p>
    <w:p>
      <w:pPr>
        <w:spacing w:after="200"/>
        <w:jc w:val="left"/>
      </w:pPr>
      <w:r>
        <w:rPr>
          <w:rFonts w:ascii="Arial" w:cs="Arial" w:eastAsia="Arial" w:hAnsi="Arial"/>
          <w:sz w:val="22"/>
          <w:szCs w:val="22"/>
        </w:rPr>
        <w:t xml:space="preserve">Sample Q&amp;A (for reference — please adapt to your firm’s approved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Sample Question</w:t>
            </w:r>
          </w:p>
        </w:tc>
        <w:tc>
          <w:tcPr>
            <w:tcW w:type="dxa" w:w="5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Sample Answer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should I do if I’ve been charged with a criminal offence?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Seek legal advice as soon as possible. Do not make any statements to police without a lawyer present. Aquarius Lawyers can assist you.</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How much does a criminal lawyer cost?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Fees vary depending on complexity. We offer an initial consultation to assess your case and provide a transparent fee estimate.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 I get bail?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Bail eligibility depends on the offence, your history, and other factors. We can advise on your prospects and represent you.</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What is an AVO?</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 AVO is a court order to protect a person from violence or threats. If you are the subject of an AVO or need one, we can assist.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should I bring to my first appointment?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Bring any court documents, charge sheets, police facts, bail conditions, and correspondence from police or the court.</w:t>
            </w:r>
          </w:p>
        </w:tc>
      </w:tr>
    </w:tbl>
    <w:p/>
    <w:p>
      <w:pPr>
        <w:spacing w:after="200"/>
        <w:jc w:val="left"/>
      </w:pPr>
      <w:r>
        <w:rPr>
          <w:rFonts w:ascii="Arial" w:cs="Arial" w:eastAsia="Arial" w:hAnsi="Arial"/>
          <w:b/>
          <w:bCs/>
          <w:sz w:val="22"/>
          <w:szCs w:val="22"/>
        </w:rPr>
        <w:t xml:space="preserve">Action required: Please review, modify, and approve the above samples or provide your own Q&amp;A list. The chatbot will only use answers you have explicitly approved in writing.</w:t>
      </w:r>
    </w:p>
    <w:p>
      <w:pPr>
        <w:pStyle w:val="Heading2"/>
      </w:pPr>
      <w:r>
        <w:rPr>
          <w:rFonts w:ascii="Arial" w:cs="Arial" w:eastAsia="Arial" w:hAnsi="Arial"/>
        </w:rPr>
        <w:t xml:space="preserve">5.2 Chat Guidelines</w:t>
      </w:r>
    </w:p>
    <w:p>
      <w:pPr>
        <w:spacing w:after="200"/>
        <w:jc w:val="left"/>
      </w:pPr>
      <w:r>
        <w:rPr>
          <w:rFonts w:ascii="Arial" w:cs="Arial" w:eastAsia="Arial" w:hAnsi="Arial"/>
          <w:sz w:val="22"/>
          <w:szCs w:val="22"/>
        </w:rPr>
        <w:t xml:space="preserve">Aquarius Lawyers should provide guidelines covering:</w:t>
      </w:r>
    </w:p>
    <w:p>
      <w:pPr>
        <w:pStyle w:val="ListParagraph"/>
        <w:numPr>
          <w:ilvl w:val="0"/>
          <w:numId w:val="14"/>
        </w:numPr>
        <w:spacing w:after="80"/>
      </w:pPr>
      <w:r>
        <w:rPr>
          <w:rFonts w:ascii="Arial" w:cs="Arial" w:eastAsia="Arial" w:hAnsi="Arial"/>
          <w:sz w:val="22"/>
          <w:szCs w:val="22"/>
        </w:rPr>
        <w:t xml:space="preserve">Welcome message text</w:t>
      </w:r>
    </w:p>
    <w:p>
      <w:pPr>
        <w:pStyle w:val="ListParagraph"/>
        <w:numPr>
          <w:ilvl w:val="0"/>
          <w:numId w:val="14"/>
        </w:numPr>
        <w:spacing w:after="80"/>
      </w:pPr>
      <w:r>
        <w:rPr>
          <w:rFonts w:ascii="Arial" w:cs="Arial" w:eastAsia="Arial" w:hAnsi="Arial"/>
          <w:sz w:val="22"/>
          <w:szCs w:val="22"/>
        </w:rPr>
        <w:t xml:space="preserve">Fallback message text (when the chatbot cannot answer)</w:t>
      </w:r>
    </w:p>
    <w:p>
      <w:pPr>
        <w:pStyle w:val="ListParagraph"/>
        <w:numPr>
          <w:ilvl w:val="0"/>
          <w:numId w:val="14"/>
        </w:numPr>
        <w:spacing w:after="80"/>
      </w:pPr>
      <w:r>
        <w:rPr>
          <w:rFonts w:ascii="Arial" w:cs="Arial" w:eastAsia="Arial" w:hAnsi="Arial"/>
          <w:sz w:val="22"/>
          <w:szCs w:val="22"/>
        </w:rPr>
        <w:t xml:space="preserve">Urgency determination question wording</w:t>
      </w:r>
    </w:p>
    <w:p>
      <w:pPr>
        <w:pStyle w:val="ListParagraph"/>
        <w:numPr>
          <w:ilvl w:val="0"/>
          <w:numId w:val="14"/>
        </w:numPr>
        <w:spacing w:after="80"/>
      </w:pPr>
      <w:r>
        <w:rPr>
          <w:rFonts w:ascii="Arial" w:cs="Arial" w:eastAsia="Arial" w:hAnsi="Arial"/>
          <w:sz w:val="22"/>
          <w:szCs w:val="22"/>
        </w:rPr>
        <w:t xml:space="preserve">Disclaimer text to be displayed to visitors</w:t>
      </w:r>
    </w:p>
    <w:p>
      <w:pPr>
        <w:pStyle w:val="ListParagraph"/>
        <w:numPr>
          <w:ilvl w:val="0"/>
          <w:numId w:val="14"/>
        </w:numPr>
        <w:spacing w:after="80"/>
      </w:pPr>
      <w:r>
        <w:rPr>
          <w:rFonts w:ascii="Arial" w:cs="Arial" w:eastAsia="Arial" w:hAnsi="Arial"/>
          <w:sz w:val="22"/>
          <w:szCs w:val="22"/>
        </w:rPr>
        <w:t xml:space="preserve">Cost disclosure text to be displayed before payment</w:t>
      </w:r>
    </w:p>
    <w:p>
      <w:pPr>
        <w:pStyle w:val="ListParagraph"/>
        <w:numPr>
          <w:ilvl w:val="0"/>
          <w:numId w:val="14"/>
        </w:numPr>
        <w:spacing w:after="80"/>
      </w:pPr>
      <w:r>
        <w:rPr>
          <w:rFonts w:ascii="Arial" w:cs="Arial" w:eastAsia="Arial" w:hAnsi="Arial"/>
          <w:sz w:val="22"/>
          <w:szCs w:val="22"/>
        </w:rPr>
        <w:t xml:space="preserve">Business hours definition (for activating/deactivating the chatbot)</w:t>
      </w:r>
    </w:p>
    <w:p>
      <w:pPr>
        <w:pStyle w:val="ListParagraph"/>
        <w:numPr>
          <w:ilvl w:val="0"/>
          <w:numId w:val="14"/>
        </w:numPr>
        <w:spacing w:after="80"/>
      </w:pPr>
      <w:r>
        <w:rPr>
          <w:rFonts w:ascii="Arial" w:cs="Arial" w:eastAsia="Arial" w:hAnsi="Arial"/>
          <w:sz w:val="22"/>
          <w:szCs w:val="22"/>
        </w:rPr>
        <w:t xml:space="preserve">Thank-you / confirmation message text</w:t>
      </w:r>
    </w:p>
    <w:p>
      <w:pPr>
        <w:pStyle w:val="ListParagraph"/>
        <w:numPr>
          <w:ilvl w:val="0"/>
          <w:numId w:val="14"/>
        </w:numPr>
        <w:spacing w:after="80"/>
      </w:pPr>
      <w:r>
        <w:rPr>
          <w:rFonts w:ascii="Arial" w:cs="Arial" w:eastAsia="Arial" w:hAnsi="Arial"/>
          <w:sz w:val="22"/>
          <w:szCs w:val="22"/>
        </w:rPr>
        <w:t xml:space="preserve">Brand tone and style preferences (formal, semi-formal, etc.)</w:t>
      </w:r>
    </w:p>
    <w:p>
      <w:pPr>
        <w:pStyle w:val="Heading2"/>
      </w:pPr>
      <w:r>
        <w:rPr>
          <w:rFonts w:ascii="Arial" w:cs="Arial" w:eastAsia="Arial" w:hAnsi="Arial"/>
        </w:rPr>
        <w:t xml:space="preserve">5.3 Approved Document Types</w:t>
      </w:r>
    </w:p>
    <w:p>
      <w:pPr>
        <w:spacing w:after="200"/>
        <w:jc w:val="left"/>
      </w:pPr>
      <w:r>
        <w:rPr>
          <w:rFonts w:ascii="Arial" w:cs="Arial" w:eastAsia="Arial" w:hAnsi="Arial"/>
          <w:sz w:val="22"/>
          <w:szCs w:val="22"/>
        </w:rPr>
        <w:t xml:space="preserve">For Urgent Matters: Charge sheet, court attendance notice, bail conditions, police facts, any other relevant court documents.</w:t>
      </w:r>
    </w:p>
    <w:p>
      <w:pPr>
        <w:spacing w:after="200"/>
        <w:jc w:val="left"/>
      </w:pPr>
      <w:r>
        <w:rPr>
          <w:rFonts w:ascii="Arial" w:cs="Arial" w:eastAsia="Arial" w:hAnsi="Arial"/>
          <w:sz w:val="22"/>
          <w:szCs w:val="22"/>
        </w:rPr>
        <w:t xml:space="preserve">For Non-Urgent Matters: Charge sheet (if applicable), court notice (if applicable), any relevant correspondence or documents.</w:t>
      </w:r>
    </w:p>
    <w:p>
      <w:pPr>
        <w:pStyle w:val="Heading2"/>
      </w:pPr>
      <w:r>
        <w:rPr>
          <w:rFonts w:ascii="Arial" w:cs="Arial" w:eastAsia="Arial" w:hAnsi="Arial"/>
        </w:rPr>
        <w:t xml:space="preserve">5.4 Access Credentials</w:t>
      </w:r>
    </w:p>
    <w:p>
      <w:pPr>
        <w:pStyle w:val="ListParagraph"/>
        <w:numPr>
          <w:ilvl w:val="0"/>
          <w:numId w:val="15"/>
        </w:numPr>
        <w:spacing w:after="80"/>
      </w:pPr>
      <w:r>
        <w:rPr>
          <w:rFonts w:ascii="Arial" w:cs="Arial" w:eastAsia="Arial" w:hAnsi="Arial"/>
          <w:sz w:val="22"/>
          <w:szCs w:val="22"/>
        </w:rPr>
        <w:t xml:space="preserve">WordPress admin access (for deploying the chatbot widget)</w:t>
      </w:r>
    </w:p>
    <w:p>
      <w:pPr>
        <w:pStyle w:val="ListParagraph"/>
        <w:numPr>
          <w:ilvl w:val="0"/>
          <w:numId w:val="15"/>
        </w:numPr>
        <w:spacing w:after="80"/>
      </w:pPr>
      <w:r>
        <w:rPr>
          <w:rFonts w:ascii="Arial" w:cs="Arial" w:eastAsia="Arial" w:hAnsi="Arial"/>
          <w:sz w:val="22"/>
          <w:szCs w:val="22"/>
        </w:rPr>
        <w:t xml:space="preserve">Stripe account details (API keys, or we guide you through setup)</w:t>
      </w:r>
    </w:p>
    <w:p>
      <w:pPr>
        <w:pStyle w:val="ListParagraph"/>
        <w:numPr>
          <w:ilvl w:val="0"/>
          <w:numId w:val="15"/>
        </w:numPr>
        <w:spacing w:after="80"/>
      </w:pPr>
      <w:r>
        <w:rPr>
          <w:rFonts w:ascii="Arial" w:cs="Arial" w:eastAsia="Arial" w:hAnsi="Arial"/>
          <w:sz w:val="22"/>
          <w:szCs w:val="22"/>
        </w:rPr>
        <w:t xml:space="preserve">Calendly scheduling link (for non-urgent appointment booking)</w:t>
      </w:r>
    </w:p>
    <w:p>
      <w:pPr>
        <w:pStyle w:val="ListParagraph"/>
        <w:numPr>
          <w:ilvl w:val="0"/>
          <w:numId w:val="15"/>
        </w:numPr>
        <w:spacing w:after="80"/>
      </w:pPr>
      <w:r>
        <w:rPr>
          <w:rFonts w:ascii="Arial" w:cs="Arial" w:eastAsia="Arial" w:hAnsi="Arial"/>
          <w:sz w:val="22"/>
          <w:szCs w:val="22"/>
        </w:rPr>
        <w:t xml:space="preserve">Smokeball account access via Zapier (a guided 5-minute authentication session)</w:t>
      </w:r>
    </w:p>
    <w:p>
      <w:r>
        <w:br w:type="page"/>
      </w:r>
    </w:p>
    <w:p>
      <w:pPr>
        <w:pStyle w:val="Heading1"/>
      </w:pPr>
      <w:r>
        <w:rPr>
          <w:rFonts w:ascii="Arial" w:cs="Arial" w:eastAsia="Arial" w:hAnsi="Arial"/>
        </w:rPr>
        <w:t xml:space="preserve">6. Technical Architecture</w:t>
      </w:r>
    </w:p>
    <w:p>
      <w:pPr>
        <w:pStyle w:val="Heading2"/>
      </w:pPr>
      <w:r>
        <w:rPr>
          <w:rFonts w:ascii="Arial" w:cs="Arial" w:eastAsia="Arial" w:hAnsi="Arial"/>
        </w:rPr>
        <w:t xml:space="preserve">6.1 Platform &amp; Hosting</w:t>
      </w:r>
    </w:p>
    <w:p>
      <w:pPr>
        <w:pStyle w:val="ListParagraph"/>
        <w:numPr>
          <w:ilvl w:val="0"/>
          <w:numId w:val="16"/>
        </w:numPr>
        <w:spacing w:after="80"/>
      </w:pPr>
      <w:r>
        <w:rPr>
          <w:rFonts w:ascii="Arial" w:cs="Arial" w:eastAsia="Arial" w:hAnsi="Arial"/>
          <w:sz w:val="22"/>
          <w:szCs w:val="22"/>
        </w:rPr>
        <w:t xml:space="preserve">The chatbot will be embedded as a JavaScript widget on the Aquarius Lawyers WordPress website</w:t>
      </w:r>
    </w:p>
    <w:p>
      <w:pPr>
        <w:pStyle w:val="ListParagraph"/>
        <w:numPr>
          <w:ilvl w:val="0"/>
          <w:numId w:val="16"/>
        </w:numPr>
        <w:spacing w:after="80"/>
      </w:pPr>
      <w:r>
        <w:rPr>
          <w:rFonts w:ascii="Arial" w:cs="Arial" w:eastAsia="Arial" w:hAnsi="Arial"/>
          <w:sz w:val="22"/>
          <w:szCs w:val="22"/>
        </w:rPr>
        <w:t xml:space="preserve">The chatbot backend will be hosted on a secure, scalable cloud platform</w:t>
      </w:r>
    </w:p>
    <w:p>
      <w:pPr>
        <w:pStyle w:val="ListParagraph"/>
        <w:numPr>
          <w:ilvl w:val="0"/>
          <w:numId w:val="16"/>
        </w:numPr>
        <w:spacing w:after="80"/>
      </w:pPr>
      <w:r>
        <w:rPr>
          <w:rFonts w:ascii="Arial" w:cs="Arial" w:eastAsia="Arial" w:hAnsi="Arial"/>
          <w:sz w:val="22"/>
          <w:szCs w:val="22"/>
        </w:rPr>
        <w:t xml:space="preserve">All communications are encrypted via HTTPS (TLS 1.2+)</w:t>
      </w:r>
    </w:p>
    <w:p>
      <w:pPr>
        <w:pStyle w:val="Heading2"/>
      </w:pPr>
      <w:r>
        <w:rPr>
          <w:rFonts w:ascii="Arial" w:cs="Arial" w:eastAsia="Arial" w:hAnsi="Arial"/>
        </w:rPr>
        <w:t xml:space="preserve">6.2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Stripe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LSS fee payment processing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Stripe Checkout (embedded)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Calendly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Appointment booking (non-urgent)</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Calendly embed widget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Smokeball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 contact, matter creation + document attachment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Zapier automation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WordPress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Chatbot deployment on Criminal Law page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JavaScript widget embed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Email (SMTP)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 matter notifications + full transcript to firm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Automated email (Resend/SendGrid)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Cloud Storage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Secure document storage (encrypted)</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AES-256 encrypted bucket</w:t>
            </w:r>
          </w:p>
        </w:tc>
      </w:tr>
    </w:tbl>
    <w:p>
      <w:pPr>
        <w:pStyle w:val="Heading2"/>
      </w:pPr>
      <w:r>
        <w:rPr>
          <w:rFonts w:ascii="Arial" w:cs="Arial" w:eastAsia="Arial" w:hAnsi="Arial"/>
        </w:rPr>
        <w:t xml:space="preserve">6.3 Voice Input</w:t>
      </w:r>
    </w:p>
    <w:p>
      <w:pPr>
        <w:pStyle w:val="ListParagraph"/>
        <w:numPr>
          <w:ilvl w:val="0"/>
          <w:numId w:val="17"/>
        </w:numPr>
        <w:spacing w:after="80"/>
      </w:pPr>
      <w:r>
        <w:rPr>
          <w:rFonts w:ascii="Arial" w:cs="Arial" w:eastAsia="Arial" w:hAnsi="Arial"/>
          <w:sz w:val="22"/>
          <w:szCs w:val="22"/>
        </w:rPr>
        <w:t xml:space="preserve">Implemented using the browser-native Web Speech API</w:t>
      </w:r>
    </w:p>
    <w:p>
      <w:pPr>
        <w:pStyle w:val="ListParagraph"/>
        <w:numPr>
          <w:ilvl w:val="0"/>
          <w:numId w:val="17"/>
        </w:numPr>
        <w:spacing w:after="80"/>
      </w:pPr>
      <w:r>
        <w:rPr>
          <w:rFonts w:ascii="Arial" w:cs="Arial" w:eastAsia="Arial" w:hAnsi="Arial"/>
          <w:sz w:val="22"/>
          <w:szCs w:val="22"/>
        </w:rPr>
        <w:t xml:space="preserve">Supported on Chrome, Edge, and Safari (latest versions)</w:t>
      </w:r>
    </w:p>
    <w:p>
      <w:pPr>
        <w:pStyle w:val="ListParagraph"/>
        <w:numPr>
          <w:ilvl w:val="0"/>
          <w:numId w:val="17"/>
        </w:numPr>
        <w:spacing w:after="80"/>
      </w:pPr>
      <w:r>
        <w:rPr>
          <w:rFonts w:ascii="Arial" w:cs="Arial" w:eastAsia="Arial" w:hAnsi="Arial"/>
          <w:sz w:val="22"/>
          <w:szCs w:val="22"/>
        </w:rPr>
        <w:t xml:space="preserve">Graceful fallback to text-only input on unsupported browsers</w:t>
      </w:r>
    </w:p>
    <w:p>
      <w:pPr>
        <w:pStyle w:val="ListParagraph"/>
        <w:numPr>
          <w:ilvl w:val="0"/>
          <w:numId w:val="17"/>
        </w:numPr>
        <w:spacing w:after="80"/>
      </w:pPr>
      <w:r>
        <w:rPr>
          <w:rFonts w:ascii="Arial" w:cs="Arial" w:eastAsia="Arial" w:hAnsi="Arial"/>
          <w:sz w:val="22"/>
          <w:szCs w:val="22"/>
        </w:rPr>
        <w:t xml:space="preserve">No audio is recorded, stored, or transmitted to any server</w:t>
      </w:r>
    </w:p>
    <w:p>
      <w:pPr>
        <w:pStyle w:val="Heading2"/>
      </w:pPr>
      <w:r>
        <w:rPr>
          <w:rFonts w:ascii="Arial" w:cs="Arial" w:eastAsia="Arial" w:hAnsi="Arial"/>
        </w:rPr>
        <w:t xml:space="preserve">6.4 Chatbot Behaviour Rules</w:t>
      </w:r>
    </w:p>
    <w:p>
      <w:pPr>
        <w:pStyle w:val="ListParagraph"/>
        <w:numPr>
          <w:ilvl w:val="0"/>
          <w:numId w:val="18"/>
        </w:numPr>
        <w:spacing w:after="80"/>
      </w:pPr>
      <w:r>
        <w:rPr>
          <w:rFonts w:ascii="Arial" w:cs="Arial" w:eastAsia="Arial" w:hAnsi="Arial"/>
          <w:sz w:val="22"/>
          <w:szCs w:val="22"/>
        </w:rPr>
        <w:t xml:space="preserve">The chatbot responds ONLY from the approved Q&amp;A knowledge base</w:t>
      </w:r>
    </w:p>
    <w:p>
      <w:pPr>
        <w:pStyle w:val="ListParagraph"/>
        <w:numPr>
          <w:ilvl w:val="0"/>
          <w:numId w:val="18"/>
        </w:numPr>
        <w:spacing w:after="80"/>
      </w:pPr>
      <w:r>
        <w:rPr>
          <w:rFonts w:ascii="Arial" w:cs="Arial" w:eastAsia="Arial" w:hAnsi="Arial"/>
          <w:sz w:val="22"/>
          <w:szCs w:val="22"/>
        </w:rPr>
        <w:t xml:space="preserve">No generative AI or large language model is used for response generation — all answers are pre-authored by Aquarius Lawyers</w:t>
      </w:r>
    </w:p>
    <w:p>
      <w:pPr>
        <w:pStyle w:val="ListParagraph"/>
        <w:numPr>
          <w:ilvl w:val="0"/>
          <w:numId w:val="18"/>
        </w:numPr>
        <w:spacing w:after="80"/>
      </w:pPr>
      <w:r>
        <w:rPr>
          <w:rFonts w:ascii="Arial" w:cs="Arial" w:eastAsia="Arial" w:hAnsi="Arial"/>
          <w:sz w:val="22"/>
          <w:szCs w:val="22"/>
        </w:rPr>
        <w:t xml:space="preserve">The chatbot does not provide legal advice under any circumstances</w:t>
      </w:r>
    </w:p>
    <w:p>
      <w:pPr>
        <w:pStyle w:val="ListParagraph"/>
        <w:numPr>
          <w:ilvl w:val="0"/>
          <w:numId w:val="18"/>
        </w:numPr>
        <w:spacing w:after="80"/>
      </w:pPr>
      <w:r>
        <w:rPr>
          <w:rFonts w:ascii="Arial" w:cs="Arial" w:eastAsia="Arial" w:hAnsi="Arial"/>
          <w:sz w:val="22"/>
          <w:szCs w:val="22"/>
        </w:rPr>
        <w:t xml:space="preserve">If a visitor asks a question not in the knowledge base, the chatbot provides the firm-approved fallback response</w:t>
      </w:r>
    </w:p>
    <w:p>
      <w:pPr>
        <w:pStyle w:val="ListParagraph"/>
        <w:numPr>
          <w:ilvl w:val="0"/>
          <w:numId w:val="18"/>
        </w:numPr>
        <w:spacing w:after="80"/>
      </w:pPr>
      <w:r>
        <w:rPr>
          <w:rFonts w:ascii="Arial" w:cs="Arial" w:eastAsia="Arial" w:hAnsi="Arial"/>
          <w:sz w:val="22"/>
          <w:szCs w:val="22"/>
        </w:rPr>
        <w:t xml:space="preserve">The chatbot guides visitors through the workflow sequentially and does not skip steps</w:t>
      </w:r>
    </w:p>
    <w:p>
      <w:r>
        <w:br w:type="page"/>
      </w:r>
    </w:p>
    <w:p>
      <w:pPr>
        <w:pStyle w:val="Heading1"/>
      </w:pPr>
      <w:r>
        <w:rPr>
          <w:rFonts w:ascii="Arial" w:cs="Arial" w:eastAsia="Arial" w:hAnsi="Arial"/>
        </w:rPr>
        <w:t xml:space="preserve">7. Responsibilities</w:t>
      </w:r>
    </w:p>
    <w:p>
      <w:pPr>
        <w:pStyle w:val="Heading2"/>
      </w:pPr>
      <w:r>
        <w:rPr>
          <w:rFonts w:ascii="Arial" w:cs="Arial" w:eastAsia="Arial" w:hAnsi="Arial"/>
        </w:rPr>
        <w:t xml:space="preserve">7.1 Aquarius Lawyers’ Responsibilities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Required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Provide approved Q&amp;A knowledge base (minimum 15 Q&amp;A pairs)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Before Milestone 1 kickoff</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Provide chat guidelines (welcome message, fallback, urgency wording, disclaimer, cost disclosure, business hours, brand tone)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Before Milestone 1 kickoff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Provide approved document upload list for urgent and non-urgent matters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Before Milestone 1 kickoff</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Provide WordPress admin credentials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Before Milestone 1 kickoff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Provide Stripe account and API keys (or participate in guided setup)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Before Milestone 1 kickoff</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Provide Calendly scheduling link with availability configured</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Before Milestone 1 kickoff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Participate in Smokeball + Zapier authentication session (5 minutes)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Around Day 10–12</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Participate in joint acceptance test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Provide written sign-off at each milestone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 each milestone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Designate a single point of contact for the project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At project start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Respond to queries and feedback requests within 2 business days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Throughout project</w:t>
            </w:r>
          </w:p>
        </w:tc>
      </w:tr>
    </w:tbl>
    <w:p/>
    <w:p>
      <w:pPr>
        <w:pStyle w:val="Heading2"/>
      </w:pPr>
      <w:r>
        <w:rPr>
          <w:rFonts w:ascii="Arial" w:cs="Arial" w:eastAsia="Arial" w:hAnsi="Arial"/>
        </w:rPr>
        <w:t xml:space="preserve">7.2 Developer’s Responsibilities (Our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Delivered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Design, develop, and deploy the chatbot as specified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 build timeline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 Stripe payment integration with correct fee amounts and GST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Days 1–10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 Calendly appointment booking 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Days 1–10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 voice input (Web Speech API) with graceful fallback</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Days 1–10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 secure, encrypted document upload and storage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Days 1–10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Configure Smokeball integration via Zapier (with client session)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Days 11–12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Configure automated email notifications with full chatbot transcript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Days 1–10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Conduct end-to-end testing and fix any issues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Days 13–14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Conduct joint acceptance testing with client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 15</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Deploy to live Criminal Law page upon client approval</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Provide 14 days of post-launch bug-fix support (defects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After go-live</w:t>
            </w:r>
          </w:p>
        </w:tc>
      </w:tr>
    </w:tbl>
    <w:p>
      <w:r>
        <w:br w:type="page"/>
      </w:r>
    </w:p>
    <w:p>
      <w:pPr>
        <w:pStyle w:val="Heading1"/>
      </w:pPr>
      <w:r>
        <w:rPr>
          <w:rFonts w:ascii="Arial" w:cs="Arial" w:eastAsia="Arial" w:hAnsi="Arial"/>
        </w:rPr>
        <w:t xml:space="preserve">8. Build Timeline</w:t>
      </w:r>
    </w:p>
    <w:p>
      <w:pPr>
        <w:spacing w:after="200"/>
        <w:jc w:val="left"/>
      </w:pPr>
      <w:r>
        <w:rPr>
          <w:rFonts w:ascii="Arial" w:cs="Arial" w:eastAsia="Arial" w:hAnsi="Arial"/>
          <w:sz w:val="22"/>
          <w:szCs w:val="22"/>
        </w:rPr>
        <w:t xml:space="preserve">The project follows a focused 15 business day build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 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Milestone 1 paid, all credentials received, work begins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Days 1–10</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chatbot, integrate Stripe, Calendly, file upload, email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Days 11–12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Zapier/Smokeball connection session with client (5 mins)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Days 13–14</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full flow end-to-end, fix any issues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 15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Joint acceptance test, Milestone 2 paid, system goes live</w:t>
            </w:r>
          </w:p>
        </w:tc>
      </w:tr>
    </w:tbl>
    <w:p>
      <w:pPr>
        <w:pStyle w:val="Heading1"/>
      </w:pPr>
      <w:r>
        <w:rPr>
          <w:rFonts w:ascii="Arial" w:cs="Arial" w:eastAsia="Arial" w:hAnsi="Arial"/>
        </w:rPr>
        <w:t xml:space="preserve">9. Milestone Delivery Plan</w:t>
      </w:r>
    </w:p>
    <w:p>
      <w:pPr>
        <w:spacing w:after="200"/>
        <w:jc w:val="left"/>
      </w:pPr>
      <w:r>
        <w:rPr>
          <w:rFonts w:ascii="Arial" w:cs="Arial" w:eastAsia="Arial" w:hAnsi="Arial"/>
          <w:sz w:val="22"/>
          <w:szCs w:val="22"/>
        </w:rPr>
        <w:t xml:space="preserve">The project is structured into two milestones with clear success criteria and payment triggers.</w:t>
      </w:r>
    </w:p>
    <w:p>
      <w:pPr>
        <w:pStyle w:val="Heading2"/>
      </w:pPr>
      <w:r>
        <w:rPr>
          <w:rFonts w:ascii="Arial" w:cs="Arial" w:eastAsia="Arial" w:hAnsi="Arial"/>
        </w:rPr>
        <w:t xml:space="preserve">9.1 Milestone 1: Kickoff — $1,800 AUD</w:t>
      </w:r>
    </w:p>
    <w:p>
      <w:pPr>
        <w:spacing w:after="200"/>
        <w:jc w:val="left"/>
      </w:pPr>
      <w:r>
        <w:rPr>
          <w:rFonts w:ascii="Arial" w:cs="Arial" w:eastAsia="Arial" w:hAnsi="Arial"/>
          <w:b/>
          <w:bCs/>
          <w:sz w:val="22"/>
          <w:szCs w:val="22"/>
        </w:rPr>
        <w:t xml:space="preserve">Payment Trigger: Payment of $1,800 AUD is due upon completion of all kickoff requirements listed below. Work commences within 48 hours of receiving all items.</w:t>
      </w:r>
    </w:p>
    <w:p>
      <w:pPr>
        <w:spacing w:after="200"/>
        <w:jc w:val="left"/>
      </w:pPr>
      <w:r>
        <w:rPr>
          <w:rFonts w:ascii="Arial" w:cs="Arial" w:eastAsia="Arial" w:hAnsi="Arial"/>
          <w:sz w:val="22"/>
          <w:szCs w:val="22"/>
        </w:rPr>
        <w:t xml:space="preserve">What we need from you:</w:t>
      </w:r>
    </w:p>
    <w:p>
      <w:pPr>
        <w:pStyle w:val="ListParagraph"/>
        <w:numPr>
          <w:ilvl w:val="0"/>
          <w:numId w:val="19"/>
        </w:numPr>
        <w:spacing w:after="80"/>
      </w:pPr>
      <w:r>
        <w:rPr>
          <w:rFonts w:ascii="Arial" w:cs="Arial" w:eastAsia="Arial" w:hAnsi="Arial"/>
          <w:sz w:val="22"/>
          <w:szCs w:val="22"/>
        </w:rPr>
        <w:t xml:space="preserve">Signed agreement</w:t>
      </w:r>
    </w:p>
    <w:p>
      <w:pPr>
        <w:pStyle w:val="ListParagraph"/>
        <w:numPr>
          <w:ilvl w:val="0"/>
          <w:numId w:val="19"/>
        </w:numPr>
        <w:spacing w:after="80"/>
      </w:pPr>
      <w:r>
        <w:rPr>
          <w:rFonts w:ascii="Arial" w:cs="Arial" w:eastAsia="Arial" w:hAnsi="Arial"/>
          <w:sz w:val="22"/>
          <w:szCs w:val="22"/>
        </w:rPr>
        <w:t xml:space="preserve">Criminal Law Q&amp;A content (minimum 15 questions with approved answers)</w:t>
      </w:r>
    </w:p>
    <w:p>
      <w:pPr>
        <w:pStyle w:val="ListParagraph"/>
        <w:numPr>
          <w:ilvl w:val="0"/>
          <w:numId w:val="19"/>
        </w:numPr>
        <w:spacing w:after="80"/>
      </w:pPr>
      <w:r>
        <w:rPr>
          <w:rFonts w:ascii="Arial" w:cs="Arial" w:eastAsia="Arial" w:hAnsi="Arial"/>
          <w:sz w:val="22"/>
          <w:szCs w:val="22"/>
        </w:rPr>
        <w:t xml:space="preserve">WordPress admin access</w:t>
      </w:r>
    </w:p>
    <w:p>
      <w:pPr>
        <w:pStyle w:val="ListParagraph"/>
        <w:numPr>
          <w:ilvl w:val="0"/>
          <w:numId w:val="19"/>
        </w:numPr>
        <w:spacing w:after="80"/>
      </w:pPr>
      <w:r>
        <w:rPr>
          <w:rFonts w:ascii="Arial" w:cs="Arial" w:eastAsia="Arial" w:hAnsi="Arial"/>
          <w:sz w:val="22"/>
          <w:szCs w:val="22"/>
        </w:rPr>
        <w:t xml:space="preserve">Stripe account (or we help you set one up)</w:t>
      </w:r>
    </w:p>
    <w:p>
      <w:pPr>
        <w:pStyle w:val="ListParagraph"/>
        <w:numPr>
          <w:ilvl w:val="0"/>
          <w:numId w:val="19"/>
        </w:numPr>
        <w:spacing w:after="80"/>
      </w:pPr>
      <w:r>
        <w:rPr>
          <w:rFonts w:ascii="Arial" w:cs="Arial" w:eastAsia="Arial" w:hAnsi="Arial"/>
          <w:sz w:val="22"/>
          <w:szCs w:val="22"/>
        </w:rPr>
        <w:t xml:space="preserve">Calendly with your availability configured</w:t>
      </w:r>
    </w:p>
    <w:p>
      <w:pPr>
        <w:pStyle w:val="ListParagraph"/>
        <w:numPr>
          <w:ilvl w:val="0"/>
          <w:numId w:val="19"/>
        </w:numPr>
        <w:spacing w:after="80"/>
      </w:pPr>
      <w:r>
        <w:rPr>
          <w:rFonts w:ascii="Arial" w:cs="Arial" w:eastAsia="Arial" w:hAnsi="Arial"/>
          <w:sz w:val="22"/>
          <w:szCs w:val="22"/>
        </w:rPr>
        <w:t xml:space="preserve">Logo and brand colours (if we don’t already have them)</w:t>
      </w:r>
    </w:p>
    <w:p>
      <w:pPr>
        <w:pStyle w:val="ListParagraph"/>
        <w:numPr>
          <w:ilvl w:val="0"/>
          <w:numId w:val="19"/>
        </w:numPr>
        <w:spacing w:after="80"/>
      </w:pPr>
      <w:r>
        <w:rPr>
          <w:rFonts w:ascii="Arial" w:cs="Arial" w:eastAsia="Arial" w:hAnsi="Arial"/>
          <w:sz w:val="22"/>
          <w:szCs w:val="22"/>
        </w:rPr>
        <w:t xml:space="preserve">Scheduled Zapier/Smokeball session (5 mins, around Day 10–12)</w:t>
      </w:r>
    </w:p>
    <w:p/>
    <w:p>
      <w:pPr>
        <w:spacing w:after="200"/>
        <w:jc w:val="left"/>
      </w:pPr>
      <w:r>
        <w:rPr>
          <w:rFonts w:ascii="Arial" w:cs="Arial" w:eastAsia="Arial" w:hAnsi="Arial"/>
          <w:b/>
          <w:bCs/>
          <w:sz w:val="22"/>
          <w:szCs w:val="22"/>
        </w:rPr>
        <w:t xml:space="preserve">Success Criteria:</w:t>
      </w:r>
    </w:p>
    <w:p>
      <w:pPr>
        <w:spacing w:after="80"/>
      </w:pPr>
      <w:r>
        <w:rPr>
          <w:rFonts w:ascii="Arial" w:cs="Arial" w:eastAsia="Arial" w:hAnsi="Arial"/>
          <w:sz w:val="22"/>
          <w:szCs w:val="22"/>
        </w:rPr>
        <w:t xml:space="preserve">✅ Signed agreement received</w:t>
      </w:r>
    </w:p>
    <w:p>
      <w:pPr>
        <w:spacing w:after="80"/>
      </w:pPr>
      <w:r>
        <w:rPr>
          <w:rFonts w:ascii="Arial" w:cs="Arial" w:eastAsia="Arial" w:hAnsi="Arial"/>
          <w:sz w:val="22"/>
          <w:szCs w:val="22"/>
        </w:rPr>
        <w:t xml:space="preserve">✅ Q&amp;A document with at least 15 question-answer pairs</w:t>
      </w:r>
    </w:p>
    <w:p>
      <w:pPr>
        <w:spacing w:after="80"/>
      </w:pPr>
      <w:r>
        <w:rPr>
          <w:rFonts w:ascii="Arial" w:cs="Arial" w:eastAsia="Arial" w:hAnsi="Arial"/>
          <w:sz w:val="22"/>
          <w:szCs w:val="22"/>
        </w:rPr>
        <w:t xml:space="preserve">✅ WordPress admin credentials confirmed working</w:t>
      </w:r>
    </w:p>
    <w:p>
      <w:pPr>
        <w:spacing w:after="80"/>
      </w:pPr>
      <w:r>
        <w:rPr>
          <w:rFonts w:ascii="Arial" w:cs="Arial" w:eastAsia="Arial" w:hAnsi="Arial"/>
          <w:sz w:val="22"/>
          <w:szCs w:val="22"/>
        </w:rPr>
        <w:t xml:space="preserve">✅ Stripe account access confirmed</w:t>
      </w:r>
    </w:p>
    <w:p>
      <w:pPr>
        <w:spacing w:after="80"/>
      </w:pPr>
      <w:r>
        <w:rPr>
          <w:rFonts w:ascii="Arial" w:cs="Arial" w:eastAsia="Arial" w:hAnsi="Arial"/>
          <w:sz w:val="22"/>
          <w:szCs w:val="22"/>
        </w:rPr>
        <w:t xml:space="preserve">✅ Calendly configured and accessible</w:t>
      </w:r>
    </w:p>
    <w:p>
      <w:pPr>
        <w:spacing w:after="80"/>
      </w:pPr>
      <w:r>
        <w:rPr>
          <w:rFonts w:ascii="Arial" w:cs="Arial" w:eastAsia="Arial" w:hAnsi="Arial"/>
          <w:sz w:val="22"/>
          <w:szCs w:val="22"/>
        </w:rPr>
        <w:t xml:space="preserve">✅ Brand assets received</w:t>
      </w:r>
    </w:p>
    <w:p>
      <w:pPr>
        <w:spacing w:after="80"/>
      </w:pPr>
      <w:r>
        <w:rPr>
          <w:rFonts w:ascii="Arial" w:cs="Arial" w:eastAsia="Arial" w:hAnsi="Arial"/>
          <w:sz w:val="22"/>
          <w:szCs w:val="22"/>
        </w:rPr>
        <w:t xml:space="preserve">✅ Zapier/Smokeball session scheduled</w:t>
      </w:r>
    </w:p>
    <w:p>
      <w:pPr>
        <w:spacing w:after="200"/>
        <w:jc w:val="left"/>
      </w:pPr>
      <w:r>
        <w:rPr>
          <w:rFonts w:ascii="Arial" w:cs="Arial" w:eastAsia="Arial" w:hAnsi="Arial"/>
          <w:sz w:val="22"/>
          <w:szCs w:val="22"/>
        </w:rPr>
        <w:t xml:space="preserve">Timeline: Work begins within 48 hours of payment and all items received.</w:t>
      </w:r>
    </w:p>
    <w:p>
      <w:pPr>
        <w:pStyle w:val="Heading2"/>
      </w:pPr>
      <w:r>
        <w:rPr>
          <w:rFonts w:ascii="Arial" w:cs="Arial" w:eastAsia="Arial" w:hAnsi="Arial"/>
        </w:rPr>
        <w:t xml:space="preserve">9.2 Milestone 2: Full Working System — $1,200 AUD</w:t>
      </w:r>
    </w:p>
    <w:p>
      <w:pPr>
        <w:spacing w:after="200"/>
        <w:jc w:val="left"/>
      </w:pPr>
      <w:r>
        <w:rPr>
          <w:rFonts w:ascii="Arial" w:cs="Arial" w:eastAsia="Arial" w:hAnsi="Arial"/>
          <w:b/>
          <w:bCs/>
          <w:sz w:val="22"/>
          <w:szCs w:val="22"/>
        </w:rPr>
        <w:t xml:space="preserve">Payment Trigger: Payment of $1,200 AUD is due upon successful completion of the joint acceptance test and written sign-off from Aquarius Lawyers.</w:t>
      </w:r>
    </w:p>
    <w:p>
      <w:pPr>
        <w:spacing w:after="200"/>
        <w:jc w:val="left"/>
      </w:pPr>
      <w:r>
        <w:rPr>
          <w:rFonts w:ascii="Arial" w:cs="Arial" w:eastAsia="Arial" w:hAnsi="Arial"/>
          <w:sz w:val="22"/>
          <w:szCs w:val="22"/>
        </w:rPr>
        <w:t xml:space="preserve">What you’ll see:</w:t>
      </w:r>
    </w:p>
    <w:p>
      <w:pPr>
        <w:pStyle w:val="ListParagraph"/>
        <w:numPr>
          <w:ilvl w:val="0"/>
          <w:numId w:val="20"/>
        </w:numPr>
        <w:spacing w:after="80"/>
      </w:pPr>
      <w:r>
        <w:rPr>
          <w:rFonts w:ascii="Arial" w:cs="Arial" w:eastAsia="Arial" w:hAnsi="Arial"/>
          <w:sz w:val="22"/>
          <w:szCs w:val="22"/>
        </w:rPr>
        <w:t xml:space="preserve">Chatbot deployed to your live Criminal Law page</w:t>
      </w:r>
    </w:p>
    <w:p>
      <w:pPr>
        <w:pStyle w:val="ListParagraph"/>
        <w:numPr>
          <w:ilvl w:val="0"/>
          <w:numId w:val="20"/>
        </w:numPr>
        <w:spacing w:after="80"/>
      </w:pPr>
      <w:r>
        <w:rPr>
          <w:rFonts w:ascii="Arial" w:cs="Arial" w:eastAsia="Arial" w:hAnsi="Arial"/>
          <w:sz w:val="22"/>
          <w:szCs w:val="22"/>
        </w:rPr>
        <w:t xml:space="preserve">Voice input functional</w:t>
      </w:r>
    </w:p>
    <w:p>
      <w:pPr>
        <w:pStyle w:val="ListParagraph"/>
        <w:numPr>
          <w:ilvl w:val="0"/>
          <w:numId w:val="20"/>
        </w:numPr>
        <w:spacing w:after="80"/>
      </w:pPr>
      <w:r>
        <w:rPr>
          <w:rFonts w:ascii="Arial" w:cs="Arial" w:eastAsia="Arial" w:hAnsi="Arial"/>
          <w:sz w:val="22"/>
          <w:szCs w:val="22"/>
        </w:rPr>
        <w:t xml:space="preserve">Q&amp;A responses working for all submitted questions</w:t>
      </w:r>
    </w:p>
    <w:p>
      <w:pPr>
        <w:pStyle w:val="ListParagraph"/>
        <w:numPr>
          <w:ilvl w:val="0"/>
          <w:numId w:val="20"/>
        </w:numPr>
        <w:spacing w:after="80"/>
      </w:pPr>
      <w:r>
        <w:rPr>
          <w:rFonts w:ascii="Arial" w:cs="Arial" w:eastAsia="Arial" w:hAnsi="Arial"/>
          <w:sz w:val="22"/>
          <w:szCs w:val="22"/>
        </w:rPr>
        <w:t xml:space="preserve">Stripe payment flow functional (live mode)</w:t>
      </w:r>
    </w:p>
    <w:p>
      <w:pPr>
        <w:pStyle w:val="ListParagraph"/>
        <w:numPr>
          <w:ilvl w:val="0"/>
          <w:numId w:val="20"/>
        </w:numPr>
        <w:spacing w:after="80"/>
      </w:pPr>
      <w:r>
        <w:rPr>
          <w:rFonts w:ascii="Arial" w:cs="Arial" w:eastAsia="Arial" w:hAnsi="Arial"/>
          <w:sz w:val="22"/>
          <w:szCs w:val="22"/>
        </w:rPr>
        <w:t xml:space="preserve">Calendly booking widget integrated with your availability</w:t>
      </w:r>
    </w:p>
    <w:p>
      <w:pPr>
        <w:pStyle w:val="ListParagraph"/>
        <w:numPr>
          <w:ilvl w:val="0"/>
          <w:numId w:val="20"/>
        </w:numPr>
        <w:spacing w:after="80"/>
      </w:pPr>
      <w:r>
        <w:rPr>
          <w:rFonts w:ascii="Arial" w:cs="Arial" w:eastAsia="Arial" w:hAnsi="Arial"/>
          <w:sz w:val="22"/>
          <w:szCs w:val="22"/>
        </w:rPr>
        <w:t xml:space="preserve">File upload (charge sheet) functional</w:t>
      </w:r>
    </w:p>
    <w:p>
      <w:pPr>
        <w:pStyle w:val="ListParagraph"/>
        <w:numPr>
          <w:ilvl w:val="0"/>
          <w:numId w:val="20"/>
        </w:numPr>
        <w:spacing w:after="80"/>
      </w:pPr>
      <w:r>
        <w:rPr>
          <w:rFonts w:ascii="Arial" w:cs="Arial" w:eastAsia="Arial" w:hAnsi="Arial"/>
          <w:sz w:val="22"/>
          <w:szCs w:val="22"/>
        </w:rPr>
        <w:t xml:space="preserve">Full Smokeball integration via Zapier</w:t>
      </w:r>
    </w:p>
    <w:p>
      <w:pPr>
        <w:pStyle w:val="ListParagraph"/>
        <w:numPr>
          <w:ilvl w:val="0"/>
          <w:numId w:val="20"/>
        </w:numPr>
        <w:spacing w:after="80"/>
      </w:pPr>
      <w:r>
        <w:rPr>
          <w:rFonts w:ascii="Arial" w:cs="Arial" w:eastAsia="Arial" w:hAnsi="Arial"/>
          <w:sz w:val="22"/>
          <w:szCs w:val="22"/>
        </w:rPr>
        <w:t xml:space="preserve">Complete chatbot transcript emailed to info@aquariuslawyers.com.au for every enquiry</w:t>
      </w:r>
    </w:p>
    <w:p>
      <w:pPr>
        <w:pStyle w:val="ListParagraph"/>
        <w:numPr>
          <w:ilvl w:val="0"/>
          <w:numId w:val="20"/>
        </w:numPr>
        <w:spacing w:after="80"/>
      </w:pPr>
      <w:r>
        <w:rPr>
          <w:rFonts w:ascii="Arial" w:cs="Arial" w:eastAsia="Arial" w:hAnsi="Arial"/>
          <w:sz w:val="22"/>
          <w:szCs w:val="22"/>
        </w:rPr>
        <w:t xml:space="preserve">Test lead appears in your Smokeball account with: Contact created, Matter created, Uploaded document attached</w:t>
      </w:r>
    </w:p>
    <w:p/>
    <w:p>
      <w:pPr>
        <w:spacing w:after="200"/>
        <w:jc w:val="left"/>
      </w:pPr>
      <w:r>
        <w:rPr>
          <w:rFonts w:ascii="Arial" w:cs="Arial" w:eastAsia="Arial" w:hAnsi="Arial"/>
          <w:b/>
          <w:bCs/>
          <w:sz w:val="22"/>
          <w:szCs w:val="22"/>
        </w:rPr>
        <w:t xml:space="preserve">Success Criteria (Joint Acceptance Test):</w:t>
      </w:r>
    </w:p>
    <w:p>
      <w:pPr>
        <w:spacing w:after="80"/>
      </w:pPr>
      <w:r>
        <w:rPr>
          <w:rFonts w:ascii="Arial" w:cs="Arial" w:eastAsia="Arial" w:hAnsi="Arial"/>
          <w:sz w:val="22"/>
          <w:szCs w:val="22"/>
        </w:rPr>
        <w:t xml:space="preserve">✅ Walk through 5 complete user journeys together</w:t>
      </w:r>
    </w:p>
    <w:p>
      <w:pPr>
        <w:spacing w:after="80"/>
      </w:pPr>
      <w:r>
        <w:rPr>
          <w:rFonts w:ascii="Arial" w:cs="Arial" w:eastAsia="Arial" w:hAnsi="Arial"/>
          <w:sz w:val="22"/>
          <w:szCs w:val="22"/>
        </w:rPr>
        <w:t xml:space="preserve">✅ Each journey: question → answer → payment → booking → upload → Smokeball</w:t>
      </w:r>
    </w:p>
    <w:p>
      <w:pPr>
        <w:spacing w:after="80"/>
      </w:pPr>
      <w:r>
        <w:rPr>
          <w:rFonts w:ascii="Arial" w:cs="Arial" w:eastAsia="Arial" w:hAnsi="Arial"/>
          <w:sz w:val="22"/>
          <w:szCs w:val="22"/>
        </w:rPr>
        <w:t xml:space="preserve">✅ All data appears correctly in Smokeball within 5 minutes</w:t>
      </w:r>
    </w:p>
    <w:p>
      <w:pPr>
        <w:spacing w:after="80"/>
      </w:pPr>
      <w:r>
        <w:rPr>
          <w:rFonts w:ascii="Arial" w:cs="Arial" w:eastAsia="Arial" w:hAnsi="Arial"/>
          <w:sz w:val="22"/>
          <w:szCs w:val="22"/>
        </w:rPr>
        <w:t xml:space="preserve">✅ Email notification with full chatbot transcript received for each test matter</w:t>
      </w:r>
    </w:p>
    <w:p>
      <w:pPr>
        <w:spacing w:after="80"/>
      </w:pPr>
      <w:r>
        <w:rPr>
          <w:rFonts w:ascii="Arial" w:cs="Arial" w:eastAsia="Arial" w:hAnsi="Arial"/>
          <w:sz w:val="22"/>
          <w:szCs w:val="22"/>
        </w:rPr>
        <w:t xml:space="preserve">✅ No critical errors during test</w:t>
      </w:r>
    </w:p>
    <w:p>
      <w:pPr>
        <w:spacing w:after="80"/>
      </w:pPr>
      <w:r>
        <w:rPr>
          <w:rFonts w:ascii="Arial" w:cs="Arial" w:eastAsia="Arial" w:hAnsi="Arial"/>
          <w:sz w:val="22"/>
          <w:szCs w:val="22"/>
        </w:rPr>
        <w:t xml:space="preserve">✅ You sign off in writing that the system functions as specified</w:t>
      </w:r>
    </w:p>
    <w:p>
      <w:pPr>
        <w:spacing w:after="200"/>
        <w:jc w:val="left"/>
      </w:pPr>
      <w:r>
        <w:rPr>
          <w:rFonts w:ascii="Arial" w:cs="Arial" w:eastAsia="Arial" w:hAnsi="Arial"/>
          <w:sz w:val="22"/>
          <w:szCs w:val="22"/>
        </w:rPr>
        <w:t xml:space="preserve">Timeline: 15 business days from Milestone 1 completion.</w:t>
      </w:r>
    </w:p>
    <w:p>
      <w:r>
        <w:br w:type="page"/>
      </w:r>
    </w:p>
    <w:p>
      <w:pPr>
        <w:pStyle w:val="Heading1"/>
      </w:pPr>
      <w:r>
        <w:rPr>
          <w:rFonts w:ascii="Arial" w:cs="Arial" w:eastAsia="Arial" w:hAnsi="Arial"/>
        </w:rPr>
        <w:t xml:space="preserve">10. Payment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600"/>
        <w:gridCol w:w="25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Amount (AUD)</w:t>
            </w:r>
          </w:p>
        </w:tc>
        <w:tc>
          <w:tcPr>
            <w:tcW w:type="dxa" w:w="2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Payment Trigger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Kickoff — Agreement signed, content received, access provided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Upon receipt of all kickoff items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M2</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Working System — Live deployment and acceptance test passed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$1,200</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Upon written sign-off after joint test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1 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
      <w:pPr>
        <w:spacing w:after="200"/>
        <w:jc w:val="left"/>
      </w:pPr>
      <w:r>
        <w:rPr>
          <w:rFonts w:ascii="Arial" w:cs="Arial" w:eastAsia="Arial" w:hAnsi="Arial"/>
          <w:sz w:val="22"/>
          <w:szCs w:val="22"/>
        </w:rPr>
        <w:t xml:space="preserve">All amounts are in Australian Dollars (AUD). GST will be applied as applicable. Invoices will be issued at each milestone and payment is due within 7 days of invoice date.</w:t>
      </w:r>
    </w:p>
    <w:p>
      <w:pPr>
        <w:pStyle w:val="Heading1"/>
      </w:pPr>
      <w:r>
        <w:rPr>
          <w:rFonts w:ascii="Arial" w:cs="Arial" w:eastAsia="Arial" w:hAnsi="Arial"/>
        </w:rPr>
        <w:t xml:space="preserve">11. Post-Launch Support</w:t>
      </w:r>
    </w:p>
    <w:p>
      <w:pPr>
        <w:pStyle w:val="Heading2"/>
      </w:pPr>
      <w:r>
        <w:rPr>
          <w:rFonts w:ascii="Arial" w:cs="Arial" w:eastAsia="Arial" w:hAnsi="Arial"/>
        </w:rPr>
        <w:t xml:space="preserve">11.1 Included (14 Days Post Go-Live)</w:t>
      </w:r>
    </w:p>
    <w:p>
      <w:pPr>
        <w:pStyle w:val="ListParagraph"/>
        <w:numPr>
          <w:ilvl w:val="0"/>
          <w:numId w:val="21"/>
        </w:numPr>
        <w:spacing w:after="80"/>
      </w:pPr>
      <w:r>
        <w:rPr>
          <w:rFonts w:ascii="Arial" w:cs="Arial" w:eastAsia="Arial" w:hAnsi="Arial"/>
          <w:sz w:val="22"/>
          <w:szCs w:val="22"/>
        </w:rPr>
        <w:t xml:space="preserve">Bug fixes for defects in functionality as specified in this proposal</w:t>
      </w:r>
    </w:p>
    <w:p>
      <w:pPr>
        <w:pStyle w:val="ListParagraph"/>
        <w:numPr>
          <w:ilvl w:val="0"/>
          <w:numId w:val="21"/>
        </w:numPr>
        <w:spacing w:after="80"/>
      </w:pPr>
      <w:r>
        <w:rPr>
          <w:rFonts w:ascii="Arial" w:cs="Arial" w:eastAsia="Arial" w:hAnsi="Arial"/>
          <w:sz w:val="22"/>
          <w:szCs w:val="22"/>
        </w:rPr>
        <w:t xml:space="preserve">Minor text corrections to Q&amp;A responses (up to 5 corrections)</w:t>
      </w:r>
    </w:p>
    <w:p>
      <w:pPr>
        <w:pStyle w:val="ListParagraph"/>
        <w:numPr>
          <w:ilvl w:val="0"/>
          <w:numId w:val="21"/>
        </w:numPr>
        <w:spacing w:after="80"/>
      </w:pPr>
      <w:r>
        <w:rPr>
          <w:rFonts w:ascii="Arial" w:cs="Arial" w:eastAsia="Arial" w:hAnsi="Arial"/>
          <w:sz w:val="22"/>
          <w:szCs w:val="22"/>
        </w:rPr>
        <w:t xml:space="preserve">Monitoring of Zapier automations to ensure Smokeball sync is functioning</w:t>
      </w:r>
    </w:p>
    <w:p>
      <w:pPr>
        <w:pStyle w:val="ListParagraph"/>
        <w:numPr>
          <w:ilvl w:val="0"/>
          <w:numId w:val="21"/>
        </w:numPr>
        <w:spacing w:after="80"/>
      </w:pPr>
      <w:r>
        <w:rPr>
          <w:rFonts w:ascii="Arial" w:cs="Arial" w:eastAsia="Arial" w:hAnsi="Arial"/>
          <w:sz w:val="22"/>
          <w:szCs w:val="22"/>
        </w:rPr>
        <w:t xml:space="preserve">One round of minor styling adjustments if needed</w:t>
      </w:r>
    </w:p>
    <w:p>
      <w:pPr>
        <w:pStyle w:val="Heading2"/>
      </w:pPr>
      <w:r>
        <w:rPr>
          <w:rFonts w:ascii="Arial" w:cs="Arial" w:eastAsia="Arial" w:hAnsi="Arial"/>
        </w:rPr>
        <w:t xml:space="preserve">11.2 Ongoing Maintenance (Optional, Post 14-Day Period)</w:t>
      </w:r>
    </w:p>
    <w:p>
      <w:pPr>
        <w:spacing w:after="200"/>
        <w:jc w:val="left"/>
      </w:pPr>
      <w:r>
        <w:rPr>
          <w:rFonts w:ascii="Arial" w:cs="Arial" w:eastAsia="Arial" w:hAnsi="Arial"/>
          <w:sz w:val="22"/>
          <w:szCs w:val="22"/>
        </w:rPr>
        <w:t xml:space="preserve">After the included 14-day support window, Aquarius Lawyers may opt into an ongoing monthly maintenance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4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Fee (AUD)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Single Practice Area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Criminal Law chatbot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$400/month</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Five Practice Areas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Criminal, Seafood &amp; Marine, Property, Wills &amp; Estates, Commercial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$600/month</w:t>
            </w:r>
          </w:p>
        </w:tc>
      </w:tr>
    </w:tbl>
    <w:p/>
    <w:p>
      <w:pPr>
        <w:spacing w:after="200"/>
        <w:jc w:val="left"/>
      </w:pPr>
      <w:r>
        <w:rPr>
          <w:rFonts w:ascii="Arial" w:cs="Arial" w:eastAsia="Arial" w:hAnsi="Arial"/>
          <w:sz w:val="22"/>
          <w:szCs w:val="22"/>
        </w:rPr>
        <w:t xml:space="preserve">Maintenance includes: uptime monitoring, Zapier/Smokeball sync checks, minor Q&amp;A updates (up to 5 per month), bug fixes, and compatibility updates for third-party integrations.</w:t>
      </w:r>
    </w:p>
    <w:p>
      <w:pPr>
        <w:pStyle w:val="Heading2"/>
      </w:pPr>
      <w:r>
        <w:rPr>
          <w:rFonts w:ascii="Arial" w:cs="Arial" w:eastAsia="Arial" w:hAnsi="Arial"/>
        </w:rPr>
        <w:t xml:space="preserve">11.3 Not Included (Quoted Separately)</w:t>
      </w:r>
    </w:p>
    <w:p>
      <w:pPr>
        <w:pStyle w:val="ListParagraph"/>
        <w:numPr>
          <w:ilvl w:val="0"/>
          <w:numId w:val="3"/>
        </w:numPr>
        <w:spacing w:after="80"/>
      </w:pPr>
      <w:r>
        <w:rPr>
          <w:rFonts w:ascii="Arial" w:cs="Arial" w:eastAsia="Arial" w:hAnsi="Arial"/>
          <w:sz w:val="22"/>
          <w:szCs w:val="22"/>
        </w:rPr>
        <w:t xml:space="preserve">New features or functionality not specified in this proposal</w:t>
      </w:r>
    </w:p>
    <w:p>
      <w:pPr>
        <w:pStyle w:val="ListParagraph"/>
        <w:numPr>
          <w:ilvl w:val="0"/>
          <w:numId w:val="3"/>
        </w:numPr>
        <w:spacing w:after="80"/>
      </w:pPr>
      <w:r>
        <w:rPr>
          <w:rFonts w:ascii="Arial" w:cs="Arial" w:eastAsia="Arial" w:hAnsi="Arial"/>
          <w:sz w:val="22"/>
          <w:szCs w:val="22"/>
        </w:rPr>
        <w:t xml:space="preserve">Additional Q&amp;A content beyond the monthly maintenance allowance (bulk additions)</w:t>
      </w:r>
    </w:p>
    <w:p>
      <w:pPr>
        <w:pStyle w:val="ListParagraph"/>
        <w:numPr>
          <w:ilvl w:val="0"/>
          <w:numId w:val="3"/>
        </w:numPr>
        <w:spacing w:after="80"/>
      </w:pPr>
      <w:r>
        <w:rPr>
          <w:rFonts w:ascii="Arial" w:cs="Arial" w:eastAsia="Arial" w:hAnsi="Arial"/>
          <w:sz w:val="22"/>
          <w:szCs w:val="22"/>
        </w:rPr>
        <w:t xml:space="preserve">Changes to payment amounts or adding new payment tiers</w:t>
      </w:r>
    </w:p>
    <w:p>
      <w:pPr>
        <w:pStyle w:val="ListParagraph"/>
        <w:numPr>
          <w:ilvl w:val="0"/>
          <w:numId w:val="3"/>
        </w:numPr>
        <w:spacing w:after="80"/>
      </w:pPr>
      <w:r>
        <w:rPr>
          <w:rFonts w:ascii="Arial" w:cs="Arial" w:eastAsia="Arial" w:hAnsi="Arial"/>
          <w:sz w:val="22"/>
          <w:szCs w:val="22"/>
        </w:rPr>
        <w:t xml:space="preserve">Integration with additional third-party systems</w:t>
      </w:r>
    </w:p>
    <w:p>
      <w:r>
        <w:br w:type="page"/>
      </w:r>
    </w:p>
    <w:p>
      <w:pPr>
        <w:pStyle w:val="Heading1"/>
      </w:pPr>
      <w:r>
        <w:rPr>
          <w:rFonts w:ascii="Arial" w:cs="Arial" w:eastAsia="Arial" w:hAnsi="Arial"/>
        </w:rPr>
        <w:t xml:space="preserve">12. Intellectual Property</w:t>
      </w:r>
    </w:p>
    <w:p>
      <w:pPr>
        <w:pStyle w:val="Heading2"/>
      </w:pPr>
      <w:r>
        <w:rPr>
          <w:rFonts w:ascii="Arial" w:cs="Arial" w:eastAsia="Arial" w:hAnsi="Arial"/>
        </w:rPr>
        <w:t xml:space="preserve">12.1 Client-Owned IP</w:t>
      </w:r>
    </w:p>
    <w:p>
      <w:pPr>
        <w:pStyle w:val="ListParagraph"/>
        <w:numPr>
          <w:ilvl w:val="0"/>
          <w:numId w:val="4"/>
        </w:numPr>
        <w:spacing w:after="80"/>
      </w:pPr>
      <w:r>
        <w:rPr>
          <w:rFonts w:ascii="Arial" w:cs="Arial" w:eastAsia="Arial" w:hAnsi="Arial"/>
          <w:sz w:val="22"/>
          <w:szCs w:val="22"/>
        </w:rPr>
        <w:t xml:space="preserve">All Q&amp;A content, chat guidelines, legal disclaimers, and brand materials provided by Aquarius Lawyers remain the exclusive intellectual property of Aquarius Lawyers</w:t>
      </w:r>
    </w:p>
    <w:p>
      <w:pPr>
        <w:pStyle w:val="ListParagraph"/>
        <w:numPr>
          <w:ilvl w:val="0"/>
          <w:numId w:val="4"/>
        </w:numPr>
        <w:spacing w:after="80"/>
      </w:pPr>
      <w:r>
        <w:rPr>
          <w:rFonts w:ascii="Arial" w:cs="Arial" w:eastAsia="Arial" w:hAnsi="Arial"/>
          <w:sz w:val="22"/>
          <w:szCs w:val="22"/>
        </w:rPr>
        <w:t xml:space="preserve">All client data collected through the chatbot is owned exclusively by Aquarius Lawyers</w:t>
      </w:r>
    </w:p>
    <w:p>
      <w:pPr>
        <w:pStyle w:val="ListParagraph"/>
        <w:numPr>
          <w:ilvl w:val="0"/>
          <w:numId w:val="4"/>
        </w:numPr>
        <w:spacing w:after="80"/>
      </w:pPr>
      <w:r>
        <w:rPr>
          <w:rFonts w:ascii="Arial" w:cs="Arial" w:eastAsia="Arial" w:hAnsi="Arial"/>
          <w:sz w:val="22"/>
          <w:szCs w:val="22"/>
        </w:rPr>
        <w:t xml:space="preserve">The Aquarius Lawyers brand, logo, trade marks, and associated goodwill remain the exclusive property of Aquarius Lawyers</w:t>
      </w:r>
    </w:p>
    <w:p>
      <w:pPr>
        <w:pStyle w:val="Heading2"/>
      </w:pPr>
      <w:r>
        <w:rPr>
          <w:rFonts w:ascii="Arial" w:cs="Arial" w:eastAsia="Arial" w:hAnsi="Arial"/>
        </w:rPr>
        <w:t xml:space="preserve">12.2 Developer-Owned IP</w:t>
      </w:r>
    </w:p>
    <w:p>
      <w:pPr>
        <w:pStyle w:val="ListParagraph"/>
        <w:numPr>
          <w:ilvl w:val="0"/>
          <w:numId w:val="5"/>
        </w:numPr>
        <w:spacing w:after="80"/>
      </w:pPr>
      <w:r>
        <w:rPr>
          <w:rFonts w:ascii="Arial" w:cs="Arial" w:eastAsia="Arial" w:hAnsi="Arial"/>
          <w:sz w:val="22"/>
          <w:szCs w:val="22"/>
        </w:rPr>
        <w:t xml:space="preserve">The underlying chatbot framework, codebase architecture, reusable components, libraries, and development tools remain the intellectual property of the developer</w:t>
      </w:r>
    </w:p>
    <w:p>
      <w:pPr>
        <w:pStyle w:val="ListParagraph"/>
        <w:numPr>
          <w:ilvl w:val="0"/>
          <w:numId w:val="5"/>
        </w:numPr>
        <w:spacing w:after="80"/>
      </w:pPr>
      <w:r>
        <w:rPr>
          <w:rFonts w:ascii="Arial" w:cs="Arial" w:eastAsia="Arial" w:hAnsi="Arial"/>
          <w:sz w:val="22"/>
          <w:szCs w:val="22"/>
        </w:rPr>
        <w:t xml:space="preserve">The developer retains the right to reuse these components in other projects for other clients</w:t>
      </w:r>
    </w:p>
    <w:p>
      <w:pPr>
        <w:pStyle w:val="Heading2"/>
      </w:pPr>
      <w:r>
        <w:rPr>
          <w:rFonts w:ascii="Arial" w:cs="Arial" w:eastAsia="Arial" w:hAnsi="Arial"/>
        </w:rPr>
        <w:t xml:space="preserve">12.3 Licence Granted to Client</w:t>
      </w:r>
    </w:p>
    <w:p>
      <w:pPr>
        <w:pStyle w:val="ListParagraph"/>
        <w:numPr>
          <w:ilvl w:val="0"/>
          <w:numId w:val="6"/>
        </w:numPr>
        <w:spacing w:after="80"/>
      </w:pPr>
      <w:r>
        <w:rPr>
          <w:rFonts w:ascii="Arial" w:cs="Arial" w:eastAsia="Arial" w:hAnsi="Arial"/>
          <w:sz w:val="22"/>
          <w:szCs w:val="22"/>
        </w:rPr>
        <w:t xml:space="preserve">Upon full payment of all milestones ($3,000 AUD), Aquarius Lawyers is granted a perpetual, non-exclusive, royalty-free licence to use, modify, and operate the delivered chatbot solution on the Aquarius Lawyers website</w:t>
      </w:r>
    </w:p>
    <w:p>
      <w:pPr>
        <w:pStyle w:val="ListParagraph"/>
        <w:numPr>
          <w:ilvl w:val="0"/>
          <w:numId w:val="6"/>
        </w:numPr>
        <w:spacing w:after="80"/>
      </w:pPr>
      <w:r>
        <w:rPr>
          <w:rFonts w:ascii="Arial" w:cs="Arial" w:eastAsia="Arial" w:hAnsi="Arial"/>
          <w:sz w:val="22"/>
          <w:szCs w:val="22"/>
        </w:rPr>
        <w:t xml:space="preserve">The licence does not grant the right to resell, sublicence, or distribute the chatbot framework to third parties</w:t>
      </w:r>
    </w:p>
    <w:p>
      <w:pPr>
        <w:pStyle w:val="Heading2"/>
      </w:pPr>
      <w:r>
        <w:rPr>
          <w:rFonts w:ascii="Arial" w:cs="Arial" w:eastAsia="Arial" w:hAnsi="Arial"/>
        </w:rPr>
        <w:t xml:space="preserve">12.4 Third-Party IP</w:t>
      </w:r>
    </w:p>
    <w:p>
      <w:pPr>
        <w:pStyle w:val="ListParagraph"/>
        <w:numPr>
          <w:ilvl w:val="0"/>
          <w:numId w:val="7"/>
        </w:numPr>
        <w:spacing w:after="80"/>
      </w:pPr>
      <w:r>
        <w:rPr>
          <w:rFonts w:ascii="Arial" w:cs="Arial" w:eastAsia="Arial" w:hAnsi="Arial"/>
          <w:sz w:val="22"/>
          <w:szCs w:val="22"/>
        </w:rPr>
        <w:t xml:space="preserve">Stripe, Calendly, Smokeball, Zapier, and WordPress are third-party platforms subject to their own terms of service</w:t>
      </w:r>
    </w:p>
    <w:p>
      <w:pPr>
        <w:pStyle w:val="ListParagraph"/>
        <w:numPr>
          <w:ilvl w:val="0"/>
          <w:numId w:val="7"/>
        </w:numPr>
        <w:spacing w:after="80"/>
      </w:pPr>
      <w:r>
        <w:rPr>
          <w:rFonts w:ascii="Arial" w:cs="Arial" w:eastAsia="Arial" w:hAnsi="Arial"/>
          <w:sz w:val="22"/>
          <w:szCs w:val="22"/>
        </w:rPr>
        <w:t xml:space="preserve">Aquarius Lawyers is responsible for maintaining active subscriptions and accounts with all third-party services required for the chatbot to function</w:t>
      </w:r>
    </w:p>
    <w:p>
      <w:pPr>
        <w:pStyle w:val="Heading2"/>
      </w:pPr>
      <w:r>
        <w:rPr>
          <w:rFonts w:ascii="Arial" w:cs="Arial" w:eastAsia="Arial" w:hAnsi="Arial"/>
        </w:rPr>
        <w:t xml:space="preserve">12.5 Confidentiality</w:t>
      </w:r>
    </w:p>
    <w:p>
      <w:pPr>
        <w:pStyle w:val="ListParagraph"/>
        <w:numPr>
          <w:ilvl w:val="0"/>
          <w:numId w:val="8"/>
        </w:numPr>
        <w:spacing w:after="80"/>
      </w:pPr>
      <w:r>
        <w:rPr>
          <w:rFonts w:ascii="Arial" w:cs="Arial" w:eastAsia="Arial" w:hAnsi="Arial"/>
          <w:sz w:val="22"/>
          <w:szCs w:val="22"/>
        </w:rPr>
        <w:t xml:space="preserve">Both parties agree to treat all project-related communications, credentials, technical specifications, and business information as confidential</w:t>
      </w:r>
    </w:p>
    <w:p>
      <w:pPr>
        <w:pStyle w:val="ListParagraph"/>
        <w:numPr>
          <w:ilvl w:val="0"/>
          <w:numId w:val="8"/>
        </w:numPr>
        <w:spacing w:after="80"/>
      </w:pPr>
      <w:r>
        <w:rPr>
          <w:rFonts w:ascii="Arial" w:cs="Arial" w:eastAsia="Arial" w:hAnsi="Arial"/>
          <w:sz w:val="22"/>
          <w:szCs w:val="22"/>
        </w:rPr>
        <w:t xml:space="preserve">Confidentiality obligations survive the termination of this agreement</w:t>
      </w:r>
    </w:p>
    <w:p>
      <w:pPr>
        <w:pStyle w:val="Heading1"/>
      </w:pPr>
      <w:r>
        <w:rPr>
          <w:rFonts w:ascii="Arial" w:cs="Arial" w:eastAsia="Arial" w:hAnsi="Arial"/>
        </w:rPr>
        <w:t xml:space="preserve">13. Change Management</w:t>
      </w:r>
    </w:p>
    <w:p>
      <w:pPr>
        <w:pStyle w:val="ListParagraph"/>
        <w:numPr>
          <w:ilvl w:val="0"/>
          <w:numId w:val="9"/>
        </w:numPr>
        <w:spacing w:after="80"/>
      </w:pPr>
      <w:r>
        <w:rPr>
          <w:rFonts w:ascii="Arial" w:cs="Arial" w:eastAsia="Arial" w:hAnsi="Arial"/>
          <w:sz w:val="22"/>
          <w:szCs w:val="22"/>
        </w:rPr>
        <w:t xml:space="preserve">Any request for changes, additions, or modifications outside the scope defined in this document must be submitted in writing</w:t>
      </w:r>
    </w:p>
    <w:p>
      <w:pPr>
        <w:pStyle w:val="ListParagraph"/>
        <w:numPr>
          <w:ilvl w:val="0"/>
          <w:numId w:val="9"/>
        </w:numPr>
        <w:spacing w:after="80"/>
      </w:pPr>
      <w:r>
        <w:rPr>
          <w:rFonts w:ascii="Arial" w:cs="Arial" w:eastAsia="Arial" w:hAnsi="Arial"/>
          <w:sz w:val="22"/>
          <w:szCs w:val="22"/>
        </w:rPr>
        <w:t xml:space="preserve">Change requests will be assessed for impact on timeline and cost, and a written quote will be provided within 3 business days</w:t>
      </w:r>
    </w:p>
    <w:p>
      <w:pPr>
        <w:pStyle w:val="ListParagraph"/>
        <w:numPr>
          <w:ilvl w:val="0"/>
          <w:numId w:val="9"/>
        </w:numPr>
        <w:spacing w:after="80"/>
      </w:pPr>
      <w:r>
        <w:rPr>
          <w:rFonts w:ascii="Arial" w:cs="Arial" w:eastAsia="Arial" w:hAnsi="Arial"/>
          <w:sz w:val="22"/>
          <w:szCs w:val="22"/>
        </w:rPr>
        <w:t xml:space="preserve">No change will be implemented without written approval from both parties</w:t>
      </w:r>
    </w:p>
    <w:p>
      <w:pPr>
        <w:pStyle w:val="Heading1"/>
      </w:pPr>
      <w:r>
        <w:rPr>
          <w:rFonts w:ascii="Arial" w:cs="Arial" w:eastAsia="Arial" w:hAnsi="Arial"/>
        </w:rPr>
        <w:t xml:space="preserve">14. Limitation of Liability</w:t>
      </w:r>
    </w:p>
    <w:p>
      <w:pPr>
        <w:pStyle w:val="ListParagraph"/>
        <w:numPr>
          <w:ilvl w:val="0"/>
          <w:numId w:val="10"/>
        </w:numPr>
        <w:spacing w:after="80"/>
      </w:pPr>
      <w:r>
        <w:rPr>
          <w:rFonts w:ascii="Arial" w:cs="Arial" w:eastAsia="Arial" w:hAnsi="Arial"/>
          <w:sz w:val="22"/>
          <w:szCs w:val="22"/>
        </w:rPr>
        <w:t xml:space="preserve">The developer’s total liability under this agreement shall not exceed the total fees paid ($3,000 AUD)</w:t>
      </w:r>
    </w:p>
    <w:p>
      <w:pPr>
        <w:pStyle w:val="ListParagraph"/>
        <w:numPr>
          <w:ilvl w:val="0"/>
          <w:numId w:val="10"/>
        </w:numPr>
        <w:spacing w:after="80"/>
      </w:pPr>
      <w:r>
        <w:rPr>
          <w:rFonts w:ascii="Arial" w:cs="Arial" w:eastAsia="Arial" w:hAnsi="Arial"/>
          <w:sz w:val="22"/>
          <w:szCs w:val="22"/>
        </w:rPr>
        <w:t xml:space="preserve">The developer is not liable for any loss resulting from downtime of third-party services outside the developer’s control</w:t>
      </w:r>
    </w:p>
    <w:p>
      <w:pPr>
        <w:pStyle w:val="ListParagraph"/>
        <w:numPr>
          <w:ilvl w:val="0"/>
          <w:numId w:val="10"/>
        </w:numPr>
        <w:spacing w:after="80"/>
      </w:pPr>
      <w:r>
        <w:rPr>
          <w:rFonts w:ascii="Arial" w:cs="Arial" w:eastAsia="Arial" w:hAnsi="Arial"/>
          <w:sz w:val="22"/>
          <w:szCs w:val="22"/>
        </w:rPr>
        <w:t xml:space="preserve">Aquarius Lawyers is solely responsible for the legal accuracy of all Q&amp;A content, disclaimers, and cost disclosures</w:t>
      </w:r>
    </w:p>
    <w:p>
      <w:pPr>
        <w:pStyle w:val="Heading1"/>
      </w:pPr>
      <w:r>
        <w:rPr>
          <w:rFonts w:ascii="Arial" w:cs="Arial" w:eastAsia="Arial" w:hAnsi="Arial"/>
        </w:rPr>
        <w:t xml:space="preserve">15. Termination</w:t>
      </w:r>
    </w:p>
    <w:p>
      <w:pPr>
        <w:pStyle w:val="ListParagraph"/>
        <w:numPr>
          <w:ilvl w:val="0"/>
          <w:numId w:val="11"/>
        </w:numPr>
        <w:spacing w:after="80"/>
      </w:pPr>
      <w:r>
        <w:rPr>
          <w:rFonts w:ascii="Arial" w:cs="Arial" w:eastAsia="Arial" w:hAnsi="Arial"/>
          <w:sz w:val="22"/>
          <w:szCs w:val="22"/>
        </w:rPr>
        <w:t xml:space="preserve">Either party may terminate this agreement with 14 days’ written notice</w:t>
      </w:r>
    </w:p>
    <w:p>
      <w:pPr>
        <w:pStyle w:val="ListParagraph"/>
        <w:numPr>
          <w:ilvl w:val="0"/>
          <w:numId w:val="11"/>
        </w:numPr>
        <w:spacing w:after="80"/>
      </w:pPr>
      <w:r>
        <w:rPr>
          <w:rFonts w:ascii="Arial" w:cs="Arial" w:eastAsia="Arial" w:hAnsi="Arial"/>
          <w:sz w:val="22"/>
          <w:szCs w:val="22"/>
        </w:rPr>
        <w:t xml:space="preserve">Upon termination, Aquarius Lawyers will be invoiced for all milestones completed and work in progress (pro-rated)</w:t>
      </w:r>
    </w:p>
    <w:p>
      <w:pPr>
        <w:pStyle w:val="ListParagraph"/>
        <w:numPr>
          <w:ilvl w:val="0"/>
          <w:numId w:val="11"/>
        </w:numPr>
        <w:spacing w:after="80"/>
      </w:pPr>
      <w:r>
        <w:rPr>
          <w:rFonts w:ascii="Arial" w:cs="Arial" w:eastAsia="Arial" w:hAnsi="Arial"/>
          <w:sz w:val="22"/>
          <w:szCs w:val="22"/>
        </w:rPr>
        <w:t xml:space="preserve">All client-owned content and data will be returned or destroyed as directed by Aquarius Lawyers</w:t>
      </w:r>
    </w:p>
    <w:p>
      <w:r>
        <w:br w:type="page"/>
      </w:r>
    </w:p>
    <w:p>
      <w:pPr>
        <w:pStyle w:val="Heading1"/>
      </w:pPr>
      <w:r>
        <w:rPr>
          <w:rFonts w:ascii="Arial" w:cs="Arial" w:eastAsia="Arial" w:hAnsi="Arial"/>
        </w:rPr>
        <w:t xml:space="preserve">16. Phase 2: Remaining Four Practice Areas — $9,000 AUD</w:t>
      </w:r>
    </w:p>
    <w:p>
      <w:pPr>
        <w:spacing w:after="200"/>
        <w:jc w:val="left"/>
      </w:pPr>
      <w:r>
        <w:rPr>
          <w:rFonts w:ascii="Arial" w:cs="Arial" w:eastAsia="Arial" w:hAnsi="Arial"/>
          <w:sz w:val="22"/>
          <w:szCs w:val="22"/>
        </w:rPr>
        <w:t xml:space="preserve">Upon successful completion of Phase 1 (Criminal Law Module), Aquarius Lawyers may engage the developer to expand the chatbot system to the remaining four practice areas:</w:t>
      </w:r>
    </w:p>
    <w:p>
      <w:pPr>
        <w:pStyle w:val="ListParagraph"/>
        <w:numPr>
          <w:ilvl w:val="0"/>
          <w:numId w:val="12"/>
        </w:numPr>
        <w:spacing w:after="80"/>
      </w:pPr>
      <w:r>
        <w:rPr>
          <w:rFonts w:ascii="Arial" w:cs="Arial" w:eastAsia="Arial" w:hAnsi="Arial"/>
          <w:sz w:val="22"/>
          <w:szCs w:val="22"/>
        </w:rPr>
        <w:t xml:space="preserve">Seafood &amp; Marine Law</w:t>
      </w:r>
    </w:p>
    <w:p>
      <w:pPr>
        <w:pStyle w:val="ListParagraph"/>
        <w:numPr>
          <w:ilvl w:val="0"/>
          <w:numId w:val="12"/>
        </w:numPr>
        <w:spacing w:after="80"/>
      </w:pPr>
      <w:r>
        <w:rPr>
          <w:rFonts w:ascii="Arial" w:cs="Arial" w:eastAsia="Arial" w:hAnsi="Arial"/>
          <w:sz w:val="22"/>
          <w:szCs w:val="22"/>
        </w:rPr>
        <w:t xml:space="preserve">Property Law</w:t>
      </w:r>
    </w:p>
    <w:p>
      <w:pPr>
        <w:pStyle w:val="ListParagraph"/>
        <w:numPr>
          <w:ilvl w:val="0"/>
          <w:numId w:val="12"/>
        </w:numPr>
        <w:spacing w:after="80"/>
      </w:pPr>
      <w:r>
        <w:rPr>
          <w:rFonts w:ascii="Arial" w:cs="Arial" w:eastAsia="Arial" w:hAnsi="Arial"/>
          <w:sz w:val="22"/>
          <w:szCs w:val="22"/>
        </w:rPr>
        <w:t xml:space="preserve">Wills &amp; Estates</w:t>
      </w:r>
    </w:p>
    <w:p>
      <w:pPr>
        <w:pStyle w:val="ListParagraph"/>
        <w:numPr>
          <w:ilvl w:val="0"/>
          <w:numId w:val="12"/>
        </w:numPr>
        <w:spacing w:after="80"/>
      </w:pPr>
      <w:r>
        <w:rPr>
          <w:rFonts w:ascii="Arial" w:cs="Arial" w:eastAsia="Arial" w:hAnsi="Arial"/>
          <w:sz w:val="22"/>
          <w:szCs w:val="22"/>
        </w:rPr>
        <w:t xml:space="preserve">Commercial Law</w:t>
      </w:r>
    </w:p>
    <w:p/>
    <w:p>
      <w:pPr>
        <w:spacing w:after="200"/>
        <w:jc w:val="left"/>
      </w:pPr>
      <w:r>
        <w:rPr>
          <w:rFonts w:ascii="Arial" w:cs="Arial" w:eastAsia="Arial" w:hAnsi="Arial"/>
          <w:sz w:val="22"/>
          <w:szCs w:val="22"/>
        </w:rPr>
        <w:t xml:space="preserve">Phase 2 includes:</w:t>
      </w:r>
    </w:p>
    <w:p>
      <w:pPr>
        <w:pStyle w:val="ListParagraph"/>
        <w:numPr>
          <w:ilvl w:val="0"/>
          <w:numId w:val="13"/>
        </w:numPr>
        <w:spacing w:after="80"/>
      </w:pPr>
      <w:r>
        <w:rPr>
          <w:rFonts w:ascii="Arial" w:cs="Arial" w:eastAsia="Arial" w:hAnsi="Arial"/>
          <w:sz w:val="22"/>
          <w:szCs w:val="22"/>
        </w:rPr>
        <w:t xml:space="preserve">Individual chatbot modules for each of the four practice areas</w:t>
      </w:r>
    </w:p>
    <w:p>
      <w:pPr>
        <w:pStyle w:val="ListParagraph"/>
        <w:numPr>
          <w:ilvl w:val="0"/>
          <w:numId w:val="13"/>
        </w:numPr>
        <w:spacing w:after="80"/>
      </w:pPr>
      <w:r>
        <w:rPr>
          <w:rFonts w:ascii="Arial" w:cs="Arial" w:eastAsia="Arial" w:hAnsi="Arial"/>
          <w:sz w:val="22"/>
          <w:szCs w:val="22"/>
        </w:rPr>
        <w:t xml:space="preserve">Unified knowledge base across all five areas</w:t>
      </w:r>
    </w:p>
    <w:p>
      <w:pPr>
        <w:pStyle w:val="ListParagraph"/>
        <w:numPr>
          <w:ilvl w:val="0"/>
          <w:numId w:val="13"/>
        </w:numPr>
        <w:spacing w:after="80"/>
      </w:pPr>
      <w:r>
        <w:rPr>
          <w:rFonts w:ascii="Arial" w:cs="Arial" w:eastAsia="Arial" w:hAnsi="Arial"/>
          <w:sz w:val="22"/>
          <w:szCs w:val="22"/>
        </w:rPr>
        <w:t xml:space="preserve">Full compliance documentation and handover</w:t>
      </w:r>
    </w:p>
    <w:p/>
    <w:p>
      <w:pPr>
        <w:spacing w:after="200"/>
        <w:jc w:val="left"/>
      </w:pPr>
      <w:r>
        <w:rPr>
          <w:rFonts w:ascii="Arial" w:cs="Arial" w:eastAsia="Arial" w:hAnsi="Arial"/>
          <w:b/>
          <w:bCs/>
          <w:sz w:val="22"/>
          <w:szCs w:val="22"/>
        </w:rPr>
        <w:t xml:space="preserve">Phase 2 Delivery Timeline (6 Weeks / 30 Business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 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2 paid, Q&amp;A content for all four areas received, work begins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Weeks 1–3</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and configure all four practice area chatbots, set up individual Q&amp;A knowledge bases, deploy widgets to each WordPress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Weeks 4–5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End-to-end testing per area — Smokeball matters created correctly, Calendly triggers, payments route properly, transcripts emailed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 6</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Joint acceptance testing with client across all five areas (including Criminal Law regression), final sign-off, compliance documentation and handover</w:t>
            </w:r>
          </w:p>
        </w:tc>
      </w:tr>
    </w:tbl>
    <w:p/>
    <w:p>
      <w:pPr>
        <w:spacing w:after="200"/>
        <w:jc w:val="left"/>
      </w:pPr>
      <w:r>
        <w:rPr>
          <w:rFonts w:ascii="Arial" w:cs="Arial" w:eastAsia="Arial" w:hAnsi="Arial"/>
          <w:b/>
          <w:bCs/>
          <w:sz w:val="22"/>
          <w:szCs w:val="22"/>
        </w:rPr>
        <w:t xml:space="preserve">Phase 2 Fee: $9,000 AUD</w:t>
      </w:r>
    </w:p>
    <w:p>
      <w:pPr>
        <w:spacing w:after="200"/>
        <w:jc w:val="left"/>
      </w:pPr>
      <w:r>
        <w:rPr>
          <w:rFonts w:ascii="Arial" w:cs="Arial" w:eastAsia="Arial" w:hAnsi="Arial"/>
          <w:b/>
          <w:bCs/>
          <w:sz w:val="22"/>
          <w:szCs w:val="22"/>
        </w:rPr>
        <w:t xml:space="preserve">Total Project Fee (Phase 1 + Phase 2): $12,000 AUD</w:t>
      </w:r>
    </w:p>
    <w:p/>
    <w:p>
      <w:pPr>
        <w:spacing w:after="200"/>
        <w:jc w:val="left"/>
      </w:pPr>
      <w:r>
        <w:rPr>
          <w:rFonts w:ascii="Arial" w:cs="Arial" w:eastAsia="Arial" w:hAnsi="Arial"/>
          <w:sz w:val="22"/>
          <w:szCs w:val="22"/>
        </w:rPr>
        <w:t xml:space="preserve">This phased approach de-risks the engagement for both parties. You verify the system works exactly as specified in Phase 1 before committing to the full rollout. The reusable framework built in Phase 1 will significantly reduce development time for subsequent modules.</w:t>
      </w:r>
    </w:p>
    <w:p>
      <w:pPr>
        <w:pStyle w:val="Heading1"/>
      </w:pPr>
      <w:r>
        <w:rPr>
          <w:rFonts w:ascii="Arial" w:cs="Arial" w:eastAsia="Arial" w:hAnsi="Arial"/>
        </w:rPr>
        <w:t xml:space="preserve">17. Acceptance</w:t>
      </w:r>
    </w:p>
    <w:p>
      <w:pPr>
        <w:spacing w:after="200"/>
        <w:jc w:val="left"/>
      </w:pPr>
      <w:r>
        <w:rPr>
          <w:rFonts w:ascii="Arial" w:cs="Arial" w:eastAsia="Arial" w:hAnsi="Arial"/>
          <w:sz w:val="22"/>
          <w:szCs w:val="22"/>
        </w:rPr>
        <w:t xml:space="preserve">By signing below, both parties confirm they have read, understood, and agree to the terms, scope, responsibilities, milestones, and intellectual property provisions set out in this proposal. This document constitutes the binding agreement for Phase 1 of the project.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3800"/>
      </w:tblGrid>
      <w:tr>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 Aquarius Lawyers</w:t>
            </w:r>
          </w:p>
        </w:tc>
        <w:tc>
          <w:tcPr>
            <w:tcW w:type="dxa" w:w="1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 the Developer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Authorised Signatory Name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 Saravanan</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Signature:</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Signature: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r>
    </w:tbl>
    <w:p>
      <w:r>
        <w:br w:type="page"/>
      </w:r>
    </w:p>
    <w:p>
      <w:pPr>
        <w:pStyle w:val="Heading1"/>
      </w:pPr>
      <w:r>
        <w:rPr>
          <w:rFonts w:ascii="Arial" w:cs="Arial" w:eastAsia="Arial" w:hAnsi="Arial"/>
        </w:rPr>
        <w:t xml:space="preserve">Appendix: Data Flow &amp; Privacy Compliance</w:t>
      </w:r>
    </w:p>
    <w:p>
      <w:pPr>
        <w:pStyle w:val="Heading2"/>
      </w:pPr>
      <w:r>
        <w:rPr>
          <w:rFonts w:ascii="Arial" w:cs="Arial" w:eastAsia="Arial" w:hAnsi="Arial"/>
        </w:rPr>
        <w:t xml:space="preserve">Third-Party Services &amp;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2260"/>
        <w:gridCol w:w="2200"/>
      </w:tblGrid>
      <w:tr>
        <w:tc>
          <w:tcPr>
            <w:tcW w:type="dxa" w:w="1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Access</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Vercel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Hosting, database, file 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 (AWS/GCP)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Infrastructure only; no human content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Session + 30 days system logs</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Claude/GPT (Anthropic/OpenAI)</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response generation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Conversation text for response only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Zero-retention API terms; no training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Zapier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Automation to Smokeball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Transient processing; no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 — passes through only</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Smokeball</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Practice management, final data store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Australia</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data controller; firm-controlled access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 Smokeball policy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Stripe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Payment processing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US/Australia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payment data; PCI-DSS Level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 Stripe policy (7 years for tax)</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Calendly</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Appointment scheduling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 email, booking details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 Calendly policy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Resend/SendGrid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Email delivery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Transient access to email 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logs only</w:t>
            </w:r>
          </w:p>
        </w:tc>
      </w:tr>
    </w:tbl>
    <w:p/>
    <w:p>
      <w:pPr>
        <w:pStyle w:val="Heading2"/>
      </w:pPr>
      <w:r>
        <w:rPr>
          <w:rFonts w:ascii="Arial" w:cs="Arial" w:eastAsia="Arial" w:hAnsi="Arial"/>
        </w:rPr>
        <w:t xml:space="preserve">Data Flow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60"/>
        <w:gridCol w:w="220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2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Stored By</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 conversation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Vercel → AI API → Vercel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Vercel (session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Session ends = deleted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Contact details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Vercel → Zapier → Smokeball</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Smokeball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 firm 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Uploaded documents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Browser → Vercel → Cloud bucket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Encrypted cloud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Until firm deletes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Payment info</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Redirect to Stripe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Stripe only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 Stripe 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Booking details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Redirect to Calendly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Calendly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 Calendly policy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Summary email + transcript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Vercel → Resend → Firm inbox</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(transient)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 retained by us</w:t>
            </w:r>
          </w:p>
        </w:tc>
      </w:tr>
    </w:tbl>
    <w:p/>
    <w:p>
      <w:pPr>
        <w:pStyle w:val="Heading2"/>
      </w:pPr>
      <w:r>
        <w:rPr>
          <w:rFonts w:ascii="Arial" w:cs="Arial" w:eastAsia="Arial" w:hAnsi="Arial"/>
        </w:rPr>
        <w:t xml:space="preserve">Australian Privacy Act 1988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 1 — Open &amp; transparent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This disclosure; privacy policy in widget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 3 — Data minimisation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Only booking-essential data collected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 5 — Notification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Pre-chat disclaimer; privacy link visible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 6 — Use/disclosure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used solely for stated 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 8 — Cross-border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Disclosed above; US-based services noted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 11 — Security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HTTPS/TLS; encrypted storage; firm-only file access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 11.2 — Destruction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 data deleted post-session</w:t>
            </w:r>
          </w:p>
        </w:tc>
      </w:tr>
    </w:tbl>
    <w:p/>
    <w:p>
      <w:pPr>
        <w:pStyle w:val="Heading2"/>
      </w:pPr>
      <w:r>
        <w:rPr>
          <w:rFonts w:ascii="Arial" w:cs="Arial" w:eastAsia="Arial" w:hAnsi="Arial"/>
        </w:rPr>
        <w:t xml:space="preserve">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Our Control</w:t>
            </w:r>
          </w:p>
        </w:tc>
        <w:tc>
          <w:tcPr>
            <w:tcW w:type="dxa" w:w="30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Third-Party Dependency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Conversation handling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Full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model selection</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Full</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File encryption &amp; access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Full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Session data deletion</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Full</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Cross-border data flows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Zapier (transient)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Payment processing</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Scheduling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Calendly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Final data storage</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Smokeball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Aquarius Lawyers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Project Proposal — After-Hours AI Legal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2026-04-10T08:22:07.561Z</dcterms:created>
  <dcterms:modified xsi:type="dcterms:W3CDTF">2026-04-10T08:22:07.561Z</dcterms:modified>
</cp:coreProperties>
</file>

<file path=docProps/custom.xml><?xml version="1.0" encoding="utf-8"?>
<Properties xmlns="http://schemas.openxmlformats.org/officeDocument/2006/custom-properties" xmlns:vt="http://schemas.openxmlformats.org/officeDocument/2006/docPropsVTypes"/>
</file>