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3C3" w:rsidRPr="006C0638" w:rsidRDefault="008153C3" w:rsidP="008153C3">
      <w:pPr>
        <w:jc w:val="right"/>
        <w:rPr>
          <w:rFonts w:ascii="Tahoma" w:eastAsia="Calibri" w:hAnsi="Tahoma" w:cs="Tahoma"/>
          <w:b/>
          <w:sz w:val="28"/>
          <w:szCs w:val="28"/>
        </w:rPr>
      </w:pPr>
      <w:r w:rsidRPr="006C0638">
        <w:rPr>
          <w:rFonts w:ascii="Tahoma" w:hAnsi="Tahoma" w:cs="Tahoma"/>
          <w:b/>
        </w:rPr>
        <w:t xml:space="preserve">Date- </w:t>
      </w:r>
      <w:r w:rsidR="00C25EBE">
        <w:rPr>
          <w:rFonts w:ascii="Tahoma" w:hAnsi="Tahoma" w:cs="Tahoma"/>
          <w:b/>
          <w:lang w:bidi="ne-NP"/>
        </w:rPr>
        <w:t>10</w:t>
      </w:r>
      <w:r w:rsidR="008D2A9C">
        <w:rPr>
          <w:rFonts w:ascii="Tahoma" w:hAnsi="Tahoma" w:cs="Tahoma"/>
          <w:b/>
          <w:lang w:bidi="ne-NP"/>
        </w:rPr>
        <w:t xml:space="preserve"> </w:t>
      </w:r>
      <w:r w:rsidR="00C25EBE">
        <w:rPr>
          <w:rFonts w:ascii="Tahoma" w:hAnsi="Tahoma" w:cs="Tahoma"/>
          <w:b/>
          <w:lang w:bidi="ne-NP"/>
        </w:rPr>
        <w:t>November</w:t>
      </w:r>
      <w:r w:rsidRPr="006C0638">
        <w:rPr>
          <w:rFonts w:ascii="Tahoma" w:hAnsi="Tahoma" w:cs="Tahoma"/>
          <w:b/>
          <w:lang w:bidi="ne-NP"/>
        </w:rPr>
        <w:t xml:space="preserve"> </w:t>
      </w:r>
      <w:r w:rsidR="00C25EBE">
        <w:rPr>
          <w:rFonts w:ascii="Tahoma" w:hAnsi="Tahoma" w:cs="Tahoma"/>
          <w:b/>
          <w:lang w:bidi="ne-NP"/>
        </w:rPr>
        <w:t>2016</w:t>
      </w:r>
    </w:p>
    <w:p w:rsidR="008153C3" w:rsidRPr="002372D6" w:rsidRDefault="008153C3" w:rsidP="008153C3">
      <w:pPr>
        <w:tabs>
          <w:tab w:val="left" w:pos="0"/>
        </w:tabs>
        <w:spacing w:after="0" w:line="240" w:lineRule="auto"/>
        <w:rPr>
          <w:rFonts w:ascii="Tahoma" w:eastAsia="Calibri" w:hAnsi="Tahoma"/>
          <w:b/>
          <w:bCs/>
          <w:lang w:bidi="ne-NP"/>
        </w:rPr>
      </w:pPr>
      <w:r w:rsidRPr="006C0638">
        <w:rPr>
          <w:rFonts w:ascii="Tahoma" w:eastAsia="Calibri" w:hAnsi="Tahoma" w:cs="Tahoma"/>
        </w:rPr>
        <w:t xml:space="preserve">To, </w:t>
      </w:r>
      <w:r w:rsidR="007540D3">
        <w:rPr>
          <w:rFonts w:ascii="Tahoma" w:eastAsia="Calibri" w:hAnsi="Tahoma" w:cs="Tahoma"/>
        </w:rPr>
        <w:br/>
        <w:t>The President</w:t>
      </w:r>
      <w:r w:rsidRPr="006C0638">
        <w:rPr>
          <w:rFonts w:ascii="Tahoma" w:eastAsia="Calibri" w:hAnsi="Tahoma" w:cs="Tahoma"/>
        </w:rPr>
        <w:br/>
      </w:r>
      <w:r w:rsidR="00C25EBE" w:rsidRPr="00C25EBE">
        <w:rPr>
          <w:rFonts w:ascii="Tahoma" w:eastAsia="Calibri" w:hAnsi="Tahoma" w:cs="Tahoma"/>
          <w:b/>
          <w:bCs/>
          <w:lang w:bidi="ne-NP"/>
        </w:rPr>
        <w:t>Krishna Ganga De</w:t>
      </w:r>
      <w:r w:rsidR="00C25EBE">
        <w:rPr>
          <w:rFonts w:ascii="Tahoma" w:eastAsia="Calibri" w:hAnsi="Tahoma" w:cs="Tahoma"/>
          <w:b/>
          <w:bCs/>
          <w:lang w:bidi="ne-NP"/>
        </w:rPr>
        <w:t>-</w:t>
      </w:r>
      <w:r w:rsidR="00C25EBE" w:rsidRPr="00C25EBE">
        <w:rPr>
          <w:rFonts w:ascii="Tahoma" w:eastAsia="Calibri" w:hAnsi="Tahoma" w:cs="Tahoma"/>
          <w:b/>
          <w:bCs/>
          <w:lang w:bidi="ne-NP"/>
        </w:rPr>
        <w:t>addiction &amp; Rehabilitation Center</w:t>
      </w:r>
    </w:p>
    <w:p w:rsidR="008153C3" w:rsidRPr="006C0638" w:rsidRDefault="00C25EBE" w:rsidP="008153C3">
      <w:pPr>
        <w:tabs>
          <w:tab w:val="left" w:pos="0"/>
        </w:tabs>
        <w:spacing w:after="0" w:line="240" w:lineRule="auto"/>
        <w:rPr>
          <w:rFonts w:ascii="Tahoma" w:eastAsia="Calibri" w:hAnsi="Tahoma" w:cs="Tahoma"/>
          <w:lang w:bidi="ne-NP"/>
        </w:rPr>
      </w:pPr>
      <w:r>
        <w:rPr>
          <w:rFonts w:ascii="Tahoma" w:eastAsia="Calibri" w:hAnsi="Tahoma" w:cs="Tahoma"/>
          <w:lang w:bidi="ne-NP"/>
        </w:rPr>
        <w:t>Biratnagar</w:t>
      </w:r>
      <w:r w:rsidR="008D2A9C">
        <w:rPr>
          <w:rFonts w:ascii="Tahoma" w:eastAsia="Calibri" w:hAnsi="Tahoma" w:cs="Tahoma"/>
          <w:lang w:bidi="ne-NP"/>
        </w:rPr>
        <w:t>,</w:t>
      </w:r>
      <w:r w:rsidR="008153C3" w:rsidRPr="006C0638">
        <w:rPr>
          <w:rFonts w:ascii="Tahoma" w:eastAsia="Calibri" w:hAnsi="Tahoma" w:cs="Tahoma"/>
          <w:cs/>
          <w:lang w:bidi="ne-NP"/>
        </w:rPr>
        <w:t xml:space="preserve"> Nepal</w:t>
      </w:r>
    </w:p>
    <w:p w:rsidR="008153C3" w:rsidRPr="006C0638" w:rsidRDefault="008153C3" w:rsidP="008153C3">
      <w:pPr>
        <w:tabs>
          <w:tab w:val="left" w:pos="900"/>
        </w:tabs>
        <w:spacing w:after="0"/>
        <w:ind w:left="900"/>
        <w:rPr>
          <w:rFonts w:ascii="Tahoma" w:eastAsia="Calibri" w:hAnsi="Tahoma" w:cs="Tahoma"/>
          <w:b/>
          <w:bCs/>
        </w:rPr>
      </w:pPr>
    </w:p>
    <w:p w:rsidR="008153C3" w:rsidRPr="006C0638" w:rsidRDefault="008153C3" w:rsidP="008153C3">
      <w:pPr>
        <w:ind w:left="450"/>
        <w:jc w:val="center"/>
        <w:rPr>
          <w:rFonts w:ascii="Tahoma" w:eastAsia="Calibri" w:hAnsi="Tahoma" w:cs="Tahoma"/>
        </w:rPr>
      </w:pPr>
      <w:r w:rsidRPr="006C0638">
        <w:rPr>
          <w:rFonts w:ascii="Tahoma" w:eastAsia="Calibri" w:hAnsi="Tahoma" w:cs="Tahoma"/>
          <w:b/>
          <w:bCs/>
        </w:rPr>
        <w:t xml:space="preserve">Subject: </w:t>
      </w:r>
      <w:r w:rsidRPr="006C0638">
        <w:rPr>
          <w:rFonts w:ascii="Tahoma" w:hAnsi="Tahoma" w:cs="Tahoma"/>
          <w:u w:val="single"/>
        </w:rPr>
        <w:t>Quotation for</w:t>
      </w:r>
      <w:r w:rsidRPr="006C0638">
        <w:rPr>
          <w:rFonts w:ascii="Tahoma" w:hAnsi="Tahoma" w:cs="Tahoma"/>
          <w:u w:val="single"/>
          <w:cs/>
          <w:lang w:bidi="ne-NP"/>
        </w:rPr>
        <w:t xml:space="preserve"> </w:t>
      </w:r>
      <w:r w:rsidR="00D1406E">
        <w:rPr>
          <w:rFonts w:ascii="Tahoma" w:hAnsi="Tahoma" w:cs="Tahoma"/>
          <w:u w:val="single"/>
          <w:lang w:bidi="ne-NP"/>
        </w:rPr>
        <w:t xml:space="preserve">Static </w:t>
      </w:r>
      <w:r w:rsidRPr="006C0638">
        <w:rPr>
          <w:rFonts w:ascii="Tahoma" w:eastAsia="Calibri" w:hAnsi="Tahoma" w:cs="Tahoma"/>
          <w:u w:val="single"/>
        </w:rPr>
        <w:t>Website Development</w:t>
      </w:r>
      <w:r w:rsidRPr="006C0638">
        <w:rPr>
          <w:rFonts w:ascii="Tahoma" w:eastAsia="Calibri" w:hAnsi="Tahoma" w:cs="Tahoma"/>
        </w:rPr>
        <w:t xml:space="preserve"> </w:t>
      </w:r>
    </w:p>
    <w:p w:rsidR="009D5451" w:rsidRPr="006C0638" w:rsidRDefault="008153C3" w:rsidP="009D5451">
      <w:pPr>
        <w:spacing w:line="240" w:lineRule="auto"/>
        <w:rPr>
          <w:rFonts w:ascii="Tahoma" w:hAnsi="Tahoma" w:cs="Tahoma"/>
        </w:rPr>
      </w:pPr>
      <w:r w:rsidRPr="006C0638">
        <w:rPr>
          <w:rFonts w:ascii="Tahoma" w:eastAsia="Calibri" w:hAnsi="Tahoma" w:cs="Tahoma"/>
        </w:rPr>
        <w:t>Dear Sir/ Madam,</w:t>
      </w:r>
      <w:r w:rsidRPr="006C0638">
        <w:rPr>
          <w:rFonts w:ascii="Tahoma" w:eastAsia="Calibri" w:hAnsi="Tahoma" w:cs="Tahoma"/>
        </w:rPr>
        <w:br/>
      </w:r>
      <w:r w:rsidRPr="006C0638">
        <w:rPr>
          <w:rFonts w:ascii="Tahoma" w:eastAsia="Calibri" w:hAnsi="Tahoma" w:cs="Tahoma"/>
        </w:rPr>
        <w:tab/>
        <w:t>Please find the detailed quotation below for the website development of your Company/</w:t>
      </w:r>
      <w:r w:rsidR="001F1748">
        <w:rPr>
          <w:rFonts w:ascii="Tahoma" w:eastAsia="Calibri" w:hAnsi="Tahoma" w:cs="Tahoma"/>
        </w:rPr>
        <w:t xml:space="preserve"> </w:t>
      </w:r>
      <w:r w:rsidRPr="006C0638">
        <w:rPr>
          <w:rFonts w:ascii="Tahoma" w:eastAsia="Calibri" w:hAnsi="Tahoma" w:cs="Tahoma"/>
        </w:rPr>
        <w:t>Organization. We think that the price that we are charging you, is appropriate as per as our dedicated and professional service. The complete price structure is given below.</w:t>
      </w:r>
      <w:r w:rsidRPr="006C0638">
        <w:rPr>
          <w:rFonts w:ascii="Tahoma" w:eastAsia="Calibri" w:hAnsi="Tahoma" w:cs="Tahoma"/>
        </w:rPr>
        <w:br/>
      </w:r>
    </w:p>
    <w:tbl>
      <w:tblPr>
        <w:tblW w:w="10260" w:type="dxa"/>
        <w:tblInd w:w="-8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1"/>
        <w:gridCol w:w="4589"/>
        <w:gridCol w:w="2290"/>
        <w:gridCol w:w="2780"/>
      </w:tblGrid>
      <w:tr w:rsidR="009D5451" w:rsidRPr="006C0638" w:rsidTr="002E7817"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7540D3" w:rsidRDefault="009D5451" w:rsidP="008F1CA3">
            <w:pPr>
              <w:jc w:val="center"/>
              <w:rPr>
                <w:rFonts w:ascii="Tahoma" w:hAnsi="Tahoma" w:cs="Tahoma"/>
                <w:b/>
              </w:rPr>
            </w:pPr>
            <w:r w:rsidRPr="007540D3">
              <w:rPr>
                <w:rFonts w:ascii="Tahoma" w:hAnsi="Tahoma" w:cs="Tahoma"/>
                <w:b/>
              </w:rPr>
              <w:t>SN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7540D3" w:rsidRDefault="009D5451" w:rsidP="008F1CA3">
            <w:pPr>
              <w:ind w:left="144"/>
              <w:rPr>
                <w:rFonts w:ascii="Tahoma" w:hAnsi="Tahoma" w:cs="Tahoma"/>
                <w:b/>
              </w:rPr>
            </w:pPr>
            <w:r w:rsidRPr="007540D3">
              <w:rPr>
                <w:rFonts w:ascii="Tahoma" w:hAnsi="Tahoma" w:cs="Tahoma"/>
                <w:b/>
              </w:rPr>
              <w:t xml:space="preserve"> Particular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7540D3" w:rsidRDefault="009D5451" w:rsidP="008F1CA3">
            <w:pPr>
              <w:ind w:left="144"/>
              <w:jc w:val="both"/>
              <w:rPr>
                <w:rFonts w:ascii="Tahoma" w:hAnsi="Tahoma" w:cs="Tahoma"/>
                <w:b/>
              </w:rPr>
            </w:pPr>
            <w:r w:rsidRPr="007540D3">
              <w:rPr>
                <w:rFonts w:ascii="Tahoma" w:hAnsi="Tahoma" w:cs="Tahoma"/>
                <w:b/>
              </w:rPr>
              <w:t xml:space="preserve"> Rate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451" w:rsidRPr="007540D3" w:rsidRDefault="009D5451" w:rsidP="008F1CA3">
            <w:pPr>
              <w:ind w:left="144"/>
              <w:jc w:val="both"/>
              <w:rPr>
                <w:rFonts w:ascii="Tahoma" w:hAnsi="Tahoma" w:cs="Tahoma"/>
                <w:b/>
              </w:rPr>
            </w:pPr>
            <w:r w:rsidRPr="007540D3">
              <w:rPr>
                <w:rFonts w:ascii="Tahoma" w:hAnsi="Tahoma" w:cs="Tahoma"/>
                <w:b/>
              </w:rPr>
              <w:t xml:space="preserve"> Total Cost in NRS</w:t>
            </w:r>
          </w:p>
        </w:tc>
      </w:tr>
      <w:tr w:rsidR="009D5451" w:rsidRPr="006C0638" w:rsidTr="002E7817">
        <w:trPr>
          <w:trHeight w:val="345"/>
        </w:trPr>
        <w:tc>
          <w:tcPr>
            <w:tcW w:w="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5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9D5451" w:rsidP="008F1CA3">
            <w:pPr>
              <w:ind w:left="144"/>
              <w:rPr>
                <w:rFonts w:ascii="Tahoma" w:hAnsi="Tahoma" w:cs="Tahoma"/>
              </w:rPr>
            </w:pPr>
            <w:r w:rsidRPr="006C0638">
              <w:rPr>
                <w:rFonts w:ascii="Tahoma" w:hAnsi="Tahoma" w:cs="Tahoma"/>
              </w:rPr>
              <w:t xml:space="preserve">.NP Domain Name transfer or Registration  </w:t>
            </w:r>
          </w:p>
        </w:tc>
        <w:tc>
          <w:tcPr>
            <w:tcW w:w="22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ind w:left="144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Free</w:t>
            </w:r>
          </w:p>
        </w:tc>
        <w:tc>
          <w:tcPr>
            <w:tcW w:w="2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ind w:left="144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Free</w:t>
            </w:r>
          </w:p>
        </w:tc>
      </w:tr>
      <w:tr w:rsidR="009D5451" w:rsidRPr="006C0638" w:rsidTr="002E7817">
        <w:trPr>
          <w:trHeight w:val="65"/>
        </w:trPr>
        <w:tc>
          <w:tcPr>
            <w:tcW w:w="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5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9D5451" w:rsidP="002F1985">
            <w:pPr>
              <w:ind w:left="144"/>
              <w:rPr>
                <w:rFonts w:ascii="Tahoma" w:hAnsi="Tahoma" w:cs="Tahoma"/>
              </w:rPr>
            </w:pPr>
            <w:r w:rsidRPr="006C0638">
              <w:rPr>
                <w:rFonts w:ascii="Tahoma" w:hAnsi="Tahoma" w:cs="Tahoma"/>
              </w:rPr>
              <w:t xml:space="preserve">Dedicated </w:t>
            </w:r>
            <w:r w:rsidR="008C375C">
              <w:rPr>
                <w:rFonts w:ascii="Tahoma" w:hAnsi="Tahoma" w:cs="Tahoma"/>
              </w:rPr>
              <w:t>SSD</w:t>
            </w:r>
            <w:r w:rsidRPr="006C0638">
              <w:rPr>
                <w:rFonts w:ascii="Tahoma" w:hAnsi="Tahoma" w:cs="Tahoma"/>
              </w:rPr>
              <w:t xml:space="preserve"> Web Hosting </w:t>
            </w:r>
            <w:r w:rsidR="002F1985" w:rsidRPr="006C0638">
              <w:rPr>
                <w:rFonts w:ascii="Tahoma" w:hAnsi="Tahoma" w:cs="Tahoma"/>
              </w:rPr>
              <w:t>10</w:t>
            </w:r>
            <w:r w:rsidRPr="006C0638">
              <w:rPr>
                <w:rFonts w:ascii="Tahoma" w:hAnsi="Tahoma" w:cs="Tahoma"/>
              </w:rPr>
              <w:t xml:space="preserve">0 Mb </w:t>
            </w:r>
          </w:p>
        </w:tc>
        <w:tc>
          <w:tcPr>
            <w:tcW w:w="22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ind w:left="144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Nrs 12,000/-</w:t>
            </w:r>
          </w:p>
        </w:tc>
        <w:tc>
          <w:tcPr>
            <w:tcW w:w="2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ind w:left="144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Nrs 12,000/-</w:t>
            </w:r>
          </w:p>
        </w:tc>
      </w:tr>
      <w:tr w:rsidR="009D5451" w:rsidRPr="006C0638" w:rsidTr="002E7817">
        <w:tc>
          <w:tcPr>
            <w:tcW w:w="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5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2B5C0B" w:rsidP="007540D3">
            <w:pPr>
              <w:ind w:left="14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9D5451" w:rsidRPr="006C0638">
              <w:rPr>
                <w:rFonts w:ascii="Tahoma" w:hAnsi="Tahoma" w:cs="Tahoma"/>
              </w:rPr>
              <w:t xml:space="preserve"> Email  : like </w:t>
            </w:r>
            <w:hyperlink r:id="rId7" w:history="1">
              <w:r w:rsidR="007F363C">
                <w:rPr>
                  <w:rStyle w:val="Hyperlink"/>
                  <w:rFonts w:ascii="Tahoma" w:hAnsi="Tahoma" w:cs="Tahoma"/>
                  <w:shd w:val="clear" w:color="auto" w:fill="FFFFFF"/>
                </w:rPr>
                <w:t>info@</w:t>
              </w:r>
              <w:r w:rsidR="007540D3">
                <w:rPr>
                  <w:rStyle w:val="Hyperlink"/>
                  <w:rFonts w:ascii="Tahoma" w:hAnsi="Tahoma" w:cs="Tahoma"/>
                  <w:shd w:val="clear" w:color="auto" w:fill="FFFFFF"/>
                </w:rPr>
                <w:t>krishnaganga.org.np</w:t>
              </w:r>
            </w:hyperlink>
          </w:p>
        </w:tc>
        <w:tc>
          <w:tcPr>
            <w:tcW w:w="22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ind w:left="144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Nrs 1,000/- Per Email</w:t>
            </w:r>
          </w:p>
        </w:tc>
        <w:tc>
          <w:tcPr>
            <w:tcW w:w="2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ind w:left="144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Nrs</w:t>
            </w:r>
            <w:r w:rsidR="002B5C0B">
              <w:rPr>
                <w:rFonts w:ascii="Tahoma" w:hAnsi="Tahoma" w:cs="Tahoma"/>
                <w:sz w:val="22"/>
                <w:szCs w:val="22"/>
              </w:rPr>
              <w:t xml:space="preserve"> 1</w:t>
            </w:r>
            <w:r w:rsidRPr="006C0638">
              <w:rPr>
                <w:rFonts w:ascii="Tahoma" w:hAnsi="Tahoma" w:cs="Tahoma"/>
                <w:sz w:val="22"/>
                <w:szCs w:val="22"/>
              </w:rPr>
              <w:t xml:space="preserve">,000/- </w:t>
            </w:r>
          </w:p>
        </w:tc>
      </w:tr>
      <w:tr w:rsidR="009D5451" w:rsidRPr="006C0638" w:rsidTr="002E7817">
        <w:trPr>
          <w:trHeight w:val="363"/>
        </w:trPr>
        <w:tc>
          <w:tcPr>
            <w:tcW w:w="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5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7540D3" w:rsidP="002F1985">
            <w:pPr>
              <w:ind w:left="14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 w:rsidR="009D5451" w:rsidRPr="006C0638">
              <w:rPr>
                <w:rFonts w:ascii="Tahoma" w:hAnsi="Tahoma" w:cs="Tahoma"/>
              </w:rPr>
              <w:t xml:space="preserve"> Pages </w:t>
            </w:r>
            <w:r w:rsidR="003E6278">
              <w:rPr>
                <w:rFonts w:ascii="Tahoma" w:hAnsi="Tahoma" w:cs="Tahoma"/>
              </w:rPr>
              <w:t xml:space="preserve">Static </w:t>
            </w:r>
            <w:r w:rsidR="009D5451" w:rsidRPr="006C0638">
              <w:rPr>
                <w:rFonts w:ascii="Tahoma" w:hAnsi="Tahoma" w:cs="Tahoma"/>
              </w:rPr>
              <w:t xml:space="preserve">Website </w:t>
            </w:r>
          </w:p>
        </w:tc>
        <w:tc>
          <w:tcPr>
            <w:tcW w:w="22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ind w:left="144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Nrs 2,000/- Per Page</w:t>
            </w:r>
          </w:p>
        </w:tc>
        <w:tc>
          <w:tcPr>
            <w:tcW w:w="2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451" w:rsidRPr="006C0638" w:rsidRDefault="009D5451" w:rsidP="007540D3">
            <w:pPr>
              <w:pStyle w:val="TableContents"/>
              <w:spacing w:line="276" w:lineRule="auto"/>
              <w:ind w:left="144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 xml:space="preserve">Nrs </w:t>
            </w:r>
            <w:r w:rsidR="007540D3">
              <w:rPr>
                <w:rFonts w:ascii="Tahoma" w:hAnsi="Tahoma" w:cs="Tahoma"/>
                <w:sz w:val="22"/>
                <w:szCs w:val="22"/>
              </w:rPr>
              <w:t>24</w:t>
            </w:r>
            <w:r w:rsidRPr="006C0638">
              <w:rPr>
                <w:rFonts w:ascii="Tahoma" w:hAnsi="Tahoma" w:cs="Tahoma"/>
                <w:sz w:val="22"/>
                <w:szCs w:val="22"/>
              </w:rPr>
              <w:t>,000/-</w:t>
            </w:r>
          </w:p>
        </w:tc>
      </w:tr>
      <w:tr w:rsidR="009D5451" w:rsidRPr="006C0638" w:rsidTr="002E7817">
        <w:trPr>
          <w:trHeight w:val="318"/>
        </w:trPr>
        <w:tc>
          <w:tcPr>
            <w:tcW w:w="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9D5451" w:rsidP="008F1CA3">
            <w:pPr>
              <w:pStyle w:val="TableContents"/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  <w:tc>
          <w:tcPr>
            <w:tcW w:w="687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9D5451" w:rsidRPr="006C0638" w:rsidRDefault="007A5C95" w:rsidP="008F1CA3">
            <w:pPr>
              <w:pStyle w:val="TableContents"/>
              <w:spacing w:line="276" w:lineRule="auto"/>
              <w:ind w:left="144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</w:rPr>
              <w:t xml:space="preserve">Total Amount </w:t>
            </w:r>
          </w:p>
        </w:tc>
        <w:tc>
          <w:tcPr>
            <w:tcW w:w="2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451" w:rsidRPr="006C0638" w:rsidRDefault="009D5451" w:rsidP="002B5C0B">
            <w:pPr>
              <w:pStyle w:val="TableContents"/>
              <w:spacing w:line="276" w:lineRule="auto"/>
              <w:ind w:left="144"/>
              <w:rPr>
                <w:rFonts w:ascii="Tahoma" w:hAnsi="Tahoma" w:cs="Tahoma"/>
                <w:sz w:val="22"/>
                <w:szCs w:val="22"/>
              </w:rPr>
            </w:pPr>
            <w:r w:rsidRPr="006C0638">
              <w:rPr>
                <w:rFonts w:ascii="Tahoma" w:hAnsi="Tahoma" w:cs="Tahoma"/>
                <w:sz w:val="22"/>
                <w:szCs w:val="22"/>
              </w:rPr>
              <w:t xml:space="preserve">Nrs </w:t>
            </w:r>
            <w:r w:rsidR="002B5C0B">
              <w:rPr>
                <w:rFonts w:ascii="Tahoma" w:hAnsi="Tahoma" w:cs="Tahoma"/>
                <w:sz w:val="22"/>
                <w:szCs w:val="22"/>
              </w:rPr>
              <w:t>37</w:t>
            </w:r>
            <w:r w:rsidRPr="006C0638">
              <w:rPr>
                <w:rFonts w:ascii="Tahoma" w:hAnsi="Tahoma" w:cs="Tahoma"/>
                <w:sz w:val="22"/>
                <w:szCs w:val="22"/>
              </w:rPr>
              <w:t xml:space="preserve">,000/- </w:t>
            </w:r>
          </w:p>
        </w:tc>
      </w:tr>
      <w:tr w:rsidR="009D5451" w:rsidRPr="006C0638" w:rsidTr="002E7817">
        <w:trPr>
          <w:trHeight w:val="363"/>
        </w:trPr>
        <w:tc>
          <w:tcPr>
            <w:tcW w:w="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9D5451" w:rsidRPr="006C0638" w:rsidRDefault="009D5451" w:rsidP="008F1CA3">
            <w:pPr>
              <w:pStyle w:val="TableContents"/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687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9D5451" w:rsidRPr="006C0638" w:rsidRDefault="009D5451" w:rsidP="008F1CA3">
            <w:pPr>
              <w:ind w:left="144"/>
              <w:jc w:val="both"/>
              <w:rPr>
                <w:rFonts w:ascii="Tahoma" w:hAnsi="Tahoma" w:cs="Tahoma"/>
                <w:b/>
              </w:rPr>
            </w:pPr>
            <w:r w:rsidRPr="006C0638">
              <w:rPr>
                <w:rFonts w:ascii="Tahoma" w:hAnsi="Tahoma" w:cs="Tahoma"/>
                <w:b/>
              </w:rPr>
              <w:t xml:space="preserve">Total Cost </w:t>
            </w:r>
          </w:p>
        </w:tc>
        <w:tc>
          <w:tcPr>
            <w:tcW w:w="2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D5451" w:rsidRPr="006C0638" w:rsidRDefault="009D5451" w:rsidP="002B5C0B">
            <w:pPr>
              <w:pStyle w:val="TableContents"/>
              <w:spacing w:line="276" w:lineRule="auto"/>
              <w:ind w:left="144"/>
              <w:rPr>
                <w:rFonts w:ascii="Tahoma" w:hAnsi="Tahoma" w:cs="Tahoma"/>
                <w:b/>
                <w:sz w:val="22"/>
                <w:szCs w:val="22"/>
              </w:rPr>
            </w:pPr>
            <w:r w:rsidRPr="006C0638">
              <w:rPr>
                <w:rFonts w:ascii="Tahoma" w:hAnsi="Tahoma" w:cs="Tahoma"/>
                <w:b/>
                <w:sz w:val="22"/>
                <w:szCs w:val="22"/>
              </w:rPr>
              <w:t xml:space="preserve">Nrs </w:t>
            </w:r>
            <w:r w:rsidR="002B5C0B">
              <w:rPr>
                <w:rFonts w:ascii="Tahoma" w:hAnsi="Tahoma" w:cs="Tahoma"/>
                <w:b/>
                <w:sz w:val="22"/>
                <w:szCs w:val="22"/>
              </w:rPr>
              <w:t>37</w:t>
            </w:r>
            <w:r w:rsidRPr="006C0638">
              <w:rPr>
                <w:rFonts w:ascii="Tahoma" w:hAnsi="Tahoma" w:cs="Tahoma"/>
                <w:b/>
                <w:sz w:val="22"/>
                <w:szCs w:val="22"/>
              </w:rPr>
              <w:t>,</w:t>
            </w:r>
            <w:r w:rsidR="007540D3">
              <w:rPr>
                <w:rFonts w:ascii="Tahoma" w:hAnsi="Tahoma" w:cs="Tahoma"/>
                <w:b/>
                <w:sz w:val="22"/>
                <w:szCs w:val="22"/>
              </w:rPr>
              <w:t>0</w:t>
            </w:r>
            <w:r w:rsidRPr="006C0638">
              <w:rPr>
                <w:rFonts w:ascii="Tahoma" w:hAnsi="Tahoma" w:cs="Tahoma"/>
                <w:b/>
                <w:sz w:val="22"/>
                <w:szCs w:val="22"/>
              </w:rPr>
              <w:t>00/-</w:t>
            </w:r>
          </w:p>
        </w:tc>
      </w:tr>
    </w:tbl>
    <w:p w:rsidR="009D5451" w:rsidRPr="006C0638" w:rsidRDefault="009D5451" w:rsidP="003E6278">
      <w:pPr>
        <w:tabs>
          <w:tab w:val="left" w:pos="0"/>
        </w:tabs>
        <w:rPr>
          <w:rFonts w:ascii="Tahoma" w:hAnsi="Tahoma" w:cs="Tahoma"/>
          <w:sz w:val="32"/>
          <w:szCs w:val="30"/>
        </w:rPr>
      </w:pPr>
      <w:r w:rsidRPr="006C0638">
        <w:rPr>
          <w:rFonts w:ascii="Tahoma" w:hAnsi="Tahoma" w:cs="Tahoma"/>
          <w:sz w:val="20"/>
        </w:rPr>
        <w:br/>
      </w:r>
      <w:r w:rsidRPr="00B406F4">
        <w:rPr>
          <w:rFonts w:ascii="Tahoma" w:hAnsi="Tahoma" w:cs="Tahoma"/>
          <w:b/>
          <w:color w:val="000000"/>
        </w:rPr>
        <w:t>Note:</w:t>
      </w:r>
      <w:r w:rsidRPr="006C0638">
        <w:rPr>
          <w:rFonts w:ascii="Tahoma" w:hAnsi="Tahoma" w:cs="Tahoma"/>
          <w:color w:val="000000"/>
        </w:rPr>
        <w:t xml:space="preserve"> Technical knowledge will be provided upon request. The renewal charges from the next year will be </w:t>
      </w:r>
      <w:r w:rsidR="003E6278">
        <w:rPr>
          <w:rFonts w:ascii="Tahoma" w:hAnsi="Tahoma" w:cs="Tahoma"/>
          <w:color w:val="000000"/>
        </w:rPr>
        <w:t xml:space="preserve">40% of the total development cost. </w:t>
      </w:r>
      <w:r w:rsidR="000A5E3E">
        <w:rPr>
          <w:rFonts w:ascii="Tahoma" w:hAnsi="Tahoma" w:cs="Tahoma"/>
          <w:color w:val="000000"/>
        </w:rPr>
        <w:t xml:space="preserve">12 Free updates are included in the renewal cost. </w:t>
      </w:r>
      <w:r w:rsidR="00B406F4">
        <w:rPr>
          <w:rFonts w:ascii="Tahoma" w:hAnsi="Tahoma" w:cs="Tahoma"/>
          <w:color w:val="000000"/>
        </w:rPr>
        <w:t xml:space="preserve">Price may vary upon the increment or deduction of the services. </w:t>
      </w:r>
      <w:r w:rsidR="008C375C">
        <w:rPr>
          <w:rFonts w:ascii="Tahoma" w:hAnsi="Tahoma" w:cs="Tahoma"/>
          <w:color w:val="000000"/>
        </w:rPr>
        <w:t>The cost doesn’t includes VAT</w:t>
      </w:r>
      <w:r w:rsidRPr="006C0638">
        <w:rPr>
          <w:rFonts w:ascii="Tahoma" w:hAnsi="Tahoma" w:cs="Tahoma"/>
          <w:color w:val="000000"/>
        </w:rPr>
        <w:t xml:space="preserve">. This Quotation </w:t>
      </w:r>
      <w:r w:rsidR="00B406F4">
        <w:rPr>
          <w:rFonts w:ascii="Tahoma" w:hAnsi="Tahoma" w:cs="Tahoma"/>
          <w:color w:val="000000"/>
        </w:rPr>
        <w:t xml:space="preserve">will be valid only seven days. </w:t>
      </w:r>
      <w:r w:rsidRPr="006C0638">
        <w:rPr>
          <w:rFonts w:ascii="Tahoma" w:hAnsi="Tahoma" w:cs="Tahoma"/>
          <w:color w:val="000000"/>
        </w:rPr>
        <w:t xml:space="preserve">70% Advance Amount </w:t>
      </w:r>
      <w:r w:rsidR="00EE13EE" w:rsidRPr="006C0638">
        <w:rPr>
          <w:rFonts w:ascii="Tahoma" w:hAnsi="Tahoma" w:cs="Tahoma"/>
          <w:color w:val="000000"/>
        </w:rPr>
        <w:t>must</w:t>
      </w:r>
      <w:r w:rsidRPr="006C0638">
        <w:rPr>
          <w:rFonts w:ascii="Tahoma" w:hAnsi="Tahoma" w:cs="Tahoma"/>
          <w:color w:val="000000"/>
        </w:rPr>
        <w:t xml:space="preserve"> be paid </w:t>
      </w:r>
      <w:r w:rsidR="00EE13EE" w:rsidRPr="006C0638">
        <w:rPr>
          <w:rFonts w:ascii="Tahoma" w:hAnsi="Tahoma" w:cs="Tahoma"/>
          <w:color w:val="000000"/>
        </w:rPr>
        <w:t>before</w:t>
      </w:r>
      <w:r w:rsidR="00B406F4">
        <w:rPr>
          <w:rFonts w:ascii="Tahoma" w:hAnsi="Tahoma" w:cs="Tahoma"/>
          <w:color w:val="000000"/>
        </w:rPr>
        <w:t xml:space="preserve"> starting the Project as webhosting and advance amount</w:t>
      </w:r>
      <w:r w:rsidR="008C375C">
        <w:rPr>
          <w:rFonts w:ascii="Tahoma" w:hAnsi="Tahoma" w:cs="Tahoma"/>
          <w:color w:val="000000"/>
        </w:rPr>
        <w:t>.</w:t>
      </w:r>
    </w:p>
    <w:p w:rsidR="009D5451" w:rsidRPr="006C0638" w:rsidRDefault="009D5451" w:rsidP="003E6278">
      <w:pPr>
        <w:tabs>
          <w:tab w:val="left" w:pos="0"/>
        </w:tabs>
        <w:rPr>
          <w:rFonts w:ascii="Tahoma" w:hAnsi="Tahoma" w:cs="Tahoma"/>
          <w:color w:val="000000"/>
        </w:rPr>
      </w:pPr>
      <w:r w:rsidRPr="006C0638">
        <w:rPr>
          <w:rFonts w:ascii="Tahoma" w:hAnsi="Tahoma" w:cs="Tahoma"/>
          <w:noProof/>
        </w:rPr>
        <w:drawing>
          <wp:inline distT="0" distB="0" distL="0" distR="0">
            <wp:extent cx="1323975" cy="10096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82" w:rsidRDefault="009D5451" w:rsidP="003E6278">
      <w:pPr>
        <w:tabs>
          <w:tab w:val="left" w:pos="0"/>
          <w:tab w:val="left" w:pos="990"/>
        </w:tabs>
        <w:spacing w:after="0" w:line="240" w:lineRule="auto"/>
        <w:rPr>
          <w:rFonts w:ascii="Tahoma" w:hAnsi="Tahoma" w:cs="Tahoma"/>
        </w:rPr>
      </w:pPr>
      <w:r w:rsidRPr="006C0638">
        <w:rPr>
          <w:rFonts w:ascii="Tahoma" w:hAnsi="Tahoma" w:cs="Tahoma"/>
        </w:rPr>
        <w:t>Prakash Upreti</w:t>
      </w:r>
      <w:r w:rsidR="00B406F4">
        <w:rPr>
          <w:rFonts w:ascii="Tahoma" w:hAnsi="Tahoma" w:cs="Tahoma"/>
        </w:rPr>
        <w:br/>
      </w:r>
      <w:r w:rsidRPr="006C0638">
        <w:rPr>
          <w:rFonts w:ascii="Tahoma" w:hAnsi="Tahoma" w:cs="Tahoma"/>
        </w:rPr>
        <w:t>Pracas Infosys</w:t>
      </w:r>
    </w:p>
    <w:sectPr w:rsidR="00532182" w:rsidSect="007A5C95">
      <w:headerReference w:type="default" r:id="rId9"/>
      <w:footerReference w:type="default" r:id="rId10"/>
      <w:pgSz w:w="12240" w:h="15840"/>
      <w:pgMar w:top="1440" w:right="720" w:bottom="360" w:left="1152" w:header="360" w:footer="1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0D6" w:rsidRDefault="005520D6" w:rsidP="00D951C4">
      <w:pPr>
        <w:spacing w:after="0" w:line="240" w:lineRule="auto"/>
      </w:pPr>
      <w:r>
        <w:separator/>
      </w:r>
    </w:p>
  </w:endnote>
  <w:endnote w:type="continuationSeparator" w:id="1">
    <w:p w:rsidR="005520D6" w:rsidRDefault="005520D6" w:rsidP="00D9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1C4" w:rsidRDefault="00D951C4">
    <w:pPr>
      <w:pStyle w:val="Footer"/>
    </w:pPr>
    <w:r>
      <w:rPr>
        <w:noProof/>
      </w:rPr>
      <w:drawing>
        <wp:inline distT="0" distB="0" distL="0" distR="0">
          <wp:extent cx="6583680" cy="716915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ooter 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0" cy="716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951C4" w:rsidRDefault="00D951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0D6" w:rsidRDefault="005520D6" w:rsidP="00D951C4">
      <w:pPr>
        <w:spacing w:after="0" w:line="240" w:lineRule="auto"/>
      </w:pPr>
      <w:r>
        <w:separator/>
      </w:r>
    </w:p>
  </w:footnote>
  <w:footnote w:type="continuationSeparator" w:id="1">
    <w:p w:rsidR="005520D6" w:rsidRDefault="005520D6" w:rsidP="00D95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1C4" w:rsidRDefault="00D951C4" w:rsidP="00D951C4">
    <w:pPr>
      <w:pStyle w:val="Header"/>
      <w:ind w:left="-270"/>
    </w:pPr>
    <w:r>
      <w:rPr>
        <w:noProof/>
      </w:rPr>
      <w:drawing>
        <wp:inline distT="0" distB="0" distL="0" distR="0">
          <wp:extent cx="6927073" cy="1114425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eader 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3914" cy="1115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951C4" w:rsidRDefault="00D951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5967"/>
    <w:multiLevelType w:val="hybridMultilevel"/>
    <w:tmpl w:val="024EB4B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11824F1C"/>
    <w:multiLevelType w:val="hybridMultilevel"/>
    <w:tmpl w:val="3738B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425B9"/>
    <w:multiLevelType w:val="hybridMultilevel"/>
    <w:tmpl w:val="BA6C60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92E68"/>
    <w:multiLevelType w:val="hybridMultilevel"/>
    <w:tmpl w:val="1F5EA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52801"/>
    <w:multiLevelType w:val="hybridMultilevel"/>
    <w:tmpl w:val="B2AC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52FE2105"/>
    <w:multiLevelType w:val="hybridMultilevel"/>
    <w:tmpl w:val="FF0049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901D3"/>
    <w:multiLevelType w:val="hybridMultilevel"/>
    <w:tmpl w:val="4B7C685C"/>
    <w:lvl w:ilvl="0" w:tplc="0409000B">
      <w:start w:val="1"/>
      <w:numFmt w:val="bullet"/>
      <w:lvlText w:val=""/>
      <w:lvlJc w:val="left"/>
      <w:pPr>
        <w:ind w:left="22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7">
    <w:nsid w:val="785B7CEE"/>
    <w:multiLevelType w:val="hybridMultilevel"/>
    <w:tmpl w:val="3356D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8E52D2"/>
    <w:rsid w:val="00030689"/>
    <w:rsid w:val="00066C93"/>
    <w:rsid w:val="0007060B"/>
    <w:rsid w:val="00086D69"/>
    <w:rsid w:val="000A5E3E"/>
    <w:rsid w:val="0014398E"/>
    <w:rsid w:val="0016116D"/>
    <w:rsid w:val="001E7C1A"/>
    <w:rsid w:val="001F1748"/>
    <w:rsid w:val="00213A37"/>
    <w:rsid w:val="002372D6"/>
    <w:rsid w:val="0027793E"/>
    <w:rsid w:val="002B5C0B"/>
    <w:rsid w:val="002E7817"/>
    <w:rsid w:val="002F1985"/>
    <w:rsid w:val="003064FD"/>
    <w:rsid w:val="003E6278"/>
    <w:rsid w:val="00404180"/>
    <w:rsid w:val="004C23FC"/>
    <w:rsid w:val="00532182"/>
    <w:rsid w:val="005520D6"/>
    <w:rsid w:val="00552A57"/>
    <w:rsid w:val="00553419"/>
    <w:rsid w:val="005606EA"/>
    <w:rsid w:val="00573AB4"/>
    <w:rsid w:val="00591A54"/>
    <w:rsid w:val="005B55AD"/>
    <w:rsid w:val="005D467B"/>
    <w:rsid w:val="005F0D23"/>
    <w:rsid w:val="006A6DA9"/>
    <w:rsid w:val="006C0638"/>
    <w:rsid w:val="007540D3"/>
    <w:rsid w:val="007A5C95"/>
    <w:rsid w:val="007F363C"/>
    <w:rsid w:val="00812787"/>
    <w:rsid w:val="008153C3"/>
    <w:rsid w:val="008811E1"/>
    <w:rsid w:val="00893618"/>
    <w:rsid w:val="008C375C"/>
    <w:rsid w:val="008D2A9C"/>
    <w:rsid w:val="008E52D2"/>
    <w:rsid w:val="00945660"/>
    <w:rsid w:val="00953007"/>
    <w:rsid w:val="00961C43"/>
    <w:rsid w:val="009D5451"/>
    <w:rsid w:val="009D7353"/>
    <w:rsid w:val="00AD16A1"/>
    <w:rsid w:val="00B126EA"/>
    <w:rsid w:val="00B23657"/>
    <w:rsid w:val="00B406F4"/>
    <w:rsid w:val="00BB694F"/>
    <w:rsid w:val="00C25EBE"/>
    <w:rsid w:val="00CA1F56"/>
    <w:rsid w:val="00D1064D"/>
    <w:rsid w:val="00D1406E"/>
    <w:rsid w:val="00D951C4"/>
    <w:rsid w:val="00E219AE"/>
    <w:rsid w:val="00E43093"/>
    <w:rsid w:val="00EC172D"/>
    <w:rsid w:val="00ED6BAE"/>
    <w:rsid w:val="00EE0F10"/>
    <w:rsid w:val="00EE13EE"/>
    <w:rsid w:val="00F318E9"/>
    <w:rsid w:val="00F533E6"/>
    <w:rsid w:val="00F750B4"/>
    <w:rsid w:val="00FB5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7B"/>
    <w:pPr>
      <w:ind w:left="720"/>
      <w:contextualSpacing/>
    </w:pPr>
  </w:style>
  <w:style w:type="character" w:styleId="Hyperlink">
    <w:name w:val="Hyperlink"/>
    <w:uiPriority w:val="99"/>
    <w:unhideWhenUsed/>
    <w:rsid w:val="009D5451"/>
    <w:rPr>
      <w:color w:val="0000FF"/>
      <w:u w:val="single"/>
    </w:rPr>
  </w:style>
  <w:style w:type="paragraph" w:customStyle="1" w:styleId="TableContents">
    <w:name w:val="Table Contents"/>
    <w:basedOn w:val="Normal"/>
    <w:rsid w:val="009D5451"/>
    <w:pPr>
      <w:widowControl w:val="0"/>
      <w:suppressLineNumbers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</w:rPr>
  </w:style>
  <w:style w:type="table" w:styleId="TableGrid">
    <w:name w:val="Table Grid"/>
    <w:basedOn w:val="TableNormal"/>
    <w:uiPriority w:val="59"/>
    <w:rsid w:val="00EE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5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C4"/>
  </w:style>
  <w:style w:type="paragraph" w:styleId="Footer">
    <w:name w:val="footer"/>
    <w:basedOn w:val="Normal"/>
    <w:link w:val="FooterChar"/>
    <w:uiPriority w:val="99"/>
    <w:unhideWhenUsed/>
    <w:rsid w:val="00D95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C4"/>
  </w:style>
  <w:style w:type="paragraph" w:styleId="BalloonText">
    <w:name w:val="Balloon Text"/>
    <w:basedOn w:val="Normal"/>
    <w:link w:val="BalloonTextChar"/>
    <w:uiPriority w:val="99"/>
    <w:semiHidden/>
    <w:unhideWhenUsed/>
    <w:rsid w:val="00881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nfo@sunpakuwa.coop.n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</dc:creator>
  <cp:keywords/>
  <dc:description/>
  <cp:lastModifiedBy>pracasinfosys</cp:lastModifiedBy>
  <cp:revision>9</cp:revision>
  <cp:lastPrinted>2014-11-06T06:03:00Z</cp:lastPrinted>
  <dcterms:created xsi:type="dcterms:W3CDTF">2015-11-10T05:05:00Z</dcterms:created>
  <dcterms:modified xsi:type="dcterms:W3CDTF">2015-11-10T05:28:00Z</dcterms:modified>
</cp:coreProperties>
</file>