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uzp983ayra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Assignment 2: Implementing Facial Expression Recognition using Deep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dx3flsytg8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Problem Statement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problem is to develop a </w:t>
      </w:r>
      <w:r w:rsidDel="00000000" w:rsidR="00000000" w:rsidRPr="00000000">
        <w:rPr>
          <w:b w:val="1"/>
          <w:rtl w:val="0"/>
        </w:rPr>
        <w:t xml:space="preserve">facial expression recognition system</w:t>
      </w:r>
      <w:r w:rsidDel="00000000" w:rsidR="00000000" w:rsidRPr="00000000">
        <w:rPr>
          <w:rtl w:val="0"/>
        </w:rPr>
        <w:t xml:space="preserve"> that can classify human faces into two categories: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Smile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 Smile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task uses deep learning techniques in combination with computer vision to automatically detect facial features and determine whether a person is smiling.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vbzw5kqee6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Objective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 preprocess and prepare face images for deep learning.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build and train a </w:t>
      </w:r>
      <w:r w:rsidDel="00000000" w:rsidR="00000000" w:rsidRPr="00000000">
        <w:rPr>
          <w:b w:val="1"/>
          <w:rtl w:val="0"/>
        </w:rPr>
        <w:t xml:space="preserve">Convolutional Neural Network (CNN)</w:t>
      </w:r>
      <w:r w:rsidDel="00000000" w:rsidR="00000000" w:rsidRPr="00000000">
        <w:rPr>
          <w:rtl w:val="0"/>
        </w:rPr>
        <w:t xml:space="preserve"> for binary classification (Smile vs. Not Smile).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use </w:t>
      </w:r>
      <w:r w:rsidDel="00000000" w:rsidR="00000000" w:rsidRPr="00000000">
        <w:rPr>
          <w:b w:val="1"/>
          <w:rtl w:val="0"/>
        </w:rPr>
        <w:t xml:space="preserve">OpenCV</w:t>
      </w:r>
      <w:r w:rsidDel="00000000" w:rsidR="00000000" w:rsidRPr="00000000">
        <w:rPr>
          <w:rtl w:val="0"/>
        </w:rPr>
        <w:t xml:space="preserve"> for face detection and preprocessing.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evaluate the accuracy of the model on test images.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0k4ao9m6pc4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Requirements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System</w:t>
      </w:r>
      <w:r w:rsidDel="00000000" w:rsidR="00000000" w:rsidRPr="00000000">
        <w:rPr>
          <w:rtl w:val="0"/>
        </w:rPr>
        <w:t xml:space="preserve">: Windows / Linux / macOS (Colab recommended)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 / Platform</w:t>
      </w:r>
      <w:r w:rsidDel="00000000" w:rsidR="00000000" w:rsidRPr="00000000">
        <w:rPr>
          <w:rtl w:val="0"/>
        </w:rPr>
        <w:t xml:space="preserve">: Google Colab / Jupyter Notebook</w:t>
        <w:br w:type="textWrapping"/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qppee4mjls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Libraries and Packages Used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TensorFlow / Keras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Deep learning model creation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OpenCV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Face detection and preprocessing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NumPy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Numerical computations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Matplotlib / Seaborn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Visualization of results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Scikit-learn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Evaluation metrics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np78j6wpkwy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Theory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c0d18px2c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Definition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Facial Expression Recognition (FER)</w:t>
      </w:r>
      <w:r w:rsidDel="00000000" w:rsidR="00000000" w:rsidRPr="00000000">
        <w:rPr>
          <w:rtl w:val="0"/>
        </w:rPr>
        <w:t xml:space="preserve"> is a computer vision task that identifies human facial expressions from images or videos. In this assignment, the focus is specifically on </w:t>
      </w:r>
      <w:r w:rsidDel="00000000" w:rsidR="00000000" w:rsidRPr="00000000">
        <w:rPr>
          <w:b w:val="1"/>
          <w:rtl w:val="0"/>
        </w:rPr>
        <w:t xml:space="preserve">binary classification</w:t>
      </w:r>
      <w:r w:rsidDel="00000000" w:rsidR="00000000" w:rsidRPr="00000000">
        <w:rPr>
          <w:rtl w:val="0"/>
        </w:rPr>
        <w:t xml:space="preserve">: detecting whether a person is smiling or not.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aehtmp5wai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Structure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Face Detection</w:t>
      </w:r>
      <w:r w:rsidDel="00000000" w:rsidR="00000000" w:rsidRPr="00000000">
        <w:rPr>
          <w:rtl w:val="0"/>
        </w:rPr>
        <w:t xml:space="preserve"> – Detect faces from images using OpenCV’s </w:t>
      </w:r>
      <w:r w:rsidDel="00000000" w:rsidR="00000000" w:rsidRPr="00000000">
        <w:rPr>
          <w:b w:val="1"/>
          <w:rtl w:val="0"/>
        </w:rPr>
        <w:t xml:space="preserve">Haar Cascade Classifier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Preprocessing</w:t>
      </w:r>
      <w:r w:rsidDel="00000000" w:rsidR="00000000" w:rsidRPr="00000000">
        <w:rPr>
          <w:rtl w:val="0"/>
        </w:rPr>
        <w:t xml:space="preserve"> – Convert detected face region to grayscale, resize to fixed size, normalize pixel values.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CNN Model</w:t>
      </w:r>
      <w:r w:rsidDel="00000000" w:rsidR="00000000" w:rsidRPr="00000000">
        <w:rPr>
          <w:rtl w:val="0"/>
        </w:rPr>
        <w:t xml:space="preserve"> – Extracts features and classifies expression into </w:t>
      </w:r>
      <w:r w:rsidDel="00000000" w:rsidR="00000000" w:rsidRPr="00000000">
        <w:rPr>
          <w:i w:val="1"/>
          <w:rtl w:val="0"/>
        </w:rPr>
        <w:t xml:space="preserve">Smile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Not Smile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 Layer</w:t>
      </w:r>
      <w:r w:rsidDel="00000000" w:rsidR="00000000" w:rsidRPr="00000000">
        <w:rPr>
          <w:rtl w:val="0"/>
        </w:rPr>
        <w:t xml:space="preserve"> – A sigmoid activation function outputs probability of “smile.”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xpkf777p89n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Methodology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 Preparation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Collect facial images with two labels: </w:t>
      </w:r>
      <w:r w:rsidDel="00000000" w:rsidR="00000000" w:rsidRPr="00000000">
        <w:rPr>
          <w:b w:val="1"/>
          <w:rtl w:val="0"/>
        </w:rPr>
        <w:t xml:space="preserve">smiling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not smiling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Detect and crop faces using OpenCV’s Haar Cascade.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 to grayscale, resize (e.g., 64×64), and normalize pixel values.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Construction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a Sequential CNN model with convolution + pooling layers.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Flatten feature maps and pass through dense layers.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sigmoid activation</w:t>
      </w:r>
      <w:r w:rsidDel="00000000" w:rsidR="00000000" w:rsidRPr="00000000">
        <w:rPr>
          <w:rtl w:val="0"/>
        </w:rPr>
        <w:t xml:space="preserve"> in the output layer for binary classification.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Compile model using optimizer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Adam</w:t>
      </w:r>
      <w:r w:rsidDel="00000000" w:rsidR="00000000" w:rsidRPr="00000000">
        <w:rPr>
          <w:rtl w:val="0"/>
        </w:rPr>
        <w:t xml:space="preserve">) and binary crossentropy loss.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 on labeled facial expression dataset.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data augmentation (flipping, zoom, rotation) to generalize better.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model on unseen face images.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 with </w:t>
      </w:r>
      <w:r w:rsidDel="00000000" w:rsidR="00000000" w:rsidRPr="00000000">
        <w:rPr>
          <w:b w:val="1"/>
          <w:rtl w:val="0"/>
        </w:rPr>
        <w:t xml:space="preserve">accuracy, precision, recall, and confusion matrix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xz35zb833r9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Advantages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Automates expression detection without manual feature engineering.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Works well in real-time applications using </w:t>
      </w:r>
      <w:r w:rsidDel="00000000" w:rsidR="00000000" w:rsidRPr="00000000">
        <w:rPr>
          <w:b w:val="1"/>
          <w:rtl w:val="0"/>
        </w:rPr>
        <w:t xml:space="preserve">OpenCV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 accuracy achievable with CNNs.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Useful in </w:t>
      </w:r>
      <w:r w:rsidDel="00000000" w:rsidR="00000000" w:rsidRPr="00000000">
        <w:rPr>
          <w:b w:val="1"/>
          <w:rtl w:val="0"/>
        </w:rPr>
        <w:t xml:space="preserve">healthcare, security, human-computer interaction, and entertainment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hm62ug6msc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Limitations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Performance depends on </w:t>
      </w:r>
      <w:r w:rsidDel="00000000" w:rsidR="00000000" w:rsidRPr="00000000">
        <w:rPr>
          <w:b w:val="1"/>
          <w:rtl w:val="0"/>
        </w:rPr>
        <w:t xml:space="preserve">lighting conditions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image quality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 not generalize well on </w:t>
      </w:r>
      <w:r w:rsidDel="00000000" w:rsidR="00000000" w:rsidRPr="00000000">
        <w:rPr>
          <w:b w:val="1"/>
          <w:rtl w:val="0"/>
        </w:rPr>
        <w:t xml:space="preserve">different ethnicities or age groups</w:t>
      </w:r>
      <w:r w:rsidDel="00000000" w:rsidR="00000000" w:rsidRPr="00000000">
        <w:rPr>
          <w:rtl w:val="0"/>
        </w:rPr>
        <w:t xml:space="preserve"> without diverse data.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Sensitive to occlusions (glasses, masks, hand covering face).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Training requires a sufficiently large and balanced dataset.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qzp1rndvh0m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Working / Algorithm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 face image captured/detected with OpenCV.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Preprocess image (grayscale → resize → normalize).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CNN extracts hierarchical features (edges → facial curves → smile patterns).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Flattened features pass through dense layers.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Sigmoid output layer predicts: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0 = Not Smile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1 = Smile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Final classification based on threshold (≥0.5 = Smile).</w:t>
        <w:br w:type="textWrapping"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4gddaihry1s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assignment successfully demonstrates </w:t>
      </w:r>
      <w:r w:rsidDel="00000000" w:rsidR="00000000" w:rsidRPr="00000000">
        <w:rPr>
          <w:b w:val="1"/>
          <w:rtl w:val="0"/>
        </w:rPr>
        <w:t xml:space="preserve">Facial Expression Recognition (Smile Detection)</w:t>
      </w:r>
      <w:r w:rsidDel="00000000" w:rsidR="00000000" w:rsidRPr="00000000">
        <w:rPr>
          <w:rtl w:val="0"/>
        </w:rPr>
        <w:t xml:space="preserve"> using deep learning and computer vision. The CNN model effectively learned features of smiling and non-smiling faces, achieving reliable classification accuracy. This project highlights the role of AI in </w:t>
      </w:r>
      <w:r w:rsidDel="00000000" w:rsidR="00000000" w:rsidRPr="00000000">
        <w:rPr>
          <w:b w:val="1"/>
          <w:rtl w:val="0"/>
        </w:rPr>
        <w:t xml:space="preserve">emotion recognition systems, smart devices, and real-time monitoring applications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