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off"/>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Archived at DOI 10.5281/zenodo.22641812.</w:t>
      </w:r>
    </w:p>
    <w:p>
      <w:pPr>
        <w:spacing w:after="100"/>
      </w:pPr>
    </w:p>
    <w:p>
      <w:pPr>
        <w:spacing w:after="160"/>
        <w:jc w:val="left"/>
      </w:pPr>
      <w:r>
        <w:rPr>
          <w:rFonts w:ascii="Georgia" w:cs="Georgia" w:eastAsia="Georgia" w:hAnsi="Georgia"/>
          <w:sz w:val="21"/>
          <w:szCs w:val="21"/>
        </w:rPr>
        <w:t xml:space="preserve">Cite that DOI. It is the concept DOI, which resolves to the most recent archived version, so it does not go stale as this paper is revised.</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because the </w:t>
      </w:r>
      <w:r>
        <w:rPr>
          <w:rFonts w:ascii="Consolas" w:cs="Consolas" w:eastAsia="Consolas" w:hAnsi="Consolas"/>
          <w:sz w:val="19"/>
          <w:szCs w:val="19"/>
        </w:rPr>
        <w:t xml:space="preserve">v3.3</w:t>
      </w:r>
      <w:r>
        <w:rPr>
          <w:rFonts w:ascii="Georgia" w:cs="Georgia" w:eastAsia="Georgia" w:hAnsi="Georgia"/>
          <w:sz w:val="21"/>
          <w:szCs w:val="21"/>
        </w:rPr>
        <w:t xml:space="preserve"> git tag was placed on the version 3.1 commit and Zenodo archives whatever the tag points at.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because the </w:t>
      </w:r>
      <w:r>
        <w:rPr>
          <w:rFonts w:ascii="Consolas" w:cs="Consolas" w:eastAsia="Consolas" w:hAnsi="Consolas"/>
          <w:sz w:val="19"/>
          <w:szCs w:val="19"/>
        </w:rPr>
        <w:t xml:space="preserve">v3.3</w:t>
      </w:r>
      <w:r>
        <w:rPr>
          <w:rFonts w:ascii="Georgia" w:cs="Georgia" w:eastAsia="Georgia" w:hAnsi="Georgia"/>
          <w:sz w:val="21"/>
          <w:szCs w:val="21"/>
        </w:rPr>
        <w:t xml:space="preserve"> tag was placed on the version 3.1 commit, and a Zenodo record's files cannot be replaced after minting. The paper now cites the concept DOI, 10.5281/zenodo.22641812, which resolves to the most recent version and does not need changing at each revision.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2026-10-06T16:15:03.215Z</dcterms:created>
  <dcterms:modified xsi:type="dcterms:W3CDTF">2026-10-06T16:15:03.215Z</dcterms:modified>
</cp:coreProperties>
</file>

<file path=docProps/custom.xml><?xml version="1.0" encoding="utf-8"?>
<Properties xmlns="http://schemas.openxmlformats.org/officeDocument/2006/custom-properties" xmlns:vt="http://schemas.openxmlformats.org/officeDocument/2006/docPropsVTypes"/>
</file>