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7.0 -->
  <w:background w:color="ffffff">
    <v:background id="_x0000_s1025" w:themeColor="background1" filled="t"/>
  </w:background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8075"/>
        <w:gridCol w:w="3544"/>
      </w:tblGrid>
      <w:tr w14:paraId="3AE20C9F" w14:textId="77777777" w:rsidTr="005C7F3A">
        <w:tblPrEx>
          <w:tblW w:w="11619" w:type="dxa"/>
          <w:tblLayout w:type="fixed"/>
          <w:tblLook w:val="0000"/>
        </w:tblPrEx>
        <w:trPr>
          <w:trHeight w:val="1971"/>
        </w:trPr>
        <w:tc>
          <w:tcPr>
            <w:tcW w:w="11619" w:type="dxa"/>
            <w:gridSpan w:val="2"/>
            <w:shd w:val="clear" w:color="auto" w:fill="FFFFFF" w:themeFill="background1"/>
            <w:vAlign w:val="center"/>
          </w:tcPr>
          <w:p w:rsidR="00E22AC0" w:rsidRPr="00354383" w:rsidP="00354383" w14:paraId="08C00DFE" w14:textId="5B558FA3">
            <w:pPr>
              <w:spacing w:after="0" w:line="276" w:lineRule="auto"/>
              <w:ind w:left="1701"/>
              <w:rPr>
                <w:rFonts w:ascii="Lora" w:eastAsia="Noto Serif JP" w:hAnsi="Lora" w:cs="Open Sans"/>
                <w:spacing w:val="60"/>
                <w:sz w:val="56"/>
                <w:szCs w:val="56"/>
              </w:rPr>
            </w:pPr>
            <w:r w:rsidRPr="00354383">
              <w:rPr>
                <w:rFonts w:ascii="Lora" w:eastAsia="Noto Serif JP" w:hAnsi="Lora" w:cs="Open Sans"/>
                <w:noProof/>
                <w:spacing w:val="60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139700</wp:posOffset>
                      </wp:positionV>
                      <wp:extent cx="853440" cy="591820"/>
                      <wp:effectExtent l="0" t="0" r="0" b="0"/>
                      <wp:wrapNone/>
                      <wp:docPr id="2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591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1FBE" w:rsidRPr="00354383" w:rsidP="00EB1FBE" w14:textId="3D6E1158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354383">
                                    <w:rPr>
                                      <w:rFonts w:ascii="Lora" w:eastAsia="Noto Serif JP" w:hAnsi="Lora" w:cs="Open Sans"/>
                                      <w:spacing w:val="60"/>
                                      <w:sz w:val="52"/>
                                      <w:szCs w:val="52"/>
                                    </w:rPr>
                                    <w:t>LC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width:67.2pt;height:46.6pt;margin-top:11pt;margin-left:1.1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z-index:251661312" filled="f" stroked="f">
                      <v:textbox>
                        <w:txbxContent>
                          <w:p w:rsidR="00EB1FBE" w:rsidRPr="00354383" w:rsidP="00EB1FBE" w14:paraId="1D9720F1" w14:textId="3D6E115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54383">
                              <w:rPr>
                                <w:rFonts w:ascii="Lora" w:eastAsia="Noto Serif JP" w:hAnsi="Lora" w:cs="Open Sans"/>
                                <w:spacing w:val="60"/>
                                <w:sz w:val="52"/>
                                <w:szCs w:val="52"/>
                              </w:rPr>
                              <w:t>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4383">
              <w:rPr>
                <w:rFonts w:ascii="Lora" w:eastAsia="Noto Serif JP" w:hAnsi="Lora" w:cs="Open Sans"/>
                <w:noProof/>
                <w:spacing w:val="6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-5715</wp:posOffset>
                      </wp:positionV>
                      <wp:extent cx="822960" cy="822960"/>
                      <wp:effectExtent l="0" t="0" r="15240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22960" cy="822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8" style="width:64.8pt;height:64.8pt;margin-top:-0.45pt;margin-left:1.0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59264" fillcolor="white" strokecolor="black" strokeweight="1pt">
                      <v:stroke joinstyle="miter"/>
                    </v:oval>
                  </w:pict>
                </mc:Fallback>
              </mc:AlternateContent>
            </w:r>
            <w:r w:rsidRPr="00354383" w:rsidR="00C30E31">
              <w:rPr>
                <w:rFonts w:ascii="Lora" w:eastAsia="Noto Serif JP" w:hAnsi="Lora" w:cs="Open Sans"/>
                <w:spacing w:val="60"/>
                <w:sz w:val="56"/>
                <w:szCs w:val="56"/>
              </w:rPr>
              <w:t>LAUREN CHEN</w:t>
            </w:r>
          </w:p>
          <w:p w:rsidR="00D46B53" w:rsidRPr="003214BB" w:rsidP="00354383" w14:paraId="0A7EBB3F" w14:textId="1ECAF8DF">
            <w:pPr>
              <w:spacing w:after="0" w:line="276" w:lineRule="auto"/>
              <w:ind w:left="1701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95236A">
              <w:rPr>
                <w:rFonts w:ascii="Nunito" w:eastAsia="Noto Serif JP" w:hAnsi="Nunito" w:cs="Open Sans"/>
                <w:spacing w:val="20"/>
              </w:rPr>
              <w:t>DIGITAL MARKETING SPECIALIST</w:t>
            </w:r>
          </w:p>
        </w:tc>
      </w:tr>
      <w:tr w14:paraId="530DC83E" w14:textId="77777777" w:rsidTr="005C7F3A">
        <w:tblPrEx>
          <w:tblW w:w="11619" w:type="dxa"/>
          <w:tblLayout w:type="fixed"/>
          <w:tblLook w:val="0000"/>
        </w:tblPrEx>
        <w:trPr>
          <w:trHeight w:val="134"/>
        </w:trPr>
        <w:tc>
          <w:tcPr>
            <w:tcW w:w="11619" w:type="dxa"/>
            <w:gridSpan w:val="2"/>
            <w:tcBorders>
              <w:bottom w:val="single" w:sz="4" w:space="0" w:color="E7E6E6" w:themeColor="background2"/>
            </w:tcBorders>
          </w:tcPr>
          <w:p w:rsidR="00D46B53" w:rsidRPr="003214BB" w:rsidP="00706122" w14:paraId="4734E3A3" w14:textId="1A04885D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14:paraId="7540F573" w14:textId="21F0067E" w:rsidTr="005C7F3A">
        <w:tblPrEx>
          <w:tblW w:w="11619" w:type="dxa"/>
          <w:tblLayout w:type="fixed"/>
          <w:tblLook w:val="04A0"/>
        </w:tblPrEx>
        <w:trPr>
          <w:trHeight w:val="13038"/>
        </w:trPr>
        <w:tc>
          <w:tcPr>
            <w:tcW w:w="8075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32"/>
              <w:gridCol w:w="2693"/>
            </w:tblGrid>
            <w:tr w14:paraId="32F2ACF4" w14:textId="77777777" w:rsidTr="001A1F8B">
              <w:tblPrEx>
                <w:tblW w:w="7825" w:type="dxa"/>
                <w:tblLayout w:type="fixed"/>
                <w:tblLook w:val="04A0"/>
              </w:tblPrEx>
              <w:trPr>
                <w:trHeight w:val="154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1A1F8B" w:rsidP="005E1E73" w14:paraId="1DC1E81F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</w:tc>
            </w:tr>
            <w:tr w14:paraId="4BD8B672" w14:textId="21D0AABD" w:rsidTr="002F55D6">
              <w:tblPrEx>
                <w:tblW w:w="7825" w:type="dxa"/>
                <w:tblLayout w:type="fixed"/>
                <w:tblLook w:val="04A0"/>
              </w:tblPrEx>
              <w:trPr>
                <w:trHeight w:val="558"/>
              </w:trPr>
              <w:tc>
                <w:tcPr>
                  <w:tcW w:w="7825" w:type="dxa"/>
                  <w:gridSpan w:val="2"/>
                  <w:shd w:val="clear" w:color="auto" w:fill="auto"/>
                  <w:vAlign w:val="bottom"/>
                </w:tcPr>
                <w:p w:rsidR="00384ED3" w:rsidRPr="00FA364A" w:rsidP="005D4C3C" w14:paraId="5D32D1BA" w14:textId="0FFDA195">
                  <w:pPr>
                    <w:spacing w:after="0"/>
                    <w:rPr>
                      <w:rFonts w:ascii="Lora" w:eastAsia="Noto Serif JP" w:hAnsi="Lora" w:cs="Times New Rom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14:paraId="3D9EB525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:rsidR="00DD3FB1" w:rsidRPr="003214BB" w:rsidP="00AD69C3" w14:paraId="53DC1857" w14:textId="77777777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14:paraId="4485A3E1" w14:textId="77777777" w:rsidTr="00EF5B4E">
              <w:tblPrEx>
                <w:tblW w:w="7825" w:type="dxa"/>
                <w:tblLayout w:type="fixed"/>
                <w:tblLook w:val="04A0"/>
              </w:tblPrEx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P="00AD69C3" w14:paraId="0C9829BB" w14:textId="7777777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      </w:r>
                </w:p>
              </w:tc>
            </w:tr>
            <w:tr w14:paraId="781CA455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P="005E1E73" w14:paraId="55ECCA60" w14:textId="77777777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14:paraId="11A44B6F" w14:textId="50C67DEA" w:rsidTr="002F55D6">
              <w:tblPrEx>
                <w:tblW w:w="7825" w:type="dxa"/>
                <w:tblLayout w:type="fixed"/>
                <w:tblLook w:val="04A0"/>
              </w:tblPrEx>
              <w:trPr>
                <w:trHeight w:val="523"/>
              </w:trPr>
              <w:tc>
                <w:tcPr>
                  <w:tcW w:w="7825" w:type="dxa"/>
                  <w:gridSpan w:val="2"/>
                  <w:tcBorders>
                    <w:bottom w:val="single" w:sz="4" w:space="0" w:color="E7E6E6" w:themeColor="background2"/>
                  </w:tcBorders>
                  <w:shd w:val="clear" w:color="auto" w:fill="FFFFFF" w:themeFill="background1"/>
                  <w:vAlign w:val="bottom"/>
                </w:tcPr>
                <w:p w:rsidR="00384ED3" w:rsidRPr="00FA364A" w:rsidP="00034445" w14:paraId="69D96D3F" w14:textId="467AC976">
                  <w:pPr>
                    <w:spacing w:after="0"/>
                    <w:rPr>
                      <w:rFonts w:ascii="Lora" w:eastAsia="Noto Serif JP" w:hAnsi="Lora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shd w:val="clear" w:color="auto" w:fill="FFFFFF" w:themeFill="background1"/>
                    </w:rPr>
                    <w:t>PROFESSIONAL EXPERIENCE</w:t>
                  </w:r>
                </w:p>
              </w:tc>
            </w:tr>
            <w:tr w14:paraId="6D55E589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58"/>
              </w:trPr>
              <w:tc>
                <w:tcPr>
                  <w:tcW w:w="7825" w:type="dxa"/>
                  <w:gridSpan w:val="2"/>
                  <w:tcBorders>
                    <w:top w:val="single" w:sz="4" w:space="0" w:color="E7E6E6" w:themeColor="background2"/>
                  </w:tcBorders>
                  <w:shd w:val="clear" w:color="auto" w:fill="FFFFFF" w:themeFill="background1"/>
                  <w:vAlign w:val="center"/>
                </w:tcPr>
                <w:p w:rsidR="00DD3FB1" w:rsidRPr="003214BB" w:rsidP="005E1E73" w14:paraId="66EEAC53" w14:textId="77777777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14:paraId="3EC8A4D5" w14:textId="7B71267B" w:rsidTr="002F55D6">
              <w:tblPrEx>
                <w:tblW w:w="7825" w:type="dxa"/>
                <w:tblLayout w:type="fixed"/>
                <w:tblLook w:val="04A0"/>
              </w:tblPrEx>
              <w:trPr>
                <w:trHeight w:val="726"/>
              </w:trPr>
              <w:tc>
                <w:tcPr>
                  <w:tcW w:w="5132" w:type="dxa"/>
                  <w:shd w:val="clear" w:color="auto" w:fill="FFFFFF" w:themeFill="background1"/>
                </w:tcPr>
                <w:p w:rsidR="00544A85" w:rsidP="00A4355F" w14:paraId="0D929B2C" w14:textId="50170968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C777EA">
                    <w:rPr>
                      <w:rFonts w:ascii="Nunito" w:eastAsia="Noto Serif JP" w:hAnsi="Nunito" w:cs="Catamaran"/>
                      <w:b/>
                      <w:bCs/>
                    </w:rPr>
                    <w:t xml:space="preserve">Digital Marketing Specialist </w:t>
                  </w:r>
                </w:p>
                <w:p w:rsidR="00544A85" w:rsidRPr="00544A85" w:rsidP="00A4355F" w14:paraId="374720F8" w14:textId="0BBAB27B">
                  <w:pPr>
                    <w:spacing w:after="0" w:line="276" w:lineRule="auto"/>
                    <w:ind w:left="17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Triangle Music Group, New York, NY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544A85" w:rsidRPr="00EF5C18" w:rsidP="00544A85" w14:paraId="3EDE491A" w14:textId="587E1E06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Sep 2019–Present</w:t>
                  </w:r>
                </w:p>
              </w:tc>
            </w:tr>
            <w:tr w14:paraId="6D48879C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C777EA" w:rsidRPr="003214BB" w:rsidP="00544A85" w14:paraId="6F9E6991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before="200"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Manage digital sales and streaming accounts to improve brand positioning and growth</w:t>
                  </w:r>
                </w:p>
                <w:p w:rsidR="00C777EA" w:rsidRPr="003214BB" w:rsidP="00C777EA" w14:paraId="2B44CBB9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Source and develop new strategic partnerships, social engagements, and advertising opportunities that generate new revenue streams</w:t>
                  </w:r>
                </w:p>
                <w:p w:rsidR="00C777EA" w:rsidRPr="003214BB" w:rsidP="00C777EA" w14:paraId="49AC2D09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Collaborate with internal departments to execute national advertising campaigns, plan global digital distribution, and re-deploy a 1M+ consumer sales and marketing database</w:t>
                  </w:r>
                </w:p>
              </w:tc>
            </w:tr>
            <w:tr w14:paraId="6802AD36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P="005E1E73" w14:paraId="326857F2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14:paraId="5B3EDE14" w14:textId="54ED4264" w:rsidTr="002F55D6">
              <w:tblPrEx>
                <w:tblW w:w="7825" w:type="dxa"/>
                <w:tblLayout w:type="fixed"/>
                <w:tblLook w:val="04A0"/>
              </w:tblPrEx>
              <w:trPr>
                <w:trHeight w:val="693"/>
              </w:trPr>
              <w:tc>
                <w:tcPr>
                  <w:tcW w:w="5132" w:type="dxa"/>
                  <w:shd w:val="clear" w:color="auto" w:fill="FFFFFF" w:themeFill="background1"/>
                </w:tcPr>
                <w:p w:rsidR="00544A85" w:rsidP="00A4355F" w14:paraId="00BFF469" w14:textId="665B5CE2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C777EA">
                    <w:rPr>
                      <w:rFonts w:ascii="Nunito" w:eastAsia="Noto Serif JP" w:hAnsi="Nunito" w:cs="Catamaran"/>
                      <w:b/>
                      <w:bCs/>
                    </w:rPr>
                    <w:t>Digital Marketing Associate</w:t>
                  </w:r>
                </w:p>
                <w:p w:rsidR="00544A85" w:rsidRPr="00544A85" w:rsidP="00A4355F" w14:paraId="47FD4B4F" w14:textId="420D3D9F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 xml:space="preserve">Momo Software, New York, NY 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544A85" w:rsidRPr="00EF5C18" w:rsidP="00544A85" w14:paraId="2D18E872" w14:textId="4832C236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Jun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3214BB">
                    <w:rPr>
                      <w:rFonts w:ascii="Nunito" w:eastAsia="Noto Serif JP" w:hAnsi="Nunito" w:cs="Catamaran"/>
                    </w:rPr>
                    <w:t>2017–August 2019</w:t>
                  </w:r>
                </w:p>
              </w:tc>
            </w:tr>
            <w:tr w14:paraId="4643D536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C777EA" w:rsidRPr="003214BB" w:rsidP="00544A85" w14:paraId="37DDC5DC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before="200"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Worked with management to develop and apply digital marketing plans with a focus on driving acquisition and conversion</w:t>
                  </w:r>
                </w:p>
                <w:p w:rsidR="00C777EA" w:rsidRPr="003214BB" w:rsidP="00EF5C18" w14:paraId="51FC4B28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Devised and implemented robust digital acquisition plans, ensuring precision in financial reporting, budgets, and forecasts</w:t>
                  </w:r>
                </w:p>
                <w:p w:rsidR="00C777EA" w:rsidRPr="003214BB" w:rsidP="00EF5C18" w14:paraId="56DC2D40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Increased conversions by 15% from paid sources (PPC, Grant, Display, and VOD)</w:t>
                  </w:r>
                </w:p>
                <w:p w:rsidR="00C777EA" w:rsidRPr="003214BB" w:rsidP="00EF5C18" w14:paraId="3DD8EE89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Enhanced conversion rates by 12% via A/B testing landing pages for a better performing conversion funnel</w:t>
                  </w:r>
                </w:p>
              </w:tc>
            </w:tr>
            <w:tr w14:paraId="7CF721B3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DD3FB1" w:rsidRPr="003214BB" w:rsidP="005E1E73" w14:paraId="15DA90F1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14:paraId="41C9A1AF" w14:textId="253C8F4E" w:rsidTr="002F55D6">
              <w:tblPrEx>
                <w:tblW w:w="7825" w:type="dxa"/>
                <w:tblLayout w:type="fixed"/>
                <w:tblLook w:val="04A0"/>
              </w:tblPrEx>
              <w:trPr>
                <w:trHeight w:val="603"/>
              </w:trPr>
              <w:tc>
                <w:tcPr>
                  <w:tcW w:w="5132" w:type="dxa"/>
                  <w:shd w:val="clear" w:color="auto" w:fill="FFFFFF" w:themeFill="background1"/>
                </w:tcPr>
                <w:p w:rsidR="00544A85" w:rsidP="00A4355F" w14:paraId="3E743107" w14:textId="0A832127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C777EA">
                    <w:rPr>
                      <w:rFonts w:ascii="Nunito" w:eastAsia="Noto Serif JP" w:hAnsi="Nunito" w:cs="Catamaran"/>
                      <w:b/>
                      <w:bCs/>
                    </w:rPr>
                    <w:t>Marketing Intern</w:t>
                  </w:r>
                </w:p>
                <w:p w:rsidR="00544A85" w:rsidRPr="00544A85" w:rsidP="00A4355F" w14:paraId="530D56D9" w14:textId="4251B2A5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 xml:space="preserve">Kingston Digital, New York, NY </w:t>
                  </w:r>
                </w:p>
              </w:tc>
              <w:tc>
                <w:tcPr>
                  <w:tcW w:w="2693" w:type="dxa"/>
                  <w:shd w:val="clear" w:color="auto" w:fill="FFFFFF" w:themeFill="background1"/>
                  <w:vAlign w:val="center"/>
                </w:tcPr>
                <w:p w:rsidR="00544A85" w:rsidRPr="00EF5C18" w:rsidP="00544A85" w14:paraId="1F526DBE" w14:textId="01BC4D6D">
                  <w:pPr>
                    <w:spacing w:after="0" w:line="276" w:lineRule="auto"/>
                    <w:jc w:val="right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Jun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3214BB">
                    <w:rPr>
                      <w:rFonts w:ascii="Nunito" w:eastAsia="Noto Serif JP" w:hAnsi="Nunito" w:cs="Catamaran"/>
                    </w:rPr>
                    <w:t>2016–May 2017</w:t>
                  </w:r>
                </w:p>
              </w:tc>
            </w:tr>
            <w:tr w14:paraId="7E7DACB5" w14:textId="77777777" w:rsidTr="002F55D6">
              <w:tblPrEx>
                <w:tblW w:w="7825" w:type="dxa"/>
                <w:tblLayout w:type="fixed"/>
                <w:tblLook w:val="04A0"/>
              </w:tblPrEx>
              <w:trPr>
                <w:trHeight w:val="1367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C777EA" w:rsidRPr="003214BB" w:rsidP="00544A85" w14:paraId="57DC10C9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before="200"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Helped research, write, and edit blog posts for Kingston’s website</w:t>
                  </w:r>
                </w:p>
                <w:p w:rsidR="00C777EA" w:rsidRPr="003214BB" w:rsidP="00C777EA" w14:paraId="307CCC15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 xml:space="preserve">Determined relevant keywords and entities for pages using </w:t>
                  </w:r>
                  <w:r w:rsidRPr="003214BB">
                    <w:rPr>
                      <w:rFonts w:ascii="Nunito" w:eastAsia="Noto Serif JP" w:hAnsi="Nunito" w:cs="Catamaran"/>
                    </w:rPr>
                    <w:t>Semrush</w:t>
                  </w:r>
                  <w:r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 w:rsidRPr="003214BB">
                    <w:rPr>
                      <w:rFonts w:ascii="Nunito" w:eastAsia="Noto Serif JP" w:hAnsi="Nunito" w:cs="Catamaran"/>
                    </w:rPr>
                    <w:t>Ahrefs</w:t>
                  </w:r>
                  <w:r w:rsidRPr="003214BB">
                    <w:rPr>
                      <w:rFonts w:ascii="Nunito" w:eastAsia="Noto Serif JP" w:hAnsi="Nunito" w:cs="Catamaran"/>
                    </w:rPr>
                    <w:t>, and Page Optimizer Pro</w:t>
                  </w:r>
                </w:p>
                <w:p w:rsidR="00C777EA" w:rsidRPr="003214BB" w:rsidP="00C777EA" w14:paraId="2A404401" w14:textId="7777777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 xml:space="preserve">Gathered and </w:t>
                  </w:r>
                  <w:r w:rsidRPr="003214BB">
                    <w:rPr>
                      <w:rFonts w:ascii="Nunito" w:eastAsia="Noto Serif JP" w:hAnsi="Nunito" w:cs="Catamaran"/>
                    </w:rPr>
                    <w:t>analyzed</w:t>
                  </w:r>
                  <w:r w:rsidRPr="003214BB">
                    <w:rPr>
                      <w:rFonts w:ascii="Nunito" w:eastAsia="Noto Serif JP" w:hAnsi="Nunito" w:cs="Catamaran"/>
                    </w:rPr>
                    <w:t xml:space="preserve"> data from social media PPE campaigns</w:t>
                  </w:r>
                </w:p>
              </w:tc>
            </w:tr>
          </w:tbl>
          <w:p w:rsidR="00DD3FB1" w:rsidRPr="003214BB" w:rsidP="000874FB" w14:paraId="7E7F5085" w14:textId="6279D635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26"/>
            </w:tblGrid>
            <w:tr w14:paraId="0DC74287" w14:textId="77777777" w:rsidTr="00EF5B4E">
              <w:tblPrEx>
                <w:tblW w:w="3426" w:type="dxa"/>
                <w:tblLayout w:type="fixed"/>
                <w:tblLook w:val="04A0"/>
              </w:tblPrEx>
              <w:tc>
                <w:tcPr>
                  <w:tcW w:w="3426" w:type="dxa"/>
                  <w:shd w:val="clear" w:color="auto" w:fill="auto"/>
                  <w:vAlign w:val="center"/>
                </w:tcPr>
                <w:p w:rsidR="00DD3FB1" w:rsidRPr="001A1F8B" w:rsidP="00DD3FB1" w14:paraId="50134191" w14:textId="77777777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14:paraId="14BF56A3" w14:textId="286C5997" w:rsidTr="00AC48B6">
              <w:tblPrEx>
                <w:tblW w:w="3426" w:type="dxa"/>
                <w:tblLayout w:type="fixed"/>
                <w:tblLook w:val="04A0"/>
              </w:tblPrEx>
              <w:trPr>
                <w:trHeight w:val="539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:rsidR="00384ED3" w:rsidRPr="00FA364A" w:rsidP="00034445" w14:paraId="5FB5CA39" w14:textId="0A3DFE35">
                  <w:pPr>
                    <w:spacing w:after="0"/>
                    <w:ind w:right="39"/>
                    <w:rPr>
                      <w:rFonts w:ascii="Lora" w:eastAsia="Noto Serif JP" w:hAnsi="Lora" w:cs="Catamaran"/>
                      <w:color w:val="000000" w:themeColor="text1"/>
                      <w:sz w:val="20"/>
                      <w:szCs w:val="20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14:paraId="014E4EEF" w14:textId="77777777" w:rsidTr="002F55D6">
              <w:tblPrEx>
                <w:tblW w:w="3426" w:type="dxa"/>
                <w:tblLayout w:type="fixed"/>
                <w:tblLook w:val="04A0"/>
              </w:tblPrEx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:rsidR="0028078C" w:rsidRPr="00EB55B7" w:rsidP="00DD3FB1" w14:paraId="4D925186" w14:textId="77777777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14:paraId="311C4252" w14:textId="77777777" w:rsidTr="005C08B7">
              <w:tblPrEx>
                <w:tblW w:w="3426" w:type="dxa"/>
                <w:tblLayout w:type="fixed"/>
                <w:tblLook w:val="04A0"/>
              </w:tblPrEx>
              <w:trPr>
                <w:trHeight w:val="906"/>
              </w:trPr>
              <w:tc>
                <w:tcPr>
                  <w:tcW w:w="3426" w:type="dxa"/>
                  <w:shd w:val="clear" w:color="auto" w:fill="auto"/>
                </w:tcPr>
                <w:p w:rsidR="0028078C" w:rsidRPr="0028078C" w:rsidP="005C08B7" w14:paraId="33BB91AB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:rsidR="00B6542C" w:rsidRPr="0028078C" w:rsidP="005C08B7" w14:paraId="1C3ED273" w14:textId="06A99B68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(212) 256-1414</w:t>
                  </w:r>
                </w:p>
              </w:tc>
            </w:tr>
            <w:tr w14:paraId="241A0A68" w14:textId="77777777" w:rsidTr="005C08B7">
              <w:tblPrEx>
                <w:tblW w:w="3426" w:type="dxa"/>
                <w:tblLayout w:type="fixed"/>
                <w:tblLook w:val="04A0"/>
              </w:tblPrEx>
              <w:trPr>
                <w:trHeight w:val="860"/>
              </w:trPr>
              <w:tc>
                <w:tcPr>
                  <w:tcW w:w="3426" w:type="dxa"/>
                  <w:shd w:val="clear" w:color="auto" w:fill="auto"/>
                </w:tcPr>
                <w:p w:rsidR="0028078C" w:rsidRPr="0028078C" w:rsidP="005C08B7" w14:paraId="7B2E0C69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:rsidR="00B6542C" w:rsidRPr="0028078C" w:rsidP="005C08B7" w14:paraId="57098AAE" w14:textId="1A9903A8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lauren.chen@gmail.com</w:t>
                  </w:r>
                </w:p>
              </w:tc>
            </w:tr>
            <w:tr w14:paraId="1DAD4249" w14:textId="77777777" w:rsidTr="005C08B7">
              <w:tblPrEx>
                <w:tblW w:w="3426" w:type="dxa"/>
                <w:tblLayout w:type="fixed"/>
                <w:tblLook w:val="04A0"/>
              </w:tblPrEx>
              <w:trPr>
                <w:trHeight w:val="698"/>
              </w:trPr>
              <w:tc>
                <w:tcPr>
                  <w:tcW w:w="3426" w:type="dxa"/>
                  <w:shd w:val="clear" w:color="auto" w:fill="auto"/>
                </w:tcPr>
                <w:p w:rsidR="0028078C" w:rsidRPr="0028078C" w:rsidP="005C08B7" w14:paraId="4FC8CB75" w14:textId="66F25ECD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LinkedIn</w:t>
                  </w:r>
                </w:p>
                <w:p w:rsidR="00B6542C" w:rsidRPr="0028078C" w:rsidP="005C08B7" w14:paraId="320C51DC" w14:textId="3841CFAC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laurenchen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/</w:t>
                  </w:r>
                </w:p>
              </w:tc>
            </w:tr>
            <w:tr w14:paraId="6B9B3BD7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81"/>
              </w:trPr>
              <w:tc>
                <w:tcPr>
                  <w:tcW w:w="3426" w:type="dxa"/>
                  <w:shd w:val="clear" w:color="auto" w:fill="auto"/>
                  <w:vAlign w:val="center"/>
                </w:tcPr>
                <w:p w:rsidR="00DD3FB1" w:rsidRPr="003214BB" w:rsidP="005E1E73" w14:paraId="1AD4AA70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14:paraId="486C8B51" w14:textId="3506E0A0" w:rsidTr="002F55D6">
              <w:tblPrEx>
                <w:tblW w:w="3426" w:type="dxa"/>
                <w:tblLayout w:type="fixed"/>
                <w:tblLook w:val="04A0"/>
              </w:tblPrEx>
              <w:trPr>
                <w:trHeight w:val="520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:rsidR="00384ED3" w:rsidRPr="00FA364A" w:rsidP="00034445" w14:paraId="63E4255A" w14:textId="74A64B5E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14:paraId="5B214A70" w14:textId="77777777" w:rsidTr="002F55D6">
              <w:tblPrEx>
                <w:tblW w:w="3426" w:type="dxa"/>
                <w:tblLayout w:type="fixed"/>
                <w:tblLook w:val="04A0"/>
              </w:tblPrEx>
              <w:trPr>
                <w:trHeight w:val="144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:rsidR="00DD3FB1" w:rsidRPr="00EB55B7" w:rsidP="005E1E73" w14:paraId="07296C02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14:paraId="2366C6AC" w14:textId="77777777" w:rsidTr="00EF5B4E">
              <w:tblPrEx>
                <w:tblW w:w="3426" w:type="dxa"/>
                <w:tblLayout w:type="fixed"/>
                <w:tblLook w:val="04A0"/>
              </w:tblPrEx>
              <w:tc>
                <w:tcPr>
                  <w:tcW w:w="3426" w:type="dxa"/>
                  <w:shd w:val="clear" w:color="auto" w:fill="auto"/>
                  <w:vAlign w:val="center"/>
                </w:tcPr>
                <w:p w:rsidR="00DD3FB1" w:rsidRPr="00B462DE" w:rsidP="005E1E73" w14:paraId="336DCCEE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New York University,</w:t>
                  </w:r>
                </w:p>
                <w:p w:rsidR="00B462DE" w:rsidRPr="00B462DE" w:rsidP="00B462DE" w14:paraId="4DCFC57E" w14:textId="77777777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New York, NY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May 2017</w:t>
                  </w:r>
                </w:p>
                <w:p w:rsidR="00DD3FB1" w:rsidRPr="00E61381" w:rsidP="005E1E73" w14:paraId="165B8F25" w14:textId="36D84798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:rsidR="00DD3FB1" w:rsidRPr="003214BB" w:rsidP="005E1E73" w14:paraId="518F3942" w14:textId="77777777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Bachelor of Arts, Communications,</w:t>
                  </w:r>
                </w:p>
                <w:p w:rsidR="00DD3FB1" w:rsidRPr="003214BB" w:rsidP="005E1E73" w14:paraId="7E94895E" w14:textId="77777777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Honors: cum laude (GPA: 3.6/4.0)</w:t>
                  </w:r>
                </w:p>
              </w:tc>
            </w:tr>
            <w:tr w14:paraId="17C6EE97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369"/>
              </w:trPr>
              <w:tc>
                <w:tcPr>
                  <w:tcW w:w="3426" w:type="dxa"/>
                  <w:shd w:val="clear" w:color="auto" w:fill="auto"/>
                  <w:vAlign w:val="center"/>
                </w:tcPr>
                <w:p w:rsidR="00DD3FB1" w:rsidRPr="003214BB" w:rsidP="005E1E73" w14:paraId="38E08123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14:paraId="4FB2B789" w14:textId="6B0A8A2E" w:rsidTr="002F55D6">
              <w:tblPrEx>
                <w:tblW w:w="3426" w:type="dxa"/>
                <w:tblLayout w:type="fixed"/>
                <w:tblLook w:val="04A0"/>
              </w:tblPrEx>
              <w:trPr>
                <w:trHeight w:val="567"/>
              </w:trPr>
              <w:tc>
                <w:tcPr>
                  <w:tcW w:w="3426" w:type="dxa"/>
                  <w:tcBorders>
                    <w:bottom w:val="single" w:sz="4" w:space="0" w:color="E7E6E6" w:themeColor="background2"/>
                  </w:tcBorders>
                  <w:shd w:val="clear" w:color="auto" w:fill="auto"/>
                  <w:vAlign w:val="bottom"/>
                </w:tcPr>
                <w:p w:rsidR="00384ED3" w:rsidRPr="00FA364A" w:rsidP="00034445" w14:paraId="0E63FCCE" w14:textId="18390DF5">
                  <w:pPr>
                    <w:spacing w:after="0"/>
                    <w:rPr>
                      <w:rFonts w:ascii="Lora" w:eastAsia="Noto Serif JP" w:hAnsi="Lora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2F55D6">
                    <w:rPr>
                      <w:rFonts w:ascii="Lora" w:eastAsia="Noto Serif JP" w:hAnsi="Lor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14:paraId="76E0AC4F" w14:textId="77777777" w:rsidTr="002F55D6">
              <w:tblPrEx>
                <w:tblW w:w="3426" w:type="dxa"/>
                <w:tblLayout w:type="fixed"/>
                <w:tblLook w:val="04A0"/>
              </w:tblPrEx>
              <w:trPr>
                <w:trHeight w:val="106"/>
              </w:trPr>
              <w:tc>
                <w:tcPr>
                  <w:tcW w:w="3426" w:type="dxa"/>
                  <w:tcBorders>
                    <w:top w:val="single" w:sz="4" w:space="0" w:color="E7E6E6" w:themeColor="background2"/>
                  </w:tcBorders>
                  <w:shd w:val="clear" w:color="auto" w:fill="auto"/>
                  <w:vAlign w:val="center"/>
                </w:tcPr>
                <w:p w:rsidR="00DD3FB1" w:rsidRPr="00EB55B7" w:rsidP="005E1E73" w14:paraId="1637D485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14:paraId="2A0094D3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243F432B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Digital Data Analytics</w:t>
                  </w:r>
                </w:p>
              </w:tc>
            </w:tr>
            <w:tr w14:paraId="663FF16B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735A3213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Digital Marketing</w:t>
                  </w:r>
                </w:p>
              </w:tc>
            </w:tr>
            <w:tr w14:paraId="0FA02DC0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3E1D9314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Photoshop</w:t>
                  </w:r>
                </w:p>
              </w:tc>
            </w:tr>
            <w:tr w14:paraId="3BBC79DC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0F07DD2B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Illustrator</w:t>
                  </w:r>
                </w:p>
              </w:tc>
            </w:tr>
            <w:tr w14:paraId="1CE56457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489BD273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InDesign</w:t>
                  </w:r>
                </w:p>
              </w:tc>
            </w:tr>
            <w:tr w14:paraId="6DBA550A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274719ED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AutoCAD</w:t>
                  </w:r>
                </w:p>
              </w:tc>
            </w:tr>
            <w:tr w14:paraId="3564F103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205D4676" w14:textId="77777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Rhinoceros</w:t>
                  </w:r>
                </w:p>
              </w:tc>
            </w:tr>
            <w:tr w14:paraId="2961724C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7C7ED940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Microsoft Office</w:t>
                  </w:r>
                </w:p>
              </w:tc>
            </w:tr>
            <w:tr w14:paraId="08677B4C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3426" w:type="dxa"/>
                  <w:shd w:val="clear" w:color="auto" w:fill="auto"/>
                </w:tcPr>
                <w:p w:rsidR="00DD3FB1" w:rsidRPr="003214BB" w:rsidP="005E1E73" w14:paraId="1A6AA5CD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Slack</w:t>
                  </w:r>
                </w:p>
              </w:tc>
            </w:tr>
            <w:tr w14:paraId="568591B7" w14:textId="77777777" w:rsidTr="00EF5B4E">
              <w:tblPrEx>
                <w:tblW w:w="3426" w:type="dxa"/>
                <w:tblLayout w:type="fixed"/>
                <w:tblLook w:val="04A0"/>
              </w:tblPrEx>
              <w:trPr>
                <w:trHeight w:val="166"/>
              </w:trPr>
              <w:tc>
                <w:tcPr>
                  <w:tcW w:w="3426" w:type="dxa"/>
                  <w:shd w:val="clear" w:color="auto" w:fill="auto"/>
                </w:tcPr>
                <w:p w:rsidR="00352985" w:rsidRPr="00EB55B7" w:rsidP="005E1E73" w14:paraId="09CB4793" w14:textId="77777777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P="005E1E73" w14:paraId="1035E39F" w14:textId="046BEE81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18602C" w:rsidP="0018602C" w14:paraId="61755F2A" w14:textId="75BD04AC">
      <w:pPr>
        <w:spacing w:after="0" w:line="240" w:lineRule="auto"/>
        <w:rPr>
          <w:sz w:val="2"/>
          <w:szCs w:val="2"/>
        </w:rPr>
      </w:pPr>
    </w:p>
    <w:p w:rsidR="005C7F3A" w:rsidP="0018602C" w14:paraId="70F5D912" w14:textId="77777777">
      <w:pPr>
        <w:spacing w:after="0" w:line="240" w:lineRule="auto"/>
        <w:rPr>
          <w:sz w:val="2"/>
          <w:szCs w:val="2"/>
        </w:rPr>
      </w:pPr>
    </w:p>
    <w:p w:rsidR="005C7F3A" w:rsidP="0018602C" w14:paraId="5613C1A0" w14:textId="77777777">
      <w:pPr>
        <w:spacing w:after="0" w:line="240" w:lineRule="auto"/>
        <w:rPr>
          <w:sz w:val="2"/>
          <w:szCs w:val="2"/>
        </w:rPr>
      </w:pPr>
    </w:p>
    <w:p w:rsidR="005C7F3A" w:rsidP="0018602C" w14:paraId="188249CD" w14:textId="77777777">
      <w:pPr>
        <w:spacing w:after="0" w:line="240" w:lineRule="auto"/>
        <w:rPr>
          <w:sz w:val="2"/>
          <w:szCs w:val="2"/>
        </w:rPr>
      </w:pPr>
    </w:p>
    <w:p w:rsidR="005C7F3A" w:rsidP="0018602C" w14:paraId="54B84188" w14:textId="77777777">
      <w:pPr>
        <w:spacing w:after="0" w:line="240" w:lineRule="auto"/>
        <w:rPr>
          <w:sz w:val="2"/>
          <w:szCs w:val="2"/>
        </w:rPr>
      </w:pPr>
    </w:p>
    <w:p w:rsidR="005C7F3A" w:rsidP="0018602C" w14:paraId="6F288ADA" w14:textId="77777777">
      <w:pPr>
        <w:spacing w:after="0" w:line="240" w:lineRule="auto"/>
        <w:rPr>
          <w:sz w:val="2"/>
          <w:szCs w:val="2"/>
        </w:rPr>
      </w:pPr>
    </w:p>
    <w:p w:rsidR="005C7F3A" w:rsidP="0018602C" w14:paraId="6A0E335B" w14:textId="77777777">
      <w:pPr>
        <w:spacing w:after="0" w:line="240" w:lineRule="auto"/>
        <w:rPr>
          <w:sz w:val="2"/>
          <w:szCs w:val="2"/>
        </w:rPr>
      </w:pPr>
    </w:p>
    <w:p w:rsidR="005C7F3A" w:rsidP="0041799E" w14:paraId="75159355" w14:textId="5B1484F4">
      <w:pPr>
        <w:autoSpaceDE w:val="0"/>
        <w:autoSpaceDN w:val="0"/>
        <w:adjustRightInd w:val="0"/>
        <w:spacing w:line="276" w:lineRule="auto"/>
        <w:rPr>
          <w:sz w:val="2"/>
          <w:szCs w:val="2"/>
        </w:rPr>
      </w:pPr>
    </w:p>
    <w:p w:rsidR="005C7F3A" w:rsidP="005C7F3A" w14:paraId="7F486AE3" w14:textId="77777777">
      <w:pPr>
        <w:spacing w:after="0" w:line="240" w:lineRule="auto"/>
        <w:rPr>
          <w:sz w:val="2"/>
          <w:szCs w:val="2"/>
        </w:rPr>
      </w:pPr>
    </w:p>
    <w:sectPr w:rsidSect="0018602C">
      <w:pgSz w:w="12240" w:h="15840" w:code="1"/>
      <w:pgMar w:top="284" w:right="284" w:bottom="0" w:left="284" w:header="0" w:footer="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&#10;&#10;&#10;&#10;&#10;&#10;&#10;&#10;&#10;&#10;&#10;&#10;&#10;&#10;Description automatically generated with low confidence" style="width:18.25pt;height:18.25pt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5276">
    <w:abstractNumId w:val="4"/>
  </w:num>
  <w:num w:numId="2" w16cid:durableId="1536849433">
    <w:abstractNumId w:val="7"/>
  </w:num>
  <w:num w:numId="3" w16cid:durableId="1958759643">
    <w:abstractNumId w:val="6"/>
  </w:num>
  <w:num w:numId="4" w16cid:durableId="1952473960">
    <w:abstractNumId w:val="5"/>
  </w:num>
  <w:num w:numId="5" w16cid:durableId="953364006">
    <w:abstractNumId w:val="3"/>
  </w:num>
  <w:num w:numId="6" w16cid:durableId="642076271">
    <w:abstractNumId w:val="1"/>
  </w:num>
  <w:num w:numId="7" w16cid:durableId="117183883">
    <w:abstractNumId w:val="2"/>
  </w:num>
  <w:num w:numId="8" w16cid:durableId="163290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34445"/>
    <w:rsid w:val="0004142C"/>
    <w:rsid w:val="00056CF6"/>
    <w:rsid w:val="00057871"/>
    <w:rsid w:val="0007468C"/>
    <w:rsid w:val="000874FB"/>
    <w:rsid w:val="000A3300"/>
    <w:rsid w:val="000C6F3F"/>
    <w:rsid w:val="000E1DAC"/>
    <w:rsid w:val="00105C84"/>
    <w:rsid w:val="001127B8"/>
    <w:rsid w:val="00112888"/>
    <w:rsid w:val="0011395D"/>
    <w:rsid w:val="0012161B"/>
    <w:rsid w:val="001348B8"/>
    <w:rsid w:val="00143339"/>
    <w:rsid w:val="00171545"/>
    <w:rsid w:val="00182701"/>
    <w:rsid w:val="0018334F"/>
    <w:rsid w:val="0018602C"/>
    <w:rsid w:val="001A035D"/>
    <w:rsid w:val="001A057E"/>
    <w:rsid w:val="001A1F8B"/>
    <w:rsid w:val="001A5184"/>
    <w:rsid w:val="001B0B7C"/>
    <w:rsid w:val="001E379F"/>
    <w:rsid w:val="001F1A34"/>
    <w:rsid w:val="00200643"/>
    <w:rsid w:val="002032AA"/>
    <w:rsid w:val="002172D2"/>
    <w:rsid w:val="002207EB"/>
    <w:rsid w:val="00227F82"/>
    <w:rsid w:val="00243E45"/>
    <w:rsid w:val="00261557"/>
    <w:rsid w:val="002710C4"/>
    <w:rsid w:val="0027221B"/>
    <w:rsid w:val="002769CB"/>
    <w:rsid w:val="0028078C"/>
    <w:rsid w:val="0028599D"/>
    <w:rsid w:val="0029472F"/>
    <w:rsid w:val="002E6D56"/>
    <w:rsid w:val="002F1E12"/>
    <w:rsid w:val="002F55D6"/>
    <w:rsid w:val="003007D1"/>
    <w:rsid w:val="003033F3"/>
    <w:rsid w:val="00304218"/>
    <w:rsid w:val="003214BB"/>
    <w:rsid w:val="00341695"/>
    <w:rsid w:val="00346B9C"/>
    <w:rsid w:val="00352985"/>
    <w:rsid w:val="00354383"/>
    <w:rsid w:val="00361C5B"/>
    <w:rsid w:val="00384ED3"/>
    <w:rsid w:val="0039151C"/>
    <w:rsid w:val="00395F64"/>
    <w:rsid w:val="003C18E4"/>
    <w:rsid w:val="003E4D02"/>
    <w:rsid w:val="003E6922"/>
    <w:rsid w:val="003F306C"/>
    <w:rsid w:val="00414D89"/>
    <w:rsid w:val="0041799E"/>
    <w:rsid w:val="00434A2D"/>
    <w:rsid w:val="00435573"/>
    <w:rsid w:val="00437516"/>
    <w:rsid w:val="00464819"/>
    <w:rsid w:val="004806AD"/>
    <w:rsid w:val="004816D6"/>
    <w:rsid w:val="00491B35"/>
    <w:rsid w:val="004C208D"/>
    <w:rsid w:val="004C3791"/>
    <w:rsid w:val="004C5371"/>
    <w:rsid w:val="004D6DFB"/>
    <w:rsid w:val="004E4CB3"/>
    <w:rsid w:val="00500067"/>
    <w:rsid w:val="00505C3D"/>
    <w:rsid w:val="00526B2E"/>
    <w:rsid w:val="00543239"/>
    <w:rsid w:val="00543C27"/>
    <w:rsid w:val="00544A85"/>
    <w:rsid w:val="00546FFE"/>
    <w:rsid w:val="005500F0"/>
    <w:rsid w:val="005516CA"/>
    <w:rsid w:val="00552621"/>
    <w:rsid w:val="005B7BAE"/>
    <w:rsid w:val="005C08B7"/>
    <w:rsid w:val="005C7F3A"/>
    <w:rsid w:val="005D3AFE"/>
    <w:rsid w:val="005D4C3C"/>
    <w:rsid w:val="005D593D"/>
    <w:rsid w:val="005E1E73"/>
    <w:rsid w:val="005E44A1"/>
    <w:rsid w:val="005F3DAA"/>
    <w:rsid w:val="005F6910"/>
    <w:rsid w:val="00642AF7"/>
    <w:rsid w:val="006766A2"/>
    <w:rsid w:val="0067712F"/>
    <w:rsid w:val="0068654E"/>
    <w:rsid w:val="006C1248"/>
    <w:rsid w:val="006E3705"/>
    <w:rsid w:val="006F1B0C"/>
    <w:rsid w:val="007004C8"/>
    <w:rsid w:val="00706122"/>
    <w:rsid w:val="00715E49"/>
    <w:rsid w:val="00724A3B"/>
    <w:rsid w:val="00737EA0"/>
    <w:rsid w:val="007729C3"/>
    <w:rsid w:val="007A30E0"/>
    <w:rsid w:val="007B4E4C"/>
    <w:rsid w:val="007C3138"/>
    <w:rsid w:val="008041E2"/>
    <w:rsid w:val="00810933"/>
    <w:rsid w:val="00812461"/>
    <w:rsid w:val="0082328D"/>
    <w:rsid w:val="00850378"/>
    <w:rsid w:val="00861E94"/>
    <w:rsid w:val="00871692"/>
    <w:rsid w:val="00872955"/>
    <w:rsid w:val="00874A63"/>
    <w:rsid w:val="008C2070"/>
    <w:rsid w:val="008C786B"/>
    <w:rsid w:val="008E60C7"/>
    <w:rsid w:val="00905269"/>
    <w:rsid w:val="00923F15"/>
    <w:rsid w:val="0095236A"/>
    <w:rsid w:val="00961BA2"/>
    <w:rsid w:val="009849C3"/>
    <w:rsid w:val="00987265"/>
    <w:rsid w:val="009A6C05"/>
    <w:rsid w:val="009D1EEB"/>
    <w:rsid w:val="009D61D3"/>
    <w:rsid w:val="009F7DE4"/>
    <w:rsid w:val="00A04821"/>
    <w:rsid w:val="00A124E8"/>
    <w:rsid w:val="00A22AE6"/>
    <w:rsid w:val="00A238F9"/>
    <w:rsid w:val="00A40EC9"/>
    <w:rsid w:val="00A4355F"/>
    <w:rsid w:val="00A479B1"/>
    <w:rsid w:val="00A47B05"/>
    <w:rsid w:val="00AB7276"/>
    <w:rsid w:val="00AC48B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542C"/>
    <w:rsid w:val="00B708CA"/>
    <w:rsid w:val="00B83309"/>
    <w:rsid w:val="00B957E1"/>
    <w:rsid w:val="00BA47D1"/>
    <w:rsid w:val="00BA53C5"/>
    <w:rsid w:val="00BA5D00"/>
    <w:rsid w:val="00BC36F5"/>
    <w:rsid w:val="00BD66BD"/>
    <w:rsid w:val="00BF3DB6"/>
    <w:rsid w:val="00C03F87"/>
    <w:rsid w:val="00C160AC"/>
    <w:rsid w:val="00C30E31"/>
    <w:rsid w:val="00C3118F"/>
    <w:rsid w:val="00C43029"/>
    <w:rsid w:val="00C7264D"/>
    <w:rsid w:val="00C777EA"/>
    <w:rsid w:val="00CA12AB"/>
    <w:rsid w:val="00CB67E9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2AC0"/>
    <w:rsid w:val="00E50E9A"/>
    <w:rsid w:val="00E61381"/>
    <w:rsid w:val="00E65671"/>
    <w:rsid w:val="00E751D9"/>
    <w:rsid w:val="00EA3237"/>
    <w:rsid w:val="00EA4D0B"/>
    <w:rsid w:val="00EB1FBE"/>
    <w:rsid w:val="00EB5472"/>
    <w:rsid w:val="00EB55B7"/>
    <w:rsid w:val="00EF5B4E"/>
    <w:rsid w:val="00EF5C18"/>
    <w:rsid w:val="00F02680"/>
    <w:rsid w:val="00F17E65"/>
    <w:rsid w:val="00F2244E"/>
    <w:rsid w:val="00F2670E"/>
    <w:rsid w:val="00F329DF"/>
    <w:rsid w:val="00F36821"/>
    <w:rsid w:val="00F57BA0"/>
    <w:rsid w:val="00F8698A"/>
    <w:rsid w:val="00FA364A"/>
    <w:rsid w:val="00FE4A56"/>
    <w:rsid w:val="00FE781B"/>
  </w:rsids>
  <m:mathPr>
    <m:mathFont m:val="Cambria Math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D6DFB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5C7F3A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C7F3A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Arroyave</dc:creator>
  <cp:lastModifiedBy>Prachi mehetre</cp:lastModifiedBy>
  <cp:revision>74</cp:revision>
  <cp:lastPrinted>2021-07-28T18:25:00Z</cp:lastPrinted>
  <dcterms:created xsi:type="dcterms:W3CDTF">2021-09-21T09:06:00Z</dcterms:created>
  <dcterms:modified xsi:type="dcterms:W3CDTF">2025-07-28T19:32:00Z</dcterms:modified>
</cp:coreProperties>
</file>