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F19" w:rsidRPr="00777F19" w:rsidRDefault="00777F19" w:rsidP="001223C3">
      <w:pPr>
        <w:spacing w:after="0" w:line="240" w:lineRule="auto"/>
        <w:jc w:val="center"/>
        <w:rPr>
          <w:rFonts w:asciiTheme="majorHAnsi" w:hAnsiTheme="majorHAnsi"/>
          <w:b/>
          <w:u w:val="single"/>
        </w:rPr>
      </w:pPr>
      <w:r w:rsidRPr="00777F19">
        <w:rPr>
          <w:rFonts w:asciiTheme="majorHAnsi" w:hAnsiTheme="majorHAnsi"/>
          <w:b/>
          <w:u w:val="single"/>
        </w:rPr>
        <w:t>B.A. LL.B. (HONS.) II SEMESTER</w:t>
      </w:r>
    </w:p>
    <w:p w:rsidR="00777F19" w:rsidRPr="00777F19" w:rsidRDefault="00777F19" w:rsidP="001223C3">
      <w:pPr>
        <w:spacing w:after="0" w:line="240" w:lineRule="auto"/>
        <w:jc w:val="center"/>
        <w:rPr>
          <w:rFonts w:asciiTheme="majorHAnsi" w:hAnsiTheme="majorHAnsi"/>
          <w:b/>
          <w:u w:val="single"/>
        </w:rPr>
      </w:pPr>
      <w:r w:rsidRPr="00777F19">
        <w:rPr>
          <w:rFonts w:asciiTheme="majorHAnsi" w:hAnsiTheme="majorHAnsi"/>
          <w:b/>
          <w:u w:val="single"/>
        </w:rPr>
        <w:t>CONSTITUTIONAL LAW-I</w:t>
      </w:r>
    </w:p>
    <w:p w:rsidR="00777F19" w:rsidRPr="00777F19" w:rsidRDefault="00777F19" w:rsidP="001223C3">
      <w:pPr>
        <w:spacing w:after="0" w:line="240" w:lineRule="auto"/>
        <w:rPr>
          <w:rFonts w:asciiTheme="majorHAnsi" w:hAnsiTheme="majorHAnsi"/>
          <w:b/>
          <w:u w:val="single"/>
        </w:rPr>
      </w:pPr>
      <w:r w:rsidRPr="00777F19">
        <w:rPr>
          <w:rFonts w:asciiTheme="majorHAnsi" w:hAnsiTheme="majorHAnsi"/>
          <w:b/>
          <w:noProof/>
          <w:u w:val="single"/>
          <w:lang w:val="en-IN" w:eastAsia="en-IN"/>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905" type="#_x0000_t84" style="position:absolute;margin-left:65.2pt;margin-top:11.65pt;width:320.6pt;height:97.75pt;z-index:251666432" adj="2420" fillcolor="white [3201]" strokecolor="#d99594 [1941]" strokeweight="1pt">
            <v:fill color2="#e5b8b7 [1301]" focusposition="1" focussize="" focus="100%" type="gradient"/>
            <v:shadow on="t" type="perspective" color="#622423 [1605]" opacity=".5" offset="-4pt,-2pt" offset2="-13pt,-8pt"/>
            <v:textbox style="mso-next-textbox:#_x0000_s1905">
              <w:txbxContent>
                <w:p w:rsidR="00885BE5" w:rsidRPr="00B7128E" w:rsidRDefault="00885BE5" w:rsidP="00777F19">
                  <w:pPr>
                    <w:spacing w:after="0" w:line="240" w:lineRule="auto"/>
                    <w:rPr>
                      <w:rFonts w:asciiTheme="majorHAnsi" w:hAnsiTheme="majorHAnsi"/>
                      <w:b/>
                      <w:sz w:val="26"/>
                      <w:u w:val="single"/>
                    </w:rPr>
                  </w:pPr>
                  <w:r w:rsidRPr="00B7128E">
                    <w:rPr>
                      <w:rFonts w:asciiTheme="majorHAnsi" w:hAnsiTheme="majorHAnsi"/>
                      <w:b/>
                      <w:sz w:val="26"/>
                      <w:u w:val="single"/>
                    </w:rPr>
                    <w:t>UNIT-I</w:t>
                  </w:r>
                  <w:r w:rsidRPr="00B7128E">
                    <w:rPr>
                      <w:rFonts w:asciiTheme="majorHAnsi" w:hAnsiTheme="majorHAnsi"/>
                      <w:b/>
                      <w:sz w:val="26"/>
                    </w:rPr>
                    <w:t xml:space="preserve"> : </w:t>
                  </w:r>
                  <w:r w:rsidRPr="00B7128E">
                    <w:rPr>
                      <w:rFonts w:asciiTheme="majorHAnsi" w:hAnsiTheme="majorHAnsi"/>
                      <w:b/>
                      <w:sz w:val="26"/>
                      <w:u w:val="single"/>
                    </w:rPr>
                    <w:t>INTRODUCTION</w:t>
                  </w:r>
                </w:p>
                <w:p w:rsidR="00885BE5" w:rsidRPr="00B7128E" w:rsidRDefault="00885BE5" w:rsidP="00777F19">
                  <w:pPr>
                    <w:spacing w:after="0" w:line="240" w:lineRule="auto"/>
                    <w:ind w:left="720"/>
                    <w:jc w:val="both"/>
                    <w:rPr>
                      <w:rFonts w:asciiTheme="majorHAnsi" w:hAnsiTheme="majorHAnsi"/>
                    </w:rPr>
                  </w:pPr>
                  <w:r w:rsidRPr="00B7128E">
                    <w:rPr>
                      <w:rFonts w:asciiTheme="majorHAnsi" w:hAnsiTheme="majorHAnsi"/>
                    </w:rPr>
                    <w:t>1. Preamble</w:t>
                  </w:r>
                </w:p>
                <w:p w:rsidR="00885BE5" w:rsidRPr="00B7128E" w:rsidRDefault="00885BE5" w:rsidP="00777F19">
                  <w:pPr>
                    <w:spacing w:after="0" w:line="240" w:lineRule="auto"/>
                    <w:ind w:left="720"/>
                    <w:jc w:val="both"/>
                    <w:rPr>
                      <w:rFonts w:asciiTheme="majorHAnsi" w:hAnsiTheme="majorHAnsi"/>
                    </w:rPr>
                  </w:pPr>
                  <w:r w:rsidRPr="00B7128E">
                    <w:rPr>
                      <w:rFonts w:asciiTheme="majorHAnsi" w:hAnsiTheme="majorHAnsi"/>
                    </w:rPr>
                    <w:t>2. Nature of Indian Constitution</w:t>
                  </w:r>
                </w:p>
                <w:p w:rsidR="00885BE5" w:rsidRPr="00B7128E" w:rsidRDefault="00885BE5" w:rsidP="00777F19">
                  <w:pPr>
                    <w:spacing w:after="0" w:line="240" w:lineRule="auto"/>
                    <w:ind w:left="720"/>
                    <w:jc w:val="both"/>
                    <w:rPr>
                      <w:rFonts w:asciiTheme="majorHAnsi" w:hAnsiTheme="majorHAnsi"/>
                    </w:rPr>
                  </w:pPr>
                  <w:r w:rsidRPr="00B7128E">
                    <w:rPr>
                      <w:rFonts w:asciiTheme="majorHAnsi" w:hAnsiTheme="majorHAnsi"/>
                    </w:rPr>
                    <w:t>3. Characteristics of federalism</w:t>
                  </w:r>
                </w:p>
                <w:p w:rsidR="00885BE5" w:rsidRPr="00B7128E" w:rsidRDefault="00885BE5" w:rsidP="00777F19">
                  <w:pPr>
                    <w:ind w:firstLine="720"/>
                  </w:pPr>
                  <w:r w:rsidRPr="00B7128E">
                    <w:rPr>
                      <w:rFonts w:asciiTheme="majorHAnsi" w:hAnsiTheme="majorHAnsi"/>
                    </w:rPr>
                    <w:t>4. Unitary form of Government</w:t>
                  </w:r>
                </w:p>
              </w:txbxContent>
            </v:textbox>
          </v:shape>
        </w:pict>
      </w:r>
    </w:p>
    <w:p w:rsidR="00777F19" w:rsidRPr="00777F19" w:rsidRDefault="00777F19" w:rsidP="001223C3">
      <w:pPr>
        <w:spacing w:after="0" w:line="240" w:lineRule="auto"/>
        <w:ind w:left="720"/>
        <w:jc w:val="both"/>
        <w:rPr>
          <w:rFonts w:asciiTheme="majorHAnsi" w:hAnsiTheme="majorHAnsi"/>
          <w:b/>
        </w:rPr>
      </w:pPr>
    </w:p>
    <w:p w:rsidR="00777F19" w:rsidRPr="00777F19" w:rsidRDefault="00777F19" w:rsidP="001223C3">
      <w:pPr>
        <w:spacing w:after="0" w:line="240" w:lineRule="auto"/>
        <w:ind w:left="720"/>
        <w:jc w:val="both"/>
        <w:rPr>
          <w:rFonts w:asciiTheme="majorHAnsi" w:hAnsiTheme="majorHAnsi"/>
          <w:b/>
        </w:rPr>
      </w:pPr>
    </w:p>
    <w:p w:rsidR="00777F19" w:rsidRPr="00777F19" w:rsidRDefault="00777F19" w:rsidP="001223C3">
      <w:pPr>
        <w:spacing w:after="0" w:line="240" w:lineRule="auto"/>
        <w:ind w:left="720"/>
        <w:jc w:val="both"/>
        <w:rPr>
          <w:rFonts w:asciiTheme="majorHAnsi" w:hAnsiTheme="majorHAnsi"/>
          <w:b/>
        </w:rPr>
      </w:pPr>
    </w:p>
    <w:p w:rsidR="00777F19" w:rsidRPr="00777F19" w:rsidRDefault="00777F19" w:rsidP="001223C3">
      <w:pPr>
        <w:spacing w:after="0" w:line="240" w:lineRule="auto"/>
        <w:ind w:left="720"/>
        <w:jc w:val="both"/>
        <w:rPr>
          <w:rFonts w:asciiTheme="majorHAnsi" w:hAnsiTheme="majorHAnsi"/>
          <w:b/>
        </w:rPr>
      </w:pPr>
    </w:p>
    <w:p w:rsidR="00777F19" w:rsidRPr="00777F19" w:rsidRDefault="00777F19" w:rsidP="001223C3">
      <w:pPr>
        <w:spacing w:after="0" w:line="240" w:lineRule="auto"/>
        <w:ind w:left="720"/>
        <w:jc w:val="both"/>
        <w:rPr>
          <w:rFonts w:asciiTheme="majorHAnsi" w:hAnsiTheme="majorHAnsi"/>
          <w:b/>
        </w:rPr>
      </w:pPr>
    </w:p>
    <w:p w:rsidR="00777F19" w:rsidRPr="00777F19" w:rsidRDefault="00777F19" w:rsidP="001223C3">
      <w:pPr>
        <w:spacing w:after="0" w:line="240" w:lineRule="auto"/>
        <w:ind w:left="720"/>
        <w:jc w:val="both"/>
        <w:rPr>
          <w:rFonts w:asciiTheme="majorHAnsi" w:hAnsiTheme="majorHAnsi"/>
          <w:b/>
        </w:rPr>
      </w:pPr>
    </w:p>
    <w:p w:rsidR="00777F19" w:rsidRDefault="00777F19" w:rsidP="001223C3">
      <w:pPr>
        <w:spacing w:after="0" w:line="240" w:lineRule="auto"/>
        <w:jc w:val="both"/>
        <w:rPr>
          <w:rFonts w:asciiTheme="majorHAnsi" w:hAnsiTheme="majorHAnsi"/>
        </w:rPr>
      </w:pPr>
    </w:p>
    <w:p w:rsidR="00183051" w:rsidRPr="00777F19" w:rsidRDefault="00183051" w:rsidP="001223C3">
      <w:pPr>
        <w:spacing w:after="0" w:line="240" w:lineRule="auto"/>
        <w:jc w:val="both"/>
        <w:rPr>
          <w:rFonts w:asciiTheme="majorHAnsi" w:hAnsiTheme="majorHAnsi"/>
        </w:rPr>
      </w:pPr>
    </w:p>
    <w:p w:rsidR="00777F19" w:rsidRPr="00777F19" w:rsidRDefault="00183051" w:rsidP="001223C3">
      <w:pPr>
        <w:spacing w:after="0" w:line="240" w:lineRule="auto"/>
        <w:jc w:val="both"/>
        <w:rPr>
          <w:rFonts w:asciiTheme="majorHAnsi" w:hAnsiTheme="majorHAnsi"/>
        </w:rPr>
      </w:pPr>
      <w:r w:rsidRPr="00777F19">
        <w:rPr>
          <w:rFonts w:asciiTheme="majorHAnsi" w:hAnsiTheme="majorHAnsi" w:cs="Arial"/>
          <w:noProof/>
          <w:lang w:val="en-IN" w:eastAsia="en-IN"/>
        </w:rPr>
        <w:pict>
          <v:shapetyp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_x0000_s1904" type="#_x0000_t54" style="position:absolute;left:0;text-align:left;margin-left:8.75pt;margin-top:3.55pt;width:438.05pt;height:35.7pt;z-index:251665408" fillcolor="#d99594 [1941]" strokecolor="#d99594 [1941]" strokeweight="1pt">
            <v:fill color2="#f2dbdb [661]" angle="-45" focus="-50%" type="gradient"/>
            <v:shadow on="t" type="perspective" color="#622423 [1605]" opacity=".5" offset="1pt" offset2="-3pt"/>
            <v:textbox style="mso-next-textbox:#_x0000_s1904">
              <w:txbxContent>
                <w:p w:rsidR="00885BE5" w:rsidRPr="00C871C9" w:rsidRDefault="00885BE5" w:rsidP="00777F19">
                  <w:pPr>
                    <w:jc w:val="center"/>
                    <w:rPr>
                      <w:rFonts w:asciiTheme="majorHAnsi" w:hAnsiTheme="majorHAnsi"/>
                      <w:color w:val="C00000"/>
                      <w:sz w:val="50"/>
                    </w:rPr>
                  </w:pPr>
                  <w:r w:rsidRPr="00C871C9">
                    <w:rPr>
                      <w:rFonts w:asciiTheme="majorHAnsi" w:hAnsiTheme="majorHAnsi"/>
                      <w:color w:val="C00000"/>
                      <w:sz w:val="50"/>
                    </w:rPr>
                    <w:t>INTRODUCTION</w:t>
                  </w:r>
                </w:p>
              </w:txbxContent>
            </v:textbox>
          </v:shape>
        </w:pic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rPr>
      </w:pP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Arial"/>
          <w:sz w:val="22"/>
          <w:szCs w:val="22"/>
        </w:rPr>
      </w:pPr>
    </w:p>
    <w:p w:rsidR="00777F19" w:rsidRPr="00777F19" w:rsidRDefault="00DF2B3F" w:rsidP="001223C3">
      <w:pPr>
        <w:spacing w:after="0" w:line="240" w:lineRule="auto"/>
        <w:jc w:val="both"/>
        <w:rPr>
          <w:rFonts w:asciiTheme="majorHAnsi" w:hAnsiTheme="majorHAnsi" w:cs="Arial"/>
        </w:rPr>
      </w:pPr>
      <w:r>
        <w:rPr>
          <w:rFonts w:asciiTheme="majorHAnsi" w:hAnsiTheme="majorHAnsi" w:cs="Arial"/>
        </w:rPr>
        <w:t xml:space="preserve"> </w:t>
      </w:r>
      <w:r w:rsidR="00777F19" w:rsidRPr="00777F19">
        <w:rPr>
          <w:rFonts w:asciiTheme="majorHAnsi" w:hAnsiTheme="majorHAnsi" w:cs="Arial"/>
        </w:rPr>
        <w:t>A</w:t>
      </w:r>
      <w:r w:rsidR="00777F19" w:rsidRPr="00777F19">
        <w:rPr>
          <w:rStyle w:val="apple-converted-space"/>
          <w:rFonts w:asciiTheme="majorHAnsi" w:hAnsiTheme="majorHAnsi" w:cs="Arial"/>
        </w:rPr>
        <w:t> </w:t>
      </w:r>
      <w:r w:rsidR="00777F19" w:rsidRPr="00777F19">
        <w:rPr>
          <w:rFonts w:asciiTheme="majorHAnsi" w:hAnsiTheme="majorHAnsi" w:cs="Arial"/>
          <w:b/>
          <w:bCs/>
        </w:rPr>
        <w:t>Constitution</w:t>
      </w:r>
      <w:r w:rsidR="00777F19" w:rsidRPr="00777F19">
        <w:rPr>
          <w:rStyle w:val="apple-converted-space"/>
          <w:rFonts w:asciiTheme="majorHAnsi" w:hAnsiTheme="majorHAnsi" w:cs="Arial"/>
        </w:rPr>
        <w:t> </w:t>
      </w:r>
      <w:r w:rsidR="00777F19" w:rsidRPr="00777F19">
        <w:rPr>
          <w:rFonts w:asciiTheme="majorHAnsi" w:hAnsiTheme="majorHAnsi" w:cs="Arial"/>
        </w:rPr>
        <w:t>is a set of fundamental principles or established precedents according to which a</w:t>
      </w:r>
      <w:r w:rsidR="00777F19" w:rsidRPr="00777F19">
        <w:rPr>
          <w:rStyle w:val="apple-converted-space"/>
          <w:rFonts w:asciiTheme="majorHAnsi" w:hAnsiTheme="majorHAnsi" w:cs="Arial"/>
        </w:rPr>
        <w:t> </w:t>
      </w:r>
      <w:r w:rsidR="00777F19" w:rsidRPr="00183051">
        <w:rPr>
          <w:rFonts w:asciiTheme="majorHAnsi" w:hAnsiTheme="majorHAnsi" w:cs="Arial"/>
        </w:rPr>
        <w:t>State</w:t>
      </w:r>
      <w:r w:rsidR="00777F19" w:rsidRPr="00777F19">
        <w:rPr>
          <w:rStyle w:val="apple-converted-space"/>
          <w:rFonts w:asciiTheme="majorHAnsi" w:hAnsiTheme="majorHAnsi" w:cs="Arial"/>
        </w:rPr>
        <w:t> </w:t>
      </w:r>
      <w:r w:rsidR="00777F19" w:rsidRPr="00777F19">
        <w:rPr>
          <w:rFonts w:asciiTheme="majorHAnsi" w:hAnsiTheme="majorHAnsi" w:cs="Arial"/>
        </w:rPr>
        <w:t>or other organization is governed.</w:t>
      </w:r>
      <w:r w:rsidR="00777F19" w:rsidRPr="00777F19">
        <w:rPr>
          <w:rStyle w:val="apple-converted-space"/>
          <w:rFonts w:asciiTheme="majorHAnsi" w:hAnsiTheme="majorHAnsi" w:cs="Arial"/>
        </w:rPr>
        <w:t> </w:t>
      </w:r>
      <w:r w:rsidR="00777F19" w:rsidRPr="00777F19">
        <w:rPr>
          <w:rFonts w:asciiTheme="majorHAnsi" w:hAnsiTheme="majorHAnsi" w:cs="Arial"/>
        </w:rPr>
        <w:t xml:space="preserve">These rules together make up, i.e. </w:t>
      </w:r>
      <w:r w:rsidR="00777F19" w:rsidRPr="00777F19">
        <w:rPr>
          <w:rFonts w:asciiTheme="majorHAnsi" w:hAnsiTheme="majorHAnsi" w:cs="Arial"/>
          <w:i/>
          <w:iCs/>
        </w:rPr>
        <w:t>constitute</w:t>
      </w:r>
      <w:r w:rsidR="00777F19" w:rsidRPr="00777F19">
        <w:rPr>
          <w:rFonts w:asciiTheme="majorHAnsi" w:hAnsiTheme="majorHAnsi" w:cs="Arial"/>
        </w:rPr>
        <w:t>, what the entity is. When these principles are written down into a single document or set of legal documents, those documents may be said to embody a</w:t>
      </w:r>
      <w:r w:rsidR="00777F19" w:rsidRPr="00777F19">
        <w:rPr>
          <w:rStyle w:val="apple-converted-space"/>
          <w:rFonts w:asciiTheme="majorHAnsi" w:hAnsiTheme="majorHAnsi" w:cs="Arial"/>
        </w:rPr>
        <w:t> </w:t>
      </w:r>
      <w:r w:rsidR="00777F19" w:rsidRPr="00777F19">
        <w:rPr>
          <w:rFonts w:asciiTheme="majorHAnsi" w:hAnsiTheme="majorHAnsi" w:cs="Arial"/>
          <w:i/>
          <w:iCs/>
        </w:rPr>
        <w:t xml:space="preserve">written </w:t>
      </w:r>
      <w:r w:rsidR="00777F19" w:rsidRPr="00777F19">
        <w:rPr>
          <w:rFonts w:asciiTheme="majorHAnsi" w:hAnsiTheme="majorHAnsi" w:cs="Arial"/>
        </w:rPr>
        <w:t>constitution; if they are written down in a single comprehensive document, it is said to embody a</w:t>
      </w:r>
      <w:r w:rsidR="00777F19" w:rsidRPr="00777F19">
        <w:rPr>
          <w:rStyle w:val="apple-converted-space"/>
          <w:rFonts w:asciiTheme="majorHAnsi" w:hAnsiTheme="majorHAnsi" w:cs="Arial"/>
        </w:rPr>
        <w:t> </w:t>
      </w:r>
      <w:r w:rsidR="00777F19" w:rsidRPr="00777F19">
        <w:rPr>
          <w:rFonts w:asciiTheme="majorHAnsi" w:hAnsiTheme="majorHAnsi" w:cs="Arial"/>
          <w:i/>
          <w:iCs/>
        </w:rPr>
        <w:t>codified</w:t>
      </w:r>
      <w:r w:rsidR="00777F19" w:rsidRPr="00777F19">
        <w:rPr>
          <w:rStyle w:val="apple-converted-space"/>
          <w:rFonts w:asciiTheme="majorHAnsi" w:hAnsiTheme="majorHAnsi" w:cs="Arial"/>
        </w:rPr>
        <w:t> </w:t>
      </w:r>
      <w:r w:rsidR="00777F19" w:rsidRPr="00777F19">
        <w:rPr>
          <w:rFonts w:asciiTheme="majorHAnsi" w:hAnsiTheme="majorHAnsi" w:cs="Arial"/>
        </w:rPr>
        <w:t xml:space="preserve">constitution. Constitution was written by a committee headed by Dr. Bhimrao Ambedkar. It took </w:t>
      </w:r>
      <w:r w:rsidR="00777F19" w:rsidRPr="00777F19">
        <w:rPr>
          <w:rFonts w:asciiTheme="majorHAnsi" w:hAnsiTheme="majorHAnsi" w:cs="Arial"/>
          <w:b/>
          <w:i/>
          <w:color w:val="002060"/>
          <w:u w:val="single"/>
        </w:rPr>
        <w:t>2 yrs, 11 months, 18 days</w:t>
      </w:r>
      <w:r w:rsidR="00777F19" w:rsidRPr="00777F19">
        <w:rPr>
          <w:rFonts w:asciiTheme="majorHAnsi" w:hAnsiTheme="majorHAnsi" w:cs="Arial"/>
        </w:rPr>
        <w:t xml:space="preserve"> for compilation. It was adopted on </w:t>
      </w:r>
      <w:r w:rsidR="00777F19" w:rsidRPr="00777F19">
        <w:rPr>
          <w:rFonts w:asciiTheme="majorHAnsi" w:hAnsiTheme="majorHAnsi" w:cs="Arial"/>
          <w:b/>
          <w:color w:val="C00000"/>
        </w:rPr>
        <w:t>26th November, 1949 (celebrated as Law Day)</w:t>
      </w:r>
      <w:r w:rsidR="00777F19" w:rsidRPr="00777F19">
        <w:rPr>
          <w:rFonts w:asciiTheme="majorHAnsi" w:hAnsiTheme="majorHAnsi" w:cs="Arial"/>
        </w:rPr>
        <w:t xml:space="preserve">, and enforced fully on </w:t>
      </w:r>
      <w:r w:rsidR="00777F19" w:rsidRPr="00777F19">
        <w:rPr>
          <w:rFonts w:asciiTheme="majorHAnsi" w:hAnsiTheme="majorHAnsi" w:cs="Arial"/>
          <w:b/>
          <w:color w:val="C00000"/>
          <w:u w:val="single"/>
        </w:rPr>
        <w:t>26th January, 1950 (celebrated as Republic Day)</w:t>
      </w:r>
      <w:r w:rsidR="00777F19" w:rsidRPr="00777F19">
        <w:rPr>
          <w:rFonts w:asciiTheme="majorHAnsi" w:hAnsiTheme="majorHAnsi" w:cs="Arial"/>
        </w:rPr>
        <w:t>.</w:t>
      </w:r>
    </w:p>
    <w:p w:rsidR="00DF2B3F" w:rsidRDefault="00777F19" w:rsidP="001223C3">
      <w:pPr>
        <w:pStyle w:val="NormalWeb"/>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Arial"/>
          <w:sz w:val="22"/>
          <w:szCs w:val="22"/>
        </w:rPr>
        <w:tab/>
      </w: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Arial"/>
          <w:sz w:val="22"/>
          <w:szCs w:val="22"/>
          <w:shd w:val="clear" w:color="auto" w:fill="FFFFFF"/>
        </w:rPr>
        <w:t>The</w:t>
      </w:r>
      <w:r w:rsidRPr="00777F19">
        <w:rPr>
          <w:rStyle w:val="apple-converted-space"/>
          <w:rFonts w:asciiTheme="majorHAnsi" w:hAnsiTheme="majorHAnsi" w:cs="Arial"/>
          <w:sz w:val="22"/>
          <w:szCs w:val="22"/>
          <w:shd w:val="clear" w:color="auto" w:fill="FFFFFF"/>
        </w:rPr>
        <w:t> </w:t>
      </w:r>
      <w:r w:rsidRPr="00183051">
        <w:rPr>
          <w:rFonts w:asciiTheme="majorHAnsi" w:hAnsiTheme="majorHAnsi" w:cs="Arial"/>
          <w:sz w:val="22"/>
          <w:szCs w:val="22"/>
          <w:shd w:val="clear" w:color="auto" w:fill="FFFFFF"/>
        </w:rPr>
        <w:t>Constitution of India</w:t>
      </w:r>
      <w:r w:rsidRPr="00777F19">
        <w:rPr>
          <w:rStyle w:val="apple-converted-space"/>
          <w:rFonts w:asciiTheme="majorHAnsi" w:hAnsiTheme="majorHAnsi" w:cs="Arial"/>
          <w:sz w:val="22"/>
          <w:szCs w:val="22"/>
          <w:shd w:val="clear" w:color="auto" w:fill="FFFFFF"/>
        </w:rPr>
        <w:t> </w:t>
      </w:r>
      <w:r w:rsidRPr="00777F19">
        <w:rPr>
          <w:rFonts w:asciiTheme="majorHAnsi" w:hAnsiTheme="majorHAnsi" w:cs="Arial"/>
          <w:sz w:val="22"/>
          <w:szCs w:val="22"/>
          <w:shd w:val="clear" w:color="auto" w:fill="FFFFFF"/>
        </w:rPr>
        <w:t>is the longest written Constitution of any</w:t>
      </w:r>
      <w:r w:rsidRPr="00777F19">
        <w:rPr>
          <w:rStyle w:val="apple-converted-space"/>
          <w:rFonts w:asciiTheme="majorHAnsi" w:hAnsiTheme="majorHAnsi" w:cs="Arial"/>
          <w:sz w:val="22"/>
          <w:szCs w:val="22"/>
          <w:shd w:val="clear" w:color="auto" w:fill="FFFFFF"/>
        </w:rPr>
        <w:t> </w:t>
      </w:r>
      <w:r w:rsidRPr="00183051">
        <w:rPr>
          <w:rFonts w:asciiTheme="majorHAnsi" w:hAnsiTheme="majorHAnsi" w:cs="Arial"/>
          <w:sz w:val="22"/>
          <w:szCs w:val="22"/>
          <w:shd w:val="clear" w:color="auto" w:fill="FFFFFF"/>
        </w:rPr>
        <w:t>sovereign country</w:t>
      </w:r>
      <w:r w:rsidRPr="00777F19">
        <w:rPr>
          <w:rStyle w:val="apple-converted-space"/>
          <w:rFonts w:asciiTheme="majorHAnsi" w:hAnsiTheme="majorHAnsi" w:cs="Arial"/>
          <w:sz w:val="22"/>
          <w:szCs w:val="22"/>
          <w:shd w:val="clear" w:color="auto" w:fill="FFFFFF"/>
        </w:rPr>
        <w:t> </w:t>
      </w:r>
      <w:r w:rsidRPr="00777F19">
        <w:rPr>
          <w:rFonts w:asciiTheme="majorHAnsi" w:hAnsiTheme="majorHAnsi" w:cs="Arial"/>
          <w:sz w:val="22"/>
          <w:szCs w:val="22"/>
          <w:shd w:val="clear" w:color="auto" w:fill="FFFFFF"/>
        </w:rPr>
        <w:t>in the world, containing 444 Articles in 22 Parts, 12</w:t>
      </w:r>
      <w:r w:rsidRPr="00777F19">
        <w:rPr>
          <w:rStyle w:val="apple-converted-space"/>
          <w:rFonts w:asciiTheme="majorHAnsi" w:hAnsiTheme="majorHAnsi" w:cs="Arial"/>
          <w:sz w:val="22"/>
          <w:szCs w:val="22"/>
          <w:shd w:val="clear" w:color="auto" w:fill="FFFFFF"/>
        </w:rPr>
        <w:t> </w:t>
      </w:r>
      <w:r w:rsidRPr="00183051">
        <w:rPr>
          <w:rFonts w:asciiTheme="majorHAnsi" w:hAnsiTheme="majorHAnsi" w:cs="Arial"/>
          <w:sz w:val="22"/>
          <w:szCs w:val="22"/>
          <w:shd w:val="clear" w:color="auto" w:fill="FFFFFF"/>
        </w:rPr>
        <w:t>Schedules</w:t>
      </w:r>
      <w:r w:rsidRPr="00777F19">
        <w:rPr>
          <w:rStyle w:val="apple-converted-space"/>
          <w:rFonts w:asciiTheme="majorHAnsi" w:hAnsiTheme="majorHAnsi" w:cs="Arial"/>
          <w:sz w:val="22"/>
          <w:szCs w:val="22"/>
          <w:shd w:val="clear" w:color="auto" w:fill="FFFFFF"/>
        </w:rPr>
        <w:t> </w:t>
      </w:r>
      <w:r w:rsidRPr="00777F19">
        <w:rPr>
          <w:rFonts w:asciiTheme="majorHAnsi" w:hAnsiTheme="majorHAnsi" w:cs="Arial"/>
          <w:sz w:val="22"/>
          <w:szCs w:val="22"/>
          <w:shd w:val="clear" w:color="auto" w:fill="FFFFFF"/>
        </w:rPr>
        <w:t>while the</w:t>
      </w:r>
      <w:r w:rsidRPr="00777F19">
        <w:rPr>
          <w:rStyle w:val="apple-converted-space"/>
          <w:rFonts w:asciiTheme="majorHAnsi" w:hAnsiTheme="majorHAnsi" w:cs="Arial"/>
          <w:sz w:val="22"/>
          <w:szCs w:val="22"/>
          <w:shd w:val="clear" w:color="auto" w:fill="FFFFFF"/>
        </w:rPr>
        <w:t> </w:t>
      </w:r>
      <w:r w:rsidRPr="00183051">
        <w:rPr>
          <w:rFonts w:asciiTheme="majorHAnsi" w:hAnsiTheme="majorHAnsi" w:cs="Arial"/>
          <w:sz w:val="22"/>
          <w:szCs w:val="22"/>
          <w:shd w:val="clear" w:color="auto" w:fill="FFFFFF"/>
        </w:rPr>
        <w:t>United States Constitution</w:t>
      </w:r>
      <w:r w:rsidRPr="00777F19">
        <w:rPr>
          <w:rStyle w:val="apple-converted-space"/>
          <w:rFonts w:asciiTheme="majorHAnsi" w:hAnsiTheme="majorHAnsi" w:cs="Arial"/>
          <w:sz w:val="22"/>
          <w:szCs w:val="22"/>
          <w:shd w:val="clear" w:color="auto" w:fill="FFFFFF"/>
        </w:rPr>
        <w:t> </w:t>
      </w:r>
      <w:r w:rsidRPr="00777F19">
        <w:rPr>
          <w:rFonts w:asciiTheme="majorHAnsi" w:hAnsiTheme="majorHAnsi" w:cs="Arial"/>
          <w:sz w:val="22"/>
          <w:szCs w:val="22"/>
          <w:shd w:val="clear" w:color="auto" w:fill="FFFFFF"/>
        </w:rPr>
        <w:t xml:space="preserve">is the shortest written Constitution, at 7 Articles. </w:t>
      </w:r>
      <w:r w:rsidRPr="00777F19">
        <w:rPr>
          <w:rFonts w:asciiTheme="majorHAnsi" w:hAnsiTheme="majorHAnsi" w:cs="Arial"/>
          <w:color w:val="252525"/>
          <w:sz w:val="22"/>
          <w:szCs w:val="22"/>
          <w:shd w:val="clear" w:color="auto" w:fill="FFFFFF"/>
        </w:rPr>
        <w:t>At the time of commencement, the Constitution had 395 Articles in 22 parts and 8 schedules.</w:t>
      </w:r>
    </w:p>
    <w:p w:rsidR="00777F19" w:rsidRPr="00777F19" w:rsidRDefault="00777F19" w:rsidP="0008709B">
      <w:pPr>
        <w:pStyle w:val="ListParagraph"/>
        <w:numPr>
          <w:ilvl w:val="0"/>
          <w:numId w:val="39"/>
        </w:numPr>
        <w:spacing w:after="0" w:line="240" w:lineRule="auto"/>
        <w:jc w:val="both"/>
        <w:rPr>
          <w:rFonts w:asciiTheme="majorHAnsi" w:hAnsiTheme="majorHAnsi"/>
        </w:rPr>
      </w:pPr>
      <w:r w:rsidRPr="00777F19">
        <w:rPr>
          <w:rFonts w:asciiTheme="majorHAnsi" w:hAnsiTheme="majorHAnsi"/>
        </w:rPr>
        <w:t xml:space="preserve">Constitution is said to be the </w:t>
      </w:r>
      <w:r w:rsidRPr="00777F19">
        <w:rPr>
          <w:rFonts w:asciiTheme="majorHAnsi" w:hAnsiTheme="majorHAnsi"/>
          <w:b/>
          <w:bCs/>
          <w:i/>
          <w:iCs/>
          <w:u w:val="single"/>
        </w:rPr>
        <w:t>supreme law of the land</w:t>
      </w:r>
      <w:r w:rsidRPr="00777F19">
        <w:rPr>
          <w:rFonts w:asciiTheme="majorHAnsi" w:hAnsiTheme="majorHAnsi"/>
        </w:rPr>
        <w:t>.</w:t>
      </w:r>
    </w:p>
    <w:p w:rsidR="00777F19" w:rsidRPr="00777F19" w:rsidRDefault="00777F19" w:rsidP="0008709B">
      <w:pPr>
        <w:pStyle w:val="ListParagraph"/>
        <w:numPr>
          <w:ilvl w:val="0"/>
          <w:numId w:val="39"/>
        </w:numPr>
        <w:spacing w:after="0" w:line="240" w:lineRule="auto"/>
        <w:jc w:val="both"/>
        <w:rPr>
          <w:rFonts w:asciiTheme="majorHAnsi" w:hAnsiTheme="majorHAnsi"/>
        </w:rPr>
      </w:pPr>
      <w:r w:rsidRPr="00777F19">
        <w:rPr>
          <w:rFonts w:asciiTheme="majorHAnsi" w:hAnsiTheme="majorHAnsi"/>
        </w:rPr>
        <w:t xml:space="preserve">The drafting of the document called the Constitution was pursued by an assembly of elected representatives called the </w:t>
      </w:r>
      <w:r w:rsidRPr="00777F19">
        <w:rPr>
          <w:rFonts w:asciiTheme="majorHAnsi" w:hAnsiTheme="majorHAnsi"/>
          <w:b/>
          <w:bCs/>
          <w:i/>
          <w:iCs/>
          <w:u w:val="single"/>
        </w:rPr>
        <w:t>Drafting Committee</w:t>
      </w:r>
      <w:r w:rsidRPr="00777F19">
        <w:rPr>
          <w:rFonts w:asciiTheme="majorHAnsi" w:hAnsiTheme="majorHAnsi"/>
          <w:b/>
          <w:bCs/>
          <w:i/>
          <w:iCs/>
        </w:rPr>
        <w:t xml:space="preserve">, </w:t>
      </w:r>
      <w:r w:rsidRPr="00777F19">
        <w:rPr>
          <w:rFonts w:asciiTheme="majorHAnsi" w:hAnsiTheme="majorHAnsi"/>
        </w:rPr>
        <w:t xml:space="preserve">which was chaired by </w:t>
      </w:r>
      <w:r w:rsidRPr="00777F19">
        <w:rPr>
          <w:rFonts w:asciiTheme="majorHAnsi" w:hAnsiTheme="majorHAnsi"/>
          <w:b/>
          <w:bCs/>
          <w:i/>
          <w:iCs/>
          <w:u w:val="single"/>
        </w:rPr>
        <w:t xml:space="preserve">Dr. B.R. Ambedkar. </w:t>
      </w:r>
    </w:p>
    <w:p w:rsidR="00777F19" w:rsidRPr="00777F19" w:rsidRDefault="00777F19" w:rsidP="0008709B">
      <w:pPr>
        <w:pStyle w:val="ListParagraph"/>
        <w:numPr>
          <w:ilvl w:val="0"/>
          <w:numId w:val="39"/>
        </w:numPr>
        <w:spacing w:after="0" w:line="240" w:lineRule="auto"/>
        <w:jc w:val="both"/>
        <w:rPr>
          <w:rFonts w:asciiTheme="majorHAnsi" w:hAnsiTheme="majorHAnsi"/>
        </w:rPr>
      </w:pPr>
      <w:r w:rsidRPr="00777F19">
        <w:rPr>
          <w:rFonts w:asciiTheme="majorHAnsi" w:hAnsiTheme="majorHAnsi"/>
        </w:rPr>
        <w:t xml:space="preserve">The above-said Committee prepared the draft of the Constitution. Then, several rounds of discussions took place. More than two thousand amendments were considered. </w:t>
      </w:r>
    </w:p>
    <w:p w:rsidR="00777F19" w:rsidRPr="00777F19" w:rsidRDefault="00777F19" w:rsidP="0008709B">
      <w:pPr>
        <w:pStyle w:val="ListParagraph"/>
        <w:numPr>
          <w:ilvl w:val="0"/>
          <w:numId w:val="39"/>
        </w:numPr>
        <w:spacing w:after="0" w:line="240" w:lineRule="auto"/>
        <w:jc w:val="both"/>
        <w:rPr>
          <w:rFonts w:asciiTheme="majorHAnsi" w:hAnsiTheme="majorHAnsi"/>
        </w:rPr>
      </w:pPr>
      <w:r w:rsidRPr="00777F19">
        <w:rPr>
          <w:rFonts w:asciiTheme="majorHAnsi" w:hAnsiTheme="majorHAnsi"/>
        </w:rPr>
        <w:t xml:space="preserve">Every document presented and every word spoken in the Constituent Assembly has been recorded and preserved under the name of </w:t>
      </w:r>
      <w:r w:rsidRPr="00777F19">
        <w:rPr>
          <w:rFonts w:asciiTheme="majorHAnsi" w:hAnsiTheme="majorHAnsi"/>
          <w:b/>
          <w:bCs/>
          <w:i/>
          <w:iCs/>
          <w:u w:val="single"/>
        </w:rPr>
        <w:t>Constituent Assembly Debates.</w:t>
      </w:r>
    </w:p>
    <w:p w:rsidR="00777F19" w:rsidRPr="00777F19" w:rsidRDefault="00777F19" w:rsidP="001223C3">
      <w:pPr>
        <w:spacing w:after="0" w:line="240" w:lineRule="auto"/>
        <w:ind w:left="360"/>
        <w:jc w:val="both"/>
        <w:rPr>
          <w:rFonts w:asciiTheme="majorHAnsi" w:hAnsiTheme="majorHAnsi"/>
          <w:b/>
          <w:u w:val="single"/>
        </w:rPr>
      </w:pPr>
    </w:p>
    <w:p w:rsidR="00777F19" w:rsidRPr="00777F19" w:rsidRDefault="00DF2B3F" w:rsidP="001223C3">
      <w:pPr>
        <w:spacing w:after="0" w:line="240" w:lineRule="auto"/>
        <w:ind w:left="360"/>
        <w:jc w:val="both"/>
        <w:rPr>
          <w:rFonts w:asciiTheme="majorHAnsi" w:hAnsiTheme="majorHAnsi"/>
          <w:b/>
          <w:u w:val="single"/>
        </w:rPr>
      </w:pPr>
      <w:r w:rsidRPr="00777F19">
        <w:rPr>
          <w:rFonts w:asciiTheme="majorHAnsi" w:hAnsiTheme="majorHAnsi"/>
          <w:b/>
          <w:noProof/>
          <w:u w:val="single"/>
          <w:lang w:val="en-IN" w:eastAsia="en-IN"/>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903" type="#_x0000_t65" style="position:absolute;left:0;text-align:left;margin-left:118.75pt;margin-top:5.2pt;width:224.85pt;height:30.05pt;z-index:251664384" adj="17637" fillcolor="white [3201]" strokecolor="#fabf8f [1945]" strokeweight="1pt">
            <v:fill color2="#fbd4b4 [1305]" focusposition="1" focussize="" focus="100%" type="gradient"/>
            <v:shadow on="t" type="perspective" color="#974706 [1609]" opacity=".5" offset="1pt" offset2="-3pt"/>
            <v:textbox style="mso-next-textbox:#_x0000_s1903">
              <w:txbxContent>
                <w:p w:rsidR="00885BE5" w:rsidRPr="00C871C9" w:rsidRDefault="00885BE5" w:rsidP="00777F19">
                  <w:pPr>
                    <w:jc w:val="center"/>
                    <w:rPr>
                      <w:color w:val="C00000"/>
                      <w:sz w:val="28"/>
                    </w:rPr>
                  </w:pPr>
                  <w:r w:rsidRPr="00C871C9">
                    <w:rPr>
                      <w:rFonts w:asciiTheme="majorHAnsi" w:hAnsiTheme="majorHAnsi"/>
                      <w:b/>
                      <w:color w:val="C00000"/>
                      <w:sz w:val="30"/>
                      <w:u w:val="single"/>
                    </w:rPr>
                    <w:t>SOURCES OF CONSTITUTION</w:t>
                  </w:r>
                </w:p>
              </w:txbxContent>
            </v:textbox>
          </v:shape>
        </w:pict>
      </w:r>
    </w:p>
    <w:tbl>
      <w:tblPr>
        <w:tblStyle w:val="LightGrid-Accent6"/>
        <w:tblpPr w:leftFromText="180" w:rightFromText="180" w:vertAnchor="text" w:horzAnchor="margin" w:tblpX="108" w:tblpY="832"/>
        <w:tblW w:w="0" w:type="auto"/>
        <w:tblLook w:val="04A0"/>
      </w:tblPr>
      <w:tblGrid>
        <w:gridCol w:w="2802"/>
        <w:gridCol w:w="6846"/>
      </w:tblGrid>
      <w:tr w:rsidR="00777F19" w:rsidRPr="00777F19" w:rsidTr="00DF2B3F">
        <w:trPr>
          <w:cnfStyle w:val="100000000000"/>
          <w:trHeight w:val="825"/>
        </w:trPr>
        <w:tc>
          <w:tcPr>
            <w:cnfStyle w:val="001000000000"/>
            <w:tcW w:w="2802" w:type="dxa"/>
            <w:shd w:val="clear" w:color="auto" w:fill="E36C0A" w:themeFill="accent6" w:themeFillShade="BF"/>
          </w:tcPr>
          <w:p w:rsidR="00777F19" w:rsidRPr="00777F19" w:rsidRDefault="00777F19" w:rsidP="001223C3">
            <w:pPr>
              <w:spacing w:after="0" w:line="240" w:lineRule="auto"/>
              <w:jc w:val="center"/>
              <w:rPr>
                <w:rFonts w:asciiTheme="majorHAnsi" w:hAnsiTheme="majorHAnsi"/>
                <w:b w:val="0"/>
              </w:rPr>
            </w:pPr>
          </w:p>
          <w:p w:rsidR="00777F19" w:rsidRPr="00777F19" w:rsidRDefault="00777F19" w:rsidP="001223C3">
            <w:pPr>
              <w:spacing w:after="0" w:line="240" w:lineRule="auto"/>
              <w:jc w:val="center"/>
              <w:rPr>
                <w:rFonts w:asciiTheme="majorHAnsi" w:hAnsiTheme="majorHAnsi"/>
                <w:b w:val="0"/>
                <w:u w:val="single"/>
              </w:rPr>
            </w:pPr>
            <w:r w:rsidRPr="00777F19">
              <w:rPr>
                <w:rFonts w:asciiTheme="majorHAnsi" w:hAnsiTheme="majorHAnsi"/>
                <w:b w:val="0"/>
                <w:u w:val="single"/>
              </w:rPr>
              <w:t>SOURCE</w:t>
            </w:r>
          </w:p>
        </w:tc>
        <w:tc>
          <w:tcPr>
            <w:tcW w:w="6846" w:type="dxa"/>
            <w:shd w:val="clear" w:color="auto" w:fill="E36C0A" w:themeFill="accent6" w:themeFillShade="BF"/>
          </w:tcPr>
          <w:p w:rsidR="00777F19" w:rsidRPr="00777F19" w:rsidRDefault="00777F19" w:rsidP="001223C3">
            <w:pPr>
              <w:spacing w:after="0" w:line="240" w:lineRule="auto"/>
              <w:jc w:val="center"/>
              <w:cnfStyle w:val="100000000000"/>
              <w:rPr>
                <w:rFonts w:asciiTheme="majorHAnsi" w:hAnsiTheme="majorHAnsi"/>
                <w:b w:val="0"/>
              </w:rPr>
            </w:pPr>
          </w:p>
          <w:p w:rsidR="00777F19" w:rsidRPr="00777F19" w:rsidRDefault="00777F19" w:rsidP="001223C3">
            <w:pPr>
              <w:spacing w:after="0" w:line="240" w:lineRule="auto"/>
              <w:jc w:val="center"/>
              <w:cnfStyle w:val="100000000000"/>
              <w:rPr>
                <w:rFonts w:asciiTheme="majorHAnsi" w:hAnsiTheme="majorHAnsi"/>
                <w:b w:val="0"/>
                <w:u w:val="single"/>
              </w:rPr>
            </w:pPr>
            <w:r w:rsidRPr="00777F19">
              <w:rPr>
                <w:rFonts w:asciiTheme="majorHAnsi" w:hAnsiTheme="majorHAnsi"/>
                <w:b w:val="0"/>
                <w:u w:val="single"/>
              </w:rPr>
              <w:t>PROVISION</w:t>
            </w:r>
          </w:p>
        </w:tc>
      </w:tr>
      <w:tr w:rsidR="00777F19" w:rsidRPr="00777F19" w:rsidTr="00DF2B3F">
        <w:trPr>
          <w:cnfStyle w:val="000000100000"/>
          <w:trHeight w:val="865"/>
        </w:trPr>
        <w:tc>
          <w:tcPr>
            <w:cnfStyle w:val="001000000000"/>
            <w:tcW w:w="2802" w:type="dxa"/>
          </w:tcPr>
          <w:p w:rsidR="00777F19" w:rsidRPr="00777F19" w:rsidRDefault="00777F19" w:rsidP="001223C3">
            <w:pPr>
              <w:spacing w:after="0" w:line="240" w:lineRule="auto"/>
              <w:jc w:val="center"/>
              <w:rPr>
                <w:rFonts w:asciiTheme="majorHAnsi" w:hAnsiTheme="majorHAnsi"/>
                <w:b w:val="0"/>
              </w:rPr>
            </w:pPr>
          </w:p>
          <w:p w:rsidR="00777F19" w:rsidRPr="00777F19" w:rsidRDefault="00777F19" w:rsidP="001223C3">
            <w:pPr>
              <w:spacing w:after="0" w:line="240" w:lineRule="auto"/>
              <w:jc w:val="center"/>
              <w:rPr>
                <w:rFonts w:asciiTheme="majorHAnsi" w:hAnsiTheme="majorHAnsi"/>
                <w:b w:val="0"/>
              </w:rPr>
            </w:pPr>
            <w:r w:rsidRPr="00777F19">
              <w:rPr>
                <w:rFonts w:asciiTheme="majorHAnsi" w:hAnsiTheme="majorHAnsi"/>
                <w:b w:val="0"/>
              </w:rPr>
              <w:t>BRITISH CONSTITUTION</w:t>
            </w:r>
          </w:p>
        </w:tc>
        <w:tc>
          <w:tcPr>
            <w:tcW w:w="6846" w:type="dxa"/>
          </w:tcPr>
          <w:p w:rsidR="00777F19" w:rsidRPr="00777F19" w:rsidRDefault="00777F19" w:rsidP="001223C3">
            <w:pPr>
              <w:spacing w:after="0" w:line="240" w:lineRule="auto"/>
              <w:jc w:val="both"/>
              <w:cnfStyle w:val="000000100000"/>
              <w:rPr>
                <w:rFonts w:asciiTheme="majorHAnsi" w:hAnsiTheme="majorHAnsi"/>
              </w:rPr>
            </w:pPr>
            <w:r w:rsidRPr="00777F19">
              <w:rPr>
                <w:rFonts w:asciiTheme="majorHAnsi" w:hAnsiTheme="majorHAnsi"/>
              </w:rPr>
              <w:t>Parliamentary government, Rule of Law, legislative procedure, single citizenship, cabinet system, citizenship, prerogative writs, parliamentary privileges and bicameralism.</w:t>
            </w:r>
          </w:p>
        </w:tc>
      </w:tr>
      <w:tr w:rsidR="00777F19" w:rsidRPr="00777F19" w:rsidTr="00DF2B3F">
        <w:trPr>
          <w:cnfStyle w:val="000000010000"/>
          <w:trHeight w:val="825"/>
        </w:trPr>
        <w:tc>
          <w:tcPr>
            <w:cnfStyle w:val="001000000000"/>
            <w:tcW w:w="2802" w:type="dxa"/>
          </w:tcPr>
          <w:p w:rsidR="00777F19" w:rsidRPr="00777F19" w:rsidRDefault="00777F19" w:rsidP="001223C3">
            <w:pPr>
              <w:spacing w:after="0" w:line="240" w:lineRule="auto"/>
              <w:jc w:val="center"/>
              <w:rPr>
                <w:rFonts w:asciiTheme="majorHAnsi" w:hAnsiTheme="majorHAnsi"/>
                <w:b w:val="0"/>
              </w:rPr>
            </w:pPr>
            <w:r w:rsidRPr="00777F19">
              <w:rPr>
                <w:rFonts w:asciiTheme="majorHAnsi" w:hAnsiTheme="majorHAnsi"/>
                <w:b w:val="0"/>
              </w:rPr>
              <w:lastRenderedPageBreak/>
              <w:t xml:space="preserve">UNITED STATES </w:t>
            </w:r>
          </w:p>
          <w:p w:rsidR="00777F19" w:rsidRPr="00777F19" w:rsidRDefault="00777F19" w:rsidP="001223C3">
            <w:pPr>
              <w:spacing w:after="0" w:line="240" w:lineRule="auto"/>
              <w:jc w:val="center"/>
              <w:rPr>
                <w:rFonts w:asciiTheme="majorHAnsi" w:hAnsiTheme="majorHAnsi"/>
                <w:b w:val="0"/>
              </w:rPr>
            </w:pPr>
            <w:r w:rsidRPr="00777F19">
              <w:rPr>
                <w:rFonts w:asciiTheme="majorHAnsi" w:hAnsiTheme="majorHAnsi"/>
                <w:b w:val="0"/>
              </w:rPr>
              <w:t>CONSTITUTION</w:t>
            </w:r>
          </w:p>
        </w:tc>
        <w:tc>
          <w:tcPr>
            <w:tcW w:w="6846" w:type="dxa"/>
          </w:tcPr>
          <w:p w:rsidR="00777F19" w:rsidRPr="00777F19" w:rsidRDefault="00777F19" w:rsidP="001223C3">
            <w:pPr>
              <w:spacing w:after="0" w:line="240" w:lineRule="auto"/>
              <w:jc w:val="both"/>
              <w:cnfStyle w:val="000000010000"/>
              <w:rPr>
                <w:rFonts w:asciiTheme="majorHAnsi" w:hAnsiTheme="majorHAnsi"/>
              </w:rPr>
            </w:pPr>
            <w:r w:rsidRPr="00777F19">
              <w:rPr>
                <w:rFonts w:asciiTheme="majorHAnsi" w:hAnsiTheme="majorHAnsi"/>
              </w:rPr>
              <w:t>Fundamental rights, independence of judiciary, judicial review, impeachment of the President, removal of Supreme Court and High Court judges and post of Vice-President.</w:t>
            </w:r>
          </w:p>
        </w:tc>
      </w:tr>
      <w:tr w:rsidR="00777F19" w:rsidRPr="00777F19" w:rsidTr="00DF2B3F">
        <w:trPr>
          <w:cnfStyle w:val="000000100000"/>
          <w:trHeight w:val="825"/>
        </w:trPr>
        <w:tc>
          <w:tcPr>
            <w:cnfStyle w:val="001000000000"/>
            <w:tcW w:w="2802" w:type="dxa"/>
          </w:tcPr>
          <w:p w:rsidR="00777F19" w:rsidRPr="00777F19" w:rsidRDefault="00777F19" w:rsidP="001223C3">
            <w:pPr>
              <w:spacing w:after="0" w:line="240" w:lineRule="auto"/>
              <w:jc w:val="center"/>
              <w:rPr>
                <w:rFonts w:asciiTheme="majorHAnsi" w:hAnsiTheme="majorHAnsi"/>
                <w:b w:val="0"/>
              </w:rPr>
            </w:pPr>
            <w:r w:rsidRPr="00777F19">
              <w:rPr>
                <w:rFonts w:asciiTheme="majorHAnsi" w:hAnsiTheme="majorHAnsi"/>
                <w:b w:val="0"/>
              </w:rPr>
              <w:t xml:space="preserve">IRISH </w:t>
            </w:r>
          </w:p>
          <w:p w:rsidR="00777F19" w:rsidRPr="00777F19" w:rsidRDefault="00777F19" w:rsidP="001223C3">
            <w:pPr>
              <w:spacing w:after="0" w:line="240" w:lineRule="auto"/>
              <w:jc w:val="center"/>
              <w:rPr>
                <w:rFonts w:asciiTheme="majorHAnsi" w:hAnsiTheme="majorHAnsi"/>
                <w:b w:val="0"/>
              </w:rPr>
            </w:pPr>
            <w:r w:rsidRPr="00777F19">
              <w:rPr>
                <w:rFonts w:asciiTheme="majorHAnsi" w:hAnsiTheme="majorHAnsi"/>
                <w:b w:val="0"/>
              </w:rPr>
              <w:t>CONSTITUTION</w:t>
            </w:r>
          </w:p>
        </w:tc>
        <w:tc>
          <w:tcPr>
            <w:tcW w:w="6846" w:type="dxa"/>
          </w:tcPr>
          <w:p w:rsidR="00777F19" w:rsidRPr="00777F19" w:rsidRDefault="00777F19" w:rsidP="001223C3">
            <w:pPr>
              <w:spacing w:after="0" w:line="240" w:lineRule="auto"/>
              <w:jc w:val="both"/>
              <w:cnfStyle w:val="000000100000"/>
              <w:rPr>
                <w:rFonts w:asciiTheme="majorHAnsi" w:hAnsiTheme="majorHAnsi"/>
              </w:rPr>
            </w:pPr>
            <w:r w:rsidRPr="00777F19">
              <w:rPr>
                <w:rFonts w:asciiTheme="majorHAnsi" w:hAnsiTheme="majorHAnsi"/>
              </w:rPr>
              <w:t>Directive Principles of States Policy, nomination of members to Rajya Sabha and method of election of President.</w:t>
            </w:r>
          </w:p>
        </w:tc>
      </w:tr>
      <w:tr w:rsidR="00777F19" w:rsidRPr="00777F19" w:rsidTr="00DF2B3F">
        <w:trPr>
          <w:cnfStyle w:val="000000010000"/>
          <w:trHeight w:val="865"/>
        </w:trPr>
        <w:tc>
          <w:tcPr>
            <w:cnfStyle w:val="001000000000"/>
            <w:tcW w:w="2802" w:type="dxa"/>
          </w:tcPr>
          <w:p w:rsidR="00777F19" w:rsidRPr="00777F19" w:rsidRDefault="00777F19" w:rsidP="001223C3">
            <w:pPr>
              <w:spacing w:after="0" w:line="240" w:lineRule="auto"/>
              <w:jc w:val="center"/>
              <w:rPr>
                <w:rFonts w:asciiTheme="majorHAnsi" w:hAnsiTheme="majorHAnsi"/>
                <w:b w:val="0"/>
              </w:rPr>
            </w:pPr>
            <w:r w:rsidRPr="00777F19">
              <w:rPr>
                <w:rFonts w:asciiTheme="majorHAnsi" w:hAnsiTheme="majorHAnsi"/>
                <w:b w:val="0"/>
              </w:rPr>
              <w:t>CANADIAN CONSTITUTION</w:t>
            </w:r>
          </w:p>
        </w:tc>
        <w:tc>
          <w:tcPr>
            <w:tcW w:w="6846" w:type="dxa"/>
          </w:tcPr>
          <w:p w:rsidR="00777F19" w:rsidRPr="00777F19" w:rsidRDefault="00777F19" w:rsidP="001223C3">
            <w:pPr>
              <w:spacing w:after="0" w:line="240" w:lineRule="auto"/>
              <w:jc w:val="both"/>
              <w:cnfStyle w:val="000000010000"/>
              <w:rPr>
                <w:rFonts w:asciiTheme="majorHAnsi" w:hAnsiTheme="majorHAnsi"/>
              </w:rPr>
            </w:pPr>
            <w:r w:rsidRPr="00777F19">
              <w:rPr>
                <w:rFonts w:asciiTheme="majorHAnsi" w:hAnsiTheme="majorHAnsi"/>
              </w:rPr>
              <w:t>Federation with strong centre, vesting of residuary power in the centre, appointment of state Governors by the Centre, and advisory jurisdiction of the Supreme Court.</w:t>
            </w:r>
          </w:p>
        </w:tc>
      </w:tr>
      <w:tr w:rsidR="00777F19" w:rsidRPr="00777F19" w:rsidTr="00DF2B3F">
        <w:trPr>
          <w:cnfStyle w:val="000000100000"/>
          <w:trHeight w:val="825"/>
        </w:trPr>
        <w:tc>
          <w:tcPr>
            <w:cnfStyle w:val="001000000000"/>
            <w:tcW w:w="2802" w:type="dxa"/>
          </w:tcPr>
          <w:p w:rsidR="00777F19" w:rsidRPr="00777F19" w:rsidRDefault="00777F19" w:rsidP="001223C3">
            <w:pPr>
              <w:spacing w:after="0" w:line="240" w:lineRule="auto"/>
              <w:jc w:val="center"/>
              <w:rPr>
                <w:rFonts w:asciiTheme="majorHAnsi" w:hAnsiTheme="majorHAnsi"/>
                <w:b w:val="0"/>
              </w:rPr>
            </w:pPr>
            <w:r w:rsidRPr="00777F19">
              <w:rPr>
                <w:rFonts w:asciiTheme="majorHAnsi" w:hAnsiTheme="majorHAnsi"/>
                <w:b w:val="0"/>
              </w:rPr>
              <w:t>AUSTRALIAN CONSTITUTION</w:t>
            </w:r>
          </w:p>
        </w:tc>
        <w:tc>
          <w:tcPr>
            <w:tcW w:w="6846" w:type="dxa"/>
          </w:tcPr>
          <w:p w:rsidR="00777F19" w:rsidRPr="00777F19" w:rsidRDefault="00777F19" w:rsidP="001223C3">
            <w:pPr>
              <w:spacing w:after="0" w:line="240" w:lineRule="auto"/>
              <w:jc w:val="both"/>
              <w:cnfStyle w:val="000000100000"/>
              <w:rPr>
                <w:rFonts w:asciiTheme="majorHAnsi" w:hAnsiTheme="majorHAnsi"/>
              </w:rPr>
            </w:pPr>
            <w:r w:rsidRPr="00777F19">
              <w:rPr>
                <w:rFonts w:asciiTheme="majorHAnsi" w:hAnsiTheme="majorHAnsi"/>
              </w:rPr>
              <w:t>Concurrent List, freedom of trade, commerce and intercourse, and joint sitting of the two Houses of Parliament.</w:t>
            </w:r>
          </w:p>
        </w:tc>
      </w:tr>
      <w:tr w:rsidR="00777F19" w:rsidRPr="00777F19" w:rsidTr="00DF2B3F">
        <w:trPr>
          <w:cnfStyle w:val="000000010000"/>
          <w:trHeight w:val="825"/>
        </w:trPr>
        <w:tc>
          <w:tcPr>
            <w:cnfStyle w:val="001000000000"/>
            <w:tcW w:w="2802" w:type="dxa"/>
          </w:tcPr>
          <w:p w:rsidR="00777F19" w:rsidRPr="00777F19" w:rsidRDefault="00777F19" w:rsidP="001223C3">
            <w:pPr>
              <w:spacing w:after="0" w:line="240" w:lineRule="auto"/>
              <w:jc w:val="center"/>
              <w:rPr>
                <w:rFonts w:asciiTheme="majorHAnsi" w:hAnsiTheme="majorHAnsi"/>
                <w:b w:val="0"/>
              </w:rPr>
            </w:pPr>
            <w:r w:rsidRPr="00777F19">
              <w:rPr>
                <w:rFonts w:asciiTheme="majorHAnsi" w:hAnsiTheme="majorHAnsi"/>
                <w:b w:val="0"/>
              </w:rPr>
              <w:t>WEIMAR CONSTITUTION OF GERMANY</w:t>
            </w:r>
          </w:p>
        </w:tc>
        <w:tc>
          <w:tcPr>
            <w:tcW w:w="6846" w:type="dxa"/>
          </w:tcPr>
          <w:p w:rsidR="00777F19" w:rsidRPr="00777F19" w:rsidRDefault="00777F19" w:rsidP="001223C3">
            <w:pPr>
              <w:spacing w:after="0" w:line="240" w:lineRule="auto"/>
              <w:jc w:val="both"/>
              <w:cnfStyle w:val="000000010000"/>
              <w:rPr>
                <w:rFonts w:asciiTheme="majorHAnsi" w:hAnsiTheme="majorHAnsi"/>
              </w:rPr>
            </w:pPr>
            <w:r w:rsidRPr="00777F19">
              <w:rPr>
                <w:rFonts w:asciiTheme="majorHAnsi" w:hAnsiTheme="majorHAnsi"/>
              </w:rPr>
              <w:t>Suspension of Fundamental Rights during Emergency. Soviet Constitution (USSR, now Russia) Fundamental duties and the ideal of justice (social, economic and political) in the Preamble.</w:t>
            </w:r>
          </w:p>
        </w:tc>
      </w:tr>
      <w:tr w:rsidR="00777F19" w:rsidRPr="00777F19" w:rsidTr="00DF2B3F">
        <w:trPr>
          <w:cnfStyle w:val="000000100000"/>
          <w:trHeight w:val="865"/>
        </w:trPr>
        <w:tc>
          <w:tcPr>
            <w:cnfStyle w:val="001000000000"/>
            <w:tcW w:w="2802" w:type="dxa"/>
          </w:tcPr>
          <w:p w:rsidR="00777F19" w:rsidRPr="00777F19" w:rsidRDefault="00777F19" w:rsidP="001223C3">
            <w:pPr>
              <w:spacing w:after="0" w:line="240" w:lineRule="auto"/>
              <w:jc w:val="center"/>
              <w:rPr>
                <w:rFonts w:asciiTheme="majorHAnsi" w:hAnsiTheme="majorHAnsi"/>
                <w:b w:val="0"/>
              </w:rPr>
            </w:pPr>
            <w:r w:rsidRPr="00777F19">
              <w:rPr>
                <w:rFonts w:asciiTheme="majorHAnsi" w:hAnsiTheme="majorHAnsi"/>
                <w:b w:val="0"/>
              </w:rPr>
              <w:t>FRENCH CONSTITUTION</w:t>
            </w:r>
          </w:p>
        </w:tc>
        <w:tc>
          <w:tcPr>
            <w:tcW w:w="6846" w:type="dxa"/>
          </w:tcPr>
          <w:p w:rsidR="00777F19" w:rsidRPr="00777F19" w:rsidRDefault="00777F19" w:rsidP="001223C3">
            <w:pPr>
              <w:spacing w:after="0" w:line="240" w:lineRule="auto"/>
              <w:jc w:val="both"/>
              <w:cnfStyle w:val="000000100000"/>
              <w:rPr>
                <w:rFonts w:asciiTheme="majorHAnsi" w:hAnsiTheme="majorHAnsi"/>
              </w:rPr>
            </w:pPr>
            <w:r w:rsidRPr="00777F19">
              <w:rPr>
                <w:rFonts w:asciiTheme="majorHAnsi" w:hAnsiTheme="majorHAnsi"/>
              </w:rPr>
              <w:t>Republic and the ideals of liberty, equality and fraternity in the Preamble.</w:t>
            </w:r>
          </w:p>
        </w:tc>
      </w:tr>
      <w:tr w:rsidR="00777F19" w:rsidRPr="00777F19" w:rsidTr="00DF2B3F">
        <w:trPr>
          <w:cnfStyle w:val="000000010000"/>
          <w:trHeight w:val="865"/>
        </w:trPr>
        <w:tc>
          <w:tcPr>
            <w:cnfStyle w:val="001000000000"/>
            <w:tcW w:w="2802" w:type="dxa"/>
          </w:tcPr>
          <w:p w:rsidR="00777F19" w:rsidRPr="00777F19" w:rsidRDefault="00777F19" w:rsidP="001223C3">
            <w:pPr>
              <w:spacing w:after="0" w:line="240" w:lineRule="auto"/>
              <w:jc w:val="center"/>
              <w:rPr>
                <w:rFonts w:asciiTheme="majorHAnsi" w:hAnsiTheme="majorHAnsi"/>
                <w:b w:val="0"/>
              </w:rPr>
            </w:pPr>
          </w:p>
          <w:p w:rsidR="00777F19" w:rsidRPr="00777F19" w:rsidRDefault="00777F19" w:rsidP="001223C3">
            <w:pPr>
              <w:spacing w:after="0" w:line="240" w:lineRule="auto"/>
              <w:jc w:val="center"/>
              <w:rPr>
                <w:rFonts w:asciiTheme="majorHAnsi" w:hAnsiTheme="majorHAnsi"/>
                <w:b w:val="0"/>
              </w:rPr>
            </w:pPr>
            <w:r w:rsidRPr="00777F19">
              <w:rPr>
                <w:rFonts w:asciiTheme="majorHAnsi" w:hAnsiTheme="majorHAnsi"/>
                <w:b w:val="0"/>
              </w:rPr>
              <w:t>SOUTH AFRICAN</w:t>
            </w:r>
          </w:p>
        </w:tc>
        <w:tc>
          <w:tcPr>
            <w:tcW w:w="6846" w:type="dxa"/>
          </w:tcPr>
          <w:p w:rsidR="00777F19" w:rsidRPr="00777F19" w:rsidRDefault="00777F19" w:rsidP="001223C3">
            <w:pPr>
              <w:spacing w:after="0" w:line="240" w:lineRule="auto"/>
              <w:jc w:val="both"/>
              <w:cnfStyle w:val="000000010000"/>
              <w:rPr>
                <w:rFonts w:asciiTheme="majorHAnsi" w:hAnsiTheme="majorHAnsi"/>
              </w:rPr>
            </w:pPr>
            <w:r w:rsidRPr="00777F19">
              <w:rPr>
                <w:rFonts w:asciiTheme="majorHAnsi" w:hAnsiTheme="majorHAnsi"/>
              </w:rPr>
              <w:t>Constitution Procedure for amendment of the Constitution and election of members of Rajya Sabha.</w:t>
            </w:r>
          </w:p>
        </w:tc>
      </w:tr>
      <w:tr w:rsidR="00777F19" w:rsidRPr="00777F19" w:rsidTr="00DF2B3F">
        <w:trPr>
          <w:cnfStyle w:val="000000100000"/>
          <w:trHeight w:val="865"/>
        </w:trPr>
        <w:tc>
          <w:tcPr>
            <w:cnfStyle w:val="001000000000"/>
            <w:tcW w:w="2802" w:type="dxa"/>
          </w:tcPr>
          <w:p w:rsidR="00777F19" w:rsidRPr="00777F19" w:rsidRDefault="00777F19" w:rsidP="001223C3">
            <w:pPr>
              <w:spacing w:after="0" w:line="240" w:lineRule="auto"/>
              <w:jc w:val="center"/>
              <w:rPr>
                <w:rFonts w:asciiTheme="majorHAnsi" w:hAnsiTheme="majorHAnsi"/>
                <w:b w:val="0"/>
              </w:rPr>
            </w:pPr>
            <w:r w:rsidRPr="00777F19">
              <w:rPr>
                <w:rFonts w:asciiTheme="majorHAnsi" w:hAnsiTheme="majorHAnsi"/>
                <w:b w:val="0"/>
              </w:rPr>
              <w:t>JAPANESE CONSTITUTION</w:t>
            </w:r>
          </w:p>
        </w:tc>
        <w:tc>
          <w:tcPr>
            <w:tcW w:w="6846" w:type="dxa"/>
          </w:tcPr>
          <w:p w:rsidR="00777F19" w:rsidRPr="00777F19" w:rsidRDefault="00777F19" w:rsidP="001223C3">
            <w:pPr>
              <w:spacing w:after="0" w:line="240" w:lineRule="auto"/>
              <w:ind w:left="360"/>
              <w:jc w:val="both"/>
              <w:cnfStyle w:val="000000100000"/>
              <w:rPr>
                <w:rFonts w:asciiTheme="majorHAnsi" w:hAnsiTheme="majorHAnsi"/>
              </w:rPr>
            </w:pPr>
          </w:p>
          <w:p w:rsidR="00777F19" w:rsidRPr="00777F19" w:rsidRDefault="00777F19" w:rsidP="001223C3">
            <w:pPr>
              <w:spacing w:after="0" w:line="240" w:lineRule="auto"/>
              <w:ind w:left="360"/>
              <w:jc w:val="both"/>
              <w:cnfStyle w:val="000000100000"/>
              <w:rPr>
                <w:rFonts w:asciiTheme="majorHAnsi" w:hAnsiTheme="majorHAnsi"/>
              </w:rPr>
            </w:pPr>
            <w:r w:rsidRPr="00777F19">
              <w:rPr>
                <w:rFonts w:asciiTheme="majorHAnsi" w:hAnsiTheme="majorHAnsi"/>
              </w:rPr>
              <w:t>Procedure established by Law.</w:t>
            </w:r>
          </w:p>
        </w:tc>
      </w:tr>
    </w:tbl>
    <w:p w:rsidR="00777F19" w:rsidRPr="00777F19" w:rsidRDefault="00777F19" w:rsidP="001223C3">
      <w:pPr>
        <w:spacing w:after="0" w:line="240" w:lineRule="auto"/>
        <w:ind w:left="360"/>
        <w:jc w:val="both"/>
        <w:rPr>
          <w:rFonts w:asciiTheme="majorHAnsi" w:hAnsiTheme="majorHAnsi"/>
        </w:rPr>
      </w:pPr>
      <w:r w:rsidRPr="00777F19">
        <w:rPr>
          <w:rFonts w:asciiTheme="majorHAnsi" w:hAnsiTheme="majorHAnsi"/>
        </w:rPr>
        <w:t xml:space="preserve">While drafting the Constitutional Draft, several provisions were borrowed from various </w:t>
      </w:r>
      <w:r w:rsidRPr="00777F19">
        <w:rPr>
          <w:rFonts w:asciiTheme="majorHAnsi" w:hAnsiTheme="majorHAnsi"/>
          <w:bCs/>
          <w:i/>
          <w:iCs/>
        </w:rPr>
        <w:t>written</w:t>
      </w:r>
      <w:r w:rsidRPr="00777F19">
        <w:rPr>
          <w:rFonts w:asciiTheme="majorHAnsi" w:hAnsiTheme="majorHAnsi"/>
        </w:rPr>
        <w:t xml:space="preserve"> and </w:t>
      </w:r>
      <w:r w:rsidRPr="00777F19">
        <w:rPr>
          <w:rFonts w:asciiTheme="majorHAnsi" w:hAnsiTheme="majorHAnsi"/>
          <w:bCs/>
          <w:i/>
          <w:iCs/>
        </w:rPr>
        <w:t>unwritten Constitutions</w:t>
      </w:r>
      <w:r w:rsidRPr="00777F19">
        <w:rPr>
          <w:rFonts w:asciiTheme="majorHAnsi" w:hAnsiTheme="majorHAnsi"/>
        </w:rPr>
        <w:t xml:space="preserve"> all over the world. </w:t>
      </w:r>
    </w:p>
    <w:p w:rsidR="00777F19" w:rsidRPr="00777F19" w:rsidRDefault="00777F19" w:rsidP="001223C3">
      <w:pPr>
        <w:spacing w:after="0" w:line="240" w:lineRule="auto"/>
        <w:ind w:left="360"/>
        <w:jc w:val="both"/>
        <w:rPr>
          <w:rFonts w:asciiTheme="majorHAnsi" w:hAnsiTheme="majorHAnsi"/>
        </w:rPr>
      </w:pPr>
    </w:p>
    <w:p w:rsidR="00777F19" w:rsidRPr="00777F19" w:rsidRDefault="00777F19" w:rsidP="001223C3">
      <w:pPr>
        <w:spacing w:after="0" w:line="240" w:lineRule="auto"/>
        <w:ind w:left="360"/>
        <w:jc w:val="both"/>
        <w:rPr>
          <w:rFonts w:asciiTheme="majorHAnsi" w:hAnsiTheme="majorHAnsi"/>
          <w:i/>
        </w:rPr>
      </w:pPr>
      <w:r w:rsidRPr="00777F19">
        <w:rPr>
          <w:rFonts w:asciiTheme="majorHAnsi" w:hAnsiTheme="majorHAnsi"/>
          <w:i/>
        </w:rPr>
        <w:t>Similarly the Constitution as a whole stands to its effect after having incorporated several unique features and provisions from several other Constitutions.</w:t>
      </w:r>
    </w:p>
    <w:p w:rsidR="00777F19" w:rsidRPr="00777F19" w:rsidRDefault="00DF2B3F" w:rsidP="001223C3">
      <w:pPr>
        <w:spacing w:after="0" w:line="240" w:lineRule="auto"/>
        <w:rPr>
          <w:rFonts w:asciiTheme="majorHAnsi" w:hAnsiTheme="majorHAnsi"/>
          <w:b/>
          <w:bCs/>
          <w:i/>
          <w:iCs/>
        </w:rPr>
      </w:pPr>
      <w:r w:rsidRPr="00777F19">
        <w:rPr>
          <w:rFonts w:asciiTheme="majorHAnsi" w:hAnsiTheme="majorHAnsi"/>
          <w:b/>
          <w:bCs/>
          <w:i/>
          <w:iCs/>
          <w:noProof/>
          <w:lang w:val="en-IN" w:eastAsia="en-IN"/>
        </w:rPr>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906" type="#_x0000_t97" style="position:absolute;margin-left:-37.8pt;margin-top:11.3pt;width:531.85pt;height:222.2pt;z-index:251667456" adj="1376" fillcolor="white [3201]" strokecolor="#943634 [2405]" strokeweight="1pt">
            <v:fill color2="#fbd4b4 [1305]" focusposition="1" focussize="" focus="100%" type="gradient"/>
            <v:shadow on="t" type="perspective" color="#974706 [1609]" opacity=".5" offset="1pt" offset2="-3pt"/>
            <v:textbox style="mso-next-textbox:#_x0000_s1906">
              <w:txbxContent>
                <w:p w:rsidR="00885BE5" w:rsidRPr="001A77D4" w:rsidRDefault="00885BE5" w:rsidP="00DF2B3F">
                  <w:pPr>
                    <w:spacing w:after="0" w:line="240" w:lineRule="auto"/>
                    <w:ind w:left="360"/>
                    <w:jc w:val="center"/>
                    <w:rPr>
                      <w:rFonts w:asciiTheme="majorHAnsi" w:hAnsiTheme="majorHAnsi"/>
                      <w:b/>
                      <w:bCs/>
                      <w:iCs/>
                      <w:color w:val="0D0D0D" w:themeColor="text1" w:themeTint="F2"/>
                      <w:sz w:val="34"/>
                      <w:u w:val="single"/>
                    </w:rPr>
                  </w:pPr>
                  <w:r w:rsidRPr="001A77D4">
                    <w:rPr>
                      <w:rFonts w:asciiTheme="majorHAnsi" w:hAnsiTheme="majorHAnsi"/>
                      <w:b/>
                      <w:bCs/>
                      <w:iCs/>
                      <w:color w:val="0D0D0D" w:themeColor="text1" w:themeTint="F2"/>
                      <w:sz w:val="34"/>
                      <w:u w:val="single"/>
                    </w:rPr>
                    <w:t>PREAMBLE</w:t>
                  </w:r>
                </w:p>
                <w:p w:rsidR="00885BE5" w:rsidRPr="001A77D4" w:rsidRDefault="00885BE5" w:rsidP="00DF2B3F">
                  <w:pPr>
                    <w:spacing w:after="0" w:line="240" w:lineRule="auto"/>
                    <w:ind w:left="360"/>
                    <w:jc w:val="both"/>
                    <w:rPr>
                      <w:rFonts w:asciiTheme="majorHAnsi" w:hAnsiTheme="majorHAnsi"/>
                      <w:color w:val="000000" w:themeColor="text1"/>
                      <w:sz w:val="24"/>
                    </w:rPr>
                  </w:pPr>
                  <w:r w:rsidRPr="001A77D4">
                    <w:rPr>
                      <w:rFonts w:asciiTheme="majorHAnsi" w:hAnsiTheme="majorHAnsi"/>
                      <w:b/>
                      <w:bCs/>
                      <w:i/>
                      <w:iCs/>
                      <w:color w:val="000000" w:themeColor="text1"/>
                      <w:sz w:val="24"/>
                    </w:rPr>
                    <w:t>“</w:t>
                  </w:r>
                  <w:r w:rsidRPr="007660AF">
                    <w:rPr>
                      <w:rFonts w:asciiTheme="majorHAnsi" w:hAnsiTheme="majorHAnsi"/>
                      <w:b/>
                      <w:bCs/>
                      <w:i/>
                      <w:iCs/>
                      <w:color w:val="984806" w:themeColor="accent6" w:themeShade="80"/>
                      <w:sz w:val="24"/>
                      <w:u w:val="single"/>
                    </w:rPr>
                    <w:t>WE, THE PEOPLE OF INDIA</w:t>
                  </w:r>
                  <w:r w:rsidRPr="001A77D4">
                    <w:rPr>
                      <w:rFonts w:asciiTheme="majorHAnsi" w:hAnsiTheme="majorHAnsi"/>
                      <w:color w:val="000000" w:themeColor="text1"/>
                      <w:sz w:val="24"/>
                    </w:rPr>
                    <w:t xml:space="preserve">, </w:t>
                  </w:r>
                  <w:r w:rsidRPr="001A77D4">
                    <w:rPr>
                      <w:rFonts w:asciiTheme="majorHAnsi" w:hAnsiTheme="majorHAnsi"/>
                      <w:b/>
                      <w:bCs/>
                      <w:i/>
                      <w:iCs/>
                      <w:color w:val="000000" w:themeColor="text1"/>
                      <w:sz w:val="24"/>
                    </w:rPr>
                    <w:t>having solemnly resolved to constitute India into a</w:t>
                  </w:r>
                  <w:r w:rsidRPr="001A77D4">
                    <w:rPr>
                      <w:rFonts w:asciiTheme="majorHAnsi" w:hAnsiTheme="majorHAnsi"/>
                      <w:color w:val="000000" w:themeColor="text1"/>
                      <w:sz w:val="24"/>
                    </w:rPr>
                    <w:t xml:space="preserve"> </w:t>
                  </w:r>
                  <w:r w:rsidRPr="007B196C">
                    <w:rPr>
                      <w:rFonts w:asciiTheme="majorHAnsi" w:hAnsiTheme="majorHAnsi"/>
                      <w:b/>
                      <w:bCs/>
                      <w:i/>
                      <w:iCs/>
                      <w:color w:val="C00000"/>
                      <w:sz w:val="24"/>
                      <w:highlight w:val="yellow"/>
                      <w:u w:val="single"/>
                    </w:rPr>
                    <w:t>SOVEREIGN SOCIALIST SECULAR DEMOCRATIC REPUBLIC</w:t>
                  </w:r>
                  <w:r w:rsidRPr="001A77D4">
                    <w:rPr>
                      <w:rFonts w:asciiTheme="majorHAnsi" w:hAnsiTheme="majorHAnsi"/>
                      <w:i/>
                      <w:iCs/>
                      <w:color w:val="000000" w:themeColor="text1"/>
                      <w:sz w:val="24"/>
                    </w:rPr>
                    <w:t xml:space="preserve"> </w:t>
                  </w:r>
                </w:p>
                <w:p w:rsidR="00885BE5" w:rsidRPr="001A77D4" w:rsidRDefault="00885BE5" w:rsidP="00DF2B3F">
                  <w:pPr>
                    <w:spacing w:after="0" w:line="240" w:lineRule="auto"/>
                    <w:ind w:left="1080" w:firstLine="360"/>
                    <w:rPr>
                      <w:rFonts w:asciiTheme="majorHAnsi" w:hAnsiTheme="majorHAnsi"/>
                      <w:color w:val="000000" w:themeColor="text1"/>
                      <w:sz w:val="24"/>
                    </w:rPr>
                  </w:pPr>
                  <w:r w:rsidRPr="001A77D4">
                    <w:rPr>
                      <w:rFonts w:asciiTheme="majorHAnsi" w:hAnsiTheme="majorHAnsi"/>
                      <w:b/>
                      <w:bCs/>
                      <w:color w:val="000000" w:themeColor="text1"/>
                      <w:sz w:val="24"/>
                    </w:rPr>
                    <w:t xml:space="preserve"> </w:t>
                  </w:r>
                  <w:r w:rsidRPr="001A77D4">
                    <w:rPr>
                      <w:rFonts w:asciiTheme="majorHAnsi" w:hAnsiTheme="majorHAnsi"/>
                      <w:b/>
                      <w:bCs/>
                      <w:color w:val="000000" w:themeColor="text1"/>
                      <w:sz w:val="24"/>
                      <w:u w:val="single"/>
                    </w:rPr>
                    <w:t>and to secure to all its citizens:</w:t>
                  </w:r>
                </w:p>
                <w:p w:rsidR="00885BE5" w:rsidRPr="001A77D4" w:rsidRDefault="00885BE5" w:rsidP="00DF2B3F">
                  <w:pPr>
                    <w:spacing w:after="0" w:line="240" w:lineRule="auto"/>
                    <w:ind w:left="360"/>
                    <w:jc w:val="both"/>
                    <w:rPr>
                      <w:rFonts w:asciiTheme="majorHAnsi" w:hAnsiTheme="majorHAnsi"/>
                      <w:color w:val="000000" w:themeColor="text1"/>
                      <w:sz w:val="24"/>
                    </w:rPr>
                  </w:pPr>
                  <w:r w:rsidRPr="007B196C">
                    <w:rPr>
                      <w:rFonts w:asciiTheme="majorHAnsi" w:hAnsiTheme="majorHAnsi"/>
                      <w:b/>
                      <w:bCs/>
                      <w:i/>
                      <w:iCs/>
                      <w:color w:val="FF0000"/>
                      <w:sz w:val="24"/>
                      <w:highlight w:val="yellow"/>
                      <w:u w:val="single"/>
                    </w:rPr>
                    <w:t>JUSTICE</w:t>
                  </w:r>
                  <w:r w:rsidRPr="001A77D4">
                    <w:rPr>
                      <w:rFonts w:asciiTheme="majorHAnsi" w:hAnsiTheme="majorHAnsi"/>
                      <w:b/>
                      <w:bCs/>
                      <w:i/>
                      <w:iCs/>
                      <w:color w:val="000000" w:themeColor="text1"/>
                      <w:sz w:val="24"/>
                      <w:u w:val="single"/>
                    </w:rPr>
                    <w:t>,</w:t>
                  </w:r>
                  <w:r w:rsidRPr="001A77D4">
                    <w:rPr>
                      <w:rFonts w:asciiTheme="majorHAnsi" w:hAnsiTheme="majorHAnsi"/>
                      <w:color w:val="000000" w:themeColor="text1"/>
                      <w:sz w:val="24"/>
                    </w:rPr>
                    <w:t xml:space="preserve"> </w:t>
                  </w:r>
                  <w:r w:rsidRPr="001A77D4">
                    <w:rPr>
                      <w:rFonts w:asciiTheme="majorHAnsi" w:hAnsiTheme="majorHAnsi"/>
                      <w:b/>
                      <w:bCs/>
                      <w:i/>
                      <w:iCs/>
                      <w:color w:val="000000" w:themeColor="text1"/>
                      <w:sz w:val="24"/>
                    </w:rPr>
                    <w:t>social, economic and political</w:t>
                  </w:r>
                  <w:r w:rsidRPr="001A77D4">
                    <w:rPr>
                      <w:rFonts w:asciiTheme="majorHAnsi" w:hAnsiTheme="majorHAnsi"/>
                      <w:b/>
                      <w:bCs/>
                      <w:color w:val="000000" w:themeColor="text1"/>
                      <w:sz w:val="24"/>
                    </w:rPr>
                    <w:t>;</w:t>
                  </w:r>
                  <w:r w:rsidRPr="001A77D4">
                    <w:rPr>
                      <w:rFonts w:asciiTheme="majorHAnsi" w:hAnsiTheme="majorHAnsi"/>
                      <w:color w:val="000000" w:themeColor="text1"/>
                      <w:sz w:val="24"/>
                    </w:rPr>
                    <w:t xml:space="preserve"> </w:t>
                  </w:r>
                </w:p>
                <w:p w:rsidR="00885BE5" w:rsidRPr="001A77D4" w:rsidRDefault="00885BE5" w:rsidP="00DF2B3F">
                  <w:pPr>
                    <w:spacing w:after="0" w:line="240" w:lineRule="auto"/>
                    <w:ind w:left="360"/>
                    <w:jc w:val="both"/>
                    <w:rPr>
                      <w:rFonts w:asciiTheme="majorHAnsi" w:hAnsiTheme="majorHAnsi"/>
                      <w:color w:val="000000" w:themeColor="text1"/>
                      <w:sz w:val="24"/>
                    </w:rPr>
                  </w:pPr>
                  <w:r w:rsidRPr="007B196C">
                    <w:rPr>
                      <w:rFonts w:asciiTheme="majorHAnsi" w:hAnsiTheme="majorHAnsi"/>
                      <w:b/>
                      <w:bCs/>
                      <w:i/>
                      <w:iCs/>
                      <w:color w:val="FF0000"/>
                      <w:sz w:val="24"/>
                      <w:highlight w:val="yellow"/>
                      <w:u w:val="single"/>
                    </w:rPr>
                    <w:t>LIBERTY</w:t>
                  </w:r>
                  <w:r w:rsidRPr="007660AF">
                    <w:rPr>
                      <w:rFonts w:asciiTheme="majorHAnsi" w:hAnsiTheme="majorHAnsi"/>
                      <w:color w:val="FF0000"/>
                      <w:sz w:val="24"/>
                    </w:rPr>
                    <w:t xml:space="preserve"> </w:t>
                  </w:r>
                  <w:r w:rsidRPr="001A77D4">
                    <w:rPr>
                      <w:rFonts w:asciiTheme="majorHAnsi" w:hAnsiTheme="majorHAnsi"/>
                      <w:b/>
                      <w:bCs/>
                      <w:i/>
                      <w:iCs/>
                      <w:color w:val="000000" w:themeColor="text1"/>
                      <w:sz w:val="24"/>
                    </w:rPr>
                    <w:t>of thought, expression, belief, faith and worship;</w:t>
                  </w:r>
                  <w:r w:rsidRPr="001A77D4">
                    <w:rPr>
                      <w:rFonts w:asciiTheme="majorHAnsi" w:hAnsiTheme="majorHAnsi"/>
                      <w:color w:val="000000" w:themeColor="text1"/>
                      <w:sz w:val="24"/>
                    </w:rPr>
                    <w:t xml:space="preserve"> </w:t>
                  </w:r>
                </w:p>
                <w:p w:rsidR="00885BE5" w:rsidRPr="001A77D4" w:rsidRDefault="00885BE5" w:rsidP="00DF2B3F">
                  <w:pPr>
                    <w:spacing w:after="0" w:line="240" w:lineRule="auto"/>
                    <w:ind w:left="360"/>
                    <w:jc w:val="both"/>
                    <w:rPr>
                      <w:rFonts w:asciiTheme="majorHAnsi" w:hAnsiTheme="majorHAnsi"/>
                      <w:color w:val="000000" w:themeColor="text1"/>
                      <w:sz w:val="24"/>
                    </w:rPr>
                  </w:pPr>
                  <w:r w:rsidRPr="007B196C">
                    <w:rPr>
                      <w:rFonts w:asciiTheme="majorHAnsi" w:hAnsiTheme="majorHAnsi"/>
                      <w:b/>
                      <w:bCs/>
                      <w:i/>
                      <w:iCs/>
                      <w:color w:val="FF0000"/>
                      <w:sz w:val="24"/>
                      <w:highlight w:val="yellow"/>
                      <w:u w:val="single"/>
                    </w:rPr>
                    <w:t>EQUALITY</w:t>
                  </w:r>
                  <w:r w:rsidRPr="001A77D4">
                    <w:rPr>
                      <w:rFonts w:asciiTheme="majorHAnsi" w:hAnsiTheme="majorHAnsi"/>
                      <w:color w:val="000000" w:themeColor="text1"/>
                      <w:sz w:val="24"/>
                    </w:rPr>
                    <w:t xml:space="preserve"> </w:t>
                  </w:r>
                  <w:r w:rsidRPr="001A77D4">
                    <w:rPr>
                      <w:rFonts w:asciiTheme="majorHAnsi" w:hAnsiTheme="majorHAnsi"/>
                      <w:b/>
                      <w:bCs/>
                      <w:i/>
                      <w:iCs/>
                      <w:color w:val="000000" w:themeColor="text1"/>
                      <w:sz w:val="24"/>
                    </w:rPr>
                    <w:t xml:space="preserve">of status and of opportunity; </w:t>
                  </w:r>
                </w:p>
                <w:p w:rsidR="00885BE5" w:rsidRPr="001A77D4" w:rsidRDefault="00885BE5" w:rsidP="00DF2B3F">
                  <w:pPr>
                    <w:spacing w:after="0" w:line="240" w:lineRule="auto"/>
                    <w:ind w:left="360"/>
                    <w:jc w:val="center"/>
                    <w:rPr>
                      <w:rFonts w:asciiTheme="majorHAnsi" w:hAnsiTheme="majorHAnsi"/>
                      <w:color w:val="000000" w:themeColor="text1"/>
                      <w:sz w:val="24"/>
                    </w:rPr>
                  </w:pPr>
                  <w:r w:rsidRPr="001A77D4">
                    <w:rPr>
                      <w:rFonts w:asciiTheme="majorHAnsi" w:hAnsiTheme="majorHAnsi"/>
                      <w:b/>
                      <w:bCs/>
                      <w:color w:val="000000" w:themeColor="text1"/>
                      <w:sz w:val="24"/>
                      <w:u w:val="single"/>
                    </w:rPr>
                    <w:t>and to promote among them all</w:t>
                  </w:r>
                </w:p>
                <w:p w:rsidR="00885BE5" w:rsidRPr="001A77D4" w:rsidRDefault="00885BE5" w:rsidP="00DF2B3F">
                  <w:pPr>
                    <w:spacing w:after="0" w:line="240" w:lineRule="auto"/>
                    <w:ind w:left="360"/>
                    <w:jc w:val="both"/>
                    <w:rPr>
                      <w:rFonts w:asciiTheme="majorHAnsi" w:hAnsiTheme="majorHAnsi"/>
                      <w:color w:val="000000" w:themeColor="text1"/>
                      <w:sz w:val="24"/>
                    </w:rPr>
                  </w:pPr>
                  <w:r w:rsidRPr="007B196C">
                    <w:rPr>
                      <w:rFonts w:asciiTheme="majorHAnsi" w:hAnsiTheme="majorHAnsi"/>
                      <w:b/>
                      <w:bCs/>
                      <w:i/>
                      <w:iCs/>
                      <w:color w:val="C00000"/>
                      <w:sz w:val="24"/>
                      <w:highlight w:val="yellow"/>
                      <w:u w:val="single"/>
                    </w:rPr>
                    <w:t>FRATERNITY</w:t>
                  </w:r>
                  <w:r w:rsidRPr="007660AF">
                    <w:rPr>
                      <w:rFonts w:asciiTheme="majorHAnsi" w:hAnsiTheme="majorHAnsi"/>
                      <w:color w:val="984806" w:themeColor="accent6" w:themeShade="80"/>
                      <w:sz w:val="24"/>
                    </w:rPr>
                    <w:t xml:space="preserve"> </w:t>
                  </w:r>
                  <w:r w:rsidRPr="001A77D4">
                    <w:rPr>
                      <w:rFonts w:asciiTheme="majorHAnsi" w:hAnsiTheme="majorHAnsi"/>
                      <w:b/>
                      <w:bCs/>
                      <w:i/>
                      <w:iCs/>
                      <w:color w:val="000000" w:themeColor="text1"/>
                      <w:sz w:val="24"/>
                    </w:rPr>
                    <w:t>assuring the dignity of the individual and the unity and integrity of the Nation;</w:t>
                  </w:r>
                  <w:r w:rsidRPr="001A77D4">
                    <w:rPr>
                      <w:rFonts w:asciiTheme="majorHAnsi" w:hAnsiTheme="majorHAnsi"/>
                      <w:color w:val="000000" w:themeColor="text1"/>
                      <w:sz w:val="24"/>
                    </w:rPr>
                    <w:t xml:space="preserve"> </w:t>
                  </w:r>
                </w:p>
                <w:p w:rsidR="00885BE5" w:rsidRPr="007B196C" w:rsidRDefault="00885BE5" w:rsidP="00DF2B3F">
                  <w:pPr>
                    <w:spacing w:after="0" w:line="240" w:lineRule="auto"/>
                    <w:ind w:left="360"/>
                    <w:jc w:val="both"/>
                    <w:rPr>
                      <w:rFonts w:asciiTheme="majorHAnsi" w:hAnsiTheme="majorHAnsi"/>
                      <w:b/>
                      <w:color w:val="000000" w:themeColor="text1"/>
                      <w:sz w:val="24"/>
                    </w:rPr>
                  </w:pPr>
                  <w:r w:rsidRPr="001A77D4">
                    <w:rPr>
                      <w:rFonts w:asciiTheme="majorHAnsi" w:hAnsiTheme="majorHAnsi"/>
                      <w:color w:val="000000" w:themeColor="text1"/>
                      <w:sz w:val="24"/>
                    </w:rPr>
                    <w:tab/>
                  </w:r>
                  <w:r w:rsidRPr="001A77D4">
                    <w:rPr>
                      <w:rFonts w:asciiTheme="majorHAnsi" w:hAnsiTheme="majorHAnsi"/>
                      <w:color w:val="000000" w:themeColor="text1"/>
                      <w:sz w:val="24"/>
                    </w:rPr>
                    <w:tab/>
                  </w:r>
                  <w:r w:rsidRPr="007B196C">
                    <w:rPr>
                      <w:rFonts w:asciiTheme="majorHAnsi" w:hAnsiTheme="majorHAnsi"/>
                      <w:b/>
                      <w:color w:val="C00000"/>
                      <w:sz w:val="24"/>
                    </w:rPr>
                    <w:t xml:space="preserve">IN OUR CONSTITUENT ASSEMBLY this </w:t>
                  </w:r>
                  <w:r w:rsidRPr="007B196C">
                    <w:rPr>
                      <w:rFonts w:asciiTheme="majorHAnsi" w:hAnsiTheme="majorHAnsi"/>
                      <w:b/>
                      <w:bCs/>
                      <w:i/>
                      <w:iCs/>
                      <w:color w:val="C00000"/>
                      <w:sz w:val="24"/>
                      <w:u w:val="single"/>
                    </w:rPr>
                    <w:t>twenty-sixth day of November, 1949,</w:t>
                  </w:r>
                  <w:r w:rsidRPr="007B196C">
                    <w:rPr>
                      <w:rFonts w:asciiTheme="majorHAnsi" w:hAnsiTheme="majorHAnsi"/>
                      <w:b/>
                      <w:color w:val="C00000"/>
                      <w:sz w:val="24"/>
                    </w:rPr>
                    <w:t xml:space="preserve"> do HEREBY ADOPT, ENACT AND GIVE TO OURSELVES THIS CONSTITUTION.</w:t>
                  </w:r>
                  <w:r w:rsidRPr="007B196C">
                    <w:rPr>
                      <w:rFonts w:asciiTheme="majorHAnsi" w:hAnsiTheme="majorHAnsi"/>
                      <w:b/>
                      <w:color w:val="000000" w:themeColor="text1"/>
                      <w:sz w:val="24"/>
                    </w:rPr>
                    <w:t xml:space="preserve">” </w:t>
                  </w:r>
                </w:p>
                <w:p w:rsidR="00885BE5" w:rsidRPr="001A77D4" w:rsidRDefault="00885BE5" w:rsidP="00DF2B3F">
                  <w:pPr>
                    <w:spacing w:after="0" w:line="240" w:lineRule="auto"/>
                    <w:rPr>
                      <w:color w:val="000000" w:themeColor="text1"/>
                    </w:rPr>
                  </w:pPr>
                </w:p>
                <w:p w:rsidR="00885BE5" w:rsidRPr="001A77D4" w:rsidRDefault="00885BE5" w:rsidP="00DF2B3F">
                  <w:pPr>
                    <w:spacing w:after="0" w:line="240" w:lineRule="auto"/>
                    <w:rPr>
                      <w:color w:val="000000" w:themeColor="text1"/>
                    </w:rPr>
                  </w:pPr>
                </w:p>
              </w:txbxContent>
            </v:textbox>
          </v:shape>
        </w:pict>
      </w:r>
    </w:p>
    <w:p w:rsidR="00777F19" w:rsidRPr="00777F19" w:rsidRDefault="00777F19" w:rsidP="001223C3">
      <w:pPr>
        <w:spacing w:after="0" w:line="240" w:lineRule="auto"/>
        <w:rPr>
          <w:rFonts w:asciiTheme="majorHAnsi" w:hAnsiTheme="majorHAnsi"/>
          <w:b/>
          <w:bCs/>
          <w:i/>
          <w:iCs/>
        </w:rPr>
      </w:pPr>
    </w:p>
    <w:p w:rsidR="00777F19" w:rsidRPr="00777F19" w:rsidRDefault="00777F19" w:rsidP="001223C3">
      <w:pPr>
        <w:spacing w:after="0" w:line="240" w:lineRule="auto"/>
        <w:rPr>
          <w:rFonts w:asciiTheme="majorHAnsi" w:hAnsiTheme="majorHAnsi"/>
          <w:b/>
          <w:bCs/>
          <w:i/>
          <w:iCs/>
        </w:rPr>
      </w:pPr>
    </w:p>
    <w:p w:rsidR="00777F19" w:rsidRPr="00777F19" w:rsidRDefault="00777F19" w:rsidP="001223C3">
      <w:pPr>
        <w:spacing w:after="0" w:line="240" w:lineRule="auto"/>
        <w:rPr>
          <w:rFonts w:asciiTheme="majorHAnsi" w:hAnsiTheme="majorHAnsi"/>
          <w:b/>
          <w:bCs/>
          <w:i/>
          <w:iCs/>
        </w:rPr>
      </w:pPr>
    </w:p>
    <w:p w:rsidR="00777F19" w:rsidRPr="00777F19" w:rsidRDefault="00777F19" w:rsidP="001223C3">
      <w:pPr>
        <w:spacing w:after="0" w:line="240" w:lineRule="auto"/>
        <w:rPr>
          <w:rFonts w:asciiTheme="majorHAnsi" w:hAnsiTheme="majorHAnsi"/>
          <w:b/>
          <w:bCs/>
          <w:i/>
          <w:iCs/>
        </w:rPr>
      </w:pPr>
    </w:p>
    <w:p w:rsidR="00777F19" w:rsidRPr="00777F19" w:rsidRDefault="00777F19" w:rsidP="001223C3">
      <w:pPr>
        <w:spacing w:after="0" w:line="240" w:lineRule="auto"/>
        <w:rPr>
          <w:rFonts w:asciiTheme="majorHAnsi" w:hAnsiTheme="majorHAnsi"/>
          <w:b/>
          <w:bCs/>
          <w:i/>
          <w:iCs/>
        </w:rPr>
      </w:pPr>
    </w:p>
    <w:p w:rsidR="00777F19" w:rsidRPr="00777F19" w:rsidRDefault="00777F19" w:rsidP="001223C3">
      <w:pPr>
        <w:spacing w:after="0" w:line="240" w:lineRule="auto"/>
        <w:rPr>
          <w:rFonts w:asciiTheme="majorHAnsi" w:hAnsiTheme="majorHAnsi"/>
          <w:b/>
          <w:bCs/>
          <w:i/>
          <w:iCs/>
        </w:rPr>
      </w:pPr>
    </w:p>
    <w:p w:rsidR="00777F19" w:rsidRPr="00777F19" w:rsidRDefault="00777F19" w:rsidP="001223C3">
      <w:pPr>
        <w:spacing w:after="0" w:line="240" w:lineRule="auto"/>
        <w:rPr>
          <w:rFonts w:asciiTheme="majorHAnsi" w:hAnsiTheme="majorHAnsi"/>
          <w:b/>
          <w:bCs/>
          <w:i/>
          <w:iCs/>
        </w:rPr>
      </w:pP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shd w:val="clear" w:color="auto" w:fill="FFFFFF"/>
        </w:rPr>
      </w:pP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shd w:val="clear" w:color="auto" w:fill="FFFFFF"/>
        </w:rPr>
      </w:pP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shd w:val="clear" w:color="auto" w:fill="FFFFFF"/>
        </w:rPr>
      </w:pP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shd w:val="clear" w:color="auto" w:fill="FFFFFF"/>
        </w:rPr>
      </w:pP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shd w:val="clear" w:color="auto" w:fill="FFFFFF"/>
        </w:rPr>
      </w:pP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shd w:val="clear" w:color="auto" w:fill="FFFFFF"/>
        </w:rPr>
      </w:pP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shd w:val="clear" w:color="auto" w:fill="FFFFFF"/>
        </w:rPr>
      </w:pP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shd w:val="clear" w:color="auto" w:fill="FFFFFF"/>
        </w:rPr>
      </w:pP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shd w:val="clear" w:color="auto" w:fill="FFFFFF"/>
        </w:rPr>
      </w:pP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shd w:val="clear" w:color="auto" w:fill="FFFFFF"/>
        </w:rPr>
      </w:pP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sz w:val="22"/>
          <w:szCs w:val="22"/>
        </w:rPr>
        <w:lastRenderedPageBreak/>
        <w:t xml:space="preserve">Preamble means a preliminary or introductory statement, especially attached to a statute or constitution setting forth its purpose. </w:t>
      </w:r>
      <w:r w:rsidRPr="00777F19">
        <w:rPr>
          <w:rFonts w:asciiTheme="majorHAnsi" w:hAnsiTheme="majorHAnsi" w:cs="Arial"/>
          <w:sz w:val="22"/>
          <w:szCs w:val="22"/>
          <w:shd w:val="clear" w:color="auto" w:fill="FFFFFF"/>
        </w:rPr>
        <w:t>P</w:t>
      </w:r>
      <w:r w:rsidRPr="00777F19">
        <w:rPr>
          <w:rFonts w:asciiTheme="majorHAnsi" w:hAnsiTheme="majorHAnsi" w:cs="Arial"/>
          <w:bCs/>
          <w:sz w:val="22"/>
          <w:szCs w:val="22"/>
          <w:shd w:val="clear" w:color="auto" w:fill="FFFFFF"/>
        </w:rPr>
        <w:t>reamble</w:t>
      </w:r>
      <w:r w:rsidRPr="00777F19">
        <w:rPr>
          <w:rStyle w:val="apple-converted-space"/>
          <w:rFonts w:asciiTheme="majorHAnsi" w:hAnsiTheme="majorHAnsi" w:cs="Arial"/>
          <w:sz w:val="22"/>
          <w:szCs w:val="22"/>
          <w:shd w:val="clear" w:color="auto" w:fill="FFFFFF"/>
        </w:rPr>
        <w:t> </w:t>
      </w:r>
      <w:r w:rsidRPr="00777F19">
        <w:rPr>
          <w:rFonts w:asciiTheme="majorHAnsi" w:hAnsiTheme="majorHAnsi" w:cs="Arial"/>
          <w:sz w:val="22"/>
          <w:szCs w:val="22"/>
          <w:shd w:val="clear" w:color="auto" w:fill="FFFFFF"/>
        </w:rPr>
        <w:t xml:space="preserve">is an expressionary statement in a document that explains the document's purpose and underlying philosophy. When applied to the opening paragraphs of a statute, it may recite historical facts pertinent to the subject of the statute. </w:t>
      </w:r>
      <w:r w:rsidRPr="00777F19">
        <w:rPr>
          <w:rFonts w:asciiTheme="majorHAnsi" w:hAnsiTheme="majorHAnsi" w:cs="Arial"/>
          <w:sz w:val="22"/>
          <w:szCs w:val="22"/>
        </w:rPr>
        <w:t>The</w:t>
      </w:r>
      <w:r w:rsidRPr="00777F19">
        <w:rPr>
          <w:rStyle w:val="apple-converted-space"/>
          <w:rFonts w:asciiTheme="majorHAnsi" w:hAnsiTheme="majorHAnsi" w:cs="Arial"/>
          <w:sz w:val="22"/>
          <w:szCs w:val="22"/>
        </w:rPr>
        <w:t> </w:t>
      </w:r>
      <w:r w:rsidRPr="00777F19">
        <w:rPr>
          <w:rFonts w:asciiTheme="majorHAnsi" w:hAnsiTheme="majorHAnsi" w:cs="Arial"/>
          <w:b/>
          <w:bCs/>
          <w:sz w:val="22"/>
          <w:szCs w:val="22"/>
        </w:rPr>
        <w:t>preamble to the Constitution of India</w:t>
      </w:r>
      <w:r w:rsidRPr="00777F19">
        <w:rPr>
          <w:rStyle w:val="apple-converted-space"/>
          <w:rFonts w:asciiTheme="majorHAnsi" w:hAnsiTheme="majorHAnsi" w:cs="Arial"/>
          <w:sz w:val="22"/>
          <w:szCs w:val="22"/>
        </w:rPr>
        <w:t> </w:t>
      </w:r>
      <w:r w:rsidRPr="00777F19">
        <w:rPr>
          <w:rFonts w:asciiTheme="majorHAnsi" w:hAnsiTheme="majorHAnsi" w:cs="Arial"/>
          <w:sz w:val="22"/>
          <w:szCs w:val="22"/>
        </w:rPr>
        <w:t xml:space="preserve">is a brief introductory statement that sets out the guiding purpose and principles of the document. </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Arial"/>
          <w:sz w:val="22"/>
          <w:szCs w:val="22"/>
        </w:rPr>
      </w:pPr>
      <w:r w:rsidRPr="00777F19">
        <w:rPr>
          <w:rFonts w:asciiTheme="majorHAnsi" w:hAnsiTheme="majorHAnsi" w:cs="Arial"/>
          <w:sz w:val="22"/>
          <w:szCs w:val="22"/>
        </w:rPr>
        <w:t xml:space="preserve"> In re BeruBari’s case</w:t>
      </w:r>
      <w:r w:rsidRPr="00777F19">
        <w:rPr>
          <w:rStyle w:val="FootnoteReference"/>
          <w:rFonts w:asciiTheme="majorHAnsi" w:hAnsiTheme="majorHAnsi" w:cs="Arial"/>
          <w:sz w:val="22"/>
          <w:szCs w:val="22"/>
        </w:rPr>
        <w:footnoteReference w:id="2"/>
      </w:r>
      <w:r w:rsidRPr="00777F19">
        <w:rPr>
          <w:rFonts w:asciiTheme="majorHAnsi" w:hAnsiTheme="majorHAnsi" w:cs="Arial"/>
          <w:sz w:val="22"/>
          <w:szCs w:val="22"/>
        </w:rPr>
        <w:t>, it was held that the preamble is not an integral part of the</w:t>
      </w:r>
      <w:r w:rsidRPr="00777F19">
        <w:rPr>
          <w:rStyle w:val="apple-converted-space"/>
          <w:rFonts w:asciiTheme="majorHAnsi" w:hAnsiTheme="majorHAnsi" w:cs="Arial"/>
          <w:sz w:val="22"/>
          <w:szCs w:val="22"/>
        </w:rPr>
        <w:t> </w:t>
      </w:r>
      <w:r w:rsidRPr="00183051">
        <w:rPr>
          <w:rFonts w:asciiTheme="majorHAnsi" w:hAnsiTheme="majorHAnsi" w:cs="Arial"/>
          <w:sz w:val="22"/>
          <w:szCs w:val="22"/>
        </w:rPr>
        <w:t>Indian Constitution</w:t>
      </w:r>
      <w:r w:rsidRPr="00777F19">
        <w:rPr>
          <w:rStyle w:val="apple-converted-space"/>
          <w:rFonts w:asciiTheme="majorHAnsi" w:hAnsiTheme="majorHAnsi" w:cs="Arial"/>
          <w:sz w:val="22"/>
          <w:szCs w:val="22"/>
        </w:rPr>
        <w:t> &amp;</w:t>
      </w:r>
      <w:r w:rsidRPr="00777F19">
        <w:rPr>
          <w:rFonts w:asciiTheme="majorHAnsi" w:hAnsiTheme="majorHAnsi" w:cs="Arial"/>
          <w:sz w:val="22"/>
          <w:szCs w:val="22"/>
        </w:rPr>
        <w:t xml:space="preserve"> therefore it can neither be regarded as a source of limitations or substantive powers nor it is enforceable in a court of law. However,</w:t>
      </w:r>
      <w:r w:rsidRPr="00777F19">
        <w:rPr>
          <w:rStyle w:val="apple-converted-space"/>
          <w:rFonts w:asciiTheme="majorHAnsi" w:hAnsiTheme="majorHAnsi" w:cs="Arial"/>
          <w:sz w:val="22"/>
          <w:szCs w:val="22"/>
        </w:rPr>
        <w:t> </w:t>
      </w:r>
      <w:r w:rsidRPr="00183051">
        <w:rPr>
          <w:rFonts w:asciiTheme="majorHAnsi" w:hAnsiTheme="majorHAnsi" w:cs="Arial"/>
          <w:sz w:val="22"/>
          <w:szCs w:val="22"/>
        </w:rPr>
        <w:t>Supreme Court of India</w:t>
      </w:r>
      <w:r w:rsidRPr="00777F19">
        <w:rPr>
          <w:rStyle w:val="apple-converted-space"/>
          <w:rFonts w:asciiTheme="majorHAnsi" w:hAnsiTheme="majorHAnsi" w:cs="Arial"/>
          <w:sz w:val="22"/>
          <w:szCs w:val="22"/>
        </w:rPr>
        <w:t> </w:t>
      </w:r>
      <w:r w:rsidRPr="00777F19">
        <w:rPr>
          <w:rFonts w:asciiTheme="majorHAnsi" w:hAnsiTheme="majorHAnsi" w:cs="Arial"/>
          <w:sz w:val="22"/>
          <w:szCs w:val="22"/>
        </w:rPr>
        <w:t>has, in the</w:t>
      </w:r>
      <w:r w:rsidRPr="00777F19">
        <w:rPr>
          <w:rStyle w:val="apple-converted-space"/>
          <w:rFonts w:asciiTheme="majorHAnsi" w:hAnsiTheme="majorHAnsi" w:cs="Arial"/>
          <w:sz w:val="22"/>
          <w:szCs w:val="22"/>
        </w:rPr>
        <w:t> </w:t>
      </w:r>
      <w:r w:rsidRPr="00183051">
        <w:rPr>
          <w:rFonts w:asciiTheme="majorHAnsi" w:hAnsiTheme="majorHAnsi" w:cs="Arial"/>
          <w:i/>
          <w:iCs/>
          <w:sz w:val="22"/>
          <w:szCs w:val="22"/>
        </w:rPr>
        <w:t>Keshavananda</w:t>
      </w:r>
      <w:r w:rsidRPr="00777F19">
        <w:rPr>
          <w:rStyle w:val="apple-converted-space"/>
          <w:rFonts w:asciiTheme="majorHAnsi" w:hAnsiTheme="majorHAnsi" w:cs="Arial"/>
          <w:sz w:val="22"/>
          <w:szCs w:val="22"/>
        </w:rPr>
        <w:t> </w:t>
      </w:r>
      <w:r w:rsidRPr="00777F19">
        <w:rPr>
          <w:rStyle w:val="apple-converted-space"/>
          <w:rFonts w:asciiTheme="majorHAnsi" w:hAnsiTheme="majorHAnsi" w:cs="Arial"/>
          <w:i/>
          <w:sz w:val="22"/>
          <w:szCs w:val="22"/>
        </w:rPr>
        <w:t xml:space="preserve">Bharti </w:t>
      </w:r>
      <w:r w:rsidRPr="00777F19">
        <w:rPr>
          <w:rFonts w:asciiTheme="majorHAnsi" w:hAnsiTheme="majorHAnsi" w:cs="Arial"/>
          <w:i/>
          <w:sz w:val="22"/>
          <w:szCs w:val="22"/>
        </w:rPr>
        <w:t>Case</w:t>
      </w:r>
      <w:r w:rsidRPr="00777F19">
        <w:rPr>
          <w:rStyle w:val="FootnoteReference"/>
          <w:rFonts w:asciiTheme="majorHAnsi" w:hAnsiTheme="majorHAnsi" w:cs="Arial"/>
          <w:i/>
          <w:sz w:val="22"/>
          <w:szCs w:val="22"/>
        </w:rPr>
        <w:footnoteReference w:id="3"/>
      </w:r>
      <w:r w:rsidRPr="00777F19">
        <w:rPr>
          <w:rFonts w:asciiTheme="majorHAnsi" w:hAnsiTheme="majorHAnsi" w:cs="Arial"/>
          <w:sz w:val="22"/>
          <w:szCs w:val="22"/>
        </w:rPr>
        <w:t xml:space="preserve">, overruled earlier decisions and recognised that the preamble may be used to interpret ambiguous areas of the constitution where differing interpretations present themselves. </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Arial"/>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cs="Arial"/>
          <w:b/>
          <w:i/>
          <w:color w:val="C00000"/>
          <w:sz w:val="22"/>
          <w:szCs w:val="22"/>
          <w:highlight w:val="yellow"/>
          <w:u w:val="single"/>
        </w:rPr>
        <w:t>Forty-second Amendment, 1976</w:t>
      </w:r>
      <w:r w:rsidRPr="00777F19">
        <w:rPr>
          <w:rFonts w:asciiTheme="majorHAnsi" w:hAnsiTheme="majorHAnsi" w:cs="Arial"/>
          <w:color w:val="FF0000"/>
          <w:sz w:val="22"/>
          <w:szCs w:val="22"/>
        </w:rPr>
        <w:t>:</w:t>
      </w:r>
      <w:r w:rsidRPr="00777F19">
        <w:rPr>
          <w:rFonts w:asciiTheme="majorHAnsi" w:hAnsiTheme="majorHAnsi" w:cs="Arial"/>
          <w:sz w:val="22"/>
          <w:szCs w:val="22"/>
        </w:rPr>
        <w:t xml:space="preserve"> As originally enacted the preamble described the state as a "</w:t>
      </w:r>
      <w:r w:rsidRPr="00183051">
        <w:rPr>
          <w:rFonts w:asciiTheme="majorHAnsi" w:hAnsiTheme="majorHAnsi" w:cs="Arial"/>
          <w:sz w:val="22"/>
          <w:szCs w:val="22"/>
        </w:rPr>
        <w:t>sovereign</w:t>
      </w:r>
      <w:r w:rsidRPr="00777F19">
        <w:rPr>
          <w:rStyle w:val="apple-converted-space"/>
          <w:rFonts w:asciiTheme="majorHAnsi" w:hAnsiTheme="majorHAnsi" w:cs="Arial"/>
          <w:sz w:val="22"/>
          <w:szCs w:val="22"/>
        </w:rPr>
        <w:t> </w:t>
      </w:r>
      <w:r w:rsidRPr="00183051">
        <w:rPr>
          <w:rFonts w:asciiTheme="majorHAnsi" w:hAnsiTheme="majorHAnsi" w:cs="Arial"/>
          <w:sz w:val="22"/>
          <w:szCs w:val="22"/>
        </w:rPr>
        <w:t>democratic</w:t>
      </w:r>
      <w:r w:rsidRPr="00777F19">
        <w:rPr>
          <w:rStyle w:val="apple-converted-space"/>
          <w:rFonts w:asciiTheme="majorHAnsi" w:hAnsiTheme="majorHAnsi" w:cs="Arial"/>
          <w:sz w:val="22"/>
          <w:szCs w:val="22"/>
        </w:rPr>
        <w:t> </w:t>
      </w:r>
      <w:r w:rsidRPr="00183051">
        <w:rPr>
          <w:rFonts w:asciiTheme="majorHAnsi" w:hAnsiTheme="majorHAnsi" w:cs="Arial"/>
          <w:sz w:val="22"/>
          <w:szCs w:val="22"/>
        </w:rPr>
        <w:t>republic</w:t>
      </w:r>
      <w:r w:rsidRPr="00777F19">
        <w:rPr>
          <w:rFonts w:asciiTheme="majorHAnsi" w:hAnsiTheme="majorHAnsi" w:cs="Arial"/>
          <w:sz w:val="22"/>
          <w:szCs w:val="22"/>
        </w:rPr>
        <w:t xml:space="preserve">". In </w:t>
      </w:r>
      <w:r w:rsidRPr="00777F19">
        <w:rPr>
          <w:rFonts w:asciiTheme="majorHAnsi" w:hAnsiTheme="majorHAnsi" w:cs="Arial"/>
          <w:b/>
          <w:color w:val="984806" w:themeColor="accent6" w:themeShade="80"/>
          <w:sz w:val="22"/>
          <w:szCs w:val="22"/>
        </w:rPr>
        <w:t>1976</w:t>
      </w:r>
      <w:r w:rsidRPr="00777F19">
        <w:rPr>
          <w:rFonts w:asciiTheme="majorHAnsi" w:hAnsiTheme="majorHAnsi" w:cs="Arial"/>
          <w:sz w:val="22"/>
          <w:szCs w:val="22"/>
        </w:rPr>
        <w:t xml:space="preserve"> the</w:t>
      </w:r>
      <w:r w:rsidRPr="00777F19">
        <w:rPr>
          <w:rStyle w:val="apple-converted-space"/>
          <w:rFonts w:asciiTheme="majorHAnsi" w:hAnsiTheme="majorHAnsi" w:cs="Arial"/>
          <w:sz w:val="22"/>
          <w:szCs w:val="22"/>
        </w:rPr>
        <w:t> </w:t>
      </w:r>
      <w:r w:rsidRPr="00183051">
        <w:rPr>
          <w:rFonts w:asciiTheme="majorHAnsi" w:hAnsiTheme="majorHAnsi" w:cs="Arial"/>
          <w:i/>
          <w:sz w:val="22"/>
          <w:szCs w:val="22"/>
        </w:rPr>
        <w:t>Forty-second Amendment</w:t>
      </w:r>
      <w:r w:rsidRPr="00777F19">
        <w:rPr>
          <w:rFonts w:asciiTheme="majorHAnsi" w:hAnsiTheme="majorHAnsi" w:cs="Arial"/>
          <w:sz w:val="22"/>
          <w:szCs w:val="22"/>
        </w:rPr>
        <w:t xml:space="preserve"> changed this to read "sovereign</w:t>
      </w:r>
      <w:r w:rsidRPr="00777F19">
        <w:rPr>
          <w:rStyle w:val="apple-converted-space"/>
          <w:rFonts w:asciiTheme="majorHAnsi" w:hAnsiTheme="majorHAnsi" w:cs="Arial"/>
          <w:sz w:val="22"/>
          <w:szCs w:val="22"/>
        </w:rPr>
        <w:t> </w:t>
      </w:r>
      <w:r w:rsidRPr="00183051">
        <w:rPr>
          <w:rFonts w:asciiTheme="majorHAnsi" w:hAnsiTheme="majorHAnsi" w:cs="Arial"/>
          <w:b/>
          <w:i/>
          <w:iCs/>
          <w:sz w:val="22"/>
          <w:szCs w:val="22"/>
        </w:rPr>
        <w:t>socialist</w:t>
      </w:r>
      <w:r w:rsidRPr="00777F19">
        <w:rPr>
          <w:rStyle w:val="apple-converted-space"/>
          <w:rFonts w:asciiTheme="majorHAnsi" w:hAnsiTheme="majorHAnsi" w:cs="Arial"/>
          <w:b/>
          <w:sz w:val="22"/>
          <w:szCs w:val="22"/>
        </w:rPr>
        <w:t> </w:t>
      </w:r>
      <w:r w:rsidRPr="00183051">
        <w:rPr>
          <w:rFonts w:asciiTheme="majorHAnsi" w:hAnsiTheme="majorHAnsi" w:cs="Arial"/>
          <w:b/>
          <w:i/>
          <w:iCs/>
          <w:sz w:val="22"/>
          <w:szCs w:val="22"/>
        </w:rPr>
        <w:t>secular</w:t>
      </w:r>
      <w:r w:rsidRPr="00777F19">
        <w:rPr>
          <w:rStyle w:val="apple-converted-space"/>
          <w:rFonts w:asciiTheme="majorHAnsi" w:hAnsiTheme="majorHAnsi" w:cs="Arial"/>
          <w:sz w:val="22"/>
          <w:szCs w:val="22"/>
        </w:rPr>
        <w:t> </w:t>
      </w:r>
      <w:r w:rsidRPr="00777F19">
        <w:rPr>
          <w:rFonts w:asciiTheme="majorHAnsi" w:hAnsiTheme="majorHAnsi" w:cs="Arial"/>
          <w:sz w:val="22"/>
          <w:szCs w:val="22"/>
        </w:rPr>
        <w:t xml:space="preserve">democratic republic." </w:t>
      </w:r>
      <w:r w:rsidRPr="00777F19">
        <w:rPr>
          <w:rFonts w:asciiTheme="majorHAnsi" w:hAnsiTheme="majorHAnsi"/>
          <w:sz w:val="22"/>
          <w:szCs w:val="22"/>
        </w:rPr>
        <w:t>Also through this amendment, the phrase "</w:t>
      </w:r>
      <w:r w:rsidRPr="00777F19">
        <w:rPr>
          <w:rFonts w:asciiTheme="majorHAnsi" w:hAnsiTheme="majorHAnsi"/>
          <w:sz w:val="22"/>
          <w:szCs w:val="22"/>
          <w:u w:val="single"/>
        </w:rPr>
        <w:t>unity of the Nation</w:t>
      </w:r>
      <w:r w:rsidRPr="00777F19">
        <w:rPr>
          <w:rFonts w:asciiTheme="majorHAnsi" w:hAnsiTheme="majorHAnsi"/>
          <w:sz w:val="22"/>
          <w:szCs w:val="22"/>
        </w:rPr>
        <w:t>" was changed to "</w:t>
      </w:r>
      <w:r w:rsidRPr="00777F19">
        <w:rPr>
          <w:rFonts w:asciiTheme="majorHAnsi" w:hAnsiTheme="majorHAnsi"/>
          <w:b/>
          <w:i/>
          <w:sz w:val="22"/>
          <w:szCs w:val="22"/>
          <w:u w:val="single"/>
        </w:rPr>
        <w:t>unity and integrity of the Nation</w:t>
      </w:r>
      <w:r w:rsidRPr="00777F19">
        <w:rPr>
          <w:rFonts w:asciiTheme="majorHAnsi" w:hAnsiTheme="majorHAnsi"/>
          <w:sz w:val="22"/>
          <w:szCs w:val="22"/>
        </w:rPr>
        <w:t>".</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p>
    <w:p w:rsidR="00777F19" w:rsidRPr="00777F19" w:rsidRDefault="00777F19" w:rsidP="001223C3">
      <w:pPr>
        <w:spacing w:after="0" w:line="240" w:lineRule="auto"/>
        <w:jc w:val="both"/>
        <w:rPr>
          <w:rFonts w:asciiTheme="majorHAnsi" w:hAnsiTheme="majorHAnsi"/>
          <w:b/>
          <w:bCs/>
          <w:i/>
          <w:iCs/>
          <w:u w:val="single"/>
        </w:rPr>
      </w:pPr>
      <w:r w:rsidRPr="00777F19">
        <w:rPr>
          <w:rFonts w:asciiTheme="majorHAnsi" w:hAnsiTheme="majorHAnsi"/>
          <w:b/>
          <w:bCs/>
          <w:i/>
          <w:iCs/>
          <w:noProof/>
          <w:u w:val="single"/>
          <w:lang w:val="en-IN" w:eastAsia="en-IN"/>
        </w:rPr>
        <w:pict>
          <v:roundrect id="_x0000_s1907" style="position:absolute;left:0;text-align:left;margin-left:108.3pt;margin-top:1.8pt;width:214.8pt;height:29.05pt;z-index:251668480" arcsize="10923f" fillcolor="white [3201]" strokecolor="#666 [1936]" strokeweight="1pt">
            <v:fill color2="#999 [1296]" focusposition="1" focussize="" focus="100%" type="gradient"/>
            <v:shadow on="t" color="gray [1629]" opacity=".5" offset="6pt,-6pt"/>
            <v:textbox style="mso-next-textbox:#_x0000_s1907">
              <w:txbxContent>
                <w:p w:rsidR="00885BE5" w:rsidRPr="0057746B" w:rsidRDefault="00885BE5" w:rsidP="00777F19">
                  <w:pPr>
                    <w:spacing w:line="240" w:lineRule="auto"/>
                    <w:jc w:val="center"/>
                    <w:rPr>
                      <w:rFonts w:asciiTheme="majorHAnsi" w:hAnsiTheme="majorHAnsi"/>
                      <w:b/>
                      <w:bCs/>
                      <w:sz w:val="30"/>
                      <w:u w:val="single"/>
                    </w:rPr>
                  </w:pPr>
                  <w:r w:rsidRPr="0057746B">
                    <w:rPr>
                      <w:rFonts w:asciiTheme="majorHAnsi" w:hAnsiTheme="majorHAnsi"/>
                      <w:b/>
                      <w:bCs/>
                      <w:sz w:val="30"/>
                      <w:u w:val="single"/>
                    </w:rPr>
                    <w:t>PURPOSE OF PREAMBLE</w:t>
                  </w:r>
                </w:p>
                <w:p w:rsidR="00885BE5" w:rsidRDefault="00885BE5" w:rsidP="00777F19">
                  <w:pPr>
                    <w:jc w:val="center"/>
                  </w:pPr>
                </w:p>
              </w:txbxContent>
            </v:textbox>
          </v:roundrect>
        </w:pict>
      </w:r>
      <w:r w:rsidRPr="00777F19">
        <w:rPr>
          <w:rFonts w:asciiTheme="majorHAnsi" w:hAnsiTheme="majorHAnsi"/>
          <w:b/>
          <w:bCs/>
          <w:i/>
          <w:iCs/>
          <w:u w:val="single"/>
        </w:rPr>
        <w:t xml:space="preserve"> </w:t>
      </w:r>
    </w:p>
    <w:p w:rsidR="00777F19" w:rsidRDefault="00777F19" w:rsidP="001223C3">
      <w:pPr>
        <w:spacing w:after="0" w:line="240" w:lineRule="auto"/>
        <w:jc w:val="both"/>
        <w:rPr>
          <w:rFonts w:asciiTheme="majorHAnsi" w:hAnsiTheme="majorHAnsi"/>
          <w:b/>
          <w:bCs/>
          <w:i/>
          <w:iCs/>
          <w:u w:val="single"/>
        </w:rPr>
      </w:pPr>
    </w:p>
    <w:p w:rsidR="00D64661" w:rsidRPr="00777F19" w:rsidRDefault="00D64661" w:rsidP="001223C3">
      <w:pPr>
        <w:spacing w:after="0" w:line="240" w:lineRule="auto"/>
        <w:jc w:val="both"/>
        <w:rPr>
          <w:rFonts w:asciiTheme="majorHAnsi" w:hAnsiTheme="majorHAnsi"/>
          <w:b/>
          <w:bCs/>
          <w:i/>
          <w:iCs/>
          <w:u w:val="single"/>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b/>
          <w:bCs/>
          <w:i/>
          <w:iCs/>
          <w:u w:val="single"/>
        </w:rPr>
        <w:t>Preamble basically is a declaration of</w:t>
      </w:r>
      <w:r w:rsidRPr="00777F19">
        <w:rPr>
          <w:rFonts w:asciiTheme="majorHAnsi" w:hAnsiTheme="majorHAnsi"/>
          <w:b/>
          <w:bCs/>
          <w:i/>
          <w:iCs/>
        </w:rPr>
        <w:t xml:space="preserve">- </w:t>
      </w:r>
    </w:p>
    <w:p w:rsidR="00777F19" w:rsidRPr="00777F19" w:rsidRDefault="00777F19" w:rsidP="001223C3">
      <w:pPr>
        <w:spacing w:after="0" w:line="240" w:lineRule="auto"/>
        <w:ind w:left="720"/>
        <w:jc w:val="both"/>
        <w:rPr>
          <w:rFonts w:asciiTheme="majorHAnsi" w:hAnsiTheme="majorHAnsi"/>
        </w:rPr>
      </w:pPr>
      <w:r w:rsidRPr="00777F19">
        <w:rPr>
          <w:rFonts w:asciiTheme="majorHAnsi" w:hAnsiTheme="majorHAnsi"/>
          <w:b/>
          <w:bCs/>
        </w:rPr>
        <w:t>1.</w:t>
      </w:r>
      <w:r w:rsidRPr="00777F19">
        <w:rPr>
          <w:rFonts w:asciiTheme="majorHAnsi" w:hAnsiTheme="majorHAnsi"/>
        </w:rPr>
        <w:t xml:space="preserve"> The source of the Constitution,</w:t>
      </w:r>
    </w:p>
    <w:p w:rsidR="00777F19" w:rsidRPr="00777F19" w:rsidRDefault="00777F19" w:rsidP="001223C3">
      <w:pPr>
        <w:spacing w:after="0" w:line="240" w:lineRule="auto"/>
        <w:ind w:left="720"/>
        <w:jc w:val="both"/>
        <w:rPr>
          <w:rFonts w:asciiTheme="majorHAnsi" w:hAnsiTheme="majorHAnsi"/>
        </w:rPr>
      </w:pPr>
      <w:r w:rsidRPr="00777F19">
        <w:rPr>
          <w:rFonts w:asciiTheme="majorHAnsi" w:hAnsiTheme="majorHAnsi"/>
          <w:b/>
          <w:bCs/>
        </w:rPr>
        <w:t xml:space="preserve">2. </w:t>
      </w:r>
      <w:r w:rsidRPr="00777F19">
        <w:rPr>
          <w:rFonts w:asciiTheme="majorHAnsi" w:hAnsiTheme="majorHAnsi"/>
        </w:rPr>
        <w:t>The statement of its objectives,</w:t>
      </w:r>
    </w:p>
    <w:p w:rsidR="00777F19" w:rsidRPr="00777F19" w:rsidRDefault="00777F19" w:rsidP="001223C3">
      <w:pPr>
        <w:spacing w:after="0" w:line="240" w:lineRule="auto"/>
        <w:ind w:left="720"/>
        <w:jc w:val="both"/>
        <w:rPr>
          <w:rFonts w:asciiTheme="majorHAnsi" w:hAnsiTheme="majorHAnsi"/>
        </w:rPr>
      </w:pPr>
      <w:r w:rsidRPr="00777F19">
        <w:rPr>
          <w:rFonts w:asciiTheme="majorHAnsi" w:hAnsiTheme="majorHAnsi"/>
          <w:b/>
          <w:bCs/>
        </w:rPr>
        <w:t>3.</w:t>
      </w:r>
      <w:r w:rsidRPr="00777F19">
        <w:rPr>
          <w:rFonts w:asciiTheme="majorHAnsi" w:hAnsiTheme="majorHAnsi"/>
        </w:rPr>
        <w:t xml:space="preserve"> The date of its adoption and enactment.</w:t>
      </w:r>
    </w:p>
    <w:p w:rsidR="00777F19" w:rsidRPr="00777F19" w:rsidRDefault="00777F19" w:rsidP="001223C3">
      <w:pPr>
        <w:spacing w:after="0" w:line="240" w:lineRule="auto"/>
        <w:jc w:val="both"/>
        <w:rPr>
          <w:rFonts w:asciiTheme="majorHAnsi" w:hAnsiTheme="majorHAnsi"/>
        </w:rPr>
      </w:pPr>
    </w:p>
    <w:p w:rsidR="00777F19" w:rsidRPr="00777F19" w:rsidRDefault="00777F19" w:rsidP="0008709B">
      <w:pPr>
        <w:pStyle w:val="ListParagraph"/>
        <w:numPr>
          <w:ilvl w:val="0"/>
          <w:numId w:val="38"/>
        </w:numPr>
        <w:spacing w:after="0" w:line="240" w:lineRule="auto"/>
        <w:jc w:val="both"/>
        <w:rPr>
          <w:rFonts w:asciiTheme="majorHAnsi" w:hAnsiTheme="majorHAnsi"/>
        </w:rPr>
      </w:pPr>
      <w:r w:rsidRPr="00777F19">
        <w:rPr>
          <w:rFonts w:asciiTheme="majorHAnsi" w:hAnsiTheme="majorHAnsi"/>
        </w:rPr>
        <w:t xml:space="preserve">Preamble begins with a short statement of its basic values and it contains the philosophy on which our Constitution is built. It is just like an introduction or preface of a book. Preamble actually embodies the spirit of the Constitution. </w:t>
      </w:r>
    </w:p>
    <w:p w:rsidR="00777F19" w:rsidRPr="00777F19" w:rsidRDefault="00777F19" w:rsidP="0008709B">
      <w:pPr>
        <w:pStyle w:val="ListParagraph"/>
        <w:numPr>
          <w:ilvl w:val="0"/>
          <w:numId w:val="38"/>
        </w:numPr>
        <w:spacing w:after="0" w:line="240" w:lineRule="auto"/>
        <w:jc w:val="both"/>
        <w:rPr>
          <w:rFonts w:asciiTheme="majorHAnsi" w:hAnsiTheme="majorHAnsi"/>
        </w:rPr>
      </w:pPr>
      <w:r w:rsidRPr="00777F19">
        <w:rPr>
          <w:rFonts w:asciiTheme="majorHAnsi" w:hAnsiTheme="majorHAnsi"/>
        </w:rPr>
        <w:t xml:space="preserve">It is a key to the minds of the draftsmen. </w:t>
      </w:r>
    </w:p>
    <w:p w:rsidR="00777F19" w:rsidRPr="00777F19" w:rsidRDefault="00777F19" w:rsidP="0008709B">
      <w:pPr>
        <w:pStyle w:val="ListParagraph"/>
        <w:numPr>
          <w:ilvl w:val="0"/>
          <w:numId w:val="38"/>
        </w:numPr>
        <w:spacing w:after="0" w:line="240" w:lineRule="auto"/>
        <w:jc w:val="both"/>
        <w:rPr>
          <w:rFonts w:asciiTheme="majorHAnsi" w:hAnsiTheme="majorHAnsi"/>
        </w:rPr>
      </w:pPr>
      <w:r w:rsidRPr="00777F19">
        <w:rPr>
          <w:rFonts w:asciiTheme="majorHAnsi" w:hAnsiTheme="majorHAnsi"/>
        </w:rPr>
        <w:t xml:space="preserve">It is also the soul of the Constitution. </w:t>
      </w:r>
    </w:p>
    <w:p w:rsidR="00777F19" w:rsidRPr="00777F19" w:rsidRDefault="00777F19" w:rsidP="001223C3">
      <w:pPr>
        <w:spacing w:after="0" w:line="240" w:lineRule="auto"/>
        <w:jc w:val="both"/>
        <w:rPr>
          <w:rFonts w:asciiTheme="majorHAnsi" w:hAnsiTheme="majorHAnsi"/>
          <w:b/>
          <w:bCs/>
          <w:iCs/>
          <w:u w:val="single"/>
        </w:rPr>
      </w:pPr>
    </w:p>
    <w:p w:rsidR="00777F19" w:rsidRDefault="00D64661" w:rsidP="001223C3">
      <w:pPr>
        <w:spacing w:after="0" w:line="240" w:lineRule="auto"/>
        <w:jc w:val="both"/>
        <w:rPr>
          <w:rFonts w:asciiTheme="majorHAnsi" w:hAnsiTheme="majorHAnsi"/>
          <w:b/>
          <w:bCs/>
          <w:i/>
          <w:iCs/>
        </w:rPr>
      </w:pPr>
      <w:r w:rsidRPr="00777F19">
        <w:rPr>
          <w:rFonts w:asciiTheme="majorHAnsi" w:hAnsiTheme="majorHAnsi"/>
          <w:b/>
          <w:bCs/>
          <w:iCs/>
          <w:noProof/>
          <w:u w:val="single"/>
          <w:lang w:val="en-IN" w:eastAsia="en-IN"/>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908" type="#_x0000_t16" style="position:absolute;left:0;text-align:left;margin-left:57.3pt;margin-top:2pt;width:5in;height:40.55pt;z-index:251669504" adj="6073" fillcolor="#c2d69b [1942]" strokecolor="#c2d69b [1942]" strokeweight="1pt">
            <v:fill color2="#eaf1dd [662]" angle="-45" focus="-50%" type="gradient"/>
            <v:shadow on="t" type="perspective" color="#4e6128 [1606]" opacity=".5" offset="1pt" offset2="-3pt"/>
            <v:textbox style="mso-next-textbox:#_x0000_s1908">
              <w:txbxContent>
                <w:p w:rsidR="00885BE5" w:rsidRPr="007D459E" w:rsidRDefault="00885BE5" w:rsidP="00777F19">
                  <w:pPr>
                    <w:jc w:val="center"/>
                    <w:rPr>
                      <w:rFonts w:asciiTheme="majorHAnsi" w:hAnsiTheme="majorHAnsi"/>
                      <w:b/>
                      <w:sz w:val="34"/>
                    </w:rPr>
                  </w:pPr>
                  <w:r w:rsidRPr="007D459E">
                    <w:rPr>
                      <w:rFonts w:asciiTheme="majorHAnsi" w:hAnsiTheme="majorHAnsi"/>
                      <w:b/>
                      <w:sz w:val="34"/>
                    </w:rPr>
                    <w:t>PREAMBLE AND ITS INTERPRETATION</w:t>
                  </w:r>
                </w:p>
              </w:txbxContent>
            </v:textbox>
          </v:shape>
        </w:pict>
      </w:r>
    </w:p>
    <w:p w:rsidR="00D64661" w:rsidRDefault="00D64661" w:rsidP="001223C3">
      <w:pPr>
        <w:spacing w:after="0" w:line="240" w:lineRule="auto"/>
        <w:jc w:val="both"/>
        <w:rPr>
          <w:rFonts w:asciiTheme="majorHAnsi" w:hAnsiTheme="majorHAnsi"/>
          <w:b/>
          <w:bCs/>
          <w:i/>
          <w:iCs/>
        </w:rPr>
      </w:pPr>
    </w:p>
    <w:p w:rsidR="00D64661" w:rsidRDefault="00D64661" w:rsidP="001223C3">
      <w:pPr>
        <w:spacing w:after="0" w:line="240" w:lineRule="auto"/>
        <w:jc w:val="both"/>
        <w:rPr>
          <w:rFonts w:asciiTheme="majorHAnsi" w:hAnsiTheme="majorHAnsi"/>
          <w:b/>
          <w:bCs/>
          <w:i/>
          <w:iCs/>
        </w:rPr>
      </w:pPr>
    </w:p>
    <w:p w:rsidR="00D64661" w:rsidRPr="00777F19" w:rsidRDefault="00D64661" w:rsidP="001223C3">
      <w:pPr>
        <w:spacing w:after="0" w:line="240" w:lineRule="auto"/>
        <w:jc w:val="both"/>
        <w:rPr>
          <w:rFonts w:asciiTheme="majorHAnsi" w:hAnsiTheme="majorHAnsi"/>
          <w:b/>
          <w:bCs/>
          <w:i/>
          <w:iCs/>
        </w:rPr>
      </w:pPr>
    </w:p>
    <w:p w:rsidR="00777F19" w:rsidRPr="00777F19" w:rsidRDefault="00777F19" w:rsidP="001223C3">
      <w:pPr>
        <w:spacing w:after="0" w:line="240" w:lineRule="auto"/>
        <w:jc w:val="both"/>
        <w:rPr>
          <w:rFonts w:asciiTheme="majorHAnsi" w:hAnsiTheme="majorHAnsi"/>
          <w:color w:val="C00000"/>
        </w:rPr>
      </w:pPr>
      <w:r w:rsidRPr="00777F19">
        <w:rPr>
          <w:rFonts w:asciiTheme="majorHAnsi" w:hAnsiTheme="majorHAnsi"/>
          <w:b/>
          <w:bCs/>
          <w:i/>
          <w:iCs/>
        </w:rPr>
        <w:t xml:space="preserve"> </w:t>
      </w:r>
      <w:r w:rsidRPr="00777F19">
        <w:rPr>
          <w:rFonts w:asciiTheme="majorHAnsi" w:hAnsiTheme="majorHAnsi"/>
          <w:b/>
          <w:bCs/>
          <w:i/>
          <w:iCs/>
          <w:color w:val="C00000"/>
        </w:rPr>
        <w:t>“</w:t>
      </w:r>
      <w:r w:rsidRPr="00777F19">
        <w:rPr>
          <w:rFonts w:asciiTheme="majorHAnsi" w:hAnsiTheme="majorHAnsi"/>
          <w:b/>
          <w:bCs/>
          <w:i/>
          <w:iCs/>
          <w:color w:val="C00000"/>
          <w:highlight w:val="yellow"/>
          <w:u w:val="single"/>
        </w:rPr>
        <w:t>We, The People of India…</w:t>
      </w:r>
      <w:r w:rsidRPr="00777F19">
        <w:rPr>
          <w:rFonts w:asciiTheme="majorHAnsi" w:hAnsiTheme="majorHAnsi"/>
          <w:b/>
          <w:bCs/>
          <w:i/>
          <w:iCs/>
          <w:color w:val="C00000"/>
        </w:rPr>
        <w:t>”</w:t>
      </w:r>
    </w:p>
    <w:p w:rsidR="00777F19" w:rsidRPr="00777F19" w:rsidRDefault="00777F19" w:rsidP="0008709B">
      <w:pPr>
        <w:numPr>
          <w:ilvl w:val="0"/>
          <w:numId w:val="1"/>
        </w:numPr>
        <w:spacing w:after="0" w:line="240" w:lineRule="auto"/>
        <w:jc w:val="both"/>
        <w:rPr>
          <w:rFonts w:asciiTheme="majorHAnsi" w:hAnsiTheme="majorHAnsi"/>
        </w:rPr>
      </w:pPr>
      <w:r w:rsidRPr="00777F19">
        <w:rPr>
          <w:rFonts w:asciiTheme="majorHAnsi" w:hAnsiTheme="majorHAnsi"/>
        </w:rPr>
        <w:t xml:space="preserve">This phrase simply indicates that it’s </w:t>
      </w:r>
      <w:r w:rsidRPr="00777F19">
        <w:rPr>
          <w:rFonts w:asciiTheme="majorHAnsi" w:hAnsiTheme="majorHAnsi"/>
          <w:b/>
          <w:bCs/>
          <w:i/>
          <w:iCs/>
          <w:u w:val="single"/>
        </w:rPr>
        <w:t>we people</w:t>
      </w:r>
      <w:r w:rsidRPr="00777F19">
        <w:rPr>
          <w:rFonts w:asciiTheme="majorHAnsi" w:hAnsiTheme="majorHAnsi"/>
        </w:rPr>
        <w:t xml:space="preserve">, </w:t>
      </w:r>
      <w:r w:rsidRPr="00777F19">
        <w:rPr>
          <w:rFonts w:asciiTheme="majorHAnsi" w:hAnsiTheme="majorHAnsi"/>
          <w:b/>
          <w:bCs/>
          <w:i/>
          <w:iCs/>
          <w:u w:val="single"/>
        </w:rPr>
        <w:t>the people of India</w:t>
      </w:r>
      <w:r w:rsidRPr="00777F19">
        <w:rPr>
          <w:rFonts w:asciiTheme="majorHAnsi" w:hAnsiTheme="majorHAnsi"/>
        </w:rPr>
        <w:t xml:space="preserve"> who are the source of authority behind the Constitution.</w:t>
      </w:r>
    </w:p>
    <w:p w:rsidR="00777F19" w:rsidRPr="00777F19" w:rsidRDefault="00777F19" w:rsidP="0008709B">
      <w:pPr>
        <w:numPr>
          <w:ilvl w:val="0"/>
          <w:numId w:val="1"/>
        </w:numPr>
        <w:spacing w:after="0" w:line="240" w:lineRule="auto"/>
        <w:jc w:val="both"/>
        <w:rPr>
          <w:rFonts w:asciiTheme="majorHAnsi" w:hAnsiTheme="majorHAnsi"/>
        </w:rPr>
      </w:pPr>
      <w:r w:rsidRPr="00777F19">
        <w:rPr>
          <w:rFonts w:asciiTheme="majorHAnsi" w:hAnsiTheme="majorHAnsi"/>
        </w:rPr>
        <w:t xml:space="preserve">This also has an implication that the Constitution has been drawn up and enacted by the people through their representatives, and not just handed down to them by a king or any outside powers. </w:t>
      </w:r>
    </w:p>
    <w:p w:rsidR="00777F19" w:rsidRPr="00777F19" w:rsidRDefault="00777F19" w:rsidP="001223C3">
      <w:pPr>
        <w:spacing w:after="0" w:line="240" w:lineRule="auto"/>
        <w:jc w:val="both"/>
        <w:rPr>
          <w:rFonts w:asciiTheme="majorHAnsi" w:hAnsiTheme="majorHAnsi"/>
          <w:color w:val="C00000"/>
        </w:rPr>
      </w:pPr>
      <w:r w:rsidRPr="00777F19">
        <w:rPr>
          <w:rFonts w:asciiTheme="majorHAnsi" w:hAnsiTheme="majorHAnsi"/>
          <w:b/>
          <w:bCs/>
          <w:i/>
          <w:iCs/>
          <w:color w:val="C00000"/>
        </w:rPr>
        <w:t>“</w:t>
      </w:r>
      <w:r w:rsidRPr="00777F19">
        <w:rPr>
          <w:rFonts w:asciiTheme="majorHAnsi" w:hAnsiTheme="majorHAnsi"/>
          <w:b/>
          <w:bCs/>
          <w:i/>
          <w:iCs/>
          <w:color w:val="C00000"/>
          <w:highlight w:val="yellow"/>
        </w:rPr>
        <w:t>..</w:t>
      </w:r>
      <w:r w:rsidRPr="00777F19">
        <w:rPr>
          <w:rFonts w:asciiTheme="majorHAnsi" w:hAnsiTheme="majorHAnsi"/>
          <w:b/>
          <w:bCs/>
          <w:i/>
          <w:iCs/>
          <w:color w:val="C00000"/>
          <w:highlight w:val="yellow"/>
          <w:u w:val="single"/>
        </w:rPr>
        <w:t>having solemnly resolved to constitute India..</w:t>
      </w:r>
      <w:r w:rsidRPr="00777F19">
        <w:rPr>
          <w:rFonts w:asciiTheme="majorHAnsi" w:hAnsiTheme="majorHAnsi"/>
          <w:b/>
          <w:bCs/>
          <w:i/>
          <w:iCs/>
          <w:color w:val="C00000"/>
        </w:rPr>
        <w:t>”</w:t>
      </w:r>
    </w:p>
    <w:p w:rsidR="00777F19" w:rsidRPr="00777F19" w:rsidRDefault="00777F19" w:rsidP="0008709B">
      <w:pPr>
        <w:numPr>
          <w:ilvl w:val="0"/>
          <w:numId w:val="1"/>
        </w:numPr>
        <w:spacing w:after="0" w:line="240" w:lineRule="auto"/>
        <w:jc w:val="both"/>
        <w:rPr>
          <w:rFonts w:asciiTheme="majorHAnsi" w:hAnsiTheme="majorHAnsi"/>
        </w:rPr>
      </w:pPr>
      <w:r w:rsidRPr="00777F19">
        <w:rPr>
          <w:rFonts w:asciiTheme="majorHAnsi" w:hAnsiTheme="majorHAnsi"/>
        </w:rPr>
        <w:t>That is to say that by declaring such a phrase we have actually abide ourselves in it’s true spirits to follow and give full effect to the policies and principles laid down in the Constitution.</w:t>
      </w:r>
    </w:p>
    <w:p w:rsidR="00777F19" w:rsidRPr="00777F19" w:rsidRDefault="00777F19" w:rsidP="001223C3">
      <w:pPr>
        <w:spacing w:after="0" w:line="240" w:lineRule="auto"/>
        <w:jc w:val="both"/>
        <w:rPr>
          <w:rFonts w:asciiTheme="majorHAnsi" w:hAnsiTheme="majorHAnsi"/>
          <w:color w:val="C00000"/>
        </w:rPr>
      </w:pPr>
      <w:r w:rsidRPr="00777F19">
        <w:rPr>
          <w:rFonts w:asciiTheme="majorHAnsi" w:hAnsiTheme="majorHAnsi"/>
          <w:b/>
          <w:bCs/>
          <w:i/>
          <w:iCs/>
          <w:color w:val="C00000"/>
        </w:rPr>
        <w:t>“</w:t>
      </w:r>
      <w:r w:rsidRPr="00777F19">
        <w:rPr>
          <w:rFonts w:asciiTheme="majorHAnsi" w:hAnsiTheme="majorHAnsi"/>
          <w:b/>
          <w:bCs/>
          <w:i/>
          <w:iCs/>
          <w:color w:val="C00000"/>
          <w:highlight w:val="yellow"/>
          <w:u w:val="single"/>
        </w:rPr>
        <w:t>sovereign</w:t>
      </w:r>
      <w:r w:rsidRPr="00777F19">
        <w:rPr>
          <w:rFonts w:asciiTheme="majorHAnsi" w:hAnsiTheme="majorHAnsi"/>
          <w:b/>
          <w:bCs/>
          <w:i/>
          <w:iCs/>
          <w:color w:val="C00000"/>
        </w:rPr>
        <w:t>”</w:t>
      </w:r>
    </w:p>
    <w:p w:rsidR="00777F19" w:rsidRPr="00777F19" w:rsidRDefault="00777F19" w:rsidP="0008709B">
      <w:pPr>
        <w:numPr>
          <w:ilvl w:val="0"/>
          <w:numId w:val="1"/>
        </w:numPr>
        <w:spacing w:after="0" w:line="240" w:lineRule="auto"/>
        <w:jc w:val="both"/>
        <w:rPr>
          <w:rFonts w:asciiTheme="majorHAnsi" w:hAnsiTheme="majorHAnsi"/>
        </w:rPr>
      </w:pPr>
      <w:r w:rsidRPr="00777F19">
        <w:rPr>
          <w:rFonts w:asciiTheme="majorHAnsi" w:hAnsiTheme="majorHAnsi"/>
        </w:rPr>
        <w:lastRenderedPageBreak/>
        <w:t xml:space="preserve">This indicates that India is a sovereign, a nation free from any external control or interference i.e. no external power can dictate the government of India. India is internally and externally sovereign i.e. externally free from the control of any foreign power and internally, it has a free government which is directly </w:t>
      </w:r>
      <w:r w:rsidRPr="00183051">
        <w:rPr>
          <w:rFonts w:asciiTheme="majorHAnsi" w:hAnsiTheme="majorHAnsi"/>
        </w:rPr>
        <w:t>elected</w:t>
      </w:r>
      <w:r w:rsidRPr="00777F19">
        <w:rPr>
          <w:rFonts w:asciiTheme="majorHAnsi" w:hAnsiTheme="majorHAnsi"/>
        </w:rPr>
        <w:t xml:space="preserve"> by the people and makes laws that govern the people.</w:t>
      </w:r>
    </w:p>
    <w:p w:rsidR="00777F19" w:rsidRPr="00777F19" w:rsidRDefault="00777F19" w:rsidP="0008709B">
      <w:pPr>
        <w:numPr>
          <w:ilvl w:val="0"/>
          <w:numId w:val="1"/>
        </w:numPr>
        <w:spacing w:after="0" w:line="240" w:lineRule="auto"/>
        <w:jc w:val="both"/>
        <w:rPr>
          <w:rFonts w:asciiTheme="majorHAnsi" w:hAnsiTheme="majorHAnsi"/>
        </w:rPr>
      </w:pPr>
      <w:r w:rsidRPr="00777F19">
        <w:rPr>
          <w:rFonts w:asciiTheme="majorHAnsi" w:hAnsiTheme="majorHAnsi"/>
        </w:rPr>
        <w:t>Constitution may appear to be sovereign as it is the supreme law of the land. However, a document cannot be a sovereign. The people of India, according to this Constitution have given to themselves this Constitution and therefore, we can say that the political sovereignty lies in “</w:t>
      </w:r>
      <w:r w:rsidRPr="00777F19">
        <w:rPr>
          <w:rFonts w:asciiTheme="majorHAnsi" w:hAnsiTheme="majorHAnsi"/>
          <w:b/>
          <w:bCs/>
          <w:i/>
          <w:iCs/>
          <w:u w:val="single"/>
        </w:rPr>
        <w:t>We, the people..</w:t>
      </w:r>
      <w:r w:rsidRPr="00777F19">
        <w:rPr>
          <w:rFonts w:asciiTheme="majorHAnsi" w:hAnsiTheme="majorHAnsi"/>
        </w:rPr>
        <w:t>” and the legal sovereignty lies in the Constitution of India.</w:t>
      </w:r>
    </w:p>
    <w:p w:rsidR="00777F19" w:rsidRPr="00777F19" w:rsidRDefault="00777F19" w:rsidP="0008709B">
      <w:pPr>
        <w:numPr>
          <w:ilvl w:val="0"/>
          <w:numId w:val="1"/>
        </w:numPr>
        <w:spacing w:after="0" w:line="240" w:lineRule="auto"/>
        <w:jc w:val="both"/>
        <w:rPr>
          <w:rFonts w:asciiTheme="majorHAnsi" w:hAnsiTheme="majorHAnsi"/>
        </w:rPr>
      </w:pPr>
      <w:r w:rsidRPr="00777F19">
        <w:rPr>
          <w:rFonts w:asciiTheme="majorHAnsi" w:hAnsiTheme="majorHAnsi"/>
        </w:rPr>
        <w:t>The word “Sovereign” emphasizes that India is no more dependent upon any outside authority.</w:t>
      </w:r>
    </w:p>
    <w:p w:rsidR="00777F19" w:rsidRPr="00777F19" w:rsidRDefault="00777F19" w:rsidP="0008709B">
      <w:pPr>
        <w:numPr>
          <w:ilvl w:val="0"/>
          <w:numId w:val="1"/>
        </w:numPr>
        <w:spacing w:after="0" w:line="240" w:lineRule="auto"/>
        <w:jc w:val="both"/>
        <w:rPr>
          <w:rFonts w:asciiTheme="majorHAnsi" w:hAnsiTheme="majorHAnsi"/>
        </w:rPr>
      </w:pPr>
      <w:r w:rsidRPr="00777F19">
        <w:rPr>
          <w:rFonts w:asciiTheme="majorHAnsi" w:hAnsiTheme="majorHAnsi"/>
        </w:rPr>
        <w:t xml:space="preserve"> It’s membership of that Commonwealth of Nations and that of the United Nations Organization do not restrict her sovereignty. </w:t>
      </w:r>
    </w:p>
    <w:p w:rsidR="00777F19" w:rsidRPr="00777F19" w:rsidRDefault="00777F19" w:rsidP="001223C3">
      <w:pPr>
        <w:spacing w:after="0" w:line="240" w:lineRule="auto"/>
        <w:jc w:val="both"/>
        <w:rPr>
          <w:rFonts w:asciiTheme="majorHAnsi" w:hAnsiTheme="majorHAnsi"/>
          <w:color w:val="C00000"/>
        </w:rPr>
      </w:pPr>
      <w:r w:rsidRPr="00777F19">
        <w:rPr>
          <w:rFonts w:asciiTheme="majorHAnsi" w:hAnsiTheme="majorHAnsi"/>
          <w:b/>
          <w:bCs/>
          <w:i/>
          <w:iCs/>
          <w:color w:val="C00000"/>
        </w:rPr>
        <w:t>“</w:t>
      </w:r>
      <w:r w:rsidRPr="00777F19">
        <w:rPr>
          <w:rFonts w:asciiTheme="majorHAnsi" w:hAnsiTheme="majorHAnsi"/>
          <w:b/>
          <w:bCs/>
          <w:i/>
          <w:iCs/>
          <w:color w:val="C00000"/>
          <w:highlight w:val="yellow"/>
          <w:u w:val="single"/>
        </w:rPr>
        <w:t>socialist</w:t>
      </w:r>
      <w:r w:rsidRPr="00777F19">
        <w:rPr>
          <w:rFonts w:asciiTheme="majorHAnsi" w:hAnsiTheme="majorHAnsi"/>
          <w:b/>
          <w:bCs/>
          <w:i/>
          <w:iCs/>
          <w:color w:val="C00000"/>
        </w:rPr>
        <w:t>”</w:t>
      </w:r>
    </w:p>
    <w:p w:rsidR="00777F19" w:rsidRPr="00777F19" w:rsidRDefault="00777F19" w:rsidP="0008709B">
      <w:pPr>
        <w:numPr>
          <w:ilvl w:val="0"/>
          <w:numId w:val="1"/>
        </w:numPr>
        <w:spacing w:after="0" w:line="240" w:lineRule="auto"/>
        <w:jc w:val="both"/>
        <w:rPr>
          <w:rFonts w:asciiTheme="majorHAnsi" w:hAnsiTheme="majorHAnsi"/>
        </w:rPr>
      </w:pPr>
      <w:r w:rsidRPr="00777F19">
        <w:rPr>
          <w:rFonts w:asciiTheme="majorHAnsi" w:hAnsiTheme="majorHAnsi"/>
        </w:rPr>
        <w:t xml:space="preserve">The word “socialist” was not there in the original draft of the Constitution. This has been incorporated in the Preamble by the </w:t>
      </w:r>
      <w:r w:rsidRPr="00777F19">
        <w:rPr>
          <w:rFonts w:asciiTheme="majorHAnsi" w:hAnsiTheme="majorHAnsi"/>
          <w:b/>
          <w:bCs/>
          <w:i/>
          <w:iCs/>
          <w:u w:val="single"/>
        </w:rPr>
        <w:t>42</w:t>
      </w:r>
      <w:r w:rsidRPr="00777F19">
        <w:rPr>
          <w:rFonts w:asciiTheme="majorHAnsi" w:hAnsiTheme="majorHAnsi"/>
          <w:b/>
          <w:bCs/>
          <w:i/>
          <w:iCs/>
          <w:u w:val="single"/>
          <w:vertAlign w:val="superscript"/>
        </w:rPr>
        <w:t>nd</w:t>
      </w:r>
      <w:r w:rsidRPr="00777F19">
        <w:rPr>
          <w:rFonts w:asciiTheme="majorHAnsi" w:hAnsiTheme="majorHAnsi"/>
          <w:b/>
          <w:bCs/>
          <w:i/>
          <w:iCs/>
          <w:u w:val="single"/>
        </w:rPr>
        <w:t xml:space="preserve"> Constitutional Amendment, 1976.</w:t>
      </w:r>
    </w:p>
    <w:p w:rsidR="00777F19" w:rsidRPr="00777F19" w:rsidRDefault="00777F19" w:rsidP="0008709B">
      <w:pPr>
        <w:numPr>
          <w:ilvl w:val="0"/>
          <w:numId w:val="1"/>
        </w:numPr>
        <w:spacing w:after="0" w:line="240" w:lineRule="auto"/>
        <w:jc w:val="both"/>
        <w:rPr>
          <w:rFonts w:asciiTheme="majorHAnsi" w:hAnsiTheme="majorHAnsi"/>
        </w:rPr>
      </w:pPr>
      <w:r w:rsidRPr="00777F19">
        <w:rPr>
          <w:rFonts w:asciiTheme="majorHAnsi" w:hAnsiTheme="majorHAnsi"/>
        </w:rPr>
        <w:t>This is also reflected in the words “</w:t>
      </w:r>
      <w:r w:rsidRPr="00777F19">
        <w:rPr>
          <w:rFonts w:asciiTheme="majorHAnsi" w:hAnsiTheme="majorHAnsi"/>
          <w:b/>
          <w:bCs/>
          <w:i/>
          <w:iCs/>
          <w:u w:val="single"/>
        </w:rPr>
        <w:t>..economic justice..</w:t>
      </w:r>
      <w:r w:rsidRPr="00777F19">
        <w:rPr>
          <w:rFonts w:asciiTheme="majorHAnsi" w:hAnsiTheme="majorHAnsi"/>
        </w:rPr>
        <w:t>” in the preamble. In a democracy, socialism simply refers to a system of government in which the means of productions are wholly or partly controlled by the State.</w:t>
      </w:r>
    </w:p>
    <w:p w:rsidR="00777F19" w:rsidRPr="00777F19" w:rsidRDefault="00777F19" w:rsidP="0008709B">
      <w:pPr>
        <w:numPr>
          <w:ilvl w:val="0"/>
          <w:numId w:val="1"/>
        </w:numPr>
        <w:spacing w:after="0" w:line="240" w:lineRule="auto"/>
        <w:jc w:val="both"/>
        <w:rPr>
          <w:rFonts w:asciiTheme="majorHAnsi" w:hAnsiTheme="majorHAnsi"/>
        </w:rPr>
      </w:pPr>
      <w:r w:rsidRPr="00777F19">
        <w:rPr>
          <w:rFonts w:asciiTheme="majorHAnsi" w:hAnsiTheme="majorHAnsi"/>
        </w:rPr>
        <w:t xml:space="preserve">It implies social and economic equality. Social equality in this context means the absence of discrimination on the grounds only of </w:t>
      </w:r>
      <w:r w:rsidRPr="00183051">
        <w:rPr>
          <w:rFonts w:asciiTheme="majorHAnsi" w:hAnsiTheme="majorHAnsi"/>
        </w:rPr>
        <w:t>caste</w:t>
      </w:r>
      <w:r w:rsidRPr="00777F19">
        <w:rPr>
          <w:rFonts w:asciiTheme="majorHAnsi" w:hAnsiTheme="majorHAnsi"/>
        </w:rPr>
        <w:t xml:space="preserve">, </w:t>
      </w:r>
      <w:r w:rsidRPr="00183051">
        <w:rPr>
          <w:rFonts w:asciiTheme="majorHAnsi" w:hAnsiTheme="majorHAnsi"/>
        </w:rPr>
        <w:t>colour</w:t>
      </w:r>
      <w:r w:rsidRPr="00777F19">
        <w:rPr>
          <w:rFonts w:asciiTheme="majorHAnsi" w:hAnsiTheme="majorHAnsi"/>
        </w:rPr>
        <w:t xml:space="preserve">, </w:t>
      </w:r>
      <w:r w:rsidRPr="00183051">
        <w:rPr>
          <w:rFonts w:asciiTheme="majorHAnsi" w:hAnsiTheme="majorHAnsi"/>
        </w:rPr>
        <w:t>creed</w:t>
      </w:r>
      <w:r w:rsidRPr="00777F19">
        <w:rPr>
          <w:rFonts w:asciiTheme="majorHAnsi" w:hAnsiTheme="majorHAnsi"/>
        </w:rPr>
        <w:t xml:space="preserve">, </w:t>
      </w:r>
      <w:r w:rsidRPr="00183051">
        <w:rPr>
          <w:rFonts w:asciiTheme="majorHAnsi" w:hAnsiTheme="majorHAnsi"/>
        </w:rPr>
        <w:t>sex</w:t>
      </w:r>
      <w:r w:rsidRPr="00777F19">
        <w:rPr>
          <w:rFonts w:asciiTheme="majorHAnsi" w:hAnsiTheme="majorHAnsi"/>
        </w:rPr>
        <w:t xml:space="preserve">, </w:t>
      </w:r>
      <w:r w:rsidRPr="00183051">
        <w:rPr>
          <w:rFonts w:asciiTheme="majorHAnsi" w:hAnsiTheme="majorHAnsi"/>
        </w:rPr>
        <w:t>religion</w:t>
      </w:r>
      <w:r w:rsidRPr="00777F19">
        <w:rPr>
          <w:rFonts w:asciiTheme="majorHAnsi" w:hAnsiTheme="majorHAnsi"/>
        </w:rPr>
        <w:t xml:space="preserve">, or </w:t>
      </w:r>
      <w:r w:rsidRPr="00183051">
        <w:rPr>
          <w:rFonts w:asciiTheme="majorHAnsi" w:hAnsiTheme="majorHAnsi"/>
        </w:rPr>
        <w:t>language</w:t>
      </w:r>
      <w:r w:rsidRPr="00777F19">
        <w:rPr>
          <w:rFonts w:asciiTheme="majorHAnsi" w:hAnsiTheme="majorHAnsi"/>
        </w:rPr>
        <w:t xml:space="preserve">. Under social equality, everyone has equal status and opportunities. Economic equality in this context means that the </w:t>
      </w:r>
      <w:r w:rsidRPr="00183051">
        <w:rPr>
          <w:rFonts w:asciiTheme="majorHAnsi" w:hAnsiTheme="majorHAnsi"/>
        </w:rPr>
        <w:t>government</w:t>
      </w:r>
      <w:r w:rsidRPr="00777F19">
        <w:rPr>
          <w:rFonts w:asciiTheme="majorHAnsi" w:hAnsiTheme="majorHAnsi"/>
        </w:rPr>
        <w:t xml:space="preserve"> will endeavour to make the distribution of wealth more equal and provide a decent standard of living for all. This is in effect emphasized a commitment towards the formation of a </w:t>
      </w:r>
      <w:r w:rsidRPr="00183051">
        <w:rPr>
          <w:rFonts w:asciiTheme="majorHAnsi" w:hAnsiTheme="majorHAnsi"/>
        </w:rPr>
        <w:t>welfare state</w:t>
      </w:r>
      <w:r w:rsidRPr="00777F19">
        <w:rPr>
          <w:rFonts w:asciiTheme="majorHAnsi" w:hAnsiTheme="majorHAnsi"/>
        </w:rPr>
        <w:t>. India has adopted a socialistic and mixed economy and the government has framed many laws to achieve the aim.</w:t>
      </w:r>
    </w:p>
    <w:p w:rsidR="00777F19" w:rsidRPr="00777F19" w:rsidRDefault="00777F19" w:rsidP="0008709B">
      <w:pPr>
        <w:numPr>
          <w:ilvl w:val="0"/>
          <w:numId w:val="1"/>
        </w:numPr>
        <w:spacing w:after="0" w:line="240" w:lineRule="auto"/>
        <w:jc w:val="both"/>
        <w:rPr>
          <w:rFonts w:asciiTheme="majorHAnsi" w:hAnsiTheme="majorHAnsi"/>
        </w:rPr>
      </w:pPr>
      <w:r w:rsidRPr="00777F19">
        <w:rPr>
          <w:rFonts w:asciiTheme="majorHAnsi" w:hAnsiTheme="majorHAnsi"/>
        </w:rPr>
        <w:t xml:space="preserve">In </w:t>
      </w:r>
      <w:r w:rsidRPr="00777F19">
        <w:rPr>
          <w:rFonts w:asciiTheme="majorHAnsi" w:hAnsiTheme="majorHAnsi"/>
          <w:b/>
          <w:bCs/>
          <w:i/>
          <w:iCs/>
          <w:u w:val="single"/>
        </w:rPr>
        <w:t>D.S. Nakara v. Union of India (UoI)</w:t>
      </w:r>
      <w:r w:rsidRPr="00777F19">
        <w:rPr>
          <w:rFonts w:asciiTheme="majorHAnsi" w:hAnsiTheme="majorHAnsi"/>
          <w:b/>
          <w:bCs/>
          <w:i/>
          <w:iCs/>
        </w:rPr>
        <w:t xml:space="preserve">, </w:t>
      </w:r>
      <w:r w:rsidRPr="00777F19">
        <w:rPr>
          <w:rFonts w:asciiTheme="majorHAnsi" w:hAnsiTheme="majorHAnsi"/>
        </w:rPr>
        <w:t xml:space="preserve">the Supreme Court has observed that the basic framework of socialism is to provide a decent standard of living to the people and specially provide basic social security from cradle to grave. Therefore, it clearly marks the economic equality and equitable distribution of income. </w:t>
      </w:r>
      <w:r w:rsidRPr="00777F19">
        <w:rPr>
          <w:rFonts w:asciiTheme="majorHAnsi" w:hAnsiTheme="majorHAnsi"/>
        </w:rPr>
        <w:tab/>
      </w:r>
      <w:r w:rsidRPr="00777F19">
        <w:rPr>
          <w:rFonts w:asciiTheme="majorHAnsi" w:hAnsiTheme="majorHAnsi"/>
        </w:rPr>
        <w:tab/>
      </w:r>
      <w:r w:rsidRPr="00777F19">
        <w:rPr>
          <w:rFonts w:asciiTheme="majorHAnsi" w:hAnsiTheme="majorHAnsi"/>
        </w:rPr>
        <w:tab/>
      </w:r>
      <w:r w:rsidRPr="00777F19">
        <w:rPr>
          <w:rFonts w:asciiTheme="majorHAnsi" w:hAnsiTheme="majorHAnsi"/>
        </w:rPr>
        <w:tab/>
      </w:r>
      <w:r w:rsidRPr="00777F19">
        <w:rPr>
          <w:rFonts w:asciiTheme="majorHAnsi" w:hAnsiTheme="majorHAnsi"/>
        </w:rPr>
        <w:tab/>
      </w:r>
      <w:r w:rsidRPr="00777F19">
        <w:rPr>
          <w:rFonts w:asciiTheme="majorHAnsi" w:hAnsiTheme="majorHAnsi"/>
        </w:rPr>
        <w:tab/>
      </w:r>
      <w:r w:rsidRPr="00777F19">
        <w:rPr>
          <w:rFonts w:asciiTheme="majorHAnsi" w:hAnsiTheme="majorHAnsi"/>
        </w:rPr>
        <w:tab/>
        <w:t xml:space="preserve">      </w:t>
      </w:r>
      <w:r w:rsidRPr="00777F19">
        <w:rPr>
          <w:rFonts w:asciiTheme="majorHAnsi" w:hAnsiTheme="majorHAnsi"/>
          <w:b/>
          <w:bCs/>
        </w:rPr>
        <w:t>{Art. 39(b) and (c)}</w:t>
      </w:r>
      <w:r w:rsidRPr="00777F19">
        <w:rPr>
          <w:rFonts w:asciiTheme="majorHAnsi" w:hAnsiTheme="majorHAnsi"/>
        </w:rPr>
        <w:t xml:space="preserve"> </w:t>
      </w:r>
    </w:p>
    <w:p w:rsidR="00777F19" w:rsidRPr="00777F19" w:rsidRDefault="00777F19" w:rsidP="001223C3">
      <w:pPr>
        <w:spacing w:after="0" w:line="240" w:lineRule="auto"/>
        <w:jc w:val="both"/>
        <w:rPr>
          <w:rFonts w:asciiTheme="majorHAnsi" w:hAnsiTheme="majorHAnsi"/>
          <w:color w:val="C00000"/>
        </w:rPr>
      </w:pPr>
      <w:r w:rsidRPr="00777F19">
        <w:rPr>
          <w:rFonts w:asciiTheme="majorHAnsi" w:hAnsiTheme="majorHAnsi"/>
          <w:b/>
          <w:bCs/>
          <w:i/>
          <w:iCs/>
          <w:color w:val="C00000"/>
        </w:rPr>
        <w:t xml:space="preserve"> “</w:t>
      </w:r>
      <w:r w:rsidRPr="00777F19">
        <w:rPr>
          <w:rFonts w:asciiTheme="majorHAnsi" w:hAnsiTheme="majorHAnsi"/>
          <w:b/>
          <w:bCs/>
          <w:i/>
          <w:iCs/>
          <w:color w:val="C00000"/>
          <w:highlight w:val="yellow"/>
          <w:u w:val="single"/>
        </w:rPr>
        <w:t>secular</w:t>
      </w:r>
      <w:r w:rsidRPr="00777F19">
        <w:rPr>
          <w:rFonts w:asciiTheme="majorHAnsi" w:hAnsiTheme="majorHAnsi"/>
          <w:b/>
          <w:bCs/>
          <w:i/>
          <w:iCs/>
          <w:color w:val="C00000"/>
        </w:rPr>
        <w:t>”</w:t>
      </w:r>
    </w:p>
    <w:p w:rsidR="00777F19" w:rsidRPr="00777F19" w:rsidRDefault="00777F19" w:rsidP="0008709B">
      <w:pPr>
        <w:numPr>
          <w:ilvl w:val="0"/>
          <w:numId w:val="1"/>
        </w:numPr>
        <w:spacing w:after="0" w:line="240" w:lineRule="auto"/>
        <w:jc w:val="both"/>
        <w:rPr>
          <w:rFonts w:asciiTheme="majorHAnsi" w:hAnsiTheme="majorHAnsi"/>
        </w:rPr>
      </w:pPr>
      <w:r w:rsidRPr="00777F19">
        <w:rPr>
          <w:rFonts w:asciiTheme="majorHAnsi" w:hAnsiTheme="majorHAnsi"/>
        </w:rPr>
        <w:t xml:space="preserve">The word “secular” also was not there in the original draft of the Constitution. This has also been incorporated in the Preamble by the </w:t>
      </w:r>
      <w:r w:rsidRPr="00777F19">
        <w:rPr>
          <w:rFonts w:asciiTheme="majorHAnsi" w:hAnsiTheme="majorHAnsi"/>
          <w:b/>
          <w:bCs/>
          <w:i/>
          <w:iCs/>
          <w:u w:val="single"/>
        </w:rPr>
        <w:t>Constitutional (42</w:t>
      </w:r>
      <w:r w:rsidRPr="00777F19">
        <w:rPr>
          <w:rFonts w:asciiTheme="majorHAnsi" w:hAnsiTheme="majorHAnsi"/>
          <w:b/>
          <w:bCs/>
          <w:i/>
          <w:iCs/>
          <w:u w:val="single"/>
          <w:vertAlign w:val="superscript"/>
        </w:rPr>
        <w:t>nd</w:t>
      </w:r>
      <w:r w:rsidRPr="00777F19">
        <w:rPr>
          <w:rFonts w:asciiTheme="majorHAnsi" w:hAnsiTheme="majorHAnsi"/>
          <w:b/>
          <w:bCs/>
          <w:i/>
          <w:iCs/>
          <w:u w:val="single"/>
        </w:rPr>
        <w:t xml:space="preserve"> Amendment) Act, 1976.</w:t>
      </w:r>
      <w:r w:rsidRPr="00777F19">
        <w:rPr>
          <w:rFonts w:asciiTheme="majorHAnsi" w:hAnsiTheme="majorHAnsi"/>
          <w:b/>
          <w:bCs/>
          <w:i/>
          <w:iCs/>
        </w:rPr>
        <w:tab/>
      </w:r>
    </w:p>
    <w:p w:rsidR="00777F19" w:rsidRPr="00777F19" w:rsidRDefault="00777F19" w:rsidP="0008709B">
      <w:pPr>
        <w:numPr>
          <w:ilvl w:val="0"/>
          <w:numId w:val="1"/>
        </w:numPr>
        <w:spacing w:after="0" w:line="240" w:lineRule="auto"/>
        <w:jc w:val="both"/>
        <w:rPr>
          <w:rFonts w:asciiTheme="majorHAnsi" w:hAnsiTheme="majorHAnsi"/>
        </w:rPr>
      </w:pPr>
      <w:r w:rsidRPr="00777F19">
        <w:rPr>
          <w:rFonts w:asciiTheme="majorHAnsi" w:hAnsiTheme="majorHAnsi"/>
        </w:rPr>
        <w:t>It simply indicates that the State does not recognize any religion as its own religion and thus, treats all religions equally.  It’s a status of being neither pro-religion nor anti-religion. It is also not based on total neutrality towards religion. It is based on equal respect for all religions. It embodies the age old concept of ‘sarva dharma sambhava’.</w:t>
      </w:r>
      <w:r w:rsidRPr="00777F19">
        <w:rPr>
          <w:rFonts w:asciiTheme="majorHAnsi" w:hAnsiTheme="majorHAnsi"/>
          <w:b/>
          <w:bCs/>
          <w:i/>
          <w:iCs/>
        </w:rPr>
        <w:tab/>
      </w:r>
      <w:r w:rsidRPr="00777F19">
        <w:rPr>
          <w:rFonts w:asciiTheme="majorHAnsi" w:hAnsiTheme="majorHAnsi"/>
          <w:b/>
          <w:bCs/>
          <w:i/>
          <w:iCs/>
        </w:rPr>
        <w:tab/>
      </w:r>
      <w:r w:rsidRPr="00777F19">
        <w:rPr>
          <w:rFonts w:asciiTheme="majorHAnsi" w:hAnsiTheme="majorHAnsi"/>
          <w:b/>
          <w:bCs/>
          <w:i/>
          <w:iCs/>
        </w:rPr>
        <w:tab/>
      </w:r>
      <w:r w:rsidRPr="00777F19">
        <w:rPr>
          <w:rFonts w:asciiTheme="majorHAnsi" w:hAnsiTheme="majorHAnsi"/>
          <w:b/>
          <w:bCs/>
          <w:i/>
          <w:iCs/>
        </w:rPr>
        <w:tab/>
      </w:r>
      <w:r w:rsidRPr="00777F19">
        <w:rPr>
          <w:rFonts w:asciiTheme="majorHAnsi" w:hAnsiTheme="majorHAnsi"/>
          <w:b/>
          <w:bCs/>
          <w:i/>
          <w:iCs/>
        </w:rPr>
        <w:tab/>
        <w:t xml:space="preserve">              </w:t>
      </w:r>
    </w:p>
    <w:p w:rsidR="00777F19" w:rsidRPr="00777F19" w:rsidRDefault="00777F19" w:rsidP="0008709B">
      <w:pPr>
        <w:numPr>
          <w:ilvl w:val="0"/>
          <w:numId w:val="1"/>
        </w:numPr>
        <w:spacing w:after="0" w:line="240" w:lineRule="auto"/>
        <w:jc w:val="both"/>
        <w:rPr>
          <w:rFonts w:asciiTheme="majorHAnsi" w:hAnsiTheme="majorHAnsi"/>
        </w:rPr>
      </w:pPr>
      <w:r w:rsidRPr="00777F19">
        <w:rPr>
          <w:rFonts w:asciiTheme="majorHAnsi" w:hAnsiTheme="majorHAnsi"/>
          <w:b/>
          <w:bCs/>
          <w:i/>
          <w:iCs/>
        </w:rPr>
        <w:t xml:space="preserve">Art. 25 to 28 </w:t>
      </w:r>
      <w:r w:rsidRPr="00777F19">
        <w:rPr>
          <w:rFonts w:asciiTheme="majorHAnsi" w:hAnsiTheme="majorHAnsi"/>
          <w:bCs/>
          <w:iCs/>
        </w:rPr>
        <w:t xml:space="preserve">constitutes the right to freedom of religion </w:t>
      </w:r>
    </w:p>
    <w:p w:rsidR="00777F19" w:rsidRPr="00777F19" w:rsidRDefault="00777F19" w:rsidP="0008709B">
      <w:pPr>
        <w:pStyle w:val="NormalWeb"/>
        <w:numPr>
          <w:ilvl w:val="0"/>
          <w:numId w:val="1"/>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Citizens have complete freedom to follow any religion, and there is no official religion. The Government treats all religious beliefs and practices with equal respect and honour.</w:t>
      </w:r>
    </w:p>
    <w:p w:rsidR="00777F19" w:rsidRPr="00777F19" w:rsidRDefault="00777F19" w:rsidP="0008709B">
      <w:pPr>
        <w:pStyle w:val="NormalWeb"/>
        <w:numPr>
          <w:ilvl w:val="0"/>
          <w:numId w:val="1"/>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In a secular State, the State regulates the relationship between man and man and it is actually not concerned with the relation of man with God.</w:t>
      </w:r>
      <w:r w:rsidRPr="00777F19">
        <w:rPr>
          <w:rFonts w:asciiTheme="majorHAnsi" w:hAnsiTheme="majorHAnsi"/>
          <w:b/>
          <w:bCs/>
          <w:i/>
          <w:iCs/>
          <w:sz w:val="22"/>
          <w:szCs w:val="22"/>
        </w:rPr>
        <w:tab/>
      </w:r>
    </w:p>
    <w:p w:rsidR="00777F19" w:rsidRPr="00777F19" w:rsidRDefault="00777F19" w:rsidP="001223C3">
      <w:pPr>
        <w:spacing w:after="0" w:line="240" w:lineRule="auto"/>
        <w:jc w:val="both"/>
        <w:rPr>
          <w:rFonts w:asciiTheme="majorHAnsi" w:hAnsiTheme="majorHAnsi"/>
          <w:b/>
          <w:bCs/>
          <w:i/>
          <w:iCs/>
          <w:color w:val="C00000"/>
        </w:rPr>
      </w:pPr>
    </w:p>
    <w:p w:rsidR="00777F19" w:rsidRPr="00777F19" w:rsidRDefault="00777F19" w:rsidP="001223C3">
      <w:pPr>
        <w:spacing w:after="0" w:line="240" w:lineRule="auto"/>
        <w:jc w:val="both"/>
        <w:rPr>
          <w:rFonts w:asciiTheme="majorHAnsi" w:hAnsiTheme="majorHAnsi"/>
          <w:color w:val="C00000"/>
        </w:rPr>
      </w:pPr>
      <w:r w:rsidRPr="00777F19">
        <w:rPr>
          <w:rFonts w:asciiTheme="majorHAnsi" w:hAnsiTheme="majorHAnsi"/>
          <w:b/>
          <w:bCs/>
          <w:i/>
          <w:iCs/>
          <w:color w:val="C00000"/>
        </w:rPr>
        <w:t>“</w:t>
      </w:r>
      <w:r w:rsidRPr="00777F19">
        <w:rPr>
          <w:rFonts w:asciiTheme="majorHAnsi" w:hAnsiTheme="majorHAnsi"/>
          <w:b/>
          <w:bCs/>
          <w:i/>
          <w:iCs/>
          <w:color w:val="C00000"/>
          <w:highlight w:val="yellow"/>
          <w:u w:val="single"/>
        </w:rPr>
        <w:t>democratic</w:t>
      </w:r>
      <w:r w:rsidRPr="00777F19">
        <w:rPr>
          <w:rFonts w:asciiTheme="majorHAnsi" w:hAnsiTheme="majorHAnsi"/>
          <w:b/>
          <w:bCs/>
          <w:i/>
          <w:iCs/>
          <w:color w:val="C00000"/>
        </w:rPr>
        <w:t>”</w:t>
      </w:r>
    </w:p>
    <w:p w:rsidR="00777F19" w:rsidRPr="00777F19" w:rsidRDefault="00777F19" w:rsidP="0008709B">
      <w:pPr>
        <w:numPr>
          <w:ilvl w:val="0"/>
          <w:numId w:val="1"/>
        </w:numPr>
        <w:spacing w:after="0" w:line="240" w:lineRule="auto"/>
        <w:jc w:val="both"/>
        <w:rPr>
          <w:rFonts w:asciiTheme="majorHAnsi" w:hAnsiTheme="majorHAnsi"/>
        </w:rPr>
      </w:pPr>
      <w:r w:rsidRPr="00777F19">
        <w:rPr>
          <w:rFonts w:asciiTheme="majorHAnsi" w:hAnsiTheme="majorHAnsi"/>
        </w:rPr>
        <w:t xml:space="preserve">This is based on the legal status of </w:t>
      </w:r>
      <w:r w:rsidRPr="00777F19">
        <w:rPr>
          <w:rFonts w:asciiTheme="majorHAnsi" w:hAnsiTheme="majorHAnsi"/>
          <w:b/>
          <w:bCs/>
          <w:i/>
          <w:iCs/>
        </w:rPr>
        <w:t>“</w:t>
      </w:r>
      <w:r w:rsidRPr="00777F19">
        <w:rPr>
          <w:rFonts w:asciiTheme="majorHAnsi" w:hAnsiTheme="majorHAnsi"/>
          <w:b/>
          <w:bCs/>
          <w:i/>
          <w:iCs/>
          <w:u w:val="single"/>
        </w:rPr>
        <w:t>Damus Cratus</w:t>
      </w:r>
      <w:r w:rsidRPr="00777F19">
        <w:rPr>
          <w:rFonts w:asciiTheme="majorHAnsi" w:hAnsiTheme="majorHAnsi"/>
          <w:b/>
          <w:bCs/>
          <w:i/>
          <w:iCs/>
        </w:rPr>
        <w:t>”</w:t>
      </w:r>
      <w:r w:rsidRPr="00777F19">
        <w:rPr>
          <w:rFonts w:asciiTheme="majorHAnsi" w:hAnsiTheme="majorHAnsi"/>
        </w:rPr>
        <w:t xml:space="preserve"> which means </w:t>
      </w:r>
      <w:r w:rsidRPr="00777F19">
        <w:rPr>
          <w:rFonts w:asciiTheme="majorHAnsi" w:hAnsiTheme="majorHAnsi"/>
          <w:b/>
          <w:bCs/>
          <w:i/>
          <w:iCs/>
          <w:u w:val="single"/>
        </w:rPr>
        <w:t>rule of people</w:t>
      </w:r>
      <w:r w:rsidRPr="00777F19">
        <w:rPr>
          <w:rFonts w:asciiTheme="majorHAnsi" w:hAnsiTheme="majorHAnsi"/>
        </w:rPr>
        <w:t xml:space="preserve"> i.e. where the Government gets its authority from the will of the people. The rulers are elected by the people and are responsible to them.</w:t>
      </w:r>
    </w:p>
    <w:p w:rsidR="00777F19" w:rsidRPr="00777F19" w:rsidRDefault="00777F19" w:rsidP="0008709B">
      <w:pPr>
        <w:numPr>
          <w:ilvl w:val="0"/>
          <w:numId w:val="1"/>
        </w:numPr>
        <w:spacing w:after="0" w:line="240" w:lineRule="auto"/>
        <w:jc w:val="both"/>
        <w:rPr>
          <w:rFonts w:asciiTheme="majorHAnsi" w:hAnsiTheme="majorHAnsi"/>
        </w:rPr>
      </w:pPr>
      <w:r w:rsidRPr="00777F19">
        <w:rPr>
          <w:rFonts w:asciiTheme="majorHAnsi" w:hAnsiTheme="majorHAnsi"/>
        </w:rPr>
        <w:t xml:space="preserve">There is a famous definition of democracy as given by </w:t>
      </w:r>
      <w:r w:rsidRPr="00777F19">
        <w:rPr>
          <w:rFonts w:asciiTheme="majorHAnsi" w:hAnsiTheme="majorHAnsi"/>
          <w:b/>
          <w:bCs/>
          <w:i/>
          <w:iCs/>
        </w:rPr>
        <w:t>Abrahim Lincoln</w:t>
      </w:r>
      <w:r w:rsidRPr="00777F19">
        <w:rPr>
          <w:rFonts w:asciiTheme="majorHAnsi" w:hAnsiTheme="majorHAnsi"/>
        </w:rPr>
        <w:t xml:space="preserve"> that “democracy is by the people, of the people and for the people.”</w:t>
      </w:r>
    </w:p>
    <w:p w:rsidR="00777F19" w:rsidRPr="00777F19" w:rsidRDefault="00777F19" w:rsidP="0008709B">
      <w:pPr>
        <w:numPr>
          <w:ilvl w:val="0"/>
          <w:numId w:val="1"/>
        </w:numPr>
        <w:spacing w:after="0" w:line="240" w:lineRule="auto"/>
        <w:jc w:val="both"/>
        <w:rPr>
          <w:rFonts w:asciiTheme="majorHAnsi" w:hAnsiTheme="majorHAnsi"/>
        </w:rPr>
      </w:pPr>
      <w:r w:rsidRPr="00777F19">
        <w:rPr>
          <w:rFonts w:asciiTheme="majorHAnsi" w:hAnsiTheme="majorHAnsi"/>
        </w:rPr>
        <w:lastRenderedPageBreak/>
        <w:t xml:space="preserve">The first part of the preamble “We, the people of India” and, its last part “give to ourselves this Constitution” clearly indicate the democratic spirit involved even in the Constitution. </w:t>
      </w:r>
      <w:r w:rsidRPr="00183051">
        <w:rPr>
          <w:rFonts w:asciiTheme="majorHAnsi" w:hAnsiTheme="majorHAnsi"/>
        </w:rPr>
        <w:t>India</w:t>
      </w:r>
      <w:r w:rsidRPr="00777F19">
        <w:rPr>
          <w:rFonts w:asciiTheme="majorHAnsi" w:hAnsiTheme="majorHAnsi"/>
        </w:rPr>
        <w:t xml:space="preserve"> is a </w:t>
      </w:r>
      <w:r w:rsidRPr="00183051">
        <w:rPr>
          <w:rFonts w:asciiTheme="majorHAnsi" w:hAnsiTheme="majorHAnsi"/>
        </w:rPr>
        <w:t>democracy</w:t>
      </w:r>
      <w:r w:rsidRPr="00777F19">
        <w:rPr>
          <w:rFonts w:asciiTheme="majorHAnsi" w:hAnsiTheme="majorHAnsi"/>
        </w:rPr>
        <w:t>.</w:t>
      </w:r>
    </w:p>
    <w:p w:rsidR="00777F19" w:rsidRPr="00777F19" w:rsidRDefault="00777F19" w:rsidP="0008709B">
      <w:pPr>
        <w:numPr>
          <w:ilvl w:val="0"/>
          <w:numId w:val="1"/>
        </w:numPr>
        <w:spacing w:after="0" w:line="240" w:lineRule="auto"/>
        <w:jc w:val="both"/>
        <w:rPr>
          <w:rFonts w:asciiTheme="majorHAnsi" w:hAnsiTheme="majorHAnsi"/>
        </w:rPr>
      </w:pPr>
      <w:r w:rsidRPr="00777F19">
        <w:rPr>
          <w:rFonts w:asciiTheme="majorHAnsi" w:hAnsiTheme="majorHAnsi"/>
        </w:rPr>
        <w:t xml:space="preserve">This simply means that the government of our country is carried on by the people of the State through their representatives and the executive head of the State i.e. the President of India is an elected representative of the People (and not a hereditary monarch as like King of England). In India, President is elected by the people although he is elected indirectly. The people of India elect their governments at all levels (Union, State and local) by a system of </w:t>
      </w:r>
      <w:r w:rsidRPr="00183051">
        <w:rPr>
          <w:rFonts w:asciiTheme="majorHAnsi" w:hAnsiTheme="majorHAnsi"/>
        </w:rPr>
        <w:t>universal adult franchise</w:t>
      </w:r>
      <w:r w:rsidRPr="00777F19">
        <w:rPr>
          <w:rFonts w:asciiTheme="majorHAnsi" w:hAnsiTheme="majorHAnsi"/>
        </w:rPr>
        <w:t xml:space="preserve">; popularly known as "one man one vote". Every citizen of India, who is 18 years of age and above and not otherwise debarred by law, is entitled to vote. Every citizen enjoys this right without any discrimination on the basis of </w:t>
      </w:r>
      <w:r w:rsidRPr="00183051">
        <w:rPr>
          <w:rFonts w:asciiTheme="majorHAnsi" w:hAnsiTheme="majorHAnsi"/>
        </w:rPr>
        <w:t>caste</w:t>
      </w:r>
      <w:r w:rsidRPr="00777F19">
        <w:rPr>
          <w:rFonts w:asciiTheme="majorHAnsi" w:hAnsiTheme="majorHAnsi"/>
        </w:rPr>
        <w:t xml:space="preserve">, </w:t>
      </w:r>
      <w:r w:rsidRPr="00183051">
        <w:rPr>
          <w:rFonts w:asciiTheme="majorHAnsi" w:hAnsiTheme="majorHAnsi"/>
        </w:rPr>
        <w:t>creed</w:t>
      </w:r>
      <w:r w:rsidRPr="00777F19">
        <w:rPr>
          <w:rFonts w:asciiTheme="majorHAnsi" w:hAnsiTheme="majorHAnsi"/>
        </w:rPr>
        <w:t xml:space="preserve">, </w:t>
      </w:r>
      <w:r w:rsidRPr="00183051">
        <w:rPr>
          <w:rFonts w:asciiTheme="majorHAnsi" w:hAnsiTheme="majorHAnsi"/>
        </w:rPr>
        <w:t>colour</w:t>
      </w:r>
      <w:r w:rsidRPr="00777F19">
        <w:rPr>
          <w:rFonts w:asciiTheme="majorHAnsi" w:hAnsiTheme="majorHAnsi"/>
        </w:rPr>
        <w:t xml:space="preserve">, </w:t>
      </w:r>
      <w:r w:rsidRPr="00183051">
        <w:rPr>
          <w:rFonts w:asciiTheme="majorHAnsi" w:hAnsiTheme="majorHAnsi"/>
        </w:rPr>
        <w:t>sex</w:t>
      </w:r>
      <w:r w:rsidRPr="00777F19">
        <w:rPr>
          <w:rFonts w:asciiTheme="majorHAnsi" w:hAnsiTheme="majorHAnsi"/>
        </w:rPr>
        <w:t xml:space="preserve">, </w:t>
      </w:r>
      <w:r w:rsidRPr="00183051">
        <w:rPr>
          <w:rFonts w:asciiTheme="majorHAnsi" w:hAnsiTheme="majorHAnsi"/>
        </w:rPr>
        <w:t>religion</w:t>
      </w:r>
      <w:r w:rsidRPr="00777F19">
        <w:rPr>
          <w:rFonts w:asciiTheme="majorHAnsi" w:hAnsiTheme="majorHAnsi"/>
        </w:rPr>
        <w:t xml:space="preserve"> or </w:t>
      </w:r>
      <w:r w:rsidRPr="00183051">
        <w:rPr>
          <w:rFonts w:asciiTheme="majorHAnsi" w:hAnsiTheme="majorHAnsi"/>
        </w:rPr>
        <w:t>education</w:t>
      </w:r>
      <w:r w:rsidRPr="00777F19">
        <w:rPr>
          <w:rFonts w:asciiTheme="majorHAnsi" w:hAnsiTheme="majorHAnsi"/>
        </w:rPr>
        <w:t>.</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b/>
          <w:bCs/>
          <w:i/>
          <w:iCs/>
          <w:color w:val="C00000"/>
        </w:rPr>
        <w:t>“</w:t>
      </w:r>
      <w:r w:rsidRPr="00777F19">
        <w:rPr>
          <w:rFonts w:asciiTheme="majorHAnsi" w:hAnsiTheme="majorHAnsi"/>
          <w:b/>
          <w:bCs/>
          <w:i/>
          <w:iCs/>
          <w:color w:val="C00000"/>
          <w:highlight w:val="yellow"/>
          <w:u w:val="single"/>
        </w:rPr>
        <w:t>republic</w:t>
      </w:r>
      <w:r w:rsidRPr="00777F19">
        <w:rPr>
          <w:rFonts w:asciiTheme="majorHAnsi" w:hAnsiTheme="majorHAnsi"/>
          <w:b/>
          <w:bCs/>
          <w:i/>
          <w:iCs/>
          <w:color w:val="C00000"/>
        </w:rPr>
        <w:t>”</w:t>
      </w:r>
    </w:p>
    <w:p w:rsidR="00777F19" w:rsidRPr="00777F19" w:rsidRDefault="00777F19" w:rsidP="0008709B">
      <w:pPr>
        <w:pStyle w:val="ListParagraph"/>
        <w:numPr>
          <w:ilvl w:val="0"/>
          <w:numId w:val="40"/>
        </w:numPr>
        <w:spacing w:after="0" w:line="240" w:lineRule="auto"/>
        <w:jc w:val="both"/>
        <w:rPr>
          <w:rFonts w:asciiTheme="majorHAnsi" w:hAnsiTheme="majorHAnsi"/>
        </w:rPr>
      </w:pPr>
      <w:r w:rsidRPr="00777F19">
        <w:rPr>
          <w:rFonts w:asciiTheme="majorHAnsi" w:hAnsiTheme="majorHAnsi"/>
        </w:rPr>
        <w:t xml:space="preserve">The Constitution of India is republican in nature as the executive head of India is not any hereditary monarch. This indicates the form of Government in which the Head of State will be an elected person and not a monarch like the King or the Queen in England. Such elected Head will be the Chief Executive Head. </w:t>
      </w:r>
    </w:p>
    <w:p w:rsidR="00777F19" w:rsidRPr="00777F19" w:rsidRDefault="00777F19" w:rsidP="0008709B">
      <w:pPr>
        <w:pStyle w:val="ListParagraph"/>
        <w:numPr>
          <w:ilvl w:val="0"/>
          <w:numId w:val="40"/>
        </w:numPr>
        <w:spacing w:after="0" w:line="240" w:lineRule="auto"/>
        <w:jc w:val="both"/>
        <w:rPr>
          <w:rFonts w:asciiTheme="majorHAnsi" w:hAnsiTheme="majorHAnsi"/>
        </w:rPr>
      </w:pPr>
      <w:r w:rsidRPr="00777F19">
        <w:rPr>
          <w:rFonts w:asciiTheme="majorHAnsi" w:hAnsiTheme="majorHAnsi"/>
        </w:rPr>
        <w:t>This concept of being republic is taken from France.</w:t>
      </w:r>
    </w:p>
    <w:p w:rsidR="00777F19" w:rsidRPr="00777F19" w:rsidRDefault="00777F19" w:rsidP="0008709B">
      <w:pPr>
        <w:pStyle w:val="NormalWeb"/>
        <w:numPr>
          <w:ilvl w:val="0"/>
          <w:numId w:val="40"/>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 xml:space="preserve">As opposed to a </w:t>
      </w:r>
      <w:r w:rsidRPr="00183051">
        <w:rPr>
          <w:rFonts w:asciiTheme="majorHAnsi" w:hAnsiTheme="majorHAnsi"/>
          <w:sz w:val="22"/>
          <w:szCs w:val="22"/>
        </w:rPr>
        <w:t>monarchy</w:t>
      </w:r>
      <w:r w:rsidRPr="00777F19">
        <w:rPr>
          <w:rFonts w:asciiTheme="majorHAnsi" w:hAnsiTheme="majorHAnsi"/>
          <w:sz w:val="22"/>
          <w:szCs w:val="22"/>
        </w:rPr>
        <w:t xml:space="preserve">, in which the head of state is appointed on hereditary basis for a lifetime or until he abdicates from the throne, a democratic </w:t>
      </w:r>
      <w:r w:rsidRPr="00183051">
        <w:rPr>
          <w:rFonts w:asciiTheme="majorHAnsi" w:hAnsiTheme="majorHAnsi"/>
          <w:sz w:val="22"/>
          <w:szCs w:val="22"/>
        </w:rPr>
        <w:t>republic</w:t>
      </w:r>
      <w:r w:rsidRPr="00777F19">
        <w:rPr>
          <w:rFonts w:asciiTheme="majorHAnsi" w:hAnsiTheme="majorHAnsi"/>
          <w:sz w:val="22"/>
          <w:szCs w:val="22"/>
        </w:rPr>
        <w:t xml:space="preserve"> is an entity in which the head of state is elected, directly or indirectly, for a fixed tenure, the </w:t>
      </w:r>
      <w:r w:rsidRPr="00183051">
        <w:rPr>
          <w:rFonts w:asciiTheme="majorHAnsi" w:hAnsiTheme="majorHAnsi"/>
          <w:sz w:val="22"/>
          <w:szCs w:val="22"/>
        </w:rPr>
        <w:t>President of India</w:t>
      </w:r>
      <w:r w:rsidRPr="00777F19">
        <w:rPr>
          <w:rFonts w:asciiTheme="majorHAnsi" w:hAnsiTheme="majorHAnsi"/>
          <w:sz w:val="22"/>
          <w:szCs w:val="22"/>
        </w:rPr>
        <w:t xml:space="preserve"> is elected by an electoral college for a term of five years. The post of the President of India is not hereditary. Every single citizen of India is eligible to become the President of the country. The leaders of the state and local bodies are also elected by the people in similar manner.</w:t>
      </w:r>
    </w:p>
    <w:p w:rsidR="00777F19" w:rsidRPr="00777F19" w:rsidRDefault="00777F19" w:rsidP="0008709B">
      <w:pPr>
        <w:pStyle w:val="ListParagraph"/>
        <w:numPr>
          <w:ilvl w:val="0"/>
          <w:numId w:val="40"/>
        </w:numPr>
        <w:spacing w:after="0" w:line="240" w:lineRule="auto"/>
        <w:jc w:val="both"/>
        <w:rPr>
          <w:rFonts w:asciiTheme="majorHAnsi" w:hAnsiTheme="majorHAnsi"/>
        </w:rPr>
      </w:pPr>
      <w:r w:rsidRPr="00777F19">
        <w:rPr>
          <w:rFonts w:asciiTheme="majorHAnsi" w:hAnsiTheme="majorHAnsi"/>
        </w:rPr>
        <w:t>India became a republic on 26</w:t>
      </w:r>
      <w:r w:rsidRPr="00777F19">
        <w:rPr>
          <w:rFonts w:asciiTheme="majorHAnsi" w:hAnsiTheme="majorHAnsi"/>
          <w:vertAlign w:val="superscript"/>
        </w:rPr>
        <w:t>th</w:t>
      </w:r>
      <w:r w:rsidRPr="00777F19">
        <w:rPr>
          <w:rFonts w:asciiTheme="majorHAnsi" w:hAnsiTheme="majorHAnsi"/>
        </w:rPr>
        <w:t xml:space="preserve"> January, 1950.</w:t>
      </w: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b/>
          <w:bCs/>
          <w:i/>
          <w:iCs/>
          <w:color w:val="C00000"/>
        </w:rPr>
        <w:t>“</w:t>
      </w:r>
      <w:r w:rsidRPr="00777F19">
        <w:rPr>
          <w:rFonts w:asciiTheme="majorHAnsi" w:hAnsiTheme="majorHAnsi"/>
          <w:b/>
          <w:bCs/>
          <w:i/>
          <w:iCs/>
          <w:color w:val="C00000"/>
          <w:highlight w:val="yellow"/>
        </w:rPr>
        <w:t>..</w:t>
      </w:r>
      <w:r w:rsidRPr="00777F19">
        <w:rPr>
          <w:rFonts w:asciiTheme="majorHAnsi" w:hAnsiTheme="majorHAnsi"/>
          <w:b/>
          <w:bCs/>
          <w:i/>
          <w:iCs/>
          <w:color w:val="C00000"/>
          <w:highlight w:val="yellow"/>
          <w:u w:val="single"/>
        </w:rPr>
        <w:t>and to secure to all its citizens..</w:t>
      </w:r>
      <w:r w:rsidRPr="00777F19">
        <w:rPr>
          <w:rFonts w:asciiTheme="majorHAnsi" w:hAnsiTheme="majorHAnsi"/>
          <w:b/>
          <w:bCs/>
          <w:i/>
          <w:iCs/>
          <w:color w:val="C00000"/>
        </w:rPr>
        <w:t>”</w:t>
      </w:r>
      <w:r w:rsidRPr="00777F19">
        <w:rPr>
          <w:rFonts w:asciiTheme="majorHAnsi" w:hAnsiTheme="majorHAnsi"/>
        </w:rPr>
        <w:t xml:space="preserve"> - This is a declaratory statement wherein the ultimate objective of the Constitution lies.</w:t>
      </w:r>
    </w:p>
    <w:p w:rsidR="00777F19" w:rsidRPr="00777F19" w:rsidRDefault="00777F19" w:rsidP="001223C3">
      <w:pPr>
        <w:spacing w:after="0" w:line="240" w:lineRule="auto"/>
        <w:jc w:val="both"/>
        <w:rPr>
          <w:rFonts w:asciiTheme="majorHAnsi" w:hAnsiTheme="majorHAnsi"/>
          <w:color w:val="C00000"/>
        </w:rPr>
      </w:pPr>
      <w:r w:rsidRPr="00777F19">
        <w:rPr>
          <w:rFonts w:asciiTheme="majorHAnsi" w:hAnsiTheme="majorHAnsi"/>
          <w:b/>
          <w:bCs/>
          <w:i/>
          <w:iCs/>
          <w:color w:val="C00000"/>
        </w:rPr>
        <w:t>“</w:t>
      </w:r>
      <w:r w:rsidRPr="00777F19">
        <w:rPr>
          <w:rFonts w:asciiTheme="majorHAnsi" w:hAnsiTheme="majorHAnsi"/>
          <w:b/>
          <w:bCs/>
          <w:i/>
          <w:iCs/>
          <w:color w:val="C00000"/>
          <w:highlight w:val="yellow"/>
        </w:rPr>
        <w:t>..</w:t>
      </w:r>
      <w:r w:rsidRPr="00777F19">
        <w:rPr>
          <w:rFonts w:asciiTheme="majorHAnsi" w:hAnsiTheme="majorHAnsi"/>
          <w:b/>
          <w:bCs/>
          <w:i/>
          <w:iCs/>
          <w:color w:val="C00000"/>
          <w:highlight w:val="yellow"/>
          <w:u w:val="single"/>
        </w:rPr>
        <w:t>justice, social economic and political..</w:t>
      </w:r>
      <w:r w:rsidRPr="00777F19">
        <w:rPr>
          <w:rFonts w:asciiTheme="majorHAnsi" w:hAnsiTheme="majorHAnsi"/>
          <w:b/>
          <w:bCs/>
          <w:i/>
          <w:iCs/>
          <w:color w:val="C00000"/>
        </w:rPr>
        <w:t>”</w:t>
      </w:r>
    </w:p>
    <w:p w:rsidR="00777F19" w:rsidRPr="00777F19" w:rsidRDefault="00777F19" w:rsidP="001223C3">
      <w:pPr>
        <w:spacing w:after="0" w:line="240" w:lineRule="auto"/>
        <w:ind w:left="360" w:firstLine="360"/>
        <w:jc w:val="both"/>
        <w:rPr>
          <w:rFonts w:asciiTheme="majorHAnsi" w:hAnsiTheme="majorHAnsi"/>
        </w:rPr>
      </w:pPr>
      <w:r w:rsidRPr="00777F19">
        <w:rPr>
          <w:rFonts w:asciiTheme="majorHAnsi" w:hAnsiTheme="majorHAnsi"/>
        </w:rPr>
        <w:t xml:space="preserve"> Here, these words indicate that the Indian Constitution aims at achieving three-fold justice. It’s simply about the attainment of common good and that the people cannot be discriminated on the basis of caste, religion or gender or so and that the government or the State should work for the welfare of the people as a whole irrespective of their social status.</w:t>
      </w:r>
    </w:p>
    <w:p w:rsidR="00777F19" w:rsidRPr="00777F19" w:rsidRDefault="00777F19" w:rsidP="0008709B">
      <w:pPr>
        <w:numPr>
          <w:ilvl w:val="0"/>
          <w:numId w:val="2"/>
        </w:numPr>
        <w:spacing w:after="0" w:line="240" w:lineRule="auto"/>
        <w:jc w:val="both"/>
        <w:rPr>
          <w:rFonts w:asciiTheme="majorHAnsi" w:hAnsiTheme="majorHAnsi"/>
        </w:rPr>
      </w:pPr>
      <w:r w:rsidRPr="00777F19">
        <w:rPr>
          <w:rFonts w:asciiTheme="majorHAnsi" w:hAnsiTheme="majorHAnsi"/>
          <w:b/>
          <w:bCs/>
          <w:i/>
          <w:iCs/>
          <w:color w:val="002060"/>
        </w:rPr>
        <w:t xml:space="preserve"> </w:t>
      </w:r>
      <w:r w:rsidRPr="00777F19">
        <w:rPr>
          <w:rFonts w:asciiTheme="majorHAnsi" w:hAnsiTheme="majorHAnsi"/>
          <w:b/>
          <w:bCs/>
          <w:i/>
          <w:iCs/>
          <w:color w:val="002060"/>
          <w:u w:val="single"/>
        </w:rPr>
        <w:t>Economic justice</w:t>
      </w:r>
      <w:r w:rsidRPr="00777F19">
        <w:rPr>
          <w:rFonts w:asciiTheme="majorHAnsi" w:hAnsiTheme="majorHAnsi"/>
        </w:rPr>
        <w:t xml:space="preserve"> can be and ought to be ensured by rational policy making and it’s proper implementation. Socio-economic justice has been ensured by provision such as Art. 38 and 39.</w:t>
      </w:r>
    </w:p>
    <w:p w:rsidR="00777F19" w:rsidRPr="00777F19" w:rsidRDefault="00777F19" w:rsidP="0008709B">
      <w:pPr>
        <w:numPr>
          <w:ilvl w:val="0"/>
          <w:numId w:val="2"/>
        </w:numPr>
        <w:spacing w:after="0" w:line="240" w:lineRule="auto"/>
        <w:jc w:val="both"/>
        <w:rPr>
          <w:rFonts w:asciiTheme="majorHAnsi" w:hAnsiTheme="majorHAnsi"/>
        </w:rPr>
      </w:pPr>
      <w:r w:rsidRPr="00777F19">
        <w:rPr>
          <w:rFonts w:asciiTheme="majorHAnsi" w:hAnsiTheme="majorHAnsi"/>
          <w:b/>
          <w:bCs/>
          <w:i/>
          <w:iCs/>
          <w:color w:val="002060"/>
          <w:u w:val="single"/>
        </w:rPr>
        <w:t>Political justice</w:t>
      </w:r>
      <w:r w:rsidRPr="00777F19">
        <w:rPr>
          <w:rFonts w:asciiTheme="majorHAnsi" w:hAnsiTheme="majorHAnsi"/>
        </w:rPr>
        <w:t xml:space="preserve"> is ensured by way of the right of adult franchise i.e. exercise of right to vote as soon as a citizen attains the age of 18 years. </w:t>
      </w:r>
    </w:p>
    <w:p w:rsidR="00777F19" w:rsidRPr="00777F19" w:rsidRDefault="00777F19" w:rsidP="0008709B">
      <w:pPr>
        <w:numPr>
          <w:ilvl w:val="0"/>
          <w:numId w:val="2"/>
        </w:numPr>
        <w:spacing w:after="0" w:line="240" w:lineRule="auto"/>
        <w:jc w:val="both"/>
        <w:rPr>
          <w:rFonts w:asciiTheme="majorHAnsi" w:hAnsiTheme="majorHAnsi"/>
        </w:rPr>
      </w:pPr>
      <w:r w:rsidRPr="00777F19">
        <w:rPr>
          <w:rFonts w:asciiTheme="majorHAnsi" w:hAnsiTheme="majorHAnsi"/>
          <w:b/>
          <w:bCs/>
          <w:i/>
          <w:iCs/>
          <w:color w:val="002060"/>
          <w:u w:val="single"/>
        </w:rPr>
        <w:t>Social justice</w:t>
      </w:r>
      <w:r w:rsidRPr="00777F19">
        <w:rPr>
          <w:rFonts w:asciiTheme="majorHAnsi" w:hAnsiTheme="majorHAnsi"/>
          <w:b/>
          <w:bCs/>
          <w:i/>
          <w:iCs/>
        </w:rPr>
        <w:t xml:space="preserve"> </w:t>
      </w:r>
      <w:r w:rsidRPr="00777F19">
        <w:rPr>
          <w:rFonts w:asciiTheme="majorHAnsi" w:hAnsiTheme="majorHAnsi"/>
        </w:rPr>
        <w:t xml:space="preserve">actually requires the abolition of all sorts of inequities which result from inequalities of wealth, opportunity, race, caste and religion. </w:t>
      </w:r>
      <w:r w:rsidRPr="00777F19">
        <w:rPr>
          <w:rFonts w:asciiTheme="majorHAnsi" w:hAnsiTheme="majorHAnsi"/>
          <w:b/>
          <w:bCs/>
          <w:i/>
          <w:iCs/>
          <w:u w:val="single"/>
        </w:rPr>
        <w:t>Art. 14 to Art.18</w:t>
      </w:r>
      <w:r w:rsidRPr="00777F19">
        <w:rPr>
          <w:rFonts w:asciiTheme="majorHAnsi" w:hAnsiTheme="majorHAnsi"/>
          <w:b/>
          <w:bCs/>
          <w:i/>
          <w:iCs/>
        </w:rPr>
        <w:t xml:space="preserve"> provides for equality of status and opportunity.</w:t>
      </w:r>
    </w:p>
    <w:p w:rsidR="00777F19" w:rsidRPr="00777F19" w:rsidRDefault="00777F19" w:rsidP="0008709B">
      <w:pPr>
        <w:numPr>
          <w:ilvl w:val="0"/>
          <w:numId w:val="2"/>
        </w:numPr>
        <w:spacing w:after="0" w:line="240" w:lineRule="auto"/>
        <w:jc w:val="both"/>
        <w:rPr>
          <w:rFonts w:asciiTheme="majorHAnsi" w:hAnsiTheme="majorHAnsi"/>
        </w:rPr>
      </w:pPr>
      <w:r w:rsidRPr="00777F19">
        <w:rPr>
          <w:rFonts w:asciiTheme="majorHAnsi" w:hAnsiTheme="majorHAnsi"/>
        </w:rPr>
        <w:t>The concept of social justice thus enables the legislature to enact and the Courts to uphold such legislations-</w:t>
      </w:r>
    </w:p>
    <w:p w:rsidR="00777F19" w:rsidRPr="00777F19" w:rsidRDefault="00777F19" w:rsidP="0008709B">
      <w:pPr>
        <w:pStyle w:val="ListParagraph"/>
        <w:numPr>
          <w:ilvl w:val="0"/>
          <w:numId w:val="41"/>
        </w:numPr>
        <w:spacing w:after="0" w:line="240" w:lineRule="auto"/>
        <w:jc w:val="both"/>
        <w:rPr>
          <w:rFonts w:asciiTheme="majorHAnsi" w:hAnsiTheme="majorHAnsi"/>
        </w:rPr>
      </w:pPr>
      <w:r w:rsidRPr="00777F19">
        <w:rPr>
          <w:rFonts w:asciiTheme="majorHAnsi" w:hAnsiTheme="majorHAnsi"/>
        </w:rPr>
        <w:t>to protect the interests of the weaker sections;</w:t>
      </w:r>
    </w:p>
    <w:p w:rsidR="00777F19" w:rsidRPr="00777F19" w:rsidRDefault="00777F19" w:rsidP="0008709B">
      <w:pPr>
        <w:pStyle w:val="ListParagraph"/>
        <w:numPr>
          <w:ilvl w:val="0"/>
          <w:numId w:val="41"/>
        </w:numPr>
        <w:spacing w:after="0" w:line="240" w:lineRule="auto"/>
        <w:jc w:val="both"/>
        <w:rPr>
          <w:rFonts w:asciiTheme="majorHAnsi" w:hAnsiTheme="majorHAnsi"/>
        </w:rPr>
      </w:pPr>
      <w:r w:rsidRPr="00777F19">
        <w:rPr>
          <w:rFonts w:asciiTheme="majorHAnsi" w:hAnsiTheme="majorHAnsi"/>
        </w:rPr>
        <w:t>to remove economic inequalities;</w:t>
      </w:r>
    </w:p>
    <w:p w:rsidR="00777F19" w:rsidRPr="00777F19" w:rsidRDefault="00777F19" w:rsidP="0008709B">
      <w:pPr>
        <w:pStyle w:val="ListParagraph"/>
        <w:numPr>
          <w:ilvl w:val="0"/>
          <w:numId w:val="41"/>
        </w:numPr>
        <w:spacing w:after="0" w:line="240" w:lineRule="auto"/>
        <w:jc w:val="both"/>
        <w:rPr>
          <w:rFonts w:asciiTheme="majorHAnsi" w:hAnsiTheme="majorHAnsi"/>
        </w:rPr>
      </w:pPr>
      <w:r w:rsidRPr="00777F19">
        <w:rPr>
          <w:rFonts w:asciiTheme="majorHAnsi" w:hAnsiTheme="majorHAnsi"/>
        </w:rPr>
        <w:t>to provide a decent standard of living to the people of the country.</w:t>
      </w:r>
    </w:p>
    <w:p w:rsidR="00777F19" w:rsidRPr="00777F19" w:rsidRDefault="00777F19" w:rsidP="001223C3">
      <w:pPr>
        <w:spacing w:after="0" w:line="240" w:lineRule="auto"/>
        <w:jc w:val="both"/>
        <w:rPr>
          <w:rFonts w:asciiTheme="majorHAnsi" w:hAnsiTheme="majorHAnsi"/>
          <w:color w:val="C00000"/>
        </w:rPr>
      </w:pPr>
      <w:r w:rsidRPr="00777F19">
        <w:rPr>
          <w:rFonts w:asciiTheme="majorHAnsi" w:hAnsiTheme="majorHAnsi"/>
          <w:b/>
          <w:bCs/>
          <w:i/>
          <w:iCs/>
          <w:color w:val="C00000"/>
        </w:rPr>
        <w:t>“</w:t>
      </w:r>
      <w:r w:rsidRPr="00777F19">
        <w:rPr>
          <w:rFonts w:asciiTheme="majorHAnsi" w:hAnsiTheme="majorHAnsi"/>
          <w:b/>
          <w:bCs/>
          <w:i/>
          <w:iCs/>
          <w:color w:val="C00000"/>
          <w:highlight w:val="yellow"/>
        </w:rPr>
        <w:t>..l</w:t>
      </w:r>
      <w:r w:rsidRPr="00777F19">
        <w:rPr>
          <w:rFonts w:asciiTheme="majorHAnsi" w:hAnsiTheme="majorHAnsi"/>
          <w:b/>
          <w:bCs/>
          <w:i/>
          <w:iCs/>
          <w:color w:val="C00000"/>
          <w:highlight w:val="yellow"/>
          <w:u w:val="single"/>
        </w:rPr>
        <w:t>iberty, of thought, expression, belief, faith and worship..</w:t>
      </w:r>
      <w:r w:rsidRPr="00777F19">
        <w:rPr>
          <w:rFonts w:asciiTheme="majorHAnsi" w:hAnsiTheme="majorHAnsi"/>
          <w:b/>
          <w:bCs/>
          <w:i/>
          <w:iCs/>
          <w:color w:val="C00000"/>
        </w:rPr>
        <w:t>”</w:t>
      </w:r>
    </w:p>
    <w:p w:rsidR="00777F19" w:rsidRPr="00777F19" w:rsidRDefault="00777F19" w:rsidP="001223C3">
      <w:pPr>
        <w:spacing w:after="0" w:line="240" w:lineRule="auto"/>
        <w:ind w:left="360"/>
        <w:jc w:val="both"/>
        <w:rPr>
          <w:rFonts w:asciiTheme="majorHAnsi" w:hAnsiTheme="majorHAnsi"/>
        </w:rPr>
      </w:pPr>
      <w:r w:rsidRPr="00777F19">
        <w:rPr>
          <w:rFonts w:asciiTheme="majorHAnsi" w:hAnsiTheme="majorHAnsi"/>
          <w:b/>
          <w:bCs/>
          <w:i/>
          <w:iCs/>
        </w:rPr>
        <w:tab/>
      </w:r>
      <w:r w:rsidRPr="00777F19">
        <w:rPr>
          <w:rFonts w:asciiTheme="majorHAnsi" w:hAnsiTheme="majorHAnsi"/>
        </w:rPr>
        <w:t xml:space="preserve">The Constitution regards liberty of thought, expression, belief, faith and worship to be essential to the development of the individual and the nation, and therefore the Preamble itself promises to ensure the same to it’s citizens. </w:t>
      </w:r>
      <w:r w:rsidRPr="00777F19">
        <w:rPr>
          <w:rFonts w:asciiTheme="majorHAnsi" w:hAnsiTheme="majorHAnsi"/>
          <w:b/>
          <w:bCs/>
          <w:i/>
          <w:iCs/>
        </w:rPr>
        <w:tab/>
      </w:r>
      <w:r w:rsidRPr="00777F19">
        <w:rPr>
          <w:rFonts w:asciiTheme="majorHAnsi" w:hAnsiTheme="majorHAnsi"/>
        </w:rPr>
        <w:t xml:space="preserve">In simple words, there are no unreasonable restrictions on the citizens in what they think, how they think, how they wish to express their </w:t>
      </w:r>
      <w:r w:rsidRPr="00777F19">
        <w:rPr>
          <w:rFonts w:asciiTheme="majorHAnsi" w:hAnsiTheme="majorHAnsi"/>
        </w:rPr>
        <w:lastRenderedPageBreak/>
        <w:t>thoughts and the way they wish to follow up their thoughts in action. {</w:t>
      </w:r>
      <w:r w:rsidRPr="00777F19">
        <w:rPr>
          <w:rFonts w:asciiTheme="majorHAnsi" w:hAnsiTheme="majorHAnsi"/>
          <w:b/>
          <w:bCs/>
          <w:i/>
          <w:iCs/>
        </w:rPr>
        <w:t xml:space="preserve">Art. 19(1), Art. 25, Art.26 makes provision of such liberty} </w:t>
      </w:r>
    </w:p>
    <w:p w:rsidR="00777F19" w:rsidRPr="00777F19" w:rsidRDefault="00777F19" w:rsidP="001223C3">
      <w:pPr>
        <w:spacing w:after="0" w:line="240" w:lineRule="auto"/>
        <w:jc w:val="both"/>
        <w:rPr>
          <w:rFonts w:asciiTheme="majorHAnsi" w:hAnsiTheme="majorHAnsi"/>
          <w:color w:val="C00000"/>
        </w:rPr>
      </w:pPr>
      <w:r w:rsidRPr="00777F19">
        <w:rPr>
          <w:rFonts w:asciiTheme="majorHAnsi" w:hAnsiTheme="majorHAnsi"/>
          <w:b/>
          <w:bCs/>
          <w:i/>
          <w:iCs/>
          <w:color w:val="C00000"/>
        </w:rPr>
        <w:t>“</w:t>
      </w:r>
      <w:r w:rsidRPr="00777F19">
        <w:rPr>
          <w:rFonts w:asciiTheme="majorHAnsi" w:hAnsiTheme="majorHAnsi"/>
          <w:b/>
          <w:bCs/>
          <w:i/>
          <w:iCs/>
          <w:color w:val="C00000"/>
          <w:highlight w:val="yellow"/>
          <w:u w:val="single"/>
        </w:rPr>
        <w:t>..fraternity, assuring the dignity of the individual and the unity and integrity of the Nation..</w:t>
      </w:r>
      <w:r w:rsidRPr="00777F19">
        <w:rPr>
          <w:rFonts w:asciiTheme="majorHAnsi" w:hAnsiTheme="majorHAnsi"/>
          <w:b/>
          <w:bCs/>
          <w:i/>
          <w:iCs/>
          <w:color w:val="C00000"/>
        </w:rPr>
        <w:t>”</w:t>
      </w:r>
    </w:p>
    <w:p w:rsidR="00777F19" w:rsidRPr="00777F19" w:rsidRDefault="00777F19" w:rsidP="001223C3">
      <w:pPr>
        <w:spacing w:after="0" w:line="240" w:lineRule="auto"/>
        <w:ind w:left="360"/>
        <w:jc w:val="both"/>
        <w:rPr>
          <w:rFonts w:asciiTheme="majorHAnsi" w:hAnsiTheme="majorHAnsi"/>
        </w:rPr>
      </w:pPr>
      <w:r w:rsidRPr="00777F19">
        <w:rPr>
          <w:rFonts w:asciiTheme="majorHAnsi" w:hAnsiTheme="majorHAnsi"/>
          <w:b/>
          <w:bCs/>
          <w:i/>
          <w:iCs/>
        </w:rPr>
        <w:t>“</w:t>
      </w:r>
      <w:r w:rsidRPr="00777F19">
        <w:rPr>
          <w:rFonts w:asciiTheme="majorHAnsi" w:hAnsiTheme="majorHAnsi"/>
          <w:b/>
          <w:bCs/>
          <w:i/>
          <w:iCs/>
          <w:u w:val="single"/>
        </w:rPr>
        <w:t>Fraternity</w:t>
      </w:r>
      <w:r w:rsidRPr="00777F19">
        <w:rPr>
          <w:rFonts w:asciiTheme="majorHAnsi" w:hAnsiTheme="majorHAnsi"/>
          <w:b/>
          <w:bCs/>
          <w:i/>
          <w:iCs/>
        </w:rPr>
        <w:t>”</w:t>
      </w:r>
      <w:r w:rsidRPr="00777F19">
        <w:rPr>
          <w:rFonts w:asciiTheme="majorHAnsi" w:hAnsiTheme="majorHAnsi"/>
        </w:rPr>
        <w:t xml:space="preserve"> means the spirit of brotherhood. Simply put it’s that all of us should behave as if we are members of the same family and no one should treat any other person as inferior owing to any factor. </w:t>
      </w:r>
      <w:r w:rsidRPr="00777F19">
        <w:rPr>
          <w:rFonts w:asciiTheme="majorHAnsi" w:hAnsiTheme="majorHAnsi"/>
        </w:rPr>
        <w:tab/>
        <w:t xml:space="preserve">India being a </w:t>
      </w:r>
      <w:r w:rsidRPr="00777F19">
        <w:rPr>
          <w:rFonts w:asciiTheme="majorHAnsi" w:hAnsiTheme="majorHAnsi"/>
          <w:b/>
          <w:bCs/>
          <w:i/>
          <w:iCs/>
          <w:u w:val="single"/>
        </w:rPr>
        <w:t>multilingual and multi-religious State</w:t>
      </w:r>
      <w:r w:rsidRPr="00777F19">
        <w:rPr>
          <w:rFonts w:asciiTheme="majorHAnsi" w:hAnsiTheme="majorHAnsi"/>
        </w:rPr>
        <w:t xml:space="preserve">, the unity and integrity can be preserved only through a spirit of brotherhood that pervades the entire country, among all its citizens, irrespective of their differences. Indian Constitution provides for a single citizenship. All citizens have been given the right to move freely throughout the territory of India and to reside and settle in any part of the territory of India.         </w:t>
      </w:r>
      <w:r w:rsidRPr="00777F19">
        <w:rPr>
          <w:rFonts w:asciiTheme="majorHAnsi" w:hAnsiTheme="majorHAnsi"/>
          <w:b/>
          <w:bCs/>
          <w:i/>
          <w:iCs/>
          <w:u w:val="single"/>
        </w:rPr>
        <w:t>[Art.19(1)(d) and Art.19(1)(e)]</w:t>
      </w:r>
    </w:p>
    <w:p w:rsidR="00777F19" w:rsidRPr="00777F19" w:rsidRDefault="00777F19" w:rsidP="001223C3">
      <w:pPr>
        <w:spacing w:after="0" w:line="240" w:lineRule="auto"/>
        <w:jc w:val="both"/>
        <w:rPr>
          <w:rFonts w:asciiTheme="majorHAnsi" w:hAnsiTheme="majorHAnsi"/>
          <w:color w:val="C00000"/>
        </w:rPr>
      </w:pPr>
      <w:r w:rsidRPr="00777F19">
        <w:rPr>
          <w:rFonts w:asciiTheme="majorHAnsi" w:hAnsiTheme="majorHAnsi"/>
          <w:b/>
          <w:bCs/>
          <w:i/>
          <w:iCs/>
          <w:color w:val="C00000"/>
        </w:rPr>
        <w:t>“</w:t>
      </w:r>
      <w:r w:rsidRPr="00777F19">
        <w:rPr>
          <w:rFonts w:asciiTheme="majorHAnsi" w:hAnsiTheme="majorHAnsi"/>
          <w:b/>
          <w:bCs/>
          <w:i/>
          <w:iCs/>
          <w:color w:val="C00000"/>
          <w:highlight w:val="yellow"/>
          <w:u w:val="single"/>
        </w:rPr>
        <w:t>..In our Constituent Assembly this twenty-sixth day of November, 1949, do hereby ADOPT, ENACT AND GIVE TO OURSELVES THIS CONSTITUTION.</w:t>
      </w:r>
      <w:r w:rsidRPr="00777F19">
        <w:rPr>
          <w:rFonts w:asciiTheme="majorHAnsi" w:hAnsiTheme="majorHAnsi"/>
          <w:b/>
          <w:bCs/>
          <w:i/>
          <w:iCs/>
          <w:color w:val="C00000"/>
        </w:rPr>
        <w:t>”</w:t>
      </w:r>
    </w:p>
    <w:p w:rsidR="00777F19" w:rsidRPr="00777F19" w:rsidRDefault="00777F19" w:rsidP="001223C3">
      <w:pPr>
        <w:spacing w:after="0" w:line="240" w:lineRule="auto"/>
        <w:ind w:left="360"/>
        <w:jc w:val="both"/>
        <w:rPr>
          <w:rFonts w:asciiTheme="majorHAnsi" w:hAnsiTheme="majorHAnsi"/>
        </w:rPr>
      </w:pPr>
      <w:r w:rsidRPr="00777F19">
        <w:rPr>
          <w:rFonts w:asciiTheme="majorHAnsi" w:hAnsiTheme="majorHAnsi"/>
        </w:rPr>
        <w:t>This is a declaratory statement about the adopting, enacting the Constitution.</w:t>
      </w:r>
    </w:p>
    <w:p w:rsidR="00777F19" w:rsidRPr="00777F19" w:rsidRDefault="00777F19" w:rsidP="001223C3">
      <w:pPr>
        <w:spacing w:after="0" w:line="240" w:lineRule="auto"/>
        <w:ind w:left="360"/>
        <w:jc w:val="both"/>
        <w:rPr>
          <w:rFonts w:asciiTheme="majorHAnsi" w:hAnsiTheme="majorHAnsi"/>
        </w:rPr>
      </w:pPr>
      <w:r w:rsidRPr="00777F19">
        <w:rPr>
          <w:rFonts w:asciiTheme="majorHAnsi" w:hAnsiTheme="majorHAnsi"/>
        </w:rPr>
        <w:tab/>
      </w:r>
      <w:r w:rsidRPr="00777F19">
        <w:rPr>
          <w:rFonts w:asciiTheme="majorHAnsi" w:hAnsiTheme="majorHAnsi"/>
          <w:b/>
          <w:bCs/>
          <w:i/>
          <w:iCs/>
        </w:rPr>
        <w:t xml:space="preserve">Art. 394 and some other Articles such as Art. 5, 6, 7, 8, 9, 60, 324, 366, 379, 380, 388, 391, 392 and 393 came into force on </w:t>
      </w:r>
      <w:r w:rsidRPr="00777F19">
        <w:rPr>
          <w:rFonts w:asciiTheme="majorHAnsi" w:hAnsiTheme="majorHAnsi"/>
          <w:b/>
          <w:bCs/>
          <w:i/>
          <w:iCs/>
          <w:u w:val="single"/>
        </w:rPr>
        <w:t>26</w:t>
      </w:r>
      <w:r w:rsidRPr="00777F19">
        <w:rPr>
          <w:rFonts w:asciiTheme="majorHAnsi" w:hAnsiTheme="majorHAnsi"/>
          <w:b/>
          <w:bCs/>
          <w:i/>
          <w:iCs/>
          <w:u w:val="single"/>
          <w:vertAlign w:val="superscript"/>
        </w:rPr>
        <w:t>th</w:t>
      </w:r>
      <w:r w:rsidRPr="00777F19">
        <w:rPr>
          <w:rFonts w:asciiTheme="majorHAnsi" w:hAnsiTheme="majorHAnsi"/>
          <w:b/>
          <w:bCs/>
          <w:i/>
          <w:iCs/>
          <w:u w:val="single"/>
        </w:rPr>
        <w:t xml:space="preserve"> Nov.,1949</w:t>
      </w:r>
      <w:r w:rsidRPr="00777F19">
        <w:rPr>
          <w:rFonts w:asciiTheme="majorHAnsi" w:hAnsiTheme="majorHAnsi"/>
          <w:b/>
          <w:bCs/>
          <w:i/>
          <w:iCs/>
        </w:rPr>
        <w:t xml:space="preserve"> </w:t>
      </w:r>
      <w:r w:rsidRPr="00777F19">
        <w:rPr>
          <w:rFonts w:asciiTheme="majorHAnsi" w:hAnsiTheme="majorHAnsi"/>
        </w:rPr>
        <w:t xml:space="preserve">(celebrated as </w:t>
      </w:r>
      <w:r w:rsidRPr="00777F19">
        <w:rPr>
          <w:rFonts w:asciiTheme="majorHAnsi" w:hAnsiTheme="majorHAnsi"/>
          <w:b/>
          <w:bCs/>
          <w:i/>
          <w:iCs/>
          <w:u w:val="single"/>
        </w:rPr>
        <w:t>Lawyer’s day</w:t>
      </w:r>
      <w:r w:rsidRPr="00777F19">
        <w:rPr>
          <w:rFonts w:asciiTheme="majorHAnsi" w:hAnsiTheme="majorHAnsi"/>
        </w:rPr>
        <w:t xml:space="preserve">) </w:t>
      </w:r>
    </w:p>
    <w:p w:rsidR="00777F19" w:rsidRPr="00777F19" w:rsidRDefault="00777F19" w:rsidP="001223C3">
      <w:pPr>
        <w:spacing w:after="0" w:line="240" w:lineRule="auto"/>
        <w:ind w:left="360" w:firstLine="360"/>
        <w:jc w:val="both"/>
        <w:rPr>
          <w:rFonts w:asciiTheme="majorHAnsi" w:hAnsiTheme="majorHAnsi"/>
        </w:rPr>
      </w:pPr>
      <w:r w:rsidRPr="00777F19">
        <w:rPr>
          <w:rFonts w:asciiTheme="majorHAnsi" w:hAnsiTheme="majorHAnsi"/>
          <w:b/>
          <w:bCs/>
          <w:i/>
          <w:iCs/>
        </w:rPr>
        <w:t xml:space="preserve"> The remaining provisions of this Constitution came into force later on </w:t>
      </w:r>
      <w:r w:rsidRPr="00777F19">
        <w:rPr>
          <w:rFonts w:asciiTheme="majorHAnsi" w:hAnsiTheme="majorHAnsi"/>
          <w:b/>
          <w:bCs/>
          <w:i/>
          <w:iCs/>
          <w:u w:val="single"/>
        </w:rPr>
        <w:t>26</w:t>
      </w:r>
      <w:r w:rsidRPr="00777F19">
        <w:rPr>
          <w:rFonts w:asciiTheme="majorHAnsi" w:hAnsiTheme="majorHAnsi"/>
          <w:b/>
          <w:bCs/>
          <w:i/>
          <w:iCs/>
          <w:u w:val="single"/>
          <w:vertAlign w:val="superscript"/>
        </w:rPr>
        <w:t>th</w:t>
      </w:r>
      <w:r w:rsidRPr="00777F19">
        <w:rPr>
          <w:rFonts w:asciiTheme="majorHAnsi" w:hAnsiTheme="majorHAnsi"/>
          <w:b/>
          <w:bCs/>
          <w:i/>
          <w:iCs/>
          <w:u w:val="single"/>
        </w:rPr>
        <w:t xml:space="preserve"> January,1950</w:t>
      </w:r>
      <w:r w:rsidRPr="00777F19">
        <w:rPr>
          <w:rFonts w:asciiTheme="majorHAnsi" w:hAnsiTheme="majorHAnsi"/>
          <w:b/>
          <w:bCs/>
          <w:i/>
          <w:iCs/>
        </w:rPr>
        <w:t xml:space="preserve"> which day is referred to as the day of commencement of this Constitution. </w:t>
      </w:r>
      <w:r w:rsidRPr="00777F19">
        <w:rPr>
          <w:rFonts w:asciiTheme="majorHAnsi" w:hAnsiTheme="majorHAnsi"/>
        </w:rPr>
        <w:t xml:space="preserve">(As also celebrated as the </w:t>
      </w:r>
      <w:r w:rsidRPr="00777F19">
        <w:rPr>
          <w:rFonts w:asciiTheme="majorHAnsi" w:hAnsiTheme="majorHAnsi"/>
          <w:b/>
          <w:bCs/>
          <w:i/>
          <w:iCs/>
          <w:u w:val="single"/>
        </w:rPr>
        <w:t>Republic Day</w:t>
      </w:r>
      <w:r w:rsidRPr="00777F19">
        <w:rPr>
          <w:rFonts w:asciiTheme="majorHAnsi" w:hAnsiTheme="majorHAnsi"/>
        </w:rPr>
        <w:t xml:space="preserve">) </w:t>
      </w:r>
    </w:p>
    <w:p w:rsidR="00401036" w:rsidRDefault="00401036" w:rsidP="001223C3">
      <w:pPr>
        <w:spacing w:after="0" w:line="240" w:lineRule="auto"/>
        <w:rPr>
          <w:rFonts w:asciiTheme="majorHAnsi" w:hAnsiTheme="majorHAnsi"/>
        </w:rPr>
      </w:pPr>
    </w:p>
    <w:p w:rsidR="00777F19" w:rsidRPr="00777F19" w:rsidRDefault="00777F19" w:rsidP="001223C3">
      <w:pPr>
        <w:spacing w:after="0" w:line="240" w:lineRule="auto"/>
        <w:rPr>
          <w:rFonts w:asciiTheme="majorHAnsi" w:hAnsiTheme="majorHAnsi"/>
          <w:b/>
          <w:bCs/>
          <w:u w:val="single"/>
        </w:rPr>
      </w:pPr>
      <w:r w:rsidRPr="00777F19">
        <w:rPr>
          <w:rFonts w:asciiTheme="majorHAnsi" w:hAnsiTheme="majorHAnsi"/>
          <w:b/>
          <w:bCs/>
          <w:noProof/>
          <w:u w:val="single"/>
          <w:lang w:val="en-IN" w:eastAsia="en-IN"/>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909" type="#_x0000_t106" style="position:absolute;margin-left:23pt;margin-top:13.15pt;width:425.35pt;height:125.25pt;z-index:251670528" adj="2846,26610" fillcolor="white [3201]" strokecolor="#fabf8f [1945]" strokeweight="1pt">
            <v:fill color2="#fbd4b4 [1305]" focusposition="1" focussize="" focus="100%" type="gradient"/>
            <v:shadow on="t" type="perspective" color="#974706 [1609]" opacity=".5" offset="1pt" offset2="-3pt"/>
            <v:textbox style="mso-next-textbox:#_x0000_s1909">
              <w:txbxContent>
                <w:p w:rsidR="00885BE5" w:rsidRDefault="00885BE5" w:rsidP="00777F19">
                  <w:pPr>
                    <w:spacing w:after="0" w:line="240" w:lineRule="auto"/>
                    <w:ind w:left="360"/>
                    <w:jc w:val="center"/>
                    <w:rPr>
                      <w:rFonts w:asciiTheme="majorHAnsi" w:hAnsiTheme="majorHAnsi"/>
                      <w:b/>
                      <w:bCs/>
                      <w:sz w:val="24"/>
                      <w:u w:val="single"/>
                    </w:rPr>
                  </w:pPr>
                  <w:r w:rsidRPr="002A1584">
                    <w:rPr>
                      <w:rFonts w:asciiTheme="majorHAnsi" w:hAnsiTheme="majorHAnsi"/>
                      <w:b/>
                      <w:bCs/>
                      <w:sz w:val="24"/>
                      <w:u w:val="single"/>
                    </w:rPr>
                    <w:t>PREAMBLE WHETHER A PART OF CONST</w:t>
                  </w:r>
                  <w:r>
                    <w:rPr>
                      <w:rFonts w:asciiTheme="majorHAnsi" w:hAnsiTheme="majorHAnsi"/>
                      <w:b/>
                      <w:bCs/>
                      <w:sz w:val="24"/>
                      <w:u w:val="single"/>
                    </w:rPr>
                    <w:t>ITUTION OR NOT</w:t>
                  </w:r>
                  <w:r w:rsidRPr="002A1584">
                    <w:rPr>
                      <w:rFonts w:asciiTheme="majorHAnsi" w:hAnsiTheme="majorHAnsi"/>
                      <w:b/>
                      <w:bCs/>
                      <w:sz w:val="24"/>
                      <w:u w:val="single"/>
                    </w:rPr>
                    <w:t xml:space="preserve">?? </w:t>
                  </w:r>
                </w:p>
                <w:p w:rsidR="00885BE5" w:rsidRDefault="00885BE5" w:rsidP="00777F19">
                  <w:pPr>
                    <w:spacing w:after="0" w:line="240" w:lineRule="auto"/>
                    <w:ind w:left="360"/>
                    <w:jc w:val="center"/>
                    <w:rPr>
                      <w:rFonts w:asciiTheme="majorHAnsi" w:hAnsiTheme="majorHAnsi"/>
                      <w:b/>
                      <w:bCs/>
                      <w:sz w:val="24"/>
                      <w:u w:val="single"/>
                    </w:rPr>
                  </w:pPr>
                  <w:r w:rsidRPr="002A1584">
                    <w:rPr>
                      <w:rFonts w:asciiTheme="majorHAnsi" w:hAnsiTheme="majorHAnsi"/>
                      <w:b/>
                      <w:bCs/>
                      <w:sz w:val="24"/>
                      <w:u w:val="single"/>
                    </w:rPr>
                    <w:t xml:space="preserve">&amp; </w:t>
                  </w:r>
                </w:p>
                <w:p w:rsidR="00885BE5" w:rsidRDefault="00885BE5" w:rsidP="00777F19">
                  <w:pPr>
                    <w:spacing w:after="0" w:line="240" w:lineRule="auto"/>
                    <w:ind w:left="720"/>
                  </w:pPr>
                  <w:r w:rsidRPr="00345A2E">
                    <w:rPr>
                      <w:rFonts w:asciiTheme="majorHAnsi" w:hAnsiTheme="majorHAnsi"/>
                      <w:b/>
                      <w:bCs/>
                      <w:sz w:val="24"/>
                    </w:rPr>
                    <w:t xml:space="preserve">     </w:t>
                  </w:r>
                  <w:r w:rsidRPr="002A1584">
                    <w:rPr>
                      <w:rFonts w:asciiTheme="majorHAnsi" w:hAnsiTheme="majorHAnsi"/>
                      <w:b/>
                      <w:bCs/>
                      <w:sz w:val="24"/>
                      <w:u w:val="single"/>
                    </w:rPr>
                    <w:t>WHETHER AMENDABLE OR NOT??</w:t>
                  </w:r>
                </w:p>
              </w:txbxContent>
            </v:textbox>
          </v:shape>
        </w:pict>
      </w:r>
    </w:p>
    <w:p w:rsidR="00777F19" w:rsidRPr="00777F19" w:rsidRDefault="00777F19" w:rsidP="001223C3">
      <w:pPr>
        <w:spacing w:after="0" w:line="240" w:lineRule="auto"/>
        <w:rPr>
          <w:rFonts w:asciiTheme="majorHAnsi" w:hAnsiTheme="majorHAnsi"/>
          <w:b/>
          <w:bCs/>
          <w:u w:val="single"/>
        </w:rPr>
      </w:pPr>
    </w:p>
    <w:p w:rsidR="00777F19" w:rsidRDefault="00777F19" w:rsidP="001223C3">
      <w:pPr>
        <w:spacing w:after="0" w:line="240" w:lineRule="auto"/>
        <w:rPr>
          <w:rFonts w:asciiTheme="majorHAnsi" w:hAnsiTheme="majorHAnsi"/>
          <w:b/>
          <w:bCs/>
          <w:u w:val="single"/>
        </w:rPr>
      </w:pPr>
    </w:p>
    <w:p w:rsidR="00401036" w:rsidRDefault="00401036" w:rsidP="001223C3">
      <w:pPr>
        <w:spacing w:after="0" w:line="240" w:lineRule="auto"/>
        <w:rPr>
          <w:rFonts w:asciiTheme="majorHAnsi" w:hAnsiTheme="majorHAnsi"/>
          <w:b/>
          <w:bCs/>
          <w:u w:val="single"/>
        </w:rPr>
      </w:pPr>
    </w:p>
    <w:p w:rsidR="00401036" w:rsidRDefault="00401036" w:rsidP="001223C3">
      <w:pPr>
        <w:spacing w:after="0" w:line="240" w:lineRule="auto"/>
        <w:rPr>
          <w:rFonts w:asciiTheme="majorHAnsi" w:hAnsiTheme="majorHAnsi"/>
          <w:b/>
          <w:bCs/>
          <w:u w:val="single"/>
        </w:rPr>
      </w:pPr>
    </w:p>
    <w:p w:rsidR="00401036" w:rsidRDefault="00401036" w:rsidP="001223C3">
      <w:pPr>
        <w:spacing w:after="0" w:line="240" w:lineRule="auto"/>
        <w:rPr>
          <w:rFonts w:asciiTheme="majorHAnsi" w:hAnsiTheme="majorHAnsi"/>
          <w:b/>
          <w:bCs/>
          <w:u w:val="single"/>
        </w:rPr>
      </w:pPr>
    </w:p>
    <w:p w:rsidR="00401036" w:rsidRDefault="00401036" w:rsidP="001223C3">
      <w:pPr>
        <w:spacing w:after="0" w:line="240" w:lineRule="auto"/>
        <w:rPr>
          <w:rFonts w:asciiTheme="majorHAnsi" w:hAnsiTheme="majorHAnsi"/>
          <w:b/>
          <w:bCs/>
          <w:u w:val="single"/>
        </w:rPr>
      </w:pPr>
    </w:p>
    <w:p w:rsidR="00401036" w:rsidRDefault="00401036" w:rsidP="001223C3">
      <w:pPr>
        <w:spacing w:after="0" w:line="240" w:lineRule="auto"/>
        <w:rPr>
          <w:rFonts w:asciiTheme="majorHAnsi" w:hAnsiTheme="majorHAnsi"/>
          <w:b/>
          <w:bCs/>
          <w:u w:val="single"/>
        </w:rPr>
      </w:pPr>
    </w:p>
    <w:p w:rsidR="00401036" w:rsidRDefault="00401036" w:rsidP="001223C3">
      <w:pPr>
        <w:spacing w:after="0" w:line="240" w:lineRule="auto"/>
        <w:rPr>
          <w:rFonts w:asciiTheme="majorHAnsi" w:hAnsiTheme="majorHAnsi"/>
          <w:b/>
          <w:bCs/>
          <w:u w:val="single"/>
        </w:rPr>
      </w:pPr>
    </w:p>
    <w:p w:rsidR="00401036" w:rsidRDefault="00401036" w:rsidP="001223C3">
      <w:pPr>
        <w:spacing w:after="0" w:line="240" w:lineRule="auto"/>
        <w:rPr>
          <w:rFonts w:asciiTheme="majorHAnsi" w:hAnsiTheme="majorHAnsi"/>
          <w:b/>
          <w:bCs/>
          <w:u w:val="single"/>
        </w:rPr>
      </w:pPr>
    </w:p>
    <w:p w:rsidR="00401036" w:rsidRDefault="00401036" w:rsidP="001223C3">
      <w:pPr>
        <w:spacing w:after="0" w:line="240" w:lineRule="auto"/>
        <w:rPr>
          <w:rFonts w:asciiTheme="majorHAnsi" w:hAnsiTheme="majorHAnsi"/>
          <w:b/>
          <w:bCs/>
          <w:u w:val="single"/>
        </w:rPr>
      </w:pPr>
    </w:p>
    <w:p w:rsidR="00401036" w:rsidRDefault="00401036" w:rsidP="001223C3">
      <w:pPr>
        <w:spacing w:after="0" w:line="240" w:lineRule="auto"/>
        <w:rPr>
          <w:rFonts w:asciiTheme="majorHAnsi" w:hAnsiTheme="majorHAnsi"/>
          <w:b/>
          <w:bCs/>
          <w:u w:val="single"/>
        </w:rPr>
      </w:pPr>
    </w:p>
    <w:p w:rsidR="00401036" w:rsidRDefault="00401036" w:rsidP="001223C3">
      <w:pPr>
        <w:spacing w:after="0" w:line="240" w:lineRule="auto"/>
        <w:rPr>
          <w:rFonts w:asciiTheme="majorHAnsi" w:hAnsiTheme="majorHAnsi"/>
          <w:b/>
          <w:bCs/>
          <w:u w:val="single"/>
        </w:rPr>
      </w:pPr>
    </w:p>
    <w:p w:rsidR="00777F19" w:rsidRPr="00777F19" w:rsidRDefault="00777F19" w:rsidP="001223C3">
      <w:pPr>
        <w:spacing w:after="0" w:line="240" w:lineRule="auto"/>
        <w:rPr>
          <w:rFonts w:asciiTheme="majorHAnsi" w:hAnsiTheme="majorHAnsi"/>
          <w:b/>
          <w:bCs/>
          <w:u w:val="single"/>
        </w:rPr>
      </w:pPr>
    </w:p>
    <w:p w:rsidR="00777F19" w:rsidRPr="00777F19" w:rsidRDefault="00777F19" w:rsidP="001223C3">
      <w:pPr>
        <w:spacing w:after="0" w:line="240" w:lineRule="auto"/>
        <w:ind w:left="360"/>
        <w:jc w:val="center"/>
        <w:rPr>
          <w:rFonts w:asciiTheme="majorHAnsi" w:hAnsiTheme="majorHAnsi"/>
          <w:b/>
          <w:bCs/>
          <w:u w:val="single"/>
        </w:rPr>
      </w:pPr>
    </w:p>
    <w:p w:rsidR="00777F19" w:rsidRPr="00777F19" w:rsidRDefault="00777F19" w:rsidP="0008709B">
      <w:pPr>
        <w:pStyle w:val="ListParagraph"/>
        <w:numPr>
          <w:ilvl w:val="0"/>
          <w:numId w:val="46"/>
        </w:numPr>
        <w:spacing w:after="0" w:line="240" w:lineRule="auto"/>
        <w:jc w:val="both"/>
        <w:rPr>
          <w:rFonts w:asciiTheme="majorHAnsi" w:hAnsiTheme="majorHAnsi"/>
          <w:color w:val="C00000"/>
          <w:highlight w:val="yellow"/>
        </w:rPr>
      </w:pPr>
      <w:r w:rsidRPr="00777F19">
        <w:rPr>
          <w:rFonts w:asciiTheme="majorHAnsi" w:hAnsiTheme="majorHAnsi"/>
          <w:b/>
          <w:bCs/>
          <w:i/>
          <w:iCs/>
          <w:color w:val="C00000"/>
          <w:highlight w:val="yellow"/>
          <w:u w:val="single"/>
        </w:rPr>
        <w:t>In Re Berubari Case {AIR 1960 SC 845}</w:t>
      </w:r>
    </w:p>
    <w:p w:rsidR="00777F19" w:rsidRPr="00777F19" w:rsidRDefault="00777F19" w:rsidP="001223C3">
      <w:pPr>
        <w:spacing w:after="0" w:line="240" w:lineRule="auto"/>
        <w:ind w:left="360"/>
        <w:jc w:val="both"/>
        <w:rPr>
          <w:rFonts w:asciiTheme="majorHAnsi" w:hAnsiTheme="majorHAnsi"/>
        </w:rPr>
      </w:pPr>
      <w:r w:rsidRPr="00777F19">
        <w:rPr>
          <w:rFonts w:asciiTheme="majorHAnsi" w:hAnsiTheme="majorHAnsi"/>
        </w:rPr>
        <w:tab/>
      </w:r>
      <w:r w:rsidRPr="00777F19">
        <w:rPr>
          <w:rFonts w:asciiTheme="majorHAnsi" w:hAnsiTheme="majorHAnsi"/>
          <w:i/>
          <w:iCs/>
        </w:rPr>
        <w:t>The</w:t>
      </w:r>
      <w:r w:rsidRPr="00777F19">
        <w:rPr>
          <w:rFonts w:asciiTheme="majorHAnsi" w:hAnsiTheme="majorHAnsi"/>
        </w:rPr>
        <w:t xml:space="preserve"> </w:t>
      </w:r>
      <w:r w:rsidRPr="00777F19">
        <w:rPr>
          <w:rFonts w:asciiTheme="majorHAnsi" w:hAnsiTheme="majorHAnsi"/>
          <w:i/>
          <w:iCs/>
        </w:rPr>
        <w:t xml:space="preserve">Supreme Court held that preamble is </w:t>
      </w:r>
      <w:r w:rsidRPr="00777F19">
        <w:rPr>
          <w:rFonts w:asciiTheme="majorHAnsi" w:hAnsiTheme="majorHAnsi"/>
          <w:b/>
          <w:bCs/>
          <w:i/>
          <w:iCs/>
          <w:u w:val="single"/>
        </w:rPr>
        <w:t>not a part of the Constitution</w:t>
      </w:r>
      <w:r w:rsidRPr="00777F19">
        <w:rPr>
          <w:rFonts w:asciiTheme="majorHAnsi" w:hAnsiTheme="majorHAnsi"/>
          <w:i/>
          <w:iCs/>
        </w:rPr>
        <w:t xml:space="preserve"> as it does not create any substantive rights or obligations or powers. It cannot be a source of powers or restrictions on such powers. Further held that preamble is just an important tool for the interpretation of the Constitution.</w:t>
      </w:r>
      <w:r w:rsidRPr="00777F19">
        <w:rPr>
          <w:rFonts w:asciiTheme="majorHAnsi" w:hAnsiTheme="majorHAnsi"/>
        </w:rPr>
        <w:tab/>
        <w:t xml:space="preserve"> </w:t>
      </w:r>
    </w:p>
    <w:p w:rsidR="00777F19" w:rsidRPr="00777F19" w:rsidRDefault="00777F19" w:rsidP="0008709B">
      <w:pPr>
        <w:pStyle w:val="ListParagraph"/>
        <w:numPr>
          <w:ilvl w:val="0"/>
          <w:numId w:val="46"/>
        </w:numPr>
        <w:spacing w:after="0" w:line="240" w:lineRule="auto"/>
        <w:jc w:val="both"/>
        <w:rPr>
          <w:rFonts w:asciiTheme="majorHAnsi" w:hAnsiTheme="majorHAnsi"/>
          <w:color w:val="C00000"/>
        </w:rPr>
      </w:pPr>
      <w:r w:rsidRPr="00777F19">
        <w:rPr>
          <w:rFonts w:asciiTheme="majorHAnsi" w:hAnsiTheme="majorHAnsi"/>
          <w:b/>
          <w:bCs/>
          <w:i/>
          <w:iCs/>
          <w:color w:val="C00000"/>
          <w:highlight w:val="yellow"/>
          <w:u w:val="single"/>
        </w:rPr>
        <w:t>In Keshwanand Bharti’s case {AIR 1973 SC 1461}</w:t>
      </w:r>
      <w:r w:rsidRPr="00777F19">
        <w:rPr>
          <w:rFonts w:asciiTheme="majorHAnsi" w:hAnsiTheme="majorHAnsi"/>
          <w:b/>
          <w:bCs/>
          <w:i/>
          <w:iCs/>
          <w:color w:val="C00000"/>
          <w:u w:val="single"/>
        </w:rPr>
        <w:t xml:space="preserve"> </w:t>
      </w:r>
    </w:p>
    <w:p w:rsidR="00777F19" w:rsidRPr="00777F19" w:rsidRDefault="00777F19" w:rsidP="001223C3">
      <w:pPr>
        <w:spacing w:after="0" w:line="240" w:lineRule="auto"/>
        <w:ind w:left="360"/>
        <w:jc w:val="both"/>
        <w:rPr>
          <w:rFonts w:asciiTheme="majorHAnsi" w:hAnsiTheme="majorHAnsi"/>
        </w:rPr>
      </w:pPr>
      <w:r w:rsidRPr="00777F19">
        <w:rPr>
          <w:rFonts w:asciiTheme="majorHAnsi" w:hAnsiTheme="majorHAnsi"/>
        </w:rPr>
        <w:tab/>
      </w:r>
      <w:r w:rsidRPr="00777F19">
        <w:rPr>
          <w:rFonts w:asciiTheme="majorHAnsi" w:hAnsiTheme="majorHAnsi"/>
          <w:i/>
          <w:iCs/>
        </w:rPr>
        <w:t>It was held that preamble of the Constitution cannot be compared to the preamble of any other statute. It was also held that the objectives stated in the Preamble reflect the basic structure of the Constitution. Thus, it must be considered a part of the Constitution. It was not a provision as held in the Berubari’s case.</w:t>
      </w:r>
    </w:p>
    <w:p w:rsidR="00777F19" w:rsidRPr="00777F19" w:rsidRDefault="00777F19" w:rsidP="0008709B">
      <w:pPr>
        <w:pStyle w:val="ListParagraph"/>
        <w:numPr>
          <w:ilvl w:val="0"/>
          <w:numId w:val="46"/>
        </w:numPr>
        <w:spacing w:after="0" w:line="240" w:lineRule="auto"/>
        <w:jc w:val="both"/>
        <w:rPr>
          <w:rFonts w:asciiTheme="majorHAnsi" w:hAnsiTheme="majorHAnsi"/>
          <w:color w:val="C00000"/>
          <w:highlight w:val="yellow"/>
        </w:rPr>
      </w:pPr>
      <w:r w:rsidRPr="00777F19">
        <w:rPr>
          <w:rFonts w:asciiTheme="majorHAnsi" w:hAnsiTheme="majorHAnsi"/>
          <w:b/>
          <w:bCs/>
          <w:i/>
          <w:iCs/>
          <w:color w:val="C00000"/>
          <w:highlight w:val="yellow"/>
          <w:u w:val="single"/>
        </w:rPr>
        <w:t>S.R. Bommai v. UoI {AIR 1994 SC 1918}</w:t>
      </w:r>
    </w:p>
    <w:p w:rsidR="00777F19" w:rsidRPr="00777F19" w:rsidRDefault="00777F19" w:rsidP="001223C3">
      <w:pPr>
        <w:spacing w:after="0" w:line="240" w:lineRule="auto"/>
        <w:ind w:left="360"/>
        <w:jc w:val="both"/>
        <w:rPr>
          <w:rFonts w:asciiTheme="majorHAnsi" w:hAnsiTheme="majorHAnsi"/>
        </w:rPr>
      </w:pPr>
      <w:r w:rsidRPr="00777F19">
        <w:rPr>
          <w:rFonts w:asciiTheme="majorHAnsi" w:hAnsiTheme="majorHAnsi"/>
          <w:i/>
          <w:iCs/>
        </w:rPr>
        <w:tab/>
        <w:t>Supreme Court held that the preamble forms a part of the Constitution.</w:t>
      </w:r>
      <w:r w:rsidRPr="00777F19">
        <w:rPr>
          <w:rFonts w:asciiTheme="majorHAnsi" w:hAnsiTheme="majorHAnsi"/>
          <w:b/>
          <w:bCs/>
          <w:i/>
          <w:iCs/>
          <w:u w:val="single"/>
        </w:rPr>
        <w:t xml:space="preserve"> </w:t>
      </w:r>
    </w:p>
    <w:p w:rsidR="00777F19" w:rsidRPr="00777F19" w:rsidRDefault="00777F19" w:rsidP="001223C3">
      <w:pPr>
        <w:pStyle w:val="ListParagraph"/>
        <w:spacing w:after="0" w:line="240" w:lineRule="auto"/>
        <w:jc w:val="both"/>
        <w:rPr>
          <w:rFonts w:asciiTheme="majorHAnsi" w:hAnsiTheme="majorHAnsi"/>
        </w:rPr>
      </w:pPr>
    </w:p>
    <w:p w:rsidR="00777F19" w:rsidRPr="00777F19" w:rsidRDefault="00777F19" w:rsidP="001223C3">
      <w:pPr>
        <w:pStyle w:val="ListParagraph"/>
        <w:spacing w:after="0" w:line="240" w:lineRule="auto"/>
        <w:jc w:val="both"/>
        <w:rPr>
          <w:rFonts w:asciiTheme="majorHAnsi" w:hAnsiTheme="majorHAnsi"/>
        </w:rPr>
      </w:pPr>
    </w:p>
    <w:p w:rsidR="00777F19" w:rsidRDefault="00777F19" w:rsidP="001223C3">
      <w:pPr>
        <w:pStyle w:val="ListParagraph"/>
        <w:spacing w:after="0" w:line="240" w:lineRule="auto"/>
        <w:jc w:val="both"/>
        <w:rPr>
          <w:rFonts w:asciiTheme="majorHAnsi" w:hAnsiTheme="majorHAnsi"/>
        </w:rPr>
      </w:pPr>
    </w:p>
    <w:p w:rsidR="00401036" w:rsidRDefault="00401036" w:rsidP="001223C3">
      <w:pPr>
        <w:pStyle w:val="ListParagraph"/>
        <w:spacing w:after="0" w:line="240" w:lineRule="auto"/>
        <w:jc w:val="both"/>
        <w:rPr>
          <w:rFonts w:asciiTheme="majorHAnsi" w:hAnsiTheme="majorHAnsi"/>
        </w:rPr>
      </w:pPr>
    </w:p>
    <w:p w:rsidR="00401036" w:rsidRDefault="00401036" w:rsidP="001223C3">
      <w:pPr>
        <w:pStyle w:val="ListParagraph"/>
        <w:spacing w:after="0" w:line="240" w:lineRule="auto"/>
        <w:jc w:val="both"/>
        <w:rPr>
          <w:rFonts w:asciiTheme="majorHAnsi" w:hAnsiTheme="majorHAnsi"/>
        </w:rPr>
      </w:pPr>
      <w:r w:rsidRPr="00777F19">
        <w:rPr>
          <w:rFonts w:asciiTheme="majorHAnsi" w:hAnsiTheme="majorHAnsi"/>
          <w:noProof/>
          <w:lang w:val="en-IN" w:eastAsia="en-IN"/>
        </w:rPr>
        <w:lastRenderedPageBreak/>
        <w:pict>
          <v:rect id="_x0000_s1910" style="position:absolute;left:0;text-align:left;margin-left:88.9pt;margin-top:10.1pt;width:275.9pt;height:30.25pt;z-index:251671552" fillcolor="white [3201]" strokecolor="#666 [1936]" strokeweight="1pt">
            <v:fill color2="#999 [1296]" focusposition="1" focussize="" focus="100%" type="gradient"/>
            <v:shadow on="t" type="perspective" color="#7f7f7f [1601]" opacity=".5" offset="1pt" offset2="-3pt"/>
            <v:textbox style="mso-next-textbox:#_x0000_s1910">
              <w:txbxContent>
                <w:p w:rsidR="00885BE5" w:rsidRPr="00345A2E" w:rsidRDefault="00885BE5" w:rsidP="00777F19">
                  <w:pPr>
                    <w:ind w:left="360"/>
                    <w:jc w:val="center"/>
                    <w:rPr>
                      <w:rFonts w:asciiTheme="majorHAnsi" w:hAnsiTheme="majorHAnsi"/>
                      <w:b/>
                      <w:bCs/>
                      <w:sz w:val="30"/>
                      <w:u w:val="single"/>
                    </w:rPr>
                  </w:pPr>
                  <w:r w:rsidRPr="00345A2E">
                    <w:rPr>
                      <w:rFonts w:asciiTheme="majorHAnsi" w:hAnsiTheme="majorHAnsi"/>
                      <w:b/>
                      <w:bCs/>
                      <w:sz w:val="30"/>
                      <w:u w:val="single"/>
                    </w:rPr>
                    <w:t>CAN PREAMBLE BE AMENDED??</w:t>
                  </w:r>
                </w:p>
                <w:p w:rsidR="00885BE5" w:rsidRPr="00345A2E" w:rsidRDefault="00885BE5" w:rsidP="00777F19">
                  <w:pPr>
                    <w:jc w:val="center"/>
                    <w:rPr>
                      <w:sz w:val="26"/>
                    </w:rPr>
                  </w:pPr>
                </w:p>
              </w:txbxContent>
            </v:textbox>
          </v:rect>
        </w:pict>
      </w:r>
    </w:p>
    <w:p w:rsidR="00401036" w:rsidRDefault="00401036" w:rsidP="001223C3">
      <w:pPr>
        <w:pStyle w:val="ListParagraph"/>
        <w:spacing w:after="0" w:line="240" w:lineRule="auto"/>
        <w:jc w:val="both"/>
        <w:rPr>
          <w:rFonts w:asciiTheme="majorHAnsi" w:hAnsiTheme="majorHAnsi"/>
        </w:rPr>
      </w:pPr>
    </w:p>
    <w:p w:rsidR="00401036" w:rsidRDefault="00401036" w:rsidP="001223C3">
      <w:pPr>
        <w:pStyle w:val="ListParagraph"/>
        <w:spacing w:after="0" w:line="240" w:lineRule="auto"/>
        <w:jc w:val="both"/>
        <w:rPr>
          <w:rFonts w:asciiTheme="majorHAnsi" w:hAnsiTheme="majorHAnsi"/>
        </w:rPr>
      </w:pPr>
    </w:p>
    <w:p w:rsidR="00401036" w:rsidRPr="00777F19" w:rsidRDefault="00401036" w:rsidP="001223C3">
      <w:pPr>
        <w:pStyle w:val="ListParagraph"/>
        <w:spacing w:after="0" w:line="240" w:lineRule="auto"/>
        <w:jc w:val="both"/>
        <w:rPr>
          <w:rFonts w:asciiTheme="majorHAnsi" w:hAnsiTheme="majorHAnsi"/>
        </w:rPr>
      </w:pPr>
    </w:p>
    <w:p w:rsidR="00777F19" w:rsidRPr="00777F19" w:rsidRDefault="00777F19" w:rsidP="0008709B">
      <w:pPr>
        <w:pStyle w:val="ListParagraph"/>
        <w:numPr>
          <w:ilvl w:val="0"/>
          <w:numId w:val="42"/>
        </w:numPr>
        <w:spacing w:after="0" w:line="240" w:lineRule="auto"/>
        <w:jc w:val="both"/>
        <w:rPr>
          <w:rFonts w:asciiTheme="majorHAnsi" w:hAnsiTheme="majorHAnsi"/>
        </w:rPr>
      </w:pPr>
      <w:r w:rsidRPr="00777F19">
        <w:rPr>
          <w:rFonts w:asciiTheme="majorHAnsi" w:hAnsiTheme="majorHAnsi"/>
          <w:i/>
          <w:iCs/>
        </w:rPr>
        <w:t xml:space="preserve">As far as the power of the Parliament to amend the Preamble is concerned, it can be concluded that the Preamble is a part of the Constitution and therefore it can be amended by the Parliament under Article 368 but the </w:t>
      </w:r>
      <w:r w:rsidRPr="00777F19">
        <w:rPr>
          <w:rFonts w:asciiTheme="majorHAnsi" w:hAnsiTheme="majorHAnsi"/>
          <w:b/>
          <w:bCs/>
          <w:i/>
          <w:iCs/>
        </w:rPr>
        <w:t>‘</w:t>
      </w:r>
      <w:r w:rsidRPr="00777F19">
        <w:rPr>
          <w:rFonts w:asciiTheme="majorHAnsi" w:hAnsiTheme="majorHAnsi"/>
          <w:b/>
          <w:bCs/>
          <w:i/>
          <w:iCs/>
          <w:u w:val="single"/>
        </w:rPr>
        <w:t>basic features</w:t>
      </w:r>
      <w:r w:rsidRPr="00777F19">
        <w:rPr>
          <w:rFonts w:asciiTheme="majorHAnsi" w:hAnsiTheme="majorHAnsi"/>
          <w:b/>
          <w:bCs/>
          <w:i/>
          <w:iCs/>
        </w:rPr>
        <w:t>’</w:t>
      </w:r>
      <w:r w:rsidRPr="00777F19">
        <w:rPr>
          <w:rFonts w:asciiTheme="majorHAnsi" w:hAnsiTheme="majorHAnsi"/>
          <w:i/>
          <w:iCs/>
        </w:rPr>
        <w:t xml:space="preserve"> in the Preamble cannot be amended.</w:t>
      </w:r>
    </w:p>
    <w:p w:rsidR="00777F19" w:rsidRPr="00777F19" w:rsidRDefault="00777F19" w:rsidP="0008709B">
      <w:pPr>
        <w:pStyle w:val="ListParagraph"/>
        <w:numPr>
          <w:ilvl w:val="0"/>
          <w:numId w:val="42"/>
        </w:numPr>
        <w:spacing w:after="0" w:line="240" w:lineRule="auto"/>
        <w:jc w:val="both"/>
        <w:rPr>
          <w:rFonts w:asciiTheme="majorHAnsi" w:hAnsiTheme="majorHAnsi"/>
          <w:color w:val="C00000"/>
        </w:rPr>
      </w:pPr>
      <w:r w:rsidRPr="00777F19">
        <w:rPr>
          <w:rFonts w:asciiTheme="majorHAnsi" w:hAnsiTheme="majorHAnsi"/>
          <w:i/>
          <w:iCs/>
          <w:color w:val="C00000"/>
        </w:rPr>
        <w:t xml:space="preserve">Till date, preamble has been amended only ones i.e. by the </w:t>
      </w:r>
      <w:r w:rsidRPr="00777F19">
        <w:rPr>
          <w:rFonts w:asciiTheme="majorHAnsi" w:hAnsiTheme="majorHAnsi"/>
          <w:b/>
          <w:bCs/>
          <w:i/>
          <w:iCs/>
          <w:color w:val="C00000"/>
          <w:u w:val="single"/>
        </w:rPr>
        <w:t>Constitution (42</w:t>
      </w:r>
      <w:r w:rsidRPr="00777F19">
        <w:rPr>
          <w:rFonts w:asciiTheme="majorHAnsi" w:hAnsiTheme="majorHAnsi"/>
          <w:b/>
          <w:bCs/>
          <w:i/>
          <w:iCs/>
          <w:color w:val="C00000"/>
          <w:u w:val="single"/>
          <w:vertAlign w:val="superscript"/>
        </w:rPr>
        <w:t>nd</w:t>
      </w:r>
      <w:r w:rsidRPr="00777F19">
        <w:rPr>
          <w:rFonts w:asciiTheme="majorHAnsi" w:hAnsiTheme="majorHAnsi"/>
          <w:b/>
          <w:bCs/>
          <w:i/>
          <w:iCs/>
          <w:color w:val="C00000"/>
          <w:u w:val="single"/>
        </w:rPr>
        <w:t xml:space="preserve"> Amendment) Act, 1976.</w:t>
      </w:r>
    </w:p>
    <w:p w:rsidR="00777F19" w:rsidRPr="00777F19" w:rsidRDefault="00777F19" w:rsidP="0008709B">
      <w:pPr>
        <w:pStyle w:val="ListParagraph"/>
        <w:numPr>
          <w:ilvl w:val="0"/>
          <w:numId w:val="42"/>
        </w:numPr>
        <w:spacing w:after="0" w:line="240" w:lineRule="auto"/>
        <w:jc w:val="both"/>
        <w:rPr>
          <w:rFonts w:asciiTheme="majorHAnsi" w:hAnsiTheme="majorHAnsi"/>
          <w:color w:val="002060"/>
        </w:rPr>
      </w:pPr>
      <w:r w:rsidRPr="00777F19">
        <w:rPr>
          <w:rFonts w:asciiTheme="majorHAnsi" w:hAnsiTheme="majorHAnsi"/>
          <w:i/>
          <w:iCs/>
          <w:color w:val="C00000"/>
        </w:rPr>
        <w:t>By this 42</w:t>
      </w:r>
      <w:r w:rsidRPr="00777F19">
        <w:rPr>
          <w:rFonts w:asciiTheme="majorHAnsi" w:hAnsiTheme="majorHAnsi"/>
          <w:i/>
          <w:iCs/>
          <w:color w:val="C00000"/>
          <w:vertAlign w:val="superscript"/>
        </w:rPr>
        <w:t>nd</w:t>
      </w:r>
      <w:r w:rsidRPr="00777F19">
        <w:rPr>
          <w:rFonts w:asciiTheme="majorHAnsi" w:hAnsiTheme="majorHAnsi"/>
          <w:i/>
          <w:iCs/>
          <w:color w:val="C00000"/>
        </w:rPr>
        <w:t xml:space="preserve"> Amendment, four words were added in the preamble i.e. </w:t>
      </w:r>
      <w:r w:rsidRPr="00777F19">
        <w:rPr>
          <w:rFonts w:asciiTheme="majorHAnsi" w:hAnsiTheme="majorHAnsi"/>
          <w:b/>
          <w:bCs/>
          <w:i/>
          <w:iCs/>
          <w:color w:val="002060"/>
        </w:rPr>
        <w:t>“</w:t>
      </w:r>
      <w:r w:rsidRPr="00777F19">
        <w:rPr>
          <w:rFonts w:asciiTheme="majorHAnsi" w:hAnsiTheme="majorHAnsi"/>
          <w:b/>
          <w:bCs/>
          <w:i/>
          <w:iCs/>
          <w:color w:val="002060"/>
          <w:u w:val="single"/>
        </w:rPr>
        <w:t>socialist</w:t>
      </w:r>
      <w:r w:rsidRPr="00777F19">
        <w:rPr>
          <w:rFonts w:asciiTheme="majorHAnsi" w:hAnsiTheme="majorHAnsi"/>
          <w:b/>
          <w:bCs/>
          <w:i/>
          <w:iCs/>
          <w:color w:val="002060"/>
        </w:rPr>
        <w:t>”</w:t>
      </w:r>
      <w:r w:rsidRPr="00777F19">
        <w:rPr>
          <w:rFonts w:asciiTheme="majorHAnsi" w:hAnsiTheme="majorHAnsi"/>
          <w:i/>
          <w:iCs/>
          <w:color w:val="002060"/>
        </w:rPr>
        <w:t xml:space="preserve">, </w:t>
      </w:r>
      <w:r w:rsidRPr="00777F19">
        <w:rPr>
          <w:rFonts w:asciiTheme="majorHAnsi" w:hAnsiTheme="majorHAnsi"/>
          <w:b/>
          <w:bCs/>
          <w:i/>
          <w:iCs/>
          <w:color w:val="002060"/>
        </w:rPr>
        <w:t>”</w:t>
      </w:r>
      <w:r w:rsidRPr="00777F19">
        <w:rPr>
          <w:rFonts w:asciiTheme="majorHAnsi" w:hAnsiTheme="majorHAnsi"/>
          <w:b/>
          <w:bCs/>
          <w:i/>
          <w:iCs/>
          <w:color w:val="002060"/>
          <w:u w:val="single"/>
        </w:rPr>
        <w:t>secular</w:t>
      </w:r>
      <w:r w:rsidRPr="00777F19">
        <w:rPr>
          <w:rFonts w:asciiTheme="majorHAnsi" w:hAnsiTheme="majorHAnsi"/>
          <w:b/>
          <w:bCs/>
          <w:i/>
          <w:iCs/>
          <w:color w:val="002060"/>
        </w:rPr>
        <w:t>”</w:t>
      </w:r>
      <w:r w:rsidRPr="00777F19">
        <w:rPr>
          <w:rFonts w:asciiTheme="majorHAnsi" w:hAnsiTheme="majorHAnsi"/>
          <w:i/>
          <w:iCs/>
          <w:color w:val="002060"/>
        </w:rPr>
        <w:t xml:space="preserve">, </w:t>
      </w:r>
      <w:r w:rsidRPr="00777F19">
        <w:rPr>
          <w:rFonts w:asciiTheme="majorHAnsi" w:hAnsiTheme="majorHAnsi"/>
          <w:b/>
          <w:bCs/>
          <w:i/>
          <w:iCs/>
          <w:color w:val="002060"/>
        </w:rPr>
        <w:t>“</w:t>
      </w:r>
      <w:r w:rsidRPr="00777F19">
        <w:rPr>
          <w:rFonts w:asciiTheme="majorHAnsi" w:hAnsiTheme="majorHAnsi"/>
          <w:b/>
          <w:bCs/>
          <w:i/>
          <w:iCs/>
          <w:color w:val="002060"/>
          <w:u w:val="single"/>
        </w:rPr>
        <w:t>and</w:t>
      </w:r>
      <w:r w:rsidRPr="00777F19">
        <w:rPr>
          <w:rFonts w:asciiTheme="majorHAnsi" w:hAnsiTheme="majorHAnsi"/>
          <w:b/>
          <w:bCs/>
          <w:i/>
          <w:iCs/>
          <w:color w:val="002060"/>
        </w:rPr>
        <w:t xml:space="preserve"> </w:t>
      </w:r>
      <w:r w:rsidRPr="00777F19">
        <w:rPr>
          <w:rFonts w:asciiTheme="majorHAnsi" w:hAnsiTheme="majorHAnsi"/>
          <w:b/>
          <w:bCs/>
          <w:i/>
          <w:iCs/>
          <w:color w:val="002060"/>
          <w:u w:val="single"/>
        </w:rPr>
        <w:t>integrity</w:t>
      </w:r>
      <w:r w:rsidRPr="00777F19">
        <w:rPr>
          <w:rFonts w:asciiTheme="majorHAnsi" w:hAnsiTheme="majorHAnsi"/>
          <w:b/>
          <w:bCs/>
          <w:i/>
          <w:iCs/>
          <w:color w:val="002060"/>
        </w:rPr>
        <w:t>”</w:t>
      </w:r>
    </w:p>
    <w:p w:rsidR="00401036" w:rsidRDefault="00401036" w:rsidP="001223C3">
      <w:pPr>
        <w:spacing w:after="0" w:line="240" w:lineRule="auto"/>
        <w:rPr>
          <w:rFonts w:asciiTheme="majorHAnsi" w:hAnsiTheme="majorHAnsi"/>
          <w:b/>
          <w:bCs/>
          <w:iCs/>
          <w:u w:val="single"/>
        </w:rPr>
      </w:pPr>
    </w:p>
    <w:p w:rsidR="00777F19" w:rsidRPr="00777F19" w:rsidRDefault="00401036" w:rsidP="001223C3">
      <w:pPr>
        <w:spacing w:after="0" w:line="240" w:lineRule="auto"/>
        <w:rPr>
          <w:rFonts w:asciiTheme="majorHAnsi" w:hAnsiTheme="majorHAnsi"/>
          <w:b/>
          <w:bCs/>
          <w:iCs/>
          <w:u w:val="single"/>
        </w:rPr>
      </w:pPr>
      <w:r w:rsidRPr="00777F19">
        <w:rPr>
          <w:rFonts w:asciiTheme="majorHAnsi" w:hAnsiTheme="majorHAnsi"/>
          <w:b/>
          <w:bCs/>
          <w:iCs/>
          <w:noProof/>
          <w:u w:val="single"/>
          <w:lang w:val="en-IN" w:eastAsia="en-IN"/>
        </w:rPr>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_x0000_s1920" type="#_x0000_t64" style="position:absolute;margin-left:72.45pt;margin-top:4.65pt;width:357.55pt;height:65.3pt;z-index:251681792;mso-wrap-style:none" fillcolor="white [3201]" strokecolor="#95b3d7 [1940]" strokeweight="1pt">
            <v:fill color2="#b8cce4 [1300]" focusposition="1" focussize="" focus="100%" type="gradient"/>
            <v:shadow on="t" type="perspective" color="#243f60 [1604]" opacity=".5" offset="1pt" offset2="-3pt"/>
            <v:textbox style="mso-next-textbox:#_x0000_s1920">
              <w:txbxContent>
                <w:p w:rsidR="00885BE5" w:rsidRPr="006D2D14" w:rsidRDefault="00885BE5" w:rsidP="00777F19">
                  <w:pPr>
                    <w:ind w:left="360"/>
                    <w:jc w:val="center"/>
                  </w:pPr>
                  <w:r w:rsidRPr="00EF1390">
                    <w:rPr>
                      <w:rFonts w:asciiTheme="majorHAnsi" w:hAnsiTheme="majorHAnsi"/>
                      <w:b/>
                      <w:bCs/>
                      <w:iCs/>
                      <w:sz w:val="30"/>
                    </w:rPr>
                    <w:pict>
                      <v:shapetype id="_x0000_t156" coordsize="21600,21600" o:spt="156" adj="2809,10800" path="m@25@0c@26@3@27@1@28@0m@21@4c@22@5@23@6@24@4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textpathok="t" o:connecttype="custom" o:connectlocs="@35,@0;@38,10800;@37,@4;@36,10800" o:connectangles="270,180,90,0"/>
                        <v:textpath on="t" fitshape="t" xscale="t"/>
                        <v:handles>
                          <v:h position="topLeft,#0" yrange="0,4459"/>
                          <v:h position="#1,bottomRight" xrange="8640,12960"/>
                        </v:handles>
                        <o:lock v:ext="edit" text="t" shapetype="t"/>
                      </v:shapetype>
                      <v:shape id="_x0000_i1026" type="#_x0000_t156" style="width:320.25pt;height:45.15pt" fillcolor="black [3213]" strokecolor="black [3213]">
                        <v:fill color2="#099"/>
                        <v:shadow on="t" color="silver" opacity="52429f" offset="3pt,3pt"/>
                        <v:textpath style="font-family:&quot;Times New Roman&quot;;v-text-kern:t" trim="t" fitpath="t" xscale="f" string="SALIENT FEATURES OF INDIAN CONSTITUTION&#10;&#10;"/>
                      </v:shape>
                    </w:pict>
                  </w:r>
                </w:p>
              </w:txbxContent>
            </v:textbox>
          </v:shape>
        </w:pict>
      </w:r>
    </w:p>
    <w:p w:rsidR="00777F19" w:rsidRPr="00777F19" w:rsidRDefault="00777F19" w:rsidP="001223C3">
      <w:pPr>
        <w:spacing w:after="0" w:line="240" w:lineRule="auto"/>
        <w:ind w:left="360"/>
        <w:jc w:val="center"/>
        <w:rPr>
          <w:rFonts w:asciiTheme="majorHAnsi" w:hAnsiTheme="majorHAnsi"/>
          <w:b/>
          <w:bCs/>
          <w:iCs/>
          <w:u w:val="single"/>
        </w:rPr>
      </w:pPr>
    </w:p>
    <w:p w:rsidR="00777F19" w:rsidRDefault="00777F19" w:rsidP="001223C3">
      <w:pPr>
        <w:spacing w:after="0" w:line="240" w:lineRule="auto"/>
        <w:ind w:left="720"/>
        <w:jc w:val="both"/>
        <w:rPr>
          <w:rFonts w:asciiTheme="majorHAnsi" w:hAnsiTheme="majorHAnsi"/>
          <w:bCs/>
          <w:iCs/>
        </w:rPr>
      </w:pPr>
    </w:p>
    <w:p w:rsidR="00401036" w:rsidRDefault="00401036" w:rsidP="001223C3">
      <w:pPr>
        <w:spacing w:after="0" w:line="240" w:lineRule="auto"/>
        <w:ind w:left="720"/>
        <w:jc w:val="both"/>
        <w:rPr>
          <w:rFonts w:asciiTheme="majorHAnsi" w:hAnsiTheme="majorHAnsi"/>
          <w:bCs/>
          <w:iCs/>
        </w:rPr>
      </w:pPr>
    </w:p>
    <w:p w:rsidR="00401036" w:rsidRPr="00777F19" w:rsidRDefault="00401036" w:rsidP="001223C3">
      <w:pPr>
        <w:spacing w:after="0" w:line="240" w:lineRule="auto"/>
        <w:ind w:left="720"/>
        <w:jc w:val="both"/>
        <w:rPr>
          <w:rFonts w:asciiTheme="majorHAnsi" w:hAnsiTheme="majorHAnsi"/>
          <w:bCs/>
          <w:iCs/>
        </w:rPr>
      </w:pPr>
    </w:p>
    <w:p w:rsidR="00777F19" w:rsidRPr="00777F19" w:rsidRDefault="00777F19" w:rsidP="001223C3">
      <w:pPr>
        <w:spacing w:after="0" w:line="240" w:lineRule="auto"/>
        <w:ind w:left="720"/>
        <w:jc w:val="both"/>
        <w:rPr>
          <w:rFonts w:asciiTheme="majorHAnsi" w:hAnsiTheme="majorHAnsi"/>
          <w:bCs/>
          <w:iCs/>
        </w:rPr>
      </w:pPr>
    </w:p>
    <w:p w:rsidR="00777F19" w:rsidRPr="00777F19" w:rsidRDefault="00777F19" w:rsidP="0008709B">
      <w:pPr>
        <w:numPr>
          <w:ilvl w:val="0"/>
          <w:numId w:val="15"/>
        </w:numPr>
        <w:spacing w:after="0" w:line="240" w:lineRule="auto"/>
        <w:jc w:val="both"/>
        <w:rPr>
          <w:rFonts w:asciiTheme="majorHAnsi" w:hAnsiTheme="majorHAnsi"/>
          <w:bCs/>
          <w:iCs/>
        </w:rPr>
      </w:pPr>
      <w:r w:rsidRPr="00777F19">
        <w:rPr>
          <w:rFonts w:asciiTheme="majorHAnsi" w:hAnsiTheme="majorHAnsi"/>
          <w:bCs/>
          <w:iCs/>
        </w:rPr>
        <w:t>The Constitution of India has some outstanding features which distinguish it from other Constitutions. The framers of our Constitution studied other Constitutions, selected their valuable features and put them with necessary modifications in our Constitution.</w:t>
      </w:r>
    </w:p>
    <w:p w:rsidR="00777F19" w:rsidRPr="00777F19" w:rsidRDefault="00777F19" w:rsidP="0008709B">
      <w:pPr>
        <w:numPr>
          <w:ilvl w:val="0"/>
          <w:numId w:val="15"/>
        </w:numPr>
        <w:spacing w:after="0" w:line="240" w:lineRule="auto"/>
        <w:jc w:val="both"/>
        <w:rPr>
          <w:rFonts w:asciiTheme="majorHAnsi" w:hAnsiTheme="majorHAnsi"/>
          <w:bCs/>
          <w:iCs/>
        </w:rPr>
      </w:pPr>
      <w:r w:rsidRPr="00777F19">
        <w:rPr>
          <w:rFonts w:asciiTheme="majorHAnsi" w:hAnsiTheme="majorHAnsi"/>
          <w:bCs/>
          <w:iCs/>
        </w:rPr>
        <w:t xml:space="preserve">The framers of the Constitution of India did not aim at a completely new or original Constitution. They just wanted to produce "a good and workable" Constitution. And they succeeded doing this. The fact that the Constitution, for last 59 years, has been working satisfactorily is a testimony to its quality and utility. </w:t>
      </w:r>
    </w:p>
    <w:p w:rsidR="00777F19" w:rsidRPr="00777F19" w:rsidRDefault="00777F19" w:rsidP="001223C3">
      <w:pPr>
        <w:spacing w:after="0" w:line="240" w:lineRule="auto"/>
        <w:ind w:left="360"/>
        <w:jc w:val="both"/>
        <w:rPr>
          <w:rFonts w:asciiTheme="majorHAnsi" w:hAnsiTheme="majorHAnsi"/>
          <w:b/>
          <w:bCs/>
          <w:i/>
          <w:iCs/>
          <w:color w:val="C00000"/>
          <w:u w:val="single"/>
        </w:rPr>
      </w:pPr>
      <w:r w:rsidRPr="00777F19">
        <w:rPr>
          <w:rFonts w:asciiTheme="majorHAnsi" w:hAnsiTheme="majorHAnsi"/>
          <w:b/>
          <w:bCs/>
          <w:i/>
          <w:iCs/>
          <w:color w:val="C00000"/>
        </w:rPr>
        <w:t xml:space="preserve">1) </w:t>
      </w:r>
      <w:r w:rsidRPr="00777F19">
        <w:rPr>
          <w:rFonts w:asciiTheme="majorHAnsi" w:hAnsiTheme="majorHAnsi"/>
          <w:b/>
          <w:bCs/>
          <w:i/>
          <w:iCs/>
          <w:color w:val="C00000"/>
          <w:highlight w:val="yellow"/>
          <w:u w:val="single"/>
        </w:rPr>
        <w:t>Written and lengthiest Constitution</w:t>
      </w:r>
    </w:p>
    <w:p w:rsidR="00777F19" w:rsidRPr="00777F19" w:rsidRDefault="00777F19" w:rsidP="0008709B">
      <w:pPr>
        <w:numPr>
          <w:ilvl w:val="0"/>
          <w:numId w:val="16"/>
        </w:numPr>
        <w:spacing w:after="0" w:line="240" w:lineRule="auto"/>
        <w:jc w:val="both"/>
        <w:rPr>
          <w:rFonts w:asciiTheme="majorHAnsi" w:hAnsiTheme="majorHAnsi"/>
          <w:bCs/>
          <w:iCs/>
        </w:rPr>
      </w:pPr>
      <w:r w:rsidRPr="00777F19">
        <w:rPr>
          <w:rFonts w:asciiTheme="majorHAnsi" w:hAnsiTheme="majorHAnsi"/>
          <w:bCs/>
          <w:iCs/>
        </w:rPr>
        <w:t xml:space="preserve">There are two types of Constitutions in the world. Most of the Constitutions are written. The first modern written Constitution was the American Constitution. On the other hand, the British Constitution is unwritten. It consists of customs and conventions which have grown over the years. </w:t>
      </w:r>
    </w:p>
    <w:p w:rsidR="00777F19" w:rsidRPr="00777F19" w:rsidRDefault="00777F19" w:rsidP="0008709B">
      <w:pPr>
        <w:numPr>
          <w:ilvl w:val="0"/>
          <w:numId w:val="17"/>
        </w:numPr>
        <w:spacing w:after="0" w:line="240" w:lineRule="auto"/>
        <w:jc w:val="both"/>
        <w:rPr>
          <w:rFonts w:asciiTheme="majorHAnsi" w:hAnsiTheme="majorHAnsi"/>
          <w:b/>
          <w:bCs/>
          <w:i/>
          <w:iCs/>
          <w:u w:val="single"/>
        </w:rPr>
      </w:pPr>
      <w:r w:rsidRPr="00777F19">
        <w:rPr>
          <w:rFonts w:asciiTheme="majorHAnsi" w:hAnsiTheme="majorHAnsi"/>
          <w:bCs/>
          <w:iCs/>
        </w:rPr>
        <w:t xml:space="preserve">In India, we have a </w:t>
      </w:r>
      <w:r w:rsidRPr="00777F19">
        <w:rPr>
          <w:rFonts w:asciiTheme="majorHAnsi" w:hAnsiTheme="majorHAnsi"/>
          <w:b/>
          <w:bCs/>
          <w:iCs/>
          <w:u w:val="single"/>
        </w:rPr>
        <w:t>written Constitution</w:t>
      </w:r>
      <w:r w:rsidRPr="00777F19">
        <w:rPr>
          <w:rFonts w:asciiTheme="majorHAnsi" w:hAnsiTheme="majorHAnsi"/>
          <w:bCs/>
          <w:iCs/>
        </w:rPr>
        <w:t xml:space="preserve">. The framers of our Constitution tried to put everything in black and white. </w:t>
      </w:r>
      <w:r w:rsidRPr="00777F19">
        <w:rPr>
          <w:rFonts w:asciiTheme="majorHAnsi" w:hAnsiTheme="majorHAnsi"/>
        </w:rPr>
        <w:t xml:space="preserve">Indian Constitution can be called the largest written constitution in the world because of its contents. In its original form, it consisted of 395 Articles and 8 Schedules to which additions have been made through subsequent amendments. At present it contains 395 Articles and 12 Schedules. </w:t>
      </w:r>
    </w:p>
    <w:p w:rsidR="00777F19" w:rsidRPr="00777F19" w:rsidRDefault="00777F19" w:rsidP="001223C3">
      <w:pPr>
        <w:spacing w:after="0" w:line="240" w:lineRule="auto"/>
        <w:jc w:val="both"/>
        <w:rPr>
          <w:rFonts w:asciiTheme="majorHAnsi" w:hAnsiTheme="majorHAnsi"/>
          <w:b/>
          <w:i/>
          <w:u w:val="single"/>
        </w:rPr>
      </w:pPr>
    </w:p>
    <w:p w:rsidR="00777F19" w:rsidRPr="00777F19" w:rsidRDefault="00777F19" w:rsidP="001223C3">
      <w:pPr>
        <w:spacing w:after="0" w:line="240" w:lineRule="auto"/>
        <w:jc w:val="both"/>
        <w:rPr>
          <w:rFonts w:asciiTheme="majorHAnsi" w:hAnsiTheme="majorHAnsi"/>
          <w:b/>
          <w:bCs/>
          <w:i/>
          <w:iCs/>
          <w:color w:val="943634" w:themeColor="accent2" w:themeShade="BF"/>
        </w:rPr>
      </w:pPr>
      <w:r w:rsidRPr="00777F19">
        <w:rPr>
          <w:rFonts w:asciiTheme="majorHAnsi" w:hAnsiTheme="majorHAnsi"/>
          <w:b/>
          <w:i/>
          <w:color w:val="943634" w:themeColor="accent2" w:themeShade="BF"/>
          <w:u w:val="single"/>
        </w:rPr>
        <w:t xml:space="preserve">There are various factors responsible for the long size of the Constitution. </w:t>
      </w:r>
      <w:r w:rsidRPr="00777F19">
        <w:rPr>
          <w:rFonts w:asciiTheme="majorHAnsi" w:hAnsiTheme="majorHAnsi"/>
          <w:b/>
          <w:bCs/>
          <w:i/>
          <w:iCs/>
          <w:color w:val="943634" w:themeColor="accent2" w:themeShade="BF"/>
          <w:u w:val="single"/>
        </w:rPr>
        <w:t>The Constitution became lengthy mainly due to the following factors</w:t>
      </w:r>
      <w:r w:rsidRPr="00777F19">
        <w:rPr>
          <w:rFonts w:asciiTheme="majorHAnsi" w:hAnsiTheme="majorHAnsi"/>
          <w:b/>
          <w:bCs/>
          <w:i/>
          <w:iCs/>
          <w:color w:val="943634" w:themeColor="accent2" w:themeShade="BF"/>
        </w:rPr>
        <w:t>-</w:t>
      </w:r>
      <w:r w:rsidRPr="00777F19">
        <w:rPr>
          <w:rFonts w:asciiTheme="majorHAnsi" w:hAnsiTheme="majorHAnsi"/>
          <w:b/>
          <w:bCs/>
          <w:i/>
          <w:iCs/>
          <w:color w:val="943634" w:themeColor="accent2" w:themeShade="BF"/>
          <w:u w:val="single"/>
        </w:rPr>
        <w:t xml:space="preserve"> </w:t>
      </w:r>
    </w:p>
    <w:p w:rsidR="00777F19" w:rsidRPr="00777F19" w:rsidRDefault="00777F19" w:rsidP="001223C3">
      <w:pPr>
        <w:spacing w:after="0" w:line="240" w:lineRule="auto"/>
        <w:ind w:left="720"/>
        <w:jc w:val="both"/>
        <w:rPr>
          <w:rFonts w:asciiTheme="majorHAnsi" w:hAnsiTheme="majorHAnsi"/>
          <w:bCs/>
          <w:iCs/>
        </w:rPr>
      </w:pPr>
      <w:r w:rsidRPr="00777F19">
        <w:rPr>
          <w:rFonts w:asciiTheme="majorHAnsi" w:hAnsiTheme="majorHAnsi"/>
          <w:b/>
          <w:bCs/>
          <w:iCs/>
        </w:rPr>
        <w:t>(a)</w:t>
      </w:r>
      <w:r w:rsidRPr="00777F19">
        <w:rPr>
          <w:rFonts w:asciiTheme="majorHAnsi" w:hAnsiTheme="majorHAnsi"/>
          <w:bCs/>
          <w:iCs/>
        </w:rPr>
        <w:t xml:space="preserve"> The Constitutional draftsmen wanted to put everything in black and white and that too in great detail.</w:t>
      </w:r>
    </w:p>
    <w:p w:rsidR="00777F19" w:rsidRPr="00777F19" w:rsidRDefault="00777F19" w:rsidP="001223C3">
      <w:pPr>
        <w:spacing w:after="0" w:line="240" w:lineRule="auto"/>
        <w:ind w:left="720"/>
        <w:jc w:val="both"/>
        <w:rPr>
          <w:rFonts w:asciiTheme="majorHAnsi" w:hAnsiTheme="majorHAnsi"/>
          <w:bCs/>
          <w:iCs/>
        </w:rPr>
      </w:pPr>
      <w:r w:rsidRPr="00777F19">
        <w:rPr>
          <w:rFonts w:asciiTheme="majorHAnsi" w:hAnsiTheme="majorHAnsi"/>
          <w:b/>
          <w:bCs/>
          <w:iCs/>
        </w:rPr>
        <w:t>(b)</w:t>
      </w:r>
      <w:r w:rsidRPr="00777F19">
        <w:rPr>
          <w:rFonts w:asciiTheme="majorHAnsi" w:hAnsiTheme="majorHAnsi"/>
          <w:bCs/>
          <w:iCs/>
        </w:rPr>
        <w:t xml:space="preserve"> In other federations, there are two Constitutions: one for the federation and the other for the states. In India, the states do not have separate Constitutions. The powers of states along with the powers of the federation i.e. the Union have been vested in one Constitution.</w:t>
      </w:r>
    </w:p>
    <w:p w:rsidR="00777F19" w:rsidRPr="00777F19" w:rsidRDefault="00777F19" w:rsidP="001223C3">
      <w:pPr>
        <w:spacing w:after="0" w:line="240" w:lineRule="auto"/>
        <w:ind w:left="720"/>
        <w:jc w:val="both"/>
        <w:rPr>
          <w:rFonts w:asciiTheme="majorHAnsi" w:hAnsiTheme="majorHAnsi"/>
          <w:bCs/>
          <w:iCs/>
        </w:rPr>
      </w:pPr>
      <w:r w:rsidRPr="00777F19">
        <w:rPr>
          <w:rFonts w:asciiTheme="majorHAnsi" w:hAnsiTheme="majorHAnsi"/>
          <w:b/>
          <w:bCs/>
          <w:iCs/>
        </w:rPr>
        <w:t>(c)</w:t>
      </w:r>
      <w:r w:rsidRPr="00777F19">
        <w:rPr>
          <w:rFonts w:asciiTheme="majorHAnsi" w:hAnsiTheme="majorHAnsi"/>
          <w:bCs/>
          <w:iCs/>
        </w:rPr>
        <w:t xml:space="preserve"> The Government of India Act, 1935 was in operation when India got independence. Our leaders were familiar with this Act. They borrowed heavily from this lengthy Act while framing our Constitution. </w:t>
      </w:r>
    </w:p>
    <w:p w:rsidR="00777F19" w:rsidRPr="00777F19" w:rsidRDefault="00777F19" w:rsidP="001223C3">
      <w:pPr>
        <w:spacing w:after="0" w:line="240" w:lineRule="auto"/>
        <w:ind w:left="720"/>
        <w:jc w:val="both"/>
        <w:rPr>
          <w:rFonts w:asciiTheme="majorHAnsi" w:hAnsiTheme="majorHAnsi"/>
          <w:bCs/>
          <w:iCs/>
        </w:rPr>
      </w:pPr>
      <w:r w:rsidRPr="00777F19">
        <w:rPr>
          <w:rFonts w:asciiTheme="majorHAnsi" w:hAnsiTheme="majorHAnsi"/>
          <w:b/>
          <w:bCs/>
          <w:iCs/>
        </w:rPr>
        <w:t>(d)</w:t>
      </w:r>
      <w:r w:rsidRPr="00777F19">
        <w:rPr>
          <w:rFonts w:asciiTheme="majorHAnsi" w:hAnsiTheme="majorHAnsi"/>
          <w:bCs/>
          <w:iCs/>
        </w:rPr>
        <w:t xml:space="preserve"> India is a country of great diversity. It is a country of several minorities; it has many languages, castes, races and religions. The problems and interests of these different groups have found place in one Constitution leading it to be a long document. </w:t>
      </w:r>
    </w:p>
    <w:p w:rsidR="00777F19" w:rsidRPr="00777F19" w:rsidRDefault="00777F19" w:rsidP="001223C3">
      <w:pPr>
        <w:spacing w:after="0" w:line="240" w:lineRule="auto"/>
        <w:ind w:left="720"/>
        <w:jc w:val="both"/>
        <w:rPr>
          <w:rFonts w:asciiTheme="majorHAnsi" w:hAnsiTheme="majorHAnsi"/>
          <w:bCs/>
          <w:iCs/>
        </w:rPr>
      </w:pPr>
      <w:r w:rsidRPr="00777F19">
        <w:rPr>
          <w:rFonts w:asciiTheme="majorHAnsi" w:hAnsiTheme="majorHAnsi"/>
          <w:b/>
          <w:bCs/>
          <w:iCs/>
        </w:rPr>
        <w:lastRenderedPageBreak/>
        <w:t>(e)</w:t>
      </w:r>
      <w:r w:rsidRPr="00777F19">
        <w:rPr>
          <w:rFonts w:asciiTheme="majorHAnsi" w:hAnsiTheme="majorHAnsi"/>
          <w:bCs/>
          <w:iCs/>
        </w:rPr>
        <w:t xml:space="preserve"> Good features of other Constitutions have been included, with necessary modifications, in our Constitution. For example, we have brought the 'bill of rights' from the American Constitution, parliamentary system of government from the British Constitution and Directive Principles of State Policy from the Irish Constitution. </w:t>
      </w:r>
      <w:r w:rsidRPr="00777F19">
        <w:rPr>
          <w:rFonts w:asciiTheme="majorHAnsi" w:hAnsiTheme="majorHAnsi"/>
          <w:bCs/>
          <w:iCs/>
        </w:rPr>
        <w:tab/>
      </w:r>
    </w:p>
    <w:p w:rsidR="00777F19" w:rsidRPr="00777F19" w:rsidRDefault="00777F19" w:rsidP="001223C3">
      <w:pPr>
        <w:spacing w:after="0" w:line="240" w:lineRule="auto"/>
        <w:ind w:left="720"/>
        <w:jc w:val="both"/>
        <w:rPr>
          <w:rFonts w:asciiTheme="majorHAnsi" w:hAnsiTheme="majorHAnsi"/>
          <w:bCs/>
          <w:iCs/>
        </w:rPr>
      </w:pPr>
      <w:r w:rsidRPr="00777F19">
        <w:rPr>
          <w:rFonts w:asciiTheme="majorHAnsi" w:hAnsiTheme="majorHAnsi"/>
          <w:bCs/>
          <w:iCs/>
        </w:rPr>
        <w:t xml:space="preserve">While including these elements of other Constitutions in our Constitution, Dr. B.R. Ambedkar said the framers of our Constitution tried to remove their faults and suit them to our conditions. </w:t>
      </w:r>
    </w:p>
    <w:p w:rsidR="00777F19" w:rsidRPr="00777F19" w:rsidRDefault="00777F19" w:rsidP="001223C3">
      <w:pPr>
        <w:spacing w:after="0" w:line="240" w:lineRule="auto"/>
        <w:ind w:left="360"/>
        <w:jc w:val="both"/>
        <w:rPr>
          <w:rFonts w:asciiTheme="majorHAnsi" w:hAnsiTheme="majorHAnsi"/>
          <w:bCs/>
          <w:iCs/>
          <w:color w:val="C00000"/>
        </w:rPr>
      </w:pPr>
      <w:r w:rsidRPr="00777F19">
        <w:rPr>
          <w:rFonts w:asciiTheme="majorHAnsi" w:hAnsiTheme="majorHAnsi"/>
          <w:b/>
          <w:bCs/>
          <w:i/>
          <w:iCs/>
          <w:color w:val="C00000"/>
        </w:rPr>
        <w:t>2) </w:t>
      </w:r>
      <w:r w:rsidRPr="00777F19">
        <w:rPr>
          <w:rFonts w:asciiTheme="majorHAnsi" w:hAnsiTheme="majorHAnsi"/>
          <w:b/>
          <w:bCs/>
          <w:i/>
          <w:iCs/>
          <w:color w:val="C00000"/>
          <w:highlight w:val="yellow"/>
          <w:u w:val="single"/>
        </w:rPr>
        <w:t>Preamble</w:t>
      </w:r>
      <w:r w:rsidRPr="00777F19">
        <w:rPr>
          <w:rFonts w:asciiTheme="majorHAnsi" w:hAnsiTheme="majorHAnsi"/>
          <w:b/>
          <w:bCs/>
          <w:iCs/>
          <w:color w:val="C00000"/>
          <w:u w:val="single"/>
        </w:rPr>
        <w:t xml:space="preserve"> </w:t>
      </w:r>
    </w:p>
    <w:p w:rsidR="00777F19" w:rsidRPr="00777F19" w:rsidRDefault="00777F19" w:rsidP="0008709B">
      <w:pPr>
        <w:numPr>
          <w:ilvl w:val="0"/>
          <w:numId w:val="18"/>
        </w:numPr>
        <w:spacing w:after="0" w:line="240" w:lineRule="auto"/>
        <w:jc w:val="both"/>
        <w:rPr>
          <w:rFonts w:asciiTheme="majorHAnsi" w:hAnsiTheme="majorHAnsi"/>
          <w:bCs/>
          <w:iCs/>
        </w:rPr>
      </w:pPr>
      <w:r w:rsidRPr="00777F19">
        <w:rPr>
          <w:rFonts w:asciiTheme="majorHAnsi" w:hAnsiTheme="majorHAnsi"/>
          <w:bCs/>
          <w:iCs/>
        </w:rPr>
        <w:t xml:space="preserve">The Preamble describes the </w:t>
      </w:r>
      <w:r w:rsidRPr="00777F19">
        <w:rPr>
          <w:rFonts w:asciiTheme="majorHAnsi" w:hAnsiTheme="majorHAnsi"/>
          <w:bCs/>
          <w:iCs/>
          <w:u w:val="single"/>
        </w:rPr>
        <w:t>source, nature, ideology, goals and objectives of the Constitution</w:t>
      </w:r>
      <w:r w:rsidRPr="00777F19">
        <w:rPr>
          <w:rFonts w:asciiTheme="majorHAnsi" w:hAnsiTheme="majorHAnsi"/>
          <w:bCs/>
          <w:iCs/>
        </w:rPr>
        <w:t xml:space="preserve">. The Constitution declares India to be a </w:t>
      </w:r>
      <w:r w:rsidRPr="00777F19">
        <w:rPr>
          <w:rFonts w:asciiTheme="majorHAnsi" w:hAnsiTheme="majorHAnsi"/>
          <w:bCs/>
          <w:iCs/>
          <w:u w:val="single"/>
        </w:rPr>
        <w:t>Sovereign, Socialist, Secular, Democratic, Republic.</w:t>
      </w:r>
      <w:r w:rsidRPr="00777F19">
        <w:rPr>
          <w:rFonts w:asciiTheme="majorHAnsi" w:hAnsiTheme="majorHAnsi"/>
          <w:bCs/>
          <w:iCs/>
        </w:rPr>
        <w:t xml:space="preserve"> The words, 'Socialist' and 'secular' were added in the Preamble of the Constitution by 42nd amendment which was passed in 1976. </w:t>
      </w:r>
    </w:p>
    <w:p w:rsidR="00777F19" w:rsidRPr="00777F19" w:rsidRDefault="00777F19" w:rsidP="0008709B">
      <w:pPr>
        <w:numPr>
          <w:ilvl w:val="0"/>
          <w:numId w:val="18"/>
        </w:numPr>
        <w:spacing w:after="0" w:line="240" w:lineRule="auto"/>
        <w:jc w:val="both"/>
        <w:rPr>
          <w:rFonts w:asciiTheme="majorHAnsi" w:hAnsiTheme="majorHAnsi"/>
          <w:bCs/>
          <w:iCs/>
        </w:rPr>
      </w:pPr>
      <w:r w:rsidRPr="00777F19">
        <w:rPr>
          <w:rFonts w:asciiTheme="majorHAnsi" w:hAnsiTheme="majorHAnsi"/>
          <w:bCs/>
          <w:iCs/>
        </w:rPr>
        <w:t xml:space="preserve">It underlines the national objective of social justice economic justice and political justice as well as fraternity. It emphasises the dignity of the individual and the unity and integrity of the nation. </w:t>
      </w:r>
    </w:p>
    <w:p w:rsidR="00777F19" w:rsidRPr="00777F19" w:rsidRDefault="00777F19" w:rsidP="001223C3">
      <w:pPr>
        <w:spacing w:after="0" w:line="240" w:lineRule="auto"/>
        <w:ind w:left="360"/>
        <w:jc w:val="both"/>
        <w:rPr>
          <w:rFonts w:asciiTheme="majorHAnsi" w:hAnsiTheme="majorHAnsi"/>
          <w:bCs/>
          <w:iCs/>
        </w:rPr>
      </w:pPr>
      <w:r w:rsidRPr="00777F19">
        <w:rPr>
          <w:rFonts w:asciiTheme="majorHAnsi" w:hAnsiTheme="majorHAnsi"/>
          <w:b/>
          <w:bCs/>
          <w:i/>
          <w:iCs/>
          <w:color w:val="984806" w:themeColor="accent6" w:themeShade="80"/>
          <w:u w:val="single"/>
        </w:rPr>
        <w:t>Sovereign</w:t>
      </w:r>
      <w:r w:rsidRPr="00777F19">
        <w:rPr>
          <w:rFonts w:asciiTheme="majorHAnsi" w:hAnsiTheme="majorHAnsi"/>
          <w:b/>
          <w:bCs/>
          <w:i/>
          <w:iCs/>
        </w:rPr>
        <w:t xml:space="preserve">: </w:t>
      </w:r>
      <w:r w:rsidRPr="00777F19">
        <w:rPr>
          <w:rFonts w:asciiTheme="majorHAnsi" w:hAnsiTheme="majorHAnsi"/>
          <w:bCs/>
          <w:iCs/>
        </w:rPr>
        <w:t xml:space="preserve">Sovereign means absolutely independent; it is not under the control of any other state. Before 1947, India was not sovereign as it was under the Britishers. Now it can frame its policy without any outside interference. </w:t>
      </w:r>
    </w:p>
    <w:p w:rsidR="00777F19" w:rsidRPr="00777F19" w:rsidRDefault="00777F19" w:rsidP="001223C3">
      <w:pPr>
        <w:spacing w:after="0" w:line="240" w:lineRule="auto"/>
        <w:ind w:left="360"/>
        <w:jc w:val="both"/>
        <w:rPr>
          <w:rFonts w:asciiTheme="majorHAnsi" w:hAnsiTheme="majorHAnsi" w:cs="Arial"/>
        </w:rPr>
      </w:pPr>
      <w:r w:rsidRPr="00777F19">
        <w:rPr>
          <w:rFonts w:asciiTheme="majorHAnsi" w:hAnsiTheme="majorHAnsi"/>
          <w:b/>
          <w:bCs/>
          <w:i/>
          <w:iCs/>
          <w:color w:val="984806" w:themeColor="accent6" w:themeShade="80"/>
          <w:u w:val="single"/>
        </w:rPr>
        <w:t>Socialist</w:t>
      </w:r>
      <w:r w:rsidRPr="00777F19">
        <w:rPr>
          <w:rFonts w:asciiTheme="majorHAnsi" w:hAnsiTheme="majorHAnsi"/>
          <w:bCs/>
          <w:i/>
          <w:iCs/>
        </w:rPr>
        <w:t>:</w:t>
      </w:r>
      <w:r w:rsidRPr="00777F19">
        <w:rPr>
          <w:rFonts w:asciiTheme="majorHAnsi" w:hAnsiTheme="majorHAnsi"/>
          <w:bCs/>
          <w:iCs/>
        </w:rPr>
        <w:t xml:space="preserve"> Word 'Socialist' was added in the Preamble by 42nd Amendment of the Constitution which was passed in 1976. This implies a system which will endeavour to avoid concentration of wealth in a few hands and will assure its equitable distribution amongst all the people of the nation. It also implies that India is against exploitation in all forms and believes in economic justice to all its citizens. </w:t>
      </w:r>
      <w:r w:rsidRPr="00777F19">
        <w:rPr>
          <w:rFonts w:asciiTheme="majorHAnsi" w:hAnsiTheme="majorHAnsi" w:cs="Arial"/>
        </w:rPr>
        <w:t xml:space="preserve">Indian Socialism is basically a combination of Marxist and Gandhian ideology. </w:t>
      </w:r>
    </w:p>
    <w:p w:rsidR="00777F19" w:rsidRPr="00777F19" w:rsidRDefault="00777F19" w:rsidP="001223C3">
      <w:pPr>
        <w:spacing w:after="0" w:line="240" w:lineRule="auto"/>
        <w:ind w:left="360"/>
        <w:jc w:val="both"/>
        <w:rPr>
          <w:rFonts w:asciiTheme="majorHAnsi" w:hAnsiTheme="majorHAnsi" w:cs="Arial"/>
        </w:rPr>
      </w:pPr>
      <w:r w:rsidRPr="00777F19">
        <w:rPr>
          <w:rFonts w:asciiTheme="majorHAnsi" w:hAnsiTheme="majorHAnsi"/>
          <w:b/>
          <w:bCs/>
          <w:i/>
          <w:iCs/>
          <w:color w:val="984806" w:themeColor="accent6" w:themeShade="80"/>
          <w:u w:val="single"/>
        </w:rPr>
        <w:t>Secular</w:t>
      </w:r>
      <w:r w:rsidRPr="00777F19">
        <w:rPr>
          <w:rFonts w:asciiTheme="majorHAnsi" w:hAnsiTheme="majorHAnsi"/>
          <w:b/>
          <w:bCs/>
          <w:i/>
          <w:iCs/>
        </w:rPr>
        <w:t xml:space="preserve">: </w:t>
      </w:r>
      <w:r w:rsidRPr="00777F19">
        <w:rPr>
          <w:rFonts w:asciiTheme="majorHAnsi" w:hAnsiTheme="majorHAnsi"/>
          <w:bCs/>
          <w:iCs/>
        </w:rPr>
        <w:t>The word 'Secular', like Socialist, was also added in the Preamble by 42nd Amendment of the Constitution. India is a country of several religions but India has no official religion of the Indian State. There is no State Religion. In matters relating to religion, the state is neutral and non-interfering. It does not patronize any religion. Nor does it discriminate against any religion.</w:t>
      </w:r>
      <w:r w:rsidRPr="00777F19">
        <w:rPr>
          <w:rFonts w:asciiTheme="majorHAnsi" w:hAnsiTheme="majorHAnsi" w:cs="Arial"/>
        </w:rPr>
        <w:t xml:space="preserve"> </w:t>
      </w:r>
      <w:r w:rsidRPr="00777F19">
        <w:rPr>
          <w:rFonts w:asciiTheme="majorHAnsi" w:hAnsiTheme="majorHAnsi"/>
          <w:bCs/>
          <w:iCs/>
        </w:rPr>
        <w:t xml:space="preserve">Every citizen is free to follow and practise the religion of his/her own choice. The state cannot discriminate among its citizens on the basis of religion or it cannot force a citizen to accept any specific religion. </w:t>
      </w:r>
    </w:p>
    <w:p w:rsidR="00777F19" w:rsidRPr="00777F19" w:rsidRDefault="00777F19" w:rsidP="001223C3">
      <w:pPr>
        <w:spacing w:after="0" w:line="240" w:lineRule="auto"/>
        <w:ind w:left="360"/>
        <w:jc w:val="both"/>
        <w:rPr>
          <w:rFonts w:asciiTheme="majorHAnsi" w:hAnsiTheme="majorHAnsi"/>
        </w:rPr>
      </w:pPr>
      <w:r w:rsidRPr="00777F19">
        <w:rPr>
          <w:rFonts w:asciiTheme="majorHAnsi" w:hAnsiTheme="majorHAnsi"/>
          <w:b/>
          <w:bCs/>
          <w:i/>
          <w:iCs/>
          <w:color w:val="984806" w:themeColor="accent6" w:themeShade="80"/>
          <w:u w:val="single"/>
        </w:rPr>
        <w:t>Democratic</w:t>
      </w:r>
      <w:r w:rsidRPr="00777F19">
        <w:rPr>
          <w:rFonts w:asciiTheme="majorHAnsi" w:hAnsiTheme="majorHAnsi"/>
          <w:b/>
          <w:bCs/>
          <w:i/>
          <w:iCs/>
        </w:rPr>
        <w:t>:</w:t>
      </w:r>
      <w:r w:rsidRPr="00777F19">
        <w:rPr>
          <w:rFonts w:asciiTheme="majorHAnsi" w:hAnsiTheme="majorHAnsi"/>
        </w:rPr>
        <w:t xml:space="preserve"> </w:t>
      </w:r>
      <w:r w:rsidRPr="00777F19">
        <w:rPr>
          <w:rFonts w:asciiTheme="majorHAnsi" w:hAnsiTheme="majorHAnsi"/>
          <w:iCs/>
        </w:rPr>
        <w:t>Democracy means that the power of the government is vested in the hands of the people. People exercise this power through their elected representatives who, in turn, are responsible to them. All the citizens enjoy equal political rights. Our Constitution lays a lot of emphasis on democratic values, and a number of democratic institutions have been established to give shape to these values. The centre, states and local self-governing bodies follow democratic principles, and all elections from gram panchayats to parliament are democratically held.</w:t>
      </w:r>
      <w:r w:rsidRPr="00777F19">
        <w:rPr>
          <w:rFonts w:asciiTheme="majorHAnsi" w:hAnsiTheme="majorHAnsi"/>
        </w:rPr>
        <w:t xml:space="preserve"> </w:t>
      </w:r>
    </w:p>
    <w:p w:rsidR="00777F19" w:rsidRPr="00777F19" w:rsidRDefault="00777F19" w:rsidP="001223C3">
      <w:pPr>
        <w:spacing w:after="0" w:line="240" w:lineRule="auto"/>
        <w:ind w:left="360"/>
        <w:jc w:val="both"/>
        <w:rPr>
          <w:rFonts w:asciiTheme="majorHAnsi" w:hAnsiTheme="majorHAnsi"/>
        </w:rPr>
      </w:pPr>
      <w:r w:rsidRPr="00777F19">
        <w:rPr>
          <w:rFonts w:asciiTheme="majorHAnsi" w:hAnsiTheme="majorHAnsi"/>
          <w:b/>
          <w:bCs/>
          <w:i/>
          <w:iCs/>
          <w:color w:val="984806" w:themeColor="accent6" w:themeShade="80"/>
          <w:u w:val="single"/>
        </w:rPr>
        <w:t>Republic</w:t>
      </w:r>
      <w:r w:rsidRPr="00777F19">
        <w:rPr>
          <w:rFonts w:asciiTheme="majorHAnsi" w:hAnsiTheme="majorHAnsi"/>
          <w:b/>
          <w:bCs/>
          <w:i/>
          <w:iCs/>
        </w:rPr>
        <w:t>:</w:t>
      </w:r>
      <w:r w:rsidRPr="00777F19">
        <w:rPr>
          <w:rFonts w:asciiTheme="majorHAnsi" w:hAnsiTheme="majorHAnsi"/>
        </w:rPr>
        <w:t xml:space="preserve"> </w:t>
      </w:r>
      <w:r w:rsidRPr="00777F19">
        <w:rPr>
          <w:rFonts w:asciiTheme="majorHAnsi" w:hAnsiTheme="majorHAnsi"/>
          <w:iCs/>
        </w:rPr>
        <w:t>Means that the head of the State is not a hereditary monarch but a President who is indirectly elected by the people for a definite period is actually the political head of the nation.</w:t>
      </w:r>
      <w:r w:rsidRPr="00777F19">
        <w:rPr>
          <w:rFonts w:asciiTheme="majorHAnsi" w:hAnsiTheme="majorHAnsi"/>
        </w:rPr>
        <w:t xml:space="preserve"> </w:t>
      </w:r>
    </w:p>
    <w:p w:rsidR="00777F19" w:rsidRPr="00777F19" w:rsidRDefault="00777F19" w:rsidP="001223C3">
      <w:pPr>
        <w:spacing w:after="0" w:line="240" w:lineRule="auto"/>
        <w:ind w:left="360"/>
        <w:jc w:val="both"/>
        <w:rPr>
          <w:rFonts w:asciiTheme="majorHAnsi" w:hAnsiTheme="majorHAnsi"/>
          <w:color w:val="C00000"/>
        </w:rPr>
      </w:pPr>
      <w:r w:rsidRPr="00777F19">
        <w:rPr>
          <w:rFonts w:asciiTheme="majorHAnsi" w:hAnsiTheme="majorHAnsi"/>
          <w:b/>
          <w:bCs/>
          <w:i/>
          <w:iCs/>
          <w:color w:val="C00000"/>
        </w:rPr>
        <w:t xml:space="preserve">3) </w:t>
      </w:r>
      <w:r w:rsidRPr="00777F19">
        <w:rPr>
          <w:rFonts w:asciiTheme="majorHAnsi" w:hAnsiTheme="majorHAnsi"/>
          <w:b/>
          <w:bCs/>
          <w:i/>
          <w:iCs/>
          <w:color w:val="C00000"/>
          <w:highlight w:val="yellow"/>
          <w:u w:val="single"/>
        </w:rPr>
        <w:t>Federal government</w:t>
      </w:r>
      <w:r w:rsidRPr="00777F19">
        <w:rPr>
          <w:rFonts w:asciiTheme="majorHAnsi" w:hAnsiTheme="majorHAnsi"/>
          <w:color w:val="C00000"/>
        </w:rPr>
        <w:t xml:space="preserve"> </w:t>
      </w:r>
    </w:p>
    <w:p w:rsidR="00777F19" w:rsidRPr="00777F19" w:rsidRDefault="00777F19" w:rsidP="0008709B">
      <w:pPr>
        <w:numPr>
          <w:ilvl w:val="0"/>
          <w:numId w:val="19"/>
        </w:numPr>
        <w:spacing w:after="0" w:line="240" w:lineRule="auto"/>
        <w:jc w:val="both"/>
        <w:rPr>
          <w:rFonts w:asciiTheme="majorHAnsi" w:hAnsiTheme="majorHAnsi"/>
        </w:rPr>
      </w:pPr>
      <w:r w:rsidRPr="00777F19">
        <w:rPr>
          <w:rFonts w:asciiTheme="majorHAnsi" w:hAnsiTheme="majorHAnsi"/>
          <w:iCs/>
        </w:rPr>
        <w:t xml:space="preserve">The Constitution provides for a federal form of government. In a federation, there are two governments - at the central level and at the state level. In India, the powers of the government are divided between the central government and state governments. </w:t>
      </w:r>
    </w:p>
    <w:p w:rsidR="00777F19" w:rsidRPr="00777F19" w:rsidRDefault="00777F19" w:rsidP="0008709B">
      <w:pPr>
        <w:pStyle w:val="NormalWeb"/>
        <w:numPr>
          <w:ilvl w:val="0"/>
          <w:numId w:val="19"/>
        </w:numPr>
        <w:spacing w:before="0" w:beforeAutospacing="0" w:after="0" w:afterAutospacing="0" w:line="240" w:lineRule="auto"/>
        <w:jc w:val="both"/>
        <w:rPr>
          <w:rFonts w:asciiTheme="majorHAnsi" w:hAnsiTheme="majorHAnsi"/>
          <w:sz w:val="22"/>
          <w:szCs w:val="22"/>
        </w:rPr>
      </w:pPr>
      <w:r w:rsidRPr="00777F19">
        <w:rPr>
          <w:rFonts w:asciiTheme="majorHAnsi" w:hAnsiTheme="majorHAnsi"/>
          <w:b/>
          <w:color w:val="984806" w:themeColor="accent6" w:themeShade="80"/>
          <w:sz w:val="22"/>
          <w:szCs w:val="22"/>
          <w:u w:val="single"/>
        </w:rPr>
        <w:t>Article 1</w:t>
      </w:r>
      <w:r w:rsidRPr="00777F19">
        <w:rPr>
          <w:rFonts w:asciiTheme="majorHAnsi" w:hAnsiTheme="majorHAnsi"/>
          <w:sz w:val="22"/>
          <w:szCs w:val="22"/>
        </w:rPr>
        <w:t xml:space="preserve"> of the Constitution of India says: - "India, that is Bharat shall be a Union of States." Though the word 'Federation' is not used, the government is federal. A state is federal when (a) there are two sets of governments and there is distribution of powers between the two, (b) there is a written constitution, which is the supreme law of the land and (c) there is an independent judiciary to interpret the constitution and settle disputes between the centre and the states. All these features are present in India. There are two sets of government, one at the centre, the other at state level and the distribution of powers between them is quite detailed in our Constitution. The Constitution of India is written and the supreme law of the land. At the </w:t>
      </w:r>
      <w:r w:rsidRPr="00777F19">
        <w:rPr>
          <w:rFonts w:asciiTheme="majorHAnsi" w:hAnsiTheme="majorHAnsi"/>
          <w:sz w:val="22"/>
          <w:szCs w:val="22"/>
        </w:rPr>
        <w:lastRenderedPageBreak/>
        <w:t>apex of single integrated judicial system, stands the Supreme Court which is independent from the control of the executive and the legislature.</w:t>
      </w:r>
    </w:p>
    <w:p w:rsidR="00777F19" w:rsidRPr="00777F19" w:rsidRDefault="00777F19" w:rsidP="001223C3">
      <w:pPr>
        <w:pStyle w:val="NormalWeb"/>
        <w:spacing w:before="0" w:beforeAutospacing="0" w:after="0" w:afterAutospacing="0" w:line="240" w:lineRule="auto"/>
        <w:ind w:left="720"/>
        <w:jc w:val="both"/>
        <w:rPr>
          <w:rFonts w:asciiTheme="majorHAnsi" w:hAnsiTheme="majorHAnsi"/>
          <w:sz w:val="22"/>
          <w:szCs w:val="22"/>
        </w:rPr>
      </w:pPr>
    </w:p>
    <w:p w:rsidR="00777F19" w:rsidRPr="00777F19" w:rsidRDefault="00777F19" w:rsidP="0008709B">
      <w:pPr>
        <w:pStyle w:val="NormalWeb"/>
        <w:numPr>
          <w:ilvl w:val="0"/>
          <w:numId w:val="19"/>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But in spite of all these essential features of a federation, Indian Constitution has a centralizing or a unitary tendency. While other federations like U.S.A. provide for dual citizenship, the India Constitution provides for single citizenship. There is also a single integrated judiciary for the whole country. The provision of All India Services, like the Indian Administrative Service, the India Police Service, and Indian Forest Service prove another unitary feature. Members of these services are recruited by the Union Public Service Commission on an All-India basis. Because these services are controlled by Union Government, to some extent this constitutes a constraint on the autonomy of states.</w:t>
      </w:r>
    </w:p>
    <w:p w:rsidR="00777F19" w:rsidRPr="00777F19" w:rsidRDefault="00777F19" w:rsidP="001223C3">
      <w:pPr>
        <w:pStyle w:val="NormalWeb"/>
        <w:spacing w:before="0" w:beforeAutospacing="0" w:after="0" w:afterAutospacing="0" w:line="240" w:lineRule="auto"/>
        <w:ind w:left="720"/>
        <w:jc w:val="both"/>
        <w:rPr>
          <w:rFonts w:asciiTheme="majorHAnsi" w:hAnsiTheme="majorHAnsi"/>
          <w:sz w:val="22"/>
          <w:szCs w:val="22"/>
        </w:rPr>
      </w:pPr>
    </w:p>
    <w:p w:rsidR="00777F19" w:rsidRPr="00777F19" w:rsidRDefault="00777F19" w:rsidP="0008709B">
      <w:pPr>
        <w:pStyle w:val="NormalWeb"/>
        <w:numPr>
          <w:ilvl w:val="0"/>
          <w:numId w:val="19"/>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A significant unitary feature is the Emergency provisions in the Indian constitution. During the time of emergency, the Union Government becomes most powerful and the Union Parliament acquires the power of making laws for the states. The Governor placed as the constitutional head of the state, acts as the agent of the centre and is intended to safeguard the interests of the centre. These provisions reveal the centralising tendency of our federation.</w:t>
      </w:r>
    </w:p>
    <w:p w:rsidR="00777F19" w:rsidRPr="00777F19" w:rsidRDefault="00777F19" w:rsidP="001223C3">
      <w:pPr>
        <w:pStyle w:val="NormalWeb"/>
        <w:spacing w:before="0" w:beforeAutospacing="0" w:after="0" w:afterAutospacing="0" w:line="240" w:lineRule="auto"/>
        <w:ind w:left="720"/>
        <w:jc w:val="both"/>
        <w:rPr>
          <w:rFonts w:asciiTheme="majorHAnsi" w:hAnsiTheme="majorHAnsi"/>
          <w:sz w:val="22"/>
          <w:szCs w:val="22"/>
        </w:rPr>
      </w:pPr>
    </w:p>
    <w:p w:rsidR="00777F19" w:rsidRPr="00777F19" w:rsidRDefault="00777F19" w:rsidP="0008709B">
      <w:pPr>
        <w:pStyle w:val="NormalWeb"/>
        <w:numPr>
          <w:ilvl w:val="0"/>
          <w:numId w:val="19"/>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Prof: K.C. Wheare has rightly remarked that Indian Constitution provides, "a system of government which is quasi-federal, a unitary state with the subsidiary unitary features". The framers of the constitution expressed clearly that there exists the harmony of federalism and the unitarism. Dr. Ambedkar said, "The political system adopted in the Constitution could be both unitary as well as federal according to the requirement of time and circumstances". We can say that India has a "Cooperative federalism" with central guidance and state compliance.</w:t>
      </w:r>
    </w:p>
    <w:p w:rsidR="00777F19" w:rsidRPr="00777F19" w:rsidRDefault="00777F19" w:rsidP="001223C3">
      <w:pPr>
        <w:pStyle w:val="NormalWeb"/>
        <w:spacing w:before="0" w:beforeAutospacing="0" w:after="0" w:afterAutospacing="0" w:line="240" w:lineRule="auto"/>
        <w:ind w:left="720"/>
        <w:jc w:val="both"/>
        <w:rPr>
          <w:rFonts w:asciiTheme="majorHAnsi" w:hAnsiTheme="majorHAnsi"/>
          <w:sz w:val="22"/>
          <w:szCs w:val="22"/>
        </w:rPr>
      </w:pPr>
    </w:p>
    <w:p w:rsidR="00777F19" w:rsidRPr="00777F19" w:rsidRDefault="00777F19" w:rsidP="0008709B">
      <w:pPr>
        <w:pStyle w:val="NormalWeb"/>
        <w:numPr>
          <w:ilvl w:val="0"/>
          <w:numId w:val="19"/>
        </w:numPr>
        <w:spacing w:before="0" w:beforeAutospacing="0" w:after="0" w:afterAutospacing="0" w:line="240" w:lineRule="auto"/>
        <w:jc w:val="both"/>
        <w:rPr>
          <w:rFonts w:asciiTheme="majorHAnsi" w:hAnsiTheme="majorHAnsi"/>
          <w:sz w:val="22"/>
          <w:szCs w:val="22"/>
        </w:rPr>
      </w:pPr>
      <w:r w:rsidRPr="00777F19">
        <w:rPr>
          <w:rFonts w:asciiTheme="majorHAnsi" w:hAnsiTheme="majorHAnsi"/>
          <w:iCs/>
          <w:sz w:val="22"/>
          <w:szCs w:val="22"/>
        </w:rPr>
        <w:t xml:space="preserve">There are three different lists of subjects given under the Seventh Schedule of the Constitution - </w:t>
      </w:r>
      <w:r w:rsidRPr="00777F19">
        <w:rPr>
          <w:rFonts w:asciiTheme="majorHAnsi" w:hAnsiTheme="majorHAnsi"/>
          <w:b/>
          <w:bCs/>
          <w:iCs/>
          <w:sz w:val="22"/>
          <w:szCs w:val="22"/>
          <w:u w:val="single"/>
        </w:rPr>
        <w:t>Union list, State list and Concurrent list.</w:t>
      </w:r>
    </w:p>
    <w:p w:rsidR="00777F19" w:rsidRPr="00777F19" w:rsidRDefault="00777F19" w:rsidP="001223C3">
      <w:pPr>
        <w:pStyle w:val="NormalWeb"/>
        <w:spacing w:before="0" w:beforeAutospacing="0" w:after="0" w:afterAutospacing="0" w:line="240" w:lineRule="auto"/>
        <w:ind w:left="720"/>
        <w:jc w:val="both"/>
        <w:rPr>
          <w:rFonts w:asciiTheme="majorHAnsi" w:hAnsiTheme="majorHAnsi"/>
          <w:sz w:val="22"/>
          <w:szCs w:val="22"/>
        </w:rPr>
      </w:pPr>
    </w:p>
    <w:p w:rsidR="00777F19" w:rsidRPr="00777F19" w:rsidRDefault="00777F19" w:rsidP="0008709B">
      <w:pPr>
        <w:pStyle w:val="NormalWeb"/>
        <w:numPr>
          <w:ilvl w:val="0"/>
          <w:numId w:val="19"/>
        </w:numPr>
        <w:spacing w:before="0" w:beforeAutospacing="0" w:after="0" w:afterAutospacing="0" w:line="240" w:lineRule="auto"/>
        <w:jc w:val="both"/>
        <w:rPr>
          <w:rFonts w:asciiTheme="majorHAnsi" w:hAnsiTheme="majorHAnsi"/>
          <w:sz w:val="22"/>
          <w:szCs w:val="22"/>
        </w:rPr>
      </w:pPr>
      <w:r w:rsidRPr="00777F19">
        <w:rPr>
          <w:rFonts w:asciiTheme="majorHAnsi" w:hAnsiTheme="majorHAnsi"/>
          <w:iCs/>
          <w:sz w:val="22"/>
          <w:szCs w:val="22"/>
        </w:rPr>
        <w:t xml:space="preserve">The Union list contains </w:t>
      </w:r>
      <w:r w:rsidRPr="00777F19">
        <w:rPr>
          <w:rFonts w:asciiTheme="majorHAnsi" w:hAnsiTheme="majorHAnsi"/>
          <w:b/>
          <w:bCs/>
          <w:iCs/>
          <w:sz w:val="22"/>
          <w:szCs w:val="22"/>
        </w:rPr>
        <w:t xml:space="preserve">97 subjects of national importance </w:t>
      </w:r>
      <w:r w:rsidRPr="00777F19">
        <w:rPr>
          <w:rFonts w:asciiTheme="majorHAnsi" w:hAnsiTheme="majorHAnsi"/>
          <w:iCs/>
          <w:sz w:val="22"/>
          <w:szCs w:val="22"/>
        </w:rPr>
        <w:t xml:space="preserve">like Defence, Foreign Affairs, Currency, Post and Telegraph, Railways. On these subjects, only central legislature (Parliament) can make laws. </w:t>
      </w:r>
    </w:p>
    <w:p w:rsidR="00777F19" w:rsidRPr="00777F19" w:rsidRDefault="00777F19" w:rsidP="0008709B">
      <w:pPr>
        <w:numPr>
          <w:ilvl w:val="0"/>
          <w:numId w:val="19"/>
        </w:numPr>
        <w:spacing w:after="0" w:line="240" w:lineRule="auto"/>
        <w:jc w:val="both"/>
        <w:rPr>
          <w:rFonts w:asciiTheme="majorHAnsi" w:hAnsiTheme="majorHAnsi"/>
        </w:rPr>
      </w:pPr>
      <w:r w:rsidRPr="00777F19">
        <w:rPr>
          <w:rFonts w:asciiTheme="majorHAnsi" w:hAnsiTheme="majorHAnsi"/>
          <w:iCs/>
        </w:rPr>
        <w:t xml:space="preserve">The State list contains </w:t>
      </w:r>
      <w:r w:rsidRPr="00777F19">
        <w:rPr>
          <w:rFonts w:asciiTheme="majorHAnsi" w:hAnsiTheme="majorHAnsi"/>
          <w:b/>
          <w:bCs/>
          <w:iCs/>
        </w:rPr>
        <w:t>66 subjects of local importance.</w:t>
      </w:r>
      <w:r w:rsidRPr="00777F19">
        <w:rPr>
          <w:rFonts w:asciiTheme="majorHAnsi" w:hAnsiTheme="majorHAnsi"/>
          <w:iCs/>
        </w:rPr>
        <w:t xml:space="preserve"> On these subjects, state legislatures make laws. These subjects include agriculture, police, and jails. </w:t>
      </w:r>
    </w:p>
    <w:p w:rsidR="00777F19" w:rsidRPr="00777F19" w:rsidRDefault="00777F19" w:rsidP="0008709B">
      <w:pPr>
        <w:numPr>
          <w:ilvl w:val="0"/>
          <w:numId w:val="19"/>
        </w:numPr>
        <w:spacing w:after="0" w:line="240" w:lineRule="auto"/>
        <w:jc w:val="both"/>
        <w:rPr>
          <w:rFonts w:asciiTheme="majorHAnsi" w:hAnsiTheme="majorHAnsi"/>
        </w:rPr>
      </w:pPr>
      <w:r w:rsidRPr="00777F19">
        <w:rPr>
          <w:rFonts w:asciiTheme="majorHAnsi" w:hAnsiTheme="majorHAnsi"/>
          <w:iCs/>
        </w:rPr>
        <w:t xml:space="preserve">Concurrent list contains </w:t>
      </w:r>
      <w:r w:rsidRPr="00777F19">
        <w:rPr>
          <w:rFonts w:asciiTheme="majorHAnsi" w:hAnsiTheme="majorHAnsi"/>
          <w:b/>
          <w:bCs/>
          <w:iCs/>
        </w:rPr>
        <w:t>47 subjects which are of common concern to both the central and state governments.</w:t>
      </w:r>
      <w:r w:rsidRPr="00777F19">
        <w:rPr>
          <w:rFonts w:asciiTheme="majorHAnsi" w:hAnsiTheme="majorHAnsi"/>
          <w:iCs/>
        </w:rPr>
        <w:t xml:space="preserve"> These include education, roads, social security etc. On these subjects, both the parliament and state legislatures can legislate. However, if there is a conflict between a central law and the state law over a subject given in the concurrent list, the central law will prevail</w:t>
      </w:r>
      <w:r w:rsidRPr="00777F19">
        <w:rPr>
          <w:rFonts w:asciiTheme="majorHAnsi" w:hAnsiTheme="majorHAnsi"/>
          <w:i/>
          <w:iCs/>
        </w:rPr>
        <w:t>.</w:t>
      </w:r>
      <w:r w:rsidRPr="00777F19">
        <w:rPr>
          <w:rFonts w:asciiTheme="majorHAnsi" w:hAnsiTheme="majorHAnsi"/>
        </w:rPr>
        <w:t xml:space="preserve"> </w:t>
      </w:r>
    </w:p>
    <w:p w:rsidR="00777F19" w:rsidRPr="00777F19" w:rsidRDefault="00777F19" w:rsidP="001223C3">
      <w:pPr>
        <w:spacing w:after="0" w:line="240" w:lineRule="auto"/>
        <w:ind w:left="360"/>
        <w:jc w:val="both"/>
        <w:rPr>
          <w:rFonts w:asciiTheme="majorHAnsi" w:hAnsiTheme="majorHAnsi"/>
          <w:color w:val="C00000"/>
        </w:rPr>
      </w:pPr>
      <w:r w:rsidRPr="00777F19">
        <w:rPr>
          <w:rFonts w:asciiTheme="majorHAnsi" w:hAnsiTheme="majorHAnsi"/>
          <w:i/>
          <w:iCs/>
          <w:color w:val="C00000"/>
        </w:rPr>
        <w:t> </w:t>
      </w:r>
      <w:r w:rsidRPr="00777F19">
        <w:rPr>
          <w:rFonts w:asciiTheme="majorHAnsi" w:hAnsiTheme="majorHAnsi"/>
          <w:b/>
          <w:bCs/>
          <w:i/>
          <w:iCs/>
          <w:color w:val="C00000"/>
        </w:rPr>
        <w:t xml:space="preserve">4) </w:t>
      </w:r>
      <w:r w:rsidRPr="00777F19">
        <w:rPr>
          <w:rFonts w:asciiTheme="majorHAnsi" w:hAnsiTheme="majorHAnsi"/>
          <w:b/>
          <w:bCs/>
          <w:i/>
          <w:iCs/>
          <w:color w:val="C00000"/>
          <w:highlight w:val="yellow"/>
          <w:u w:val="single"/>
        </w:rPr>
        <w:t>Parliamentary government</w:t>
      </w:r>
      <w:r w:rsidRPr="00777F19">
        <w:rPr>
          <w:rFonts w:asciiTheme="majorHAnsi" w:hAnsiTheme="majorHAnsi"/>
          <w:color w:val="C00000"/>
        </w:rPr>
        <w:t xml:space="preserve"> </w:t>
      </w:r>
    </w:p>
    <w:p w:rsidR="00777F19" w:rsidRPr="00777F19" w:rsidRDefault="00777F19" w:rsidP="0008709B">
      <w:pPr>
        <w:pStyle w:val="NormalWeb"/>
        <w:numPr>
          <w:ilvl w:val="0"/>
          <w:numId w:val="20"/>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India has adopted the Parliamentary system as found in Britain. In this system, the executive is responsible to the legislature, and remains in power only as long and it enjoys the confidence of the legislature. The president of India, who remains in office for five years is the nominal, titular or constitutional head. The Union Council of Ministers with the Prime Minister as its head is drawn from the legislature. It is collectively responsible to the House of People (Lok Sabha), and has to resign as soon as it loses the confidence of that house. The President, the nominal executive shall exercise his powers according to the advice of the Union Council of Ministers, the real executive. In the states also, the government is Parliamentary in nature.</w:t>
      </w:r>
    </w:p>
    <w:p w:rsidR="00777F19" w:rsidRPr="00777F19" w:rsidRDefault="00777F19" w:rsidP="001223C3">
      <w:pPr>
        <w:spacing w:after="0" w:line="240" w:lineRule="auto"/>
        <w:ind w:left="720"/>
        <w:jc w:val="both"/>
        <w:rPr>
          <w:rFonts w:asciiTheme="majorHAnsi" w:hAnsiTheme="majorHAnsi"/>
        </w:rPr>
      </w:pPr>
    </w:p>
    <w:p w:rsidR="00777F19" w:rsidRPr="00777F19" w:rsidRDefault="00777F19" w:rsidP="0008709B">
      <w:pPr>
        <w:numPr>
          <w:ilvl w:val="0"/>
          <w:numId w:val="20"/>
        </w:numPr>
        <w:spacing w:after="0" w:line="240" w:lineRule="auto"/>
        <w:jc w:val="both"/>
        <w:rPr>
          <w:rFonts w:asciiTheme="majorHAnsi" w:hAnsiTheme="majorHAnsi"/>
        </w:rPr>
      </w:pPr>
      <w:r w:rsidRPr="00777F19">
        <w:rPr>
          <w:rFonts w:asciiTheme="majorHAnsi" w:hAnsiTheme="majorHAnsi"/>
          <w:iCs/>
        </w:rPr>
        <w:t xml:space="preserve">Indian Constitution provides for a parliamentary form of government. The majority party in the Lower House (Lok Sabha) forms government. The Council of Ministers is collectively </w:t>
      </w:r>
      <w:r w:rsidRPr="00777F19">
        <w:rPr>
          <w:rFonts w:asciiTheme="majorHAnsi" w:hAnsiTheme="majorHAnsi"/>
          <w:iCs/>
        </w:rPr>
        <w:lastRenderedPageBreak/>
        <w:t>responsible to the Parliament. The Cabinet is the real executive head. In Presidential form of government, the President is the executive head. In India, the President is only the nominal head.</w:t>
      </w:r>
    </w:p>
    <w:p w:rsidR="00777F19" w:rsidRPr="00777F19" w:rsidRDefault="00777F19" w:rsidP="0008709B">
      <w:pPr>
        <w:numPr>
          <w:ilvl w:val="0"/>
          <w:numId w:val="20"/>
        </w:numPr>
        <w:spacing w:after="0" w:line="240" w:lineRule="auto"/>
        <w:jc w:val="both"/>
        <w:rPr>
          <w:rFonts w:asciiTheme="majorHAnsi" w:hAnsiTheme="majorHAnsi"/>
        </w:rPr>
      </w:pPr>
      <w:r w:rsidRPr="00777F19">
        <w:rPr>
          <w:rFonts w:asciiTheme="majorHAnsi" w:hAnsiTheme="majorHAnsi"/>
        </w:rPr>
        <w:t xml:space="preserve"> </w:t>
      </w:r>
      <w:r w:rsidRPr="00777F19">
        <w:rPr>
          <w:rFonts w:asciiTheme="majorHAnsi" w:hAnsiTheme="majorHAnsi"/>
          <w:iCs/>
        </w:rPr>
        <w:t>In Britain, the monarchy is hereditary. But in India, the post of President is elective.</w:t>
      </w:r>
      <w:r w:rsidRPr="00777F19">
        <w:rPr>
          <w:rFonts w:asciiTheme="majorHAnsi" w:hAnsiTheme="majorHAnsi"/>
        </w:rPr>
        <w:t xml:space="preserve"> </w:t>
      </w:r>
    </w:p>
    <w:p w:rsidR="00777F19" w:rsidRPr="00777F19" w:rsidRDefault="00777F19" w:rsidP="001223C3">
      <w:pPr>
        <w:spacing w:after="0" w:line="240" w:lineRule="auto"/>
        <w:ind w:left="360"/>
        <w:jc w:val="both"/>
        <w:rPr>
          <w:rFonts w:asciiTheme="majorHAnsi" w:hAnsiTheme="majorHAnsi"/>
        </w:rPr>
      </w:pPr>
    </w:p>
    <w:p w:rsidR="00777F19" w:rsidRPr="00777F19" w:rsidRDefault="00777F19" w:rsidP="001223C3">
      <w:pPr>
        <w:spacing w:after="0" w:line="240" w:lineRule="auto"/>
        <w:ind w:left="360"/>
        <w:jc w:val="both"/>
        <w:rPr>
          <w:rFonts w:asciiTheme="majorHAnsi" w:hAnsiTheme="majorHAnsi"/>
          <w:color w:val="C00000"/>
        </w:rPr>
      </w:pPr>
      <w:r w:rsidRPr="00777F19">
        <w:rPr>
          <w:rFonts w:asciiTheme="majorHAnsi" w:hAnsiTheme="majorHAnsi"/>
          <w:b/>
          <w:bCs/>
          <w:i/>
          <w:iCs/>
          <w:color w:val="C00000"/>
        </w:rPr>
        <w:t>5) </w:t>
      </w:r>
      <w:r w:rsidRPr="00777F19">
        <w:rPr>
          <w:rFonts w:asciiTheme="majorHAnsi" w:hAnsiTheme="majorHAnsi"/>
          <w:b/>
          <w:bCs/>
          <w:i/>
          <w:iCs/>
          <w:color w:val="C00000"/>
          <w:highlight w:val="yellow"/>
          <w:u w:val="single"/>
        </w:rPr>
        <w:t>Three Tier Government</w:t>
      </w:r>
      <w:r w:rsidRPr="00777F19">
        <w:rPr>
          <w:rFonts w:asciiTheme="majorHAnsi" w:hAnsiTheme="majorHAnsi"/>
          <w:b/>
          <w:bCs/>
          <w:color w:val="C00000"/>
        </w:rPr>
        <w:t xml:space="preserve"> </w:t>
      </w:r>
    </w:p>
    <w:p w:rsidR="00777F19" w:rsidRPr="00777F19" w:rsidRDefault="00777F19" w:rsidP="0008709B">
      <w:pPr>
        <w:numPr>
          <w:ilvl w:val="0"/>
          <w:numId w:val="21"/>
        </w:numPr>
        <w:spacing w:after="0" w:line="240" w:lineRule="auto"/>
        <w:jc w:val="both"/>
        <w:rPr>
          <w:rFonts w:asciiTheme="majorHAnsi" w:hAnsiTheme="majorHAnsi"/>
        </w:rPr>
      </w:pPr>
      <w:r w:rsidRPr="00777F19">
        <w:rPr>
          <w:rFonts w:asciiTheme="majorHAnsi" w:hAnsiTheme="majorHAnsi"/>
          <w:iCs/>
        </w:rPr>
        <w:t>Indian Constitution provides for a three tier government.</w:t>
      </w:r>
      <w:r w:rsidRPr="00777F19">
        <w:rPr>
          <w:rFonts w:asciiTheme="majorHAnsi" w:hAnsiTheme="majorHAnsi"/>
        </w:rPr>
        <w:t xml:space="preserve"> </w:t>
      </w:r>
    </w:p>
    <w:p w:rsidR="00777F19" w:rsidRPr="00777F19" w:rsidRDefault="00777F19" w:rsidP="0008709B">
      <w:pPr>
        <w:numPr>
          <w:ilvl w:val="0"/>
          <w:numId w:val="21"/>
        </w:numPr>
        <w:spacing w:after="0" w:line="240" w:lineRule="auto"/>
        <w:jc w:val="both"/>
        <w:rPr>
          <w:rFonts w:asciiTheme="majorHAnsi" w:hAnsiTheme="majorHAnsi"/>
        </w:rPr>
      </w:pPr>
      <w:r w:rsidRPr="00777F19">
        <w:rPr>
          <w:rFonts w:asciiTheme="majorHAnsi" w:hAnsiTheme="majorHAnsi"/>
          <w:iCs/>
        </w:rPr>
        <w:t>Originally, it was two tier i.e. Centre and the State</w:t>
      </w:r>
      <w:r w:rsidRPr="00777F19">
        <w:rPr>
          <w:rFonts w:asciiTheme="majorHAnsi" w:hAnsiTheme="majorHAnsi"/>
        </w:rPr>
        <w:t xml:space="preserve"> </w:t>
      </w:r>
    </w:p>
    <w:p w:rsidR="00777F19" w:rsidRPr="00777F19" w:rsidRDefault="00777F19" w:rsidP="0008709B">
      <w:pPr>
        <w:numPr>
          <w:ilvl w:val="0"/>
          <w:numId w:val="21"/>
        </w:numPr>
        <w:spacing w:after="0" w:line="240" w:lineRule="auto"/>
        <w:jc w:val="both"/>
        <w:rPr>
          <w:rFonts w:asciiTheme="majorHAnsi" w:hAnsiTheme="majorHAnsi"/>
        </w:rPr>
      </w:pPr>
      <w:r w:rsidRPr="00777F19">
        <w:rPr>
          <w:rFonts w:asciiTheme="majorHAnsi" w:hAnsiTheme="majorHAnsi"/>
          <w:iCs/>
        </w:rPr>
        <w:t>But by 73rd and 74th Amendment Act, 1992 three tier government has been established. (Centre, state &amp; local self government)</w:t>
      </w:r>
    </w:p>
    <w:p w:rsidR="00777F19" w:rsidRPr="00777F19" w:rsidRDefault="00777F19" w:rsidP="0008709B">
      <w:pPr>
        <w:numPr>
          <w:ilvl w:val="0"/>
          <w:numId w:val="21"/>
        </w:numPr>
        <w:spacing w:after="0" w:line="240" w:lineRule="auto"/>
        <w:jc w:val="both"/>
        <w:rPr>
          <w:rFonts w:asciiTheme="majorHAnsi" w:hAnsiTheme="majorHAnsi"/>
        </w:rPr>
      </w:pPr>
      <w:r w:rsidRPr="00777F19">
        <w:rPr>
          <w:rFonts w:asciiTheme="majorHAnsi" w:hAnsiTheme="majorHAnsi"/>
          <w:iCs/>
        </w:rPr>
        <w:t xml:space="preserve"> Panchayat raj system was adopted by way of these two amendments</w:t>
      </w:r>
      <w:r w:rsidRPr="00777F19">
        <w:rPr>
          <w:rFonts w:asciiTheme="majorHAnsi" w:hAnsiTheme="majorHAnsi"/>
          <w:i/>
          <w:iCs/>
        </w:rPr>
        <w:t>.</w:t>
      </w:r>
      <w:r w:rsidRPr="00777F19">
        <w:rPr>
          <w:rFonts w:asciiTheme="majorHAnsi" w:hAnsiTheme="majorHAnsi"/>
        </w:rPr>
        <w:t xml:space="preserve"> </w:t>
      </w:r>
    </w:p>
    <w:p w:rsidR="00777F19" w:rsidRPr="00777F19" w:rsidRDefault="00777F19" w:rsidP="001223C3">
      <w:pPr>
        <w:spacing w:after="0" w:line="240" w:lineRule="auto"/>
        <w:ind w:left="720"/>
        <w:jc w:val="both"/>
        <w:rPr>
          <w:rFonts w:asciiTheme="majorHAnsi" w:hAnsiTheme="majorHAnsi"/>
        </w:rPr>
      </w:pPr>
    </w:p>
    <w:p w:rsidR="00777F19" w:rsidRPr="00777F19" w:rsidRDefault="00777F19" w:rsidP="001223C3">
      <w:pPr>
        <w:spacing w:after="0" w:line="240" w:lineRule="auto"/>
        <w:ind w:left="360"/>
        <w:jc w:val="both"/>
        <w:rPr>
          <w:rFonts w:asciiTheme="majorHAnsi" w:hAnsiTheme="majorHAnsi"/>
          <w:color w:val="C00000"/>
        </w:rPr>
      </w:pPr>
      <w:r w:rsidRPr="00777F19">
        <w:rPr>
          <w:rFonts w:asciiTheme="majorHAnsi" w:hAnsiTheme="majorHAnsi"/>
          <w:b/>
          <w:bCs/>
          <w:i/>
          <w:iCs/>
          <w:color w:val="C00000"/>
        </w:rPr>
        <w:t xml:space="preserve">6) </w:t>
      </w:r>
      <w:r w:rsidRPr="00777F19">
        <w:rPr>
          <w:rFonts w:asciiTheme="majorHAnsi" w:hAnsiTheme="majorHAnsi"/>
          <w:b/>
          <w:bCs/>
          <w:i/>
          <w:iCs/>
          <w:color w:val="C00000"/>
          <w:highlight w:val="yellow"/>
          <w:u w:val="single"/>
        </w:rPr>
        <w:t>Fundamental rights and duties</w:t>
      </w:r>
      <w:r w:rsidRPr="00777F19">
        <w:rPr>
          <w:rFonts w:asciiTheme="majorHAnsi" w:hAnsiTheme="majorHAnsi"/>
          <w:i/>
          <w:iCs/>
          <w:color w:val="C00000"/>
        </w:rPr>
        <w:t xml:space="preserve"> </w:t>
      </w:r>
    </w:p>
    <w:p w:rsidR="00777F19" w:rsidRPr="00777F19" w:rsidRDefault="00777F19" w:rsidP="0008709B">
      <w:pPr>
        <w:numPr>
          <w:ilvl w:val="0"/>
          <w:numId w:val="22"/>
        </w:numPr>
        <w:spacing w:after="0" w:line="240" w:lineRule="auto"/>
        <w:jc w:val="both"/>
        <w:rPr>
          <w:rFonts w:asciiTheme="majorHAnsi" w:hAnsiTheme="majorHAnsi"/>
        </w:rPr>
      </w:pPr>
      <w:r w:rsidRPr="00777F19">
        <w:rPr>
          <w:rFonts w:asciiTheme="majorHAnsi" w:hAnsiTheme="majorHAnsi"/>
          <w:iCs/>
        </w:rPr>
        <w:t>These rights are fundamental because they are basic to the moral and spiritual development of the individual and these rights cannot be easily abridged by the parliament.</w:t>
      </w:r>
      <w:r w:rsidRPr="00777F19">
        <w:rPr>
          <w:rFonts w:asciiTheme="majorHAnsi" w:hAnsiTheme="majorHAnsi"/>
        </w:rPr>
        <w:t xml:space="preserve"> </w:t>
      </w:r>
    </w:p>
    <w:p w:rsidR="00777F19" w:rsidRPr="00777F19" w:rsidRDefault="00777F19" w:rsidP="0008709B">
      <w:pPr>
        <w:numPr>
          <w:ilvl w:val="0"/>
          <w:numId w:val="22"/>
        </w:numPr>
        <w:spacing w:after="0" w:line="240" w:lineRule="auto"/>
        <w:jc w:val="both"/>
        <w:rPr>
          <w:rFonts w:asciiTheme="majorHAnsi" w:hAnsiTheme="majorHAnsi"/>
        </w:rPr>
      </w:pPr>
      <w:r w:rsidRPr="00777F19">
        <w:rPr>
          <w:rFonts w:asciiTheme="majorHAnsi" w:hAnsiTheme="majorHAnsi"/>
          <w:iCs/>
        </w:rPr>
        <w:t>Now the citizen enjoys six fundamental rights, originally there were seven fundamental rights. One of them was taken away from Part III of the Constitution by the Forty-fourth Amendment Act, 1978. As a result, the Right to Property is no longer a fundamental right. Since 1978, it has become a legal right.</w:t>
      </w:r>
      <w:r w:rsidRPr="00777F19">
        <w:rPr>
          <w:rFonts w:asciiTheme="majorHAnsi" w:hAnsiTheme="majorHAnsi"/>
        </w:rPr>
        <w:t xml:space="preserve"> </w:t>
      </w:r>
    </w:p>
    <w:p w:rsidR="00777F19" w:rsidRPr="00777F19" w:rsidRDefault="00777F19" w:rsidP="0008709B">
      <w:pPr>
        <w:numPr>
          <w:ilvl w:val="0"/>
          <w:numId w:val="22"/>
        </w:numPr>
        <w:spacing w:after="0" w:line="240" w:lineRule="auto"/>
        <w:jc w:val="both"/>
        <w:rPr>
          <w:rFonts w:asciiTheme="majorHAnsi" w:hAnsiTheme="majorHAnsi"/>
        </w:rPr>
      </w:pPr>
      <w:r w:rsidRPr="00777F19">
        <w:rPr>
          <w:rFonts w:asciiTheme="majorHAnsi" w:hAnsiTheme="majorHAnsi"/>
          <w:iCs/>
        </w:rPr>
        <w:t>The idea of fundamental rights has been borrowed from the American Constitution.</w:t>
      </w:r>
      <w:r w:rsidRPr="00777F19">
        <w:rPr>
          <w:rFonts w:asciiTheme="majorHAnsi" w:hAnsiTheme="majorHAnsi"/>
        </w:rPr>
        <w:t xml:space="preserve"> </w:t>
      </w:r>
    </w:p>
    <w:p w:rsidR="00777F19" w:rsidRPr="00777F19" w:rsidRDefault="00777F19" w:rsidP="0008709B">
      <w:pPr>
        <w:numPr>
          <w:ilvl w:val="0"/>
          <w:numId w:val="22"/>
        </w:numPr>
        <w:spacing w:after="0" w:line="240" w:lineRule="auto"/>
        <w:jc w:val="both"/>
        <w:rPr>
          <w:rFonts w:asciiTheme="majorHAnsi" w:hAnsiTheme="majorHAnsi"/>
        </w:rPr>
      </w:pPr>
      <w:r w:rsidRPr="00777F19">
        <w:rPr>
          <w:rFonts w:asciiTheme="majorHAnsi" w:hAnsiTheme="majorHAnsi"/>
          <w:iCs/>
        </w:rPr>
        <w:t xml:space="preserve">Any citizen of India can seek the help of High Court or Supreme Court of India if any of his fundamental rights is undermined by the government or any institution or any other government. </w:t>
      </w:r>
    </w:p>
    <w:p w:rsidR="00777F19" w:rsidRPr="00777F19" w:rsidRDefault="00777F19" w:rsidP="0008709B">
      <w:pPr>
        <w:numPr>
          <w:ilvl w:val="0"/>
          <w:numId w:val="23"/>
        </w:numPr>
        <w:spacing w:after="0" w:line="240" w:lineRule="auto"/>
        <w:jc w:val="both"/>
        <w:rPr>
          <w:rFonts w:asciiTheme="majorHAnsi" w:hAnsiTheme="majorHAnsi"/>
        </w:rPr>
      </w:pPr>
      <w:r w:rsidRPr="00777F19">
        <w:rPr>
          <w:rFonts w:asciiTheme="majorHAnsi" w:hAnsiTheme="majorHAnsi"/>
          <w:iCs/>
        </w:rPr>
        <w:t xml:space="preserve">Fundamental rights are </w:t>
      </w:r>
      <w:r w:rsidRPr="00777F19">
        <w:rPr>
          <w:rFonts w:asciiTheme="majorHAnsi" w:hAnsiTheme="majorHAnsi"/>
          <w:b/>
          <w:bCs/>
          <w:iCs/>
          <w:u w:val="single"/>
        </w:rPr>
        <w:t>justiciable in nature.</w:t>
      </w:r>
      <w:r w:rsidRPr="00777F19">
        <w:rPr>
          <w:rFonts w:asciiTheme="majorHAnsi" w:hAnsiTheme="majorHAnsi"/>
          <w:iCs/>
        </w:rPr>
        <w:t xml:space="preserve"> (i.e. they are legally enforceable by the court of law). These are not absolute in nature &amp; are subject to some restrictions. Parliament can amend them but not those provisions that form the </w:t>
      </w:r>
      <w:r w:rsidRPr="00777F19">
        <w:rPr>
          <w:rFonts w:asciiTheme="majorHAnsi" w:hAnsiTheme="majorHAnsi"/>
          <w:b/>
          <w:bCs/>
          <w:iCs/>
        </w:rPr>
        <w:t>“</w:t>
      </w:r>
      <w:r w:rsidRPr="00777F19">
        <w:rPr>
          <w:rFonts w:asciiTheme="majorHAnsi" w:hAnsiTheme="majorHAnsi"/>
          <w:b/>
          <w:bCs/>
          <w:iCs/>
          <w:u w:val="single"/>
        </w:rPr>
        <w:t>basic structure</w:t>
      </w:r>
      <w:r w:rsidRPr="00777F19">
        <w:rPr>
          <w:rFonts w:asciiTheme="majorHAnsi" w:hAnsiTheme="majorHAnsi"/>
          <w:b/>
          <w:bCs/>
          <w:iCs/>
        </w:rPr>
        <w:t>”</w:t>
      </w:r>
      <w:r w:rsidRPr="00777F19">
        <w:rPr>
          <w:rFonts w:asciiTheme="majorHAnsi" w:hAnsiTheme="majorHAnsi"/>
          <w:iCs/>
        </w:rPr>
        <w:t xml:space="preserve"> of the Constitution.</w:t>
      </w:r>
      <w:r w:rsidRPr="00777F19">
        <w:rPr>
          <w:rFonts w:asciiTheme="majorHAnsi" w:hAnsiTheme="majorHAnsi"/>
        </w:rPr>
        <w:t xml:space="preserve"> </w:t>
      </w:r>
    </w:p>
    <w:p w:rsidR="00777F19" w:rsidRPr="00777F19" w:rsidRDefault="00777F19" w:rsidP="0008709B">
      <w:pPr>
        <w:numPr>
          <w:ilvl w:val="0"/>
          <w:numId w:val="23"/>
        </w:numPr>
        <w:spacing w:after="0" w:line="240" w:lineRule="auto"/>
        <w:jc w:val="both"/>
        <w:rPr>
          <w:rFonts w:asciiTheme="majorHAnsi" w:hAnsiTheme="majorHAnsi"/>
        </w:rPr>
      </w:pPr>
      <w:r w:rsidRPr="00777F19">
        <w:rPr>
          <w:rFonts w:asciiTheme="majorHAnsi" w:hAnsiTheme="majorHAnsi"/>
          <w:iCs/>
        </w:rPr>
        <w:t>Suspended during National Emergency (Except Art 20 &amp; 21).</w:t>
      </w:r>
    </w:p>
    <w:p w:rsidR="00777F19" w:rsidRPr="00777F19" w:rsidRDefault="00777F19" w:rsidP="0008709B">
      <w:pPr>
        <w:numPr>
          <w:ilvl w:val="0"/>
          <w:numId w:val="23"/>
        </w:numPr>
        <w:spacing w:after="0" w:line="240" w:lineRule="auto"/>
        <w:jc w:val="both"/>
        <w:rPr>
          <w:rFonts w:asciiTheme="majorHAnsi" w:hAnsiTheme="majorHAnsi"/>
        </w:rPr>
      </w:pPr>
      <w:r w:rsidRPr="00777F19">
        <w:rPr>
          <w:rFonts w:asciiTheme="majorHAnsi" w:hAnsiTheme="majorHAnsi"/>
          <w:b/>
          <w:bCs/>
          <w:i/>
          <w:iCs/>
          <w:u w:val="single"/>
        </w:rPr>
        <w:t>The Constitution of India guarantees six fundamental rights to every citizen.</w:t>
      </w:r>
      <w:r w:rsidRPr="00777F19">
        <w:rPr>
          <w:rFonts w:asciiTheme="majorHAnsi" w:hAnsiTheme="majorHAnsi"/>
          <w:b/>
          <w:bCs/>
          <w:i/>
          <w:iCs/>
        </w:rPr>
        <w:t xml:space="preserve"> </w:t>
      </w:r>
      <w:r w:rsidRPr="00777F19">
        <w:rPr>
          <w:rFonts w:asciiTheme="majorHAnsi" w:hAnsiTheme="majorHAnsi"/>
          <w:b/>
          <w:bCs/>
          <w:iCs/>
        </w:rPr>
        <w:t>These are:</w:t>
      </w:r>
      <w:r w:rsidRPr="00777F19">
        <w:rPr>
          <w:rFonts w:asciiTheme="majorHAnsi" w:hAnsiTheme="majorHAnsi"/>
          <w:b/>
          <w:bCs/>
        </w:rPr>
        <w:t xml:space="preserve"> </w:t>
      </w:r>
    </w:p>
    <w:p w:rsidR="00777F19" w:rsidRPr="00777F19" w:rsidRDefault="00777F19" w:rsidP="001223C3">
      <w:pPr>
        <w:spacing w:after="0" w:line="240" w:lineRule="auto"/>
        <w:ind w:left="360"/>
        <w:jc w:val="both"/>
        <w:rPr>
          <w:rFonts w:asciiTheme="majorHAnsi" w:hAnsiTheme="majorHAnsi"/>
        </w:rPr>
      </w:pPr>
      <w:r w:rsidRPr="00777F19">
        <w:rPr>
          <w:rFonts w:asciiTheme="majorHAnsi" w:hAnsiTheme="majorHAnsi"/>
          <w:i/>
          <w:iCs/>
        </w:rPr>
        <w:tab/>
      </w:r>
      <w:r w:rsidRPr="00777F19">
        <w:rPr>
          <w:rFonts w:asciiTheme="majorHAnsi" w:hAnsiTheme="majorHAnsi"/>
          <w:i/>
          <w:iCs/>
        </w:rPr>
        <w:tab/>
      </w:r>
      <w:r w:rsidRPr="00777F19">
        <w:rPr>
          <w:rFonts w:asciiTheme="majorHAnsi" w:hAnsiTheme="majorHAnsi"/>
          <w:b/>
          <w:bCs/>
          <w:i/>
          <w:iCs/>
        </w:rPr>
        <w:t xml:space="preserve">i. </w:t>
      </w:r>
      <w:r w:rsidRPr="00777F19">
        <w:rPr>
          <w:rFonts w:asciiTheme="majorHAnsi" w:hAnsiTheme="majorHAnsi"/>
          <w:i/>
          <w:iCs/>
        </w:rPr>
        <w:t>Right to Equality.</w:t>
      </w:r>
      <w:r w:rsidRPr="00777F19">
        <w:rPr>
          <w:rFonts w:asciiTheme="majorHAnsi" w:hAnsiTheme="majorHAnsi"/>
          <w:iCs/>
        </w:rPr>
        <w:t>[Article 14-18]</w:t>
      </w:r>
      <w:r w:rsidRPr="00777F19">
        <w:rPr>
          <w:rFonts w:asciiTheme="majorHAnsi" w:hAnsiTheme="majorHAnsi"/>
          <w:i/>
          <w:iCs/>
        </w:rPr>
        <w:tab/>
      </w:r>
    </w:p>
    <w:p w:rsidR="00777F19" w:rsidRPr="00777F19" w:rsidRDefault="00777F19" w:rsidP="001223C3">
      <w:pPr>
        <w:spacing w:after="0" w:line="240" w:lineRule="auto"/>
        <w:ind w:left="360"/>
        <w:jc w:val="both"/>
        <w:rPr>
          <w:rFonts w:asciiTheme="majorHAnsi" w:hAnsiTheme="majorHAnsi"/>
        </w:rPr>
      </w:pPr>
      <w:r w:rsidRPr="00777F19">
        <w:rPr>
          <w:rFonts w:asciiTheme="majorHAnsi" w:hAnsiTheme="majorHAnsi"/>
          <w:i/>
          <w:iCs/>
        </w:rPr>
        <w:tab/>
      </w:r>
      <w:r w:rsidRPr="00777F19">
        <w:rPr>
          <w:rFonts w:asciiTheme="majorHAnsi" w:hAnsiTheme="majorHAnsi"/>
          <w:i/>
          <w:iCs/>
        </w:rPr>
        <w:tab/>
      </w:r>
      <w:r w:rsidRPr="00777F19">
        <w:rPr>
          <w:rFonts w:asciiTheme="majorHAnsi" w:hAnsiTheme="majorHAnsi"/>
          <w:b/>
          <w:bCs/>
          <w:i/>
          <w:iCs/>
        </w:rPr>
        <w:t>ii.</w:t>
      </w:r>
      <w:r w:rsidRPr="00777F19">
        <w:rPr>
          <w:rFonts w:asciiTheme="majorHAnsi" w:hAnsiTheme="majorHAnsi"/>
          <w:i/>
          <w:iCs/>
        </w:rPr>
        <w:t xml:space="preserve"> Right to Freedom.</w:t>
      </w:r>
      <w:r w:rsidRPr="00777F19">
        <w:rPr>
          <w:rFonts w:asciiTheme="majorHAnsi" w:hAnsiTheme="majorHAnsi"/>
        </w:rPr>
        <w:t xml:space="preserve"> </w:t>
      </w:r>
      <w:r w:rsidRPr="00777F19">
        <w:rPr>
          <w:rFonts w:asciiTheme="majorHAnsi" w:hAnsiTheme="majorHAnsi"/>
          <w:iCs/>
        </w:rPr>
        <w:t>[Article 19-22]</w:t>
      </w:r>
    </w:p>
    <w:p w:rsidR="00777F19" w:rsidRPr="00777F19" w:rsidRDefault="00777F19" w:rsidP="001223C3">
      <w:pPr>
        <w:spacing w:after="0" w:line="240" w:lineRule="auto"/>
        <w:ind w:left="360"/>
        <w:jc w:val="both"/>
        <w:rPr>
          <w:rFonts w:asciiTheme="majorHAnsi" w:hAnsiTheme="majorHAnsi"/>
        </w:rPr>
      </w:pPr>
      <w:r w:rsidRPr="00777F19">
        <w:rPr>
          <w:rFonts w:asciiTheme="majorHAnsi" w:hAnsiTheme="majorHAnsi"/>
          <w:i/>
          <w:iCs/>
        </w:rPr>
        <w:tab/>
      </w:r>
      <w:r w:rsidRPr="00777F19">
        <w:rPr>
          <w:rFonts w:asciiTheme="majorHAnsi" w:hAnsiTheme="majorHAnsi"/>
          <w:i/>
          <w:iCs/>
        </w:rPr>
        <w:tab/>
      </w:r>
      <w:r w:rsidRPr="00777F19">
        <w:rPr>
          <w:rFonts w:asciiTheme="majorHAnsi" w:hAnsiTheme="majorHAnsi"/>
          <w:b/>
          <w:bCs/>
          <w:i/>
          <w:iCs/>
        </w:rPr>
        <w:t>iii.</w:t>
      </w:r>
      <w:r w:rsidRPr="00777F19">
        <w:rPr>
          <w:rFonts w:asciiTheme="majorHAnsi" w:hAnsiTheme="majorHAnsi"/>
          <w:i/>
          <w:iCs/>
        </w:rPr>
        <w:t xml:space="preserve"> Right against Exploitation.</w:t>
      </w:r>
      <w:r w:rsidRPr="00777F19">
        <w:rPr>
          <w:rFonts w:asciiTheme="majorHAnsi" w:hAnsiTheme="majorHAnsi"/>
        </w:rPr>
        <w:t xml:space="preserve"> </w:t>
      </w:r>
      <w:r w:rsidRPr="00777F19">
        <w:rPr>
          <w:rFonts w:asciiTheme="majorHAnsi" w:hAnsiTheme="majorHAnsi"/>
          <w:iCs/>
        </w:rPr>
        <w:t>[Article 23,24]</w:t>
      </w:r>
    </w:p>
    <w:p w:rsidR="00777F19" w:rsidRPr="00777F19" w:rsidRDefault="00777F19" w:rsidP="001223C3">
      <w:pPr>
        <w:spacing w:after="0" w:line="240" w:lineRule="auto"/>
        <w:ind w:left="360"/>
        <w:jc w:val="both"/>
        <w:rPr>
          <w:rFonts w:asciiTheme="majorHAnsi" w:hAnsiTheme="majorHAnsi"/>
        </w:rPr>
      </w:pPr>
      <w:r w:rsidRPr="00777F19">
        <w:rPr>
          <w:rFonts w:asciiTheme="majorHAnsi" w:hAnsiTheme="majorHAnsi"/>
          <w:i/>
          <w:iCs/>
        </w:rPr>
        <w:tab/>
      </w:r>
      <w:r w:rsidRPr="00777F19">
        <w:rPr>
          <w:rFonts w:asciiTheme="majorHAnsi" w:hAnsiTheme="majorHAnsi"/>
          <w:i/>
          <w:iCs/>
        </w:rPr>
        <w:tab/>
      </w:r>
      <w:r w:rsidRPr="00777F19">
        <w:rPr>
          <w:rFonts w:asciiTheme="majorHAnsi" w:hAnsiTheme="majorHAnsi"/>
          <w:b/>
          <w:bCs/>
          <w:i/>
          <w:iCs/>
        </w:rPr>
        <w:t xml:space="preserve">iv. </w:t>
      </w:r>
      <w:r w:rsidRPr="00777F19">
        <w:rPr>
          <w:rFonts w:asciiTheme="majorHAnsi" w:hAnsiTheme="majorHAnsi"/>
          <w:i/>
          <w:iCs/>
        </w:rPr>
        <w:t>Right to Freedom of Religion.</w:t>
      </w:r>
      <w:r w:rsidRPr="00777F19">
        <w:rPr>
          <w:rFonts w:asciiTheme="majorHAnsi" w:hAnsiTheme="majorHAnsi"/>
          <w:iCs/>
        </w:rPr>
        <w:t xml:space="preserve"> [Article 25-28]</w:t>
      </w:r>
    </w:p>
    <w:p w:rsidR="00777F19" w:rsidRPr="00777F19" w:rsidRDefault="00777F19" w:rsidP="001223C3">
      <w:pPr>
        <w:spacing w:after="0" w:line="240" w:lineRule="auto"/>
        <w:ind w:left="360"/>
        <w:jc w:val="both"/>
        <w:rPr>
          <w:rFonts w:asciiTheme="majorHAnsi" w:hAnsiTheme="majorHAnsi"/>
        </w:rPr>
      </w:pPr>
      <w:r w:rsidRPr="00777F19">
        <w:rPr>
          <w:rFonts w:asciiTheme="majorHAnsi" w:hAnsiTheme="majorHAnsi"/>
          <w:i/>
          <w:iCs/>
        </w:rPr>
        <w:tab/>
      </w:r>
      <w:r w:rsidRPr="00777F19">
        <w:rPr>
          <w:rFonts w:asciiTheme="majorHAnsi" w:hAnsiTheme="majorHAnsi"/>
          <w:i/>
          <w:iCs/>
        </w:rPr>
        <w:tab/>
      </w:r>
      <w:r w:rsidRPr="00777F19">
        <w:rPr>
          <w:rFonts w:asciiTheme="majorHAnsi" w:hAnsiTheme="majorHAnsi"/>
          <w:b/>
          <w:bCs/>
          <w:i/>
          <w:iCs/>
        </w:rPr>
        <w:t xml:space="preserve">v. </w:t>
      </w:r>
      <w:r w:rsidRPr="00777F19">
        <w:rPr>
          <w:rFonts w:asciiTheme="majorHAnsi" w:hAnsiTheme="majorHAnsi"/>
          <w:i/>
          <w:iCs/>
        </w:rPr>
        <w:t>Cultural and Educational Rights.</w:t>
      </w:r>
      <w:r w:rsidRPr="00777F19">
        <w:rPr>
          <w:rFonts w:asciiTheme="majorHAnsi" w:hAnsiTheme="majorHAnsi"/>
        </w:rPr>
        <w:t xml:space="preserve"> </w:t>
      </w:r>
      <w:r w:rsidRPr="00777F19">
        <w:rPr>
          <w:rFonts w:asciiTheme="majorHAnsi" w:hAnsiTheme="majorHAnsi"/>
          <w:iCs/>
        </w:rPr>
        <w:t>[Article 29, 30]</w:t>
      </w:r>
    </w:p>
    <w:p w:rsidR="00777F19" w:rsidRPr="00777F19" w:rsidRDefault="00777F19" w:rsidP="001223C3">
      <w:pPr>
        <w:spacing w:after="0" w:line="240" w:lineRule="auto"/>
        <w:ind w:left="360"/>
        <w:jc w:val="both"/>
        <w:rPr>
          <w:rFonts w:asciiTheme="majorHAnsi" w:hAnsiTheme="majorHAnsi"/>
          <w:iCs/>
        </w:rPr>
      </w:pPr>
      <w:r w:rsidRPr="00777F19">
        <w:rPr>
          <w:rFonts w:asciiTheme="majorHAnsi" w:hAnsiTheme="majorHAnsi"/>
          <w:i/>
          <w:iCs/>
        </w:rPr>
        <w:tab/>
      </w:r>
      <w:r w:rsidRPr="00777F19">
        <w:rPr>
          <w:rFonts w:asciiTheme="majorHAnsi" w:hAnsiTheme="majorHAnsi"/>
          <w:i/>
          <w:iCs/>
        </w:rPr>
        <w:tab/>
      </w:r>
      <w:r w:rsidRPr="00777F19">
        <w:rPr>
          <w:rFonts w:asciiTheme="majorHAnsi" w:hAnsiTheme="majorHAnsi"/>
          <w:b/>
          <w:bCs/>
          <w:i/>
          <w:iCs/>
        </w:rPr>
        <w:t>vi.</w:t>
      </w:r>
      <w:r w:rsidRPr="00777F19">
        <w:rPr>
          <w:rFonts w:asciiTheme="majorHAnsi" w:hAnsiTheme="majorHAnsi"/>
          <w:i/>
          <w:iCs/>
        </w:rPr>
        <w:t xml:space="preserve"> Right to Constitutional Remedies.</w:t>
      </w:r>
      <w:r w:rsidRPr="00777F19">
        <w:rPr>
          <w:rFonts w:asciiTheme="majorHAnsi" w:hAnsiTheme="majorHAnsi"/>
        </w:rPr>
        <w:t xml:space="preserve"> </w:t>
      </w:r>
      <w:r w:rsidRPr="00777F19">
        <w:rPr>
          <w:rFonts w:asciiTheme="majorHAnsi" w:hAnsiTheme="majorHAnsi"/>
          <w:iCs/>
        </w:rPr>
        <w:t>[Article 32]</w:t>
      </w:r>
    </w:p>
    <w:p w:rsidR="00777F19" w:rsidRPr="00777F19" w:rsidRDefault="00777F19" w:rsidP="001223C3">
      <w:pPr>
        <w:spacing w:after="0" w:line="240" w:lineRule="auto"/>
        <w:ind w:left="360"/>
        <w:jc w:val="both"/>
        <w:rPr>
          <w:rFonts w:asciiTheme="majorHAnsi" w:hAnsiTheme="majorHAnsi"/>
        </w:rPr>
      </w:pPr>
    </w:p>
    <w:p w:rsidR="00777F19" w:rsidRPr="00777F19" w:rsidRDefault="00777F19" w:rsidP="001223C3">
      <w:pPr>
        <w:pStyle w:val="NormalWeb"/>
        <w:spacing w:before="0" w:beforeAutospacing="0" w:after="0" w:afterAutospacing="0" w:line="240" w:lineRule="auto"/>
        <w:ind w:left="360"/>
        <w:jc w:val="both"/>
        <w:rPr>
          <w:rFonts w:asciiTheme="majorHAnsi" w:hAnsiTheme="majorHAnsi"/>
          <w:sz w:val="22"/>
          <w:szCs w:val="22"/>
        </w:rPr>
      </w:pPr>
      <w:r w:rsidRPr="00777F19">
        <w:rPr>
          <w:rFonts w:asciiTheme="majorHAnsi" w:hAnsiTheme="majorHAnsi"/>
          <w:sz w:val="22"/>
          <w:szCs w:val="22"/>
        </w:rPr>
        <w:t>(Right to property (Article-31) originally a fundamental right has been omitted by the 44th Amendment Act. 1978. It is now a legal right.)</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ind w:left="360"/>
        <w:jc w:val="both"/>
        <w:rPr>
          <w:rFonts w:asciiTheme="majorHAnsi" w:hAnsiTheme="majorHAnsi"/>
          <w:color w:val="C00000"/>
        </w:rPr>
      </w:pPr>
      <w:r w:rsidRPr="00777F19">
        <w:rPr>
          <w:rFonts w:asciiTheme="majorHAnsi" w:hAnsiTheme="majorHAnsi"/>
          <w:b/>
          <w:bCs/>
          <w:i/>
          <w:iCs/>
          <w:color w:val="C00000"/>
        </w:rPr>
        <w:t xml:space="preserve">7) </w:t>
      </w:r>
      <w:r w:rsidRPr="00777F19">
        <w:rPr>
          <w:rFonts w:asciiTheme="majorHAnsi" w:hAnsiTheme="majorHAnsi"/>
          <w:b/>
          <w:bCs/>
          <w:i/>
          <w:iCs/>
          <w:color w:val="C00000"/>
          <w:highlight w:val="yellow"/>
          <w:u w:val="single"/>
        </w:rPr>
        <w:t>Fundamental Duties</w:t>
      </w:r>
      <w:r w:rsidRPr="00777F19">
        <w:rPr>
          <w:rFonts w:asciiTheme="majorHAnsi" w:hAnsiTheme="majorHAnsi"/>
          <w:b/>
          <w:bCs/>
          <w:color w:val="C00000"/>
        </w:rPr>
        <w:t xml:space="preserve"> </w:t>
      </w:r>
    </w:p>
    <w:p w:rsidR="00777F19" w:rsidRPr="00777F19" w:rsidRDefault="00777F19" w:rsidP="0008709B">
      <w:pPr>
        <w:numPr>
          <w:ilvl w:val="0"/>
          <w:numId w:val="24"/>
        </w:numPr>
        <w:spacing w:after="0" w:line="240" w:lineRule="auto"/>
        <w:jc w:val="both"/>
        <w:rPr>
          <w:rFonts w:asciiTheme="majorHAnsi" w:hAnsiTheme="majorHAnsi"/>
        </w:rPr>
      </w:pPr>
      <w:r w:rsidRPr="00777F19">
        <w:rPr>
          <w:rFonts w:asciiTheme="majorHAnsi" w:hAnsiTheme="majorHAnsi"/>
          <w:iCs/>
        </w:rPr>
        <w:t>Non-justiciable in nature (i.e. they are not legally enforceable by the court of law)</w:t>
      </w:r>
      <w:r w:rsidRPr="00777F19">
        <w:rPr>
          <w:rFonts w:asciiTheme="majorHAnsi" w:hAnsiTheme="majorHAnsi"/>
        </w:rPr>
        <w:t xml:space="preserve"> </w:t>
      </w:r>
    </w:p>
    <w:p w:rsidR="00777F19" w:rsidRPr="00777F19" w:rsidRDefault="00777F19" w:rsidP="0008709B">
      <w:pPr>
        <w:numPr>
          <w:ilvl w:val="0"/>
          <w:numId w:val="24"/>
        </w:numPr>
        <w:spacing w:after="0" w:line="240" w:lineRule="auto"/>
        <w:jc w:val="both"/>
        <w:rPr>
          <w:rFonts w:asciiTheme="majorHAnsi" w:hAnsiTheme="majorHAnsi"/>
        </w:rPr>
      </w:pPr>
      <w:r w:rsidRPr="00777F19">
        <w:rPr>
          <w:rFonts w:asciiTheme="majorHAnsi" w:hAnsiTheme="majorHAnsi"/>
          <w:iCs/>
        </w:rPr>
        <w:t>Not present in the original Constitution. (Added by 42nd Amendment Act, 1976 on the recommendation by Swarn Singh committee.)</w:t>
      </w:r>
      <w:r w:rsidRPr="00777F19">
        <w:rPr>
          <w:rFonts w:asciiTheme="majorHAnsi" w:hAnsiTheme="majorHAnsi"/>
        </w:rPr>
        <w:t xml:space="preserve"> </w:t>
      </w:r>
    </w:p>
    <w:p w:rsidR="00777F19" w:rsidRPr="00777F19" w:rsidRDefault="00777F19" w:rsidP="0008709B">
      <w:pPr>
        <w:numPr>
          <w:ilvl w:val="0"/>
          <w:numId w:val="24"/>
        </w:numPr>
        <w:spacing w:after="0" w:line="240" w:lineRule="auto"/>
        <w:jc w:val="both"/>
        <w:rPr>
          <w:rFonts w:asciiTheme="majorHAnsi" w:hAnsiTheme="majorHAnsi"/>
        </w:rPr>
      </w:pPr>
      <w:r w:rsidRPr="00777F19">
        <w:rPr>
          <w:rFonts w:asciiTheme="majorHAnsi" w:hAnsiTheme="majorHAnsi"/>
          <w:iCs/>
        </w:rPr>
        <w:t>Reminds people that while enjoying rights they have some duties to do.</w:t>
      </w:r>
      <w:r w:rsidRPr="00777F19">
        <w:rPr>
          <w:rFonts w:asciiTheme="majorHAnsi" w:hAnsiTheme="majorHAnsi"/>
        </w:rPr>
        <w:t xml:space="preserve"> </w:t>
      </w:r>
    </w:p>
    <w:p w:rsidR="00777F19" w:rsidRPr="00777F19" w:rsidRDefault="00777F19" w:rsidP="001223C3">
      <w:pPr>
        <w:spacing w:after="0" w:line="240" w:lineRule="auto"/>
        <w:ind w:left="360"/>
        <w:jc w:val="both"/>
        <w:rPr>
          <w:rFonts w:asciiTheme="majorHAnsi" w:hAnsiTheme="majorHAnsi"/>
          <w:b/>
          <w:bCs/>
          <w:i/>
          <w:iCs/>
        </w:rPr>
      </w:pPr>
    </w:p>
    <w:p w:rsidR="00777F19" w:rsidRPr="00777F19" w:rsidRDefault="00777F19" w:rsidP="001223C3">
      <w:pPr>
        <w:spacing w:after="0" w:line="240" w:lineRule="auto"/>
        <w:ind w:left="360"/>
        <w:jc w:val="both"/>
        <w:rPr>
          <w:rFonts w:asciiTheme="majorHAnsi" w:hAnsiTheme="majorHAnsi"/>
          <w:color w:val="C00000"/>
        </w:rPr>
      </w:pPr>
      <w:r w:rsidRPr="00777F19">
        <w:rPr>
          <w:rFonts w:asciiTheme="majorHAnsi" w:hAnsiTheme="majorHAnsi"/>
          <w:b/>
          <w:bCs/>
          <w:i/>
          <w:iCs/>
          <w:color w:val="C00000"/>
        </w:rPr>
        <w:t xml:space="preserve">8) </w:t>
      </w:r>
      <w:r w:rsidRPr="00777F19">
        <w:rPr>
          <w:rFonts w:asciiTheme="majorHAnsi" w:hAnsiTheme="majorHAnsi"/>
          <w:b/>
          <w:bCs/>
          <w:i/>
          <w:iCs/>
          <w:color w:val="C00000"/>
          <w:highlight w:val="yellow"/>
          <w:u w:val="single"/>
        </w:rPr>
        <w:t>Directive principles of state policy</w:t>
      </w:r>
      <w:r w:rsidRPr="00777F19">
        <w:rPr>
          <w:rFonts w:asciiTheme="majorHAnsi" w:hAnsiTheme="majorHAnsi"/>
          <w:b/>
          <w:bCs/>
          <w:color w:val="C00000"/>
          <w:u w:val="single"/>
        </w:rPr>
        <w:t xml:space="preserve"> </w:t>
      </w:r>
    </w:p>
    <w:p w:rsidR="00777F19" w:rsidRPr="00777F19" w:rsidRDefault="00777F19" w:rsidP="0008709B">
      <w:pPr>
        <w:pStyle w:val="NormalWeb"/>
        <w:numPr>
          <w:ilvl w:val="0"/>
          <w:numId w:val="25"/>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These principles are in the nature of directives to the government to implement them for establishing social and economic democracy in the country.</w:t>
      </w:r>
    </w:p>
    <w:p w:rsidR="00777F19" w:rsidRPr="00777F19" w:rsidRDefault="00777F19" w:rsidP="001223C3">
      <w:pPr>
        <w:pStyle w:val="NormalWeb"/>
        <w:spacing w:before="0" w:beforeAutospacing="0" w:after="0" w:afterAutospacing="0" w:line="240" w:lineRule="auto"/>
        <w:ind w:left="720"/>
        <w:jc w:val="both"/>
        <w:rPr>
          <w:rFonts w:asciiTheme="majorHAnsi" w:hAnsiTheme="majorHAnsi"/>
          <w:sz w:val="22"/>
          <w:szCs w:val="22"/>
        </w:rPr>
      </w:pPr>
    </w:p>
    <w:p w:rsidR="00777F19" w:rsidRPr="00777F19" w:rsidRDefault="00777F19" w:rsidP="0008709B">
      <w:pPr>
        <w:numPr>
          <w:ilvl w:val="0"/>
          <w:numId w:val="25"/>
        </w:numPr>
        <w:spacing w:after="0" w:line="240" w:lineRule="auto"/>
        <w:jc w:val="both"/>
        <w:rPr>
          <w:rFonts w:asciiTheme="majorHAnsi" w:hAnsiTheme="majorHAnsi"/>
        </w:rPr>
      </w:pPr>
      <w:r w:rsidRPr="00777F19">
        <w:rPr>
          <w:rFonts w:asciiTheme="majorHAnsi" w:hAnsiTheme="majorHAnsi"/>
          <w:iCs/>
        </w:rPr>
        <w:t xml:space="preserve">The Directive Principles of State Policy are enumerated in Part IV of the Constitution. The framers of our Constitution took the idea of having such principles from the Irish Constitution. </w:t>
      </w:r>
    </w:p>
    <w:p w:rsidR="00777F19" w:rsidRPr="00777F19" w:rsidRDefault="00777F19" w:rsidP="0008709B">
      <w:pPr>
        <w:pStyle w:val="NormalWeb"/>
        <w:numPr>
          <w:ilvl w:val="0"/>
          <w:numId w:val="25"/>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lastRenderedPageBreak/>
        <w:t>These principles have been stated a; "fundamental in the governance of the country".</w:t>
      </w:r>
    </w:p>
    <w:p w:rsidR="00777F19" w:rsidRPr="00777F19" w:rsidRDefault="00777F19" w:rsidP="0008709B">
      <w:pPr>
        <w:numPr>
          <w:ilvl w:val="0"/>
          <w:numId w:val="25"/>
        </w:numPr>
        <w:spacing w:after="0" w:line="240" w:lineRule="auto"/>
        <w:jc w:val="both"/>
        <w:rPr>
          <w:rFonts w:asciiTheme="majorHAnsi" w:hAnsiTheme="majorHAnsi"/>
        </w:rPr>
      </w:pPr>
      <w:r w:rsidRPr="00777F19">
        <w:rPr>
          <w:rFonts w:asciiTheme="majorHAnsi" w:hAnsiTheme="majorHAnsi"/>
          <w:iCs/>
        </w:rPr>
        <w:t xml:space="preserve">They are instructions or directives from the Constitution to the state and the government. It is the duty of the government to implement them. </w:t>
      </w:r>
    </w:p>
    <w:p w:rsidR="00777F19" w:rsidRPr="00777F19" w:rsidRDefault="00777F19" w:rsidP="0008709B">
      <w:pPr>
        <w:numPr>
          <w:ilvl w:val="0"/>
          <w:numId w:val="26"/>
        </w:numPr>
        <w:spacing w:after="0" w:line="240" w:lineRule="auto"/>
        <w:jc w:val="both"/>
        <w:rPr>
          <w:rFonts w:asciiTheme="majorHAnsi" w:hAnsiTheme="majorHAnsi"/>
        </w:rPr>
      </w:pPr>
      <w:r w:rsidRPr="00777F19">
        <w:rPr>
          <w:rFonts w:asciiTheme="majorHAnsi" w:hAnsiTheme="majorHAnsi"/>
          <w:b/>
          <w:bCs/>
          <w:iCs/>
          <w:u w:val="single"/>
        </w:rPr>
        <w:t>Non-justiciable in nature</w:t>
      </w:r>
      <w:r w:rsidRPr="00777F19">
        <w:rPr>
          <w:rFonts w:asciiTheme="majorHAnsi" w:hAnsiTheme="majorHAnsi"/>
          <w:iCs/>
        </w:rPr>
        <w:t xml:space="preserve"> (i.e. they are not legally enforceable by the court of law) but they are nevertheless fundamental in the governance of the country.</w:t>
      </w:r>
    </w:p>
    <w:p w:rsidR="00777F19" w:rsidRPr="00777F19" w:rsidRDefault="00777F19" w:rsidP="0008709B">
      <w:pPr>
        <w:numPr>
          <w:ilvl w:val="0"/>
          <w:numId w:val="26"/>
        </w:numPr>
        <w:spacing w:after="0" w:line="240" w:lineRule="auto"/>
        <w:jc w:val="both"/>
        <w:rPr>
          <w:rFonts w:asciiTheme="majorHAnsi" w:hAnsiTheme="majorHAnsi"/>
        </w:rPr>
      </w:pPr>
      <w:r w:rsidRPr="00777F19">
        <w:rPr>
          <w:rFonts w:asciiTheme="majorHAnsi" w:hAnsiTheme="majorHAnsi"/>
          <w:iCs/>
        </w:rPr>
        <w:t>Promotes social and economic democracy</w:t>
      </w:r>
      <w:r w:rsidRPr="00777F19">
        <w:rPr>
          <w:rFonts w:asciiTheme="majorHAnsi" w:hAnsiTheme="majorHAnsi"/>
        </w:rPr>
        <w:t xml:space="preserve"> </w:t>
      </w:r>
    </w:p>
    <w:p w:rsidR="00777F19" w:rsidRPr="00777F19" w:rsidRDefault="00777F19" w:rsidP="0008709B">
      <w:pPr>
        <w:numPr>
          <w:ilvl w:val="0"/>
          <w:numId w:val="26"/>
        </w:numPr>
        <w:spacing w:after="0" w:line="240" w:lineRule="auto"/>
        <w:jc w:val="both"/>
        <w:rPr>
          <w:rFonts w:asciiTheme="majorHAnsi" w:hAnsiTheme="majorHAnsi"/>
        </w:rPr>
      </w:pPr>
      <w:r w:rsidRPr="00777F19">
        <w:rPr>
          <w:rFonts w:asciiTheme="majorHAnsi" w:hAnsiTheme="majorHAnsi"/>
          <w:iCs/>
        </w:rPr>
        <w:t>In general, the Directive Principles aim at building a Welfare State. These principles provide the criteria with which we can judge the performance of the government.</w:t>
      </w:r>
    </w:p>
    <w:p w:rsidR="00777F19" w:rsidRPr="00777F19" w:rsidRDefault="00777F19" w:rsidP="001223C3">
      <w:pPr>
        <w:spacing w:after="0" w:line="240" w:lineRule="auto"/>
        <w:ind w:left="360"/>
        <w:jc w:val="both"/>
        <w:rPr>
          <w:rFonts w:asciiTheme="majorHAnsi" w:hAnsiTheme="majorHAnsi"/>
        </w:rPr>
      </w:pPr>
      <w:r w:rsidRPr="00777F19">
        <w:rPr>
          <w:rFonts w:asciiTheme="majorHAnsi" w:hAnsiTheme="majorHAnsi"/>
          <w:b/>
          <w:bCs/>
          <w:i/>
          <w:iCs/>
          <w:u w:val="single"/>
        </w:rPr>
        <w:t xml:space="preserve">Some of the important Directive Principles are: </w:t>
      </w:r>
    </w:p>
    <w:p w:rsidR="00777F19" w:rsidRPr="00777F19" w:rsidRDefault="00777F19" w:rsidP="001223C3">
      <w:pPr>
        <w:spacing w:after="0" w:line="240" w:lineRule="auto"/>
        <w:ind w:left="720"/>
        <w:jc w:val="both"/>
        <w:rPr>
          <w:rFonts w:asciiTheme="majorHAnsi" w:hAnsiTheme="majorHAnsi"/>
        </w:rPr>
      </w:pPr>
      <w:r w:rsidRPr="00777F19">
        <w:rPr>
          <w:rFonts w:asciiTheme="majorHAnsi" w:hAnsiTheme="majorHAnsi"/>
          <w:iCs/>
        </w:rPr>
        <w:t xml:space="preserve">(1) There should not be concentration of wealth and means of production to the detriment of common man; </w:t>
      </w:r>
    </w:p>
    <w:p w:rsidR="00777F19" w:rsidRPr="00777F19" w:rsidRDefault="00777F19" w:rsidP="001223C3">
      <w:pPr>
        <w:spacing w:after="0" w:line="240" w:lineRule="auto"/>
        <w:ind w:left="720"/>
        <w:jc w:val="both"/>
        <w:rPr>
          <w:rFonts w:asciiTheme="majorHAnsi" w:hAnsiTheme="majorHAnsi"/>
        </w:rPr>
      </w:pPr>
      <w:r w:rsidRPr="00777F19">
        <w:rPr>
          <w:rFonts w:asciiTheme="majorHAnsi" w:hAnsiTheme="majorHAnsi"/>
          <w:iCs/>
        </w:rPr>
        <w:t xml:space="preserve">(2) Workers should be paid adequate wage &amp; there should be equal pay for equal work for both men and women; </w:t>
      </w:r>
    </w:p>
    <w:p w:rsidR="00777F19" w:rsidRPr="00777F19" w:rsidRDefault="00777F19" w:rsidP="001223C3">
      <w:pPr>
        <w:spacing w:after="0" w:line="240" w:lineRule="auto"/>
        <w:ind w:left="720"/>
        <w:jc w:val="both"/>
        <w:rPr>
          <w:rFonts w:asciiTheme="majorHAnsi" w:hAnsiTheme="majorHAnsi"/>
        </w:rPr>
      </w:pPr>
      <w:r w:rsidRPr="00777F19">
        <w:rPr>
          <w:rFonts w:asciiTheme="majorHAnsi" w:hAnsiTheme="majorHAnsi"/>
          <w:iCs/>
        </w:rPr>
        <w:t xml:space="preserve">(3) Weaker sections of the people, Scheduled Caste and Scheduled Tribe people should be given special care; </w:t>
      </w:r>
    </w:p>
    <w:p w:rsidR="00777F19" w:rsidRPr="00777F19" w:rsidRDefault="00777F19" w:rsidP="001223C3">
      <w:pPr>
        <w:spacing w:after="0" w:line="240" w:lineRule="auto"/>
        <w:ind w:left="720"/>
        <w:jc w:val="both"/>
        <w:rPr>
          <w:rFonts w:asciiTheme="majorHAnsi" w:hAnsiTheme="majorHAnsi"/>
        </w:rPr>
      </w:pPr>
      <w:r w:rsidRPr="00777F19">
        <w:rPr>
          <w:rFonts w:asciiTheme="majorHAnsi" w:hAnsiTheme="majorHAnsi"/>
          <w:iCs/>
        </w:rPr>
        <w:t>(4) The state should promote respect for international law and international peace.</w:t>
      </w:r>
    </w:p>
    <w:p w:rsidR="00777F19" w:rsidRPr="00777F19" w:rsidRDefault="00777F19" w:rsidP="0008709B">
      <w:pPr>
        <w:numPr>
          <w:ilvl w:val="0"/>
          <w:numId w:val="27"/>
        </w:numPr>
        <w:spacing w:after="0" w:line="240" w:lineRule="auto"/>
        <w:jc w:val="both"/>
        <w:rPr>
          <w:rFonts w:asciiTheme="majorHAnsi" w:hAnsiTheme="majorHAnsi"/>
        </w:rPr>
      </w:pPr>
      <w:r w:rsidRPr="00777F19">
        <w:rPr>
          <w:rFonts w:asciiTheme="majorHAnsi" w:hAnsiTheme="majorHAnsi"/>
          <w:i/>
          <w:iCs/>
        </w:rPr>
        <w:t>All the governments-Central, State and Local-are expected to frame their policies in accordance with these principles. The aim of these principles is to establish a welfare state in India. They, however, are not binding on the government-they are mere guidelines.</w:t>
      </w:r>
      <w:r w:rsidRPr="00777F19">
        <w:rPr>
          <w:rFonts w:asciiTheme="majorHAnsi" w:hAnsiTheme="majorHAnsi"/>
        </w:rPr>
        <w:t xml:space="preserve"> </w:t>
      </w:r>
    </w:p>
    <w:p w:rsidR="00777F19" w:rsidRPr="00777F19" w:rsidRDefault="00777F19" w:rsidP="001223C3">
      <w:pPr>
        <w:spacing w:after="0" w:line="240" w:lineRule="auto"/>
        <w:ind w:left="720"/>
        <w:jc w:val="both"/>
        <w:rPr>
          <w:rFonts w:asciiTheme="majorHAnsi" w:hAnsiTheme="majorHAnsi"/>
        </w:rPr>
      </w:pPr>
    </w:p>
    <w:p w:rsidR="00777F19" w:rsidRPr="00777F19" w:rsidRDefault="00777F19" w:rsidP="001223C3">
      <w:pPr>
        <w:spacing w:after="0" w:line="240" w:lineRule="auto"/>
        <w:ind w:left="360"/>
        <w:jc w:val="both"/>
        <w:rPr>
          <w:rFonts w:asciiTheme="majorHAnsi" w:hAnsiTheme="majorHAnsi"/>
          <w:color w:val="C00000"/>
        </w:rPr>
      </w:pPr>
      <w:r w:rsidRPr="00777F19">
        <w:rPr>
          <w:rFonts w:asciiTheme="majorHAnsi" w:hAnsiTheme="majorHAnsi"/>
          <w:b/>
          <w:bCs/>
          <w:i/>
          <w:iCs/>
          <w:color w:val="C00000"/>
        </w:rPr>
        <w:t xml:space="preserve">9) </w:t>
      </w:r>
      <w:r w:rsidRPr="00777F19">
        <w:rPr>
          <w:rFonts w:asciiTheme="majorHAnsi" w:hAnsiTheme="majorHAnsi"/>
          <w:b/>
          <w:bCs/>
          <w:i/>
          <w:iCs/>
          <w:color w:val="C00000"/>
          <w:highlight w:val="yellow"/>
          <w:u w:val="single"/>
        </w:rPr>
        <w:t>Fundamental Duties</w:t>
      </w:r>
      <w:r w:rsidRPr="00777F19">
        <w:rPr>
          <w:rFonts w:asciiTheme="majorHAnsi" w:hAnsiTheme="majorHAnsi"/>
          <w:b/>
          <w:bCs/>
          <w:color w:val="C00000"/>
        </w:rPr>
        <w:t xml:space="preserve"> </w:t>
      </w:r>
    </w:p>
    <w:p w:rsidR="00777F19" w:rsidRPr="00777F19" w:rsidRDefault="00777F19" w:rsidP="0008709B">
      <w:pPr>
        <w:numPr>
          <w:ilvl w:val="0"/>
          <w:numId w:val="28"/>
        </w:numPr>
        <w:spacing w:after="0" w:line="240" w:lineRule="auto"/>
        <w:jc w:val="both"/>
        <w:rPr>
          <w:rFonts w:asciiTheme="majorHAnsi" w:hAnsiTheme="majorHAnsi"/>
        </w:rPr>
      </w:pPr>
      <w:r w:rsidRPr="00777F19">
        <w:rPr>
          <w:rFonts w:asciiTheme="majorHAnsi" w:hAnsiTheme="majorHAnsi"/>
        </w:rPr>
        <w:t xml:space="preserve">A new part IV (A) after the Directive Principles of State Policy was incorporated in the constitution by the 42nd Amendment, 1976 for fundaments duties. </w:t>
      </w:r>
      <w:r w:rsidRPr="00777F19">
        <w:rPr>
          <w:rFonts w:asciiTheme="majorHAnsi" w:hAnsiTheme="majorHAnsi"/>
          <w:iCs/>
        </w:rPr>
        <w:t xml:space="preserve">Fundamental Duties did not form part of the Constitution. Ten Fundamental Duties were inserted in Part IV by the Constitution 42nd Amendment Act, 1976. </w:t>
      </w:r>
    </w:p>
    <w:p w:rsidR="00777F19" w:rsidRPr="00777F19" w:rsidRDefault="00777F19" w:rsidP="0008709B">
      <w:pPr>
        <w:numPr>
          <w:ilvl w:val="0"/>
          <w:numId w:val="28"/>
        </w:numPr>
        <w:spacing w:after="0" w:line="240" w:lineRule="auto"/>
        <w:jc w:val="both"/>
        <w:rPr>
          <w:rFonts w:asciiTheme="majorHAnsi" w:hAnsiTheme="majorHAnsi"/>
        </w:rPr>
      </w:pPr>
      <w:r w:rsidRPr="00777F19">
        <w:rPr>
          <w:rFonts w:asciiTheme="majorHAnsi" w:hAnsiTheme="majorHAnsi"/>
          <w:iCs/>
        </w:rPr>
        <w:t xml:space="preserve">A new Article - Article 51-A enumerates ten Fundamental Duties. These duties are assigned only to citizens and not to non-citizens. These duties are </w:t>
      </w:r>
      <w:r w:rsidRPr="00777F19">
        <w:rPr>
          <w:rFonts w:asciiTheme="majorHAnsi" w:hAnsiTheme="majorHAnsi"/>
          <w:b/>
          <w:bCs/>
          <w:iCs/>
          <w:u w:val="single"/>
        </w:rPr>
        <w:t>not justifiable</w:t>
      </w:r>
      <w:r w:rsidRPr="00777F19">
        <w:rPr>
          <w:rFonts w:asciiTheme="majorHAnsi" w:hAnsiTheme="majorHAnsi"/>
          <w:b/>
          <w:bCs/>
          <w:iCs/>
        </w:rPr>
        <w:t xml:space="preserve"> </w:t>
      </w:r>
      <w:r w:rsidRPr="00777F19">
        <w:rPr>
          <w:rFonts w:asciiTheme="majorHAnsi" w:hAnsiTheme="majorHAnsi"/>
          <w:iCs/>
        </w:rPr>
        <w:t>(i.e.  These cannot be enforced through the courts of law)</w:t>
      </w:r>
      <w:r w:rsidRPr="00777F19">
        <w:rPr>
          <w:rFonts w:asciiTheme="majorHAnsi" w:hAnsiTheme="majorHAnsi"/>
        </w:rPr>
        <w:t xml:space="preserve"> </w:t>
      </w:r>
    </w:p>
    <w:p w:rsidR="00777F19" w:rsidRPr="00777F19" w:rsidRDefault="00777F19" w:rsidP="0008709B">
      <w:pPr>
        <w:pStyle w:val="NormalWeb"/>
        <w:numPr>
          <w:ilvl w:val="0"/>
          <w:numId w:val="28"/>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The purpose of incorporating these duties in the Constitution is just to remind the people that while enjoying their right as citizens, should also perform their duties for rights and duties are correlative.</w:t>
      </w:r>
    </w:p>
    <w:p w:rsidR="00777F19" w:rsidRPr="00777F19" w:rsidRDefault="00777F19" w:rsidP="001223C3">
      <w:pPr>
        <w:spacing w:after="0" w:line="240" w:lineRule="auto"/>
        <w:ind w:left="720"/>
        <w:jc w:val="both"/>
        <w:rPr>
          <w:rFonts w:asciiTheme="majorHAnsi" w:hAnsiTheme="majorHAnsi"/>
        </w:rPr>
      </w:pPr>
    </w:p>
    <w:p w:rsidR="00777F19" w:rsidRPr="00777F19" w:rsidRDefault="00777F19" w:rsidP="001223C3">
      <w:pPr>
        <w:spacing w:after="0" w:line="240" w:lineRule="auto"/>
        <w:ind w:left="360"/>
        <w:jc w:val="both"/>
        <w:rPr>
          <w:rFonts w:asciiTheme="majorHAnsi" w:hAnsiTheme="majorHAnsi"/>
          <w:color w:val="C00000"/>
        </w:rPr>
      </w:pPr>
      <w:r w:rsidRPr="00777F19">
        <w:rPr>
          <w:rFonts w:asciiTheme="majorHAnsi" w:hAnsiTheme="majorHAnsi"/>
          <w:b/>
          <w:bCs/>
          <w:i/>
          <w:iCs/>
          <w:color w:val="C00000"/>
        </w:rPr>
        <w:t xml:space="preserve">10) </w:t>
      </w:r>
      <w:r w:rsidRPr="00777F19">
        <w:rPr>
          <w:rFonts w:asciiTheme="majorHAnsi" w:hAnsiTheme="majorHAnsi"/>
          <w:b/>
          <w:bCs/>
          <w:i/>
          <w:iCs/>
          <w:color w:val="C00000"/>
          <w:highlight w:val="yellow"/>
          <w:u w:val="single"/>
        </w:rPr>
        <w:t>Partly rigid and partly flexible</w:t>
      </w:r>
      <w:r w:rsidRPr="00777F19">
        <w:rPr>
          <w:rFonts w:asciiTheme="majorHAnsi" w:hAnsiTheme="majorHAnsi"/>
          <w:b/>
          <w:bCs/>
          <w:color w:val="C00000"/>
        </w:rPr>
        <w:t xml:space="preserve"> </w:t>
      </w:r>
    </w:p>
    <w:p w:rsidR="00777F19" w:rsidRPr="00777F19" w:rsidRDefault="00777F19" w:rsidP="0008709B">
      <w:pPr>
        <w:numPr>
          <w:ilvl w:val="0"/>
          <w:numId w:val="29"/>
        </w:numPr>
        <w:spacing w:after="0" w:line="240" w:lineRule="auto"/>
        <w:jc w:val="both"/>
        <w:rPr>
          <w:rFonts w:asciiTheme="majorHAnsi" w:hAnsiTheme="majorHAnsi"/>
        </w:rPr>
      </w:pPr>
      <w:r w:rsidRPr="00777F19">
        <w:rPr>
          <w:rFonts w:asciiTheme="majorHAnsi" w:hAnsiTheme="majorHAnsi"/>
          <w:iCs/>
        </w:rPr>
        <w:t>Whether a Constitution is rigid or flexible depends on the nature of amendment.</w:t>
      </w:r>
    </w:p>
    <w:p w:rsidR="00777F19" w:rsidRPr="00777F19" w:rsidRDefault="00777F19" w:rsidP="0008709B">
      <w:pPr>
        <w:numPr>
          <w:ilvl w:val="0"/>
          <w:numId w:val="29"/>
        </w:numPr>
        <w:spacing w:after="0" w:line="240" w:lineRule="auto"/>
        <w:jc w:val="both"/>
        <w:rPr>
          <w:rFonts w:asciiTheme="majorHAnsi" w:hAnsiTheme="majorHAnsi"/>
        </w:rPr>
      </w:pPr>
      <w:r w:rsidRPr="00777F19">
        <w:rPr>
          <w:rFonts w:asciiTheme="majorHAnsi" w:hAnsiTheme="majorHAnsi"/>
          <w:iCs/>
        </w:rPr>
        <w:t xml:space="preserve">The Constitution of India is neither wholly rigid nor wholly flexible. It is partly rigid and partly flexible. It is because of the fact that for the purpose of amendment, our Constitution has been divided into three parts: </w:t>
      </w:r>
    </w:p>
    <w:p w:rsidR="00777F19" w:rsidRPr="00777F19" w:rsidRDefault="00777F19" w:rsidP="0008709B">
      <w:pPr>
        <w:pStyle w:val="ListParagraph"/>
        <w:numPr>
          <w:ilvl w:val="0"/>
          <w:numId w:val="149"/>
        </w:numPr>
        <w:spacing w:after="0" w:line="240" w:lineRule="auto"/>
        <w:jc w:val="both"/>
        <w:rPr>
          <w:rFonts w:asciiTheme="majorHAnsi" w:hAnsiTheme="majorHAnsi"/>
        </w:rPr>
      </w:pPr>
      <w:r w:rsidRPr="00777F19">
        <w:rPr>
          <w:rFonts w:asciiTheme="majorHAnsi" w:hAnsiTheme="majorHAnsi"/>
          <w:iCs/>
        </w:rPr>
        <w:t xml:space="preserve">Certain provisions of the Constitution can be amended by a simple majority in the Parliament. </w:t>
      </w:r>
    </w:p>
    <w:p w:rsidR="00777F19" w:rsidRPr="00777F19" w:rsidRDefault="00777F19" w:rsidP="0008709B">
      <w:pPr>
        <w:pStyle w:val="ListParagraph"/>
        <w:numPr>
          <w:ilvl w:val="0"/>
          <w:numId w:val="149"/>
        </w:numPr>
        <w:spacing w:after="0" w:line="240" w:lineRule="auto"/>
        <w:jc w:val="both"/>
        <w:rPr>
          <w:rFonts w:asciiTheme="majorHAnsi" w:hAnsiTheme="majorHAnsi"/>
        </w:rPr>
      </w:pPr>
      <w:r w:rsidRPr="00777F19">
        <w:rPr>
          <w:rFonts w:asciiTheme="majorHAnsi" w:hAnsiTheme="majorHAnsi"/>
          <w:iCs/>
        </w:rPr>
        <w:t>Certain provisions can be amended by a two-third majority of the Parliament and its ratification by at least half of the states.</w:t>
      </w:r>
    </w:p>
    <w:p w:rsidR="00777F19" w:rsidRPr="00777F19" w:rsidRDefault="00777F19" w:rsidP="0008709B">
      <w:pPr>
        <w:pStyle w:val="ListParagraph"/>
        <w:numPr>
          <w:ilvl w:val="0"/>
          <w:numId w:val="149"/>
        </w:numPr>
        <w:spacing w:after="0" w:line="240" w:lineRule="auto"/>
        <w:jc w:val="both"/>
        <w:rPr>
          <w:rFonts w:asciiTheme="majorHAnsi" w:hAnsiTheme="majorHAnsi"/>
        </w:rPr>
      </w:pPr>
      <w:r w:rsidRPr="00777F19">
        <w:rPr>
          <w:rFonts w:asciiTheme="majorHAnsi" w:hAnsiTheme="majorHAnsi"/>
          <w:iCs/>
        </w:rPr>
        <w:t>The remaining provisions can be amended by the Parliament by two-third majority.</w:t>
      </w:r>
      <w:r w:rsidRPr="00777F19">
        <w:rPr>
          <w:rFonts w:asciiTheme="majorHAnsi" w:hAnsiTheme="majorHAnsi"/>
        </w:rPr>
        <w:t xml:space="preserve"> </w:t>
      </w:r>
    </w:p>
    <w:p w:rsidR="00777F19" w:rsidRPr="00777F19" w:rsidRDefault="00777F19" w:rsidP="0008709B">
      <w:pPr>
        <w:numPr>
          <w:ilvl w:val="0"/>
          <w:numId w:val="30"/>
        </w:numPr>
        <w:spacing w:after="0" w:line="240" w:lineRule="auto"/>
        <w:jc w:val="both"/>
        <w:rPr>
          <w:rFonts w:asciiTheme="majorHAnsi" w:hAnsiTheme="majorHAnsi"/>
        </w:rPr>
      </w:pPr>
      <w:r w:rsidRPr="00777F19">
        <w:rPr>
          <w:rFonts w:asciiTheme="majorHAnsi" w:hAnsiTheme="majorHAnsi"/>
          <w:iCs/>
        </w:rPr>
        <w:t>These different amendment procedures make our Constitution partly flexible and rigid. In fact, there is a balance between rigidity and flexibility in our Constitution.</w:t>
      </w:r>
      <w:r w:rsidRPr="00777F19">
        <w:rPr>
          <w:rFonts w:asciiTheme="majorHAnsi" w:hAnsiTheme="majorHAnsi"/>
        </w:rPr>
        <w:t xml:space="preserve"> </w:t>
      </w:r>
    </w:p>
    <w:p w:rsidR="00777F19" w:rsidRPr="00777F19" w:rsidRDefault="00777F19" w:rsidP="0008709B">
      <w:pPr>
        <w:numPr>
          <w:ilvl w:val="0"/>
          <w:numId w:val="30"/>
        </w:numPr>
        <w:spacing w:after="0" w:line="240" w:lineRule="auto"/>
        <w:jc w:val="both"/>
        <w:rPr>
          <w:rFonts w:asciiTheme="majorHAnsi" w:hAnsiTheme="majorHAnsi"/>
        </w:rPr>
      </w:pPr>
      <w:r w:rsidRPr="00777F19">
        <w:rPr>
          <w:rFonts w:asciiTheme="majorHAnsi" w:hAnsiTheme="majorHAnsi"/>
          <w:iCs/>
        </w:rPr>
        <w:t xml:space="preserve">Some amount of flexibility was introduced into our Constitution in order to encourage its growth. </w:t>
      </w:r>
    </w:p>
    <w:p w:rsidR="000A1A2C" w:rsidRDefault="00777F19" w:rsidP="0008709B">
      <w:pPr>
        <w:numPr>
          <w:ilvl w:val="0"/>
          <w:numId w:val="30"/>
        </w:numPr>
        <w:spacing w:after="0" w:line="240" w:lineRule="auto"/>
        <w:jc w:val="both"/>
        <w:rPr>
          <w:rFonts w:asciiTheme="majorHAnsi" w:hAnsiTheme="majorHAnsi"/>
        </w:rPr>
      </w:pPr>
      <w:r w:rsidRPr="00777F19">
        <w:rPr>
          <w:rFonts w:asciiTheme="majorHAnsi" w:hAnsiTheme="majorHAnsi"/>
          <w:iCs/>
        </w:rPr>
        <w:t>Pt. Jawaharlal Nehru feared that if a Constitution is too rigid, it will be stagnant and that the growth of the nation would be hampered.</w:t>
      </w:r>
      <w:r w:rsidRPr="00777F19">
        <w:rPr>
          <w:rFonts w:asciiTheme="majorHAnsi" w:hAnsiTheme="majorHAnsi"/>
        </w:rPr>
        <w:t xml:space="preserve"> </w:t>
      </w:r>
    </w:p>
    <w:p w:rsidR="000A1A2C" w:rsidRDefault="000A1A2C" w:rsidP="001223C3">
      <w:pPr>
        <w:spacing w:after="0" w:line="240" w:lineRule="auto"/>
        <w:jc w:val="both"/>
        <w:rPr>
          <w:rFonts w:asciiTheme="majorHAnsi" w:hAnsiTheme="majorHAnsi"/>
        </w:rPr>
      </w:pPr>
    </w:p>
    <w:p w:rsidR="000A1A2C" w:rsidRPr="000A1A2C" w:rsidRDefault="000A1A2C" w:rsidP="001223C3">
      <w:pPr>
        <w:spacing w:after="0" w:line="240" w:lineRule="auto"/>
        <w:jc w:val="both"/>
        <w:rPr>
          <w:rFonts w:asciiTheme="majorHAnsi" w:hAnsiTheme="majorHAnsi"/>
        </w:rPr>
      </w:pPr>
    </w:p>
    <w:p w:rsidR="00777F19" w:rsidRPr="00777F19" w:rsidRDefault="00777F19" w:rsidP="001223C3">
      <w:pPr>
        <w:spacing w:after="0" w:line="240" w:lineRule="auto"/>
        <w:ind w:left="360"/>
        <w:jc w:val="both"/>
        <w:rPr>
          <w:rFonts w:asciiTheme="majorHAnsi" w:hAnsiTheme="majorHAnsi"/>
          <w:color w:val="C00000"/>
        </w:rPr>
      </w:pPr>
      <w:r w:rsidRPr="00777F19">
        <w:rPr>
          <w:rFonts w:asciiTheme="majorHAnsi" w:hAnsiTheme="majorHAnsi"/>
          <w:b/>
          <w:bCs/>
          <w:i/>
          <w:iCs/>
          <w:color w:val="C00000"/>
        </w:rPr>
        <w:lastRenderedPageBreak/>
        <w:t xml:space="preserve">11) </w:t>
      </w:r>
      <w:r w:rsidRPr="00777F19">
        <w:rPr>
          <w:rFonts w:asciiTheme="majorHAnsi" w:hAnsiTheme="majorHAnsi"/>
          <w:b/>
          <w:bCs/>
          <w:i/>
          <w:iCs/>
          <w:color w:val="C00000"/>
          <w:highlight w:val="yellow"/>
          <w:u w:val="single"/>
        </w:rPr>
        <w:t>Single citizenship</w:t>
      </w:r>
      <w:r w:rsidRPr="00777F19">
        <w:rPr>
          <w:rFonts w:asciiTheme="majorHAnsi" w:hAnsiTheme="majorHAnsi"/>
          <w:b/>
          <w:bCs/>
          <w:color w:val="C00000"/>
        </w:rPr>
        <w:t xml:space="preserve"> </w:t>
      </w:r>
    </w:p>
    <w:p w:rsidR="00777F19" w:rsidRPr="00777F19" w:rsidRDefault="00777F19" w:rsidP="0008709B">
      <w:pPr>
        <w:numPr>
          <w:ilvl w:val="0"/>
          <w:numId w:val="31"/>
        </w:numPr>
        <w:spacing w:after="0" w:line="240" w:lineRule="auto"/>
        <w:jc w:val="both"/>
        <w:rPr>
          <w:rFonts w:asciiTheme="majorHAnsi" w:hAnsiTheme="majorHAnsi"/>
        </w:rPr>
      </w:pPr>
      <w:r w:rsidRPr="00777F19">
        <w:rPr>
          <w:rFonts w:asciiTheme="majorHAnsi" w:hAnsiTheme="majorHAnsi"/>
          <w:iCs/>
        </w:rPr>
        <w:t>In a federation, normally we have double citizenship. In the United States of America, there is double citizenship. An American is a citizen of America and at the same time he is also a citizen of one of the 50 States of America where he resides. In India, there is only single citizenship. Every Indian, irrespective of his place of birth or residence, is a citizen of India only. He is not a citizen of any Indian state. There is no citizenship of Madhya Pradesh, Delhi, Punjab, U.P. or so.</w:t>
      </w:r>
      <w:r w:rsidRPr="00777F19">
        <w:rPr>
          <w:rFonts w:asciiTheme="majorHAnsi" w:hAnsiTheme="majorHAnsi"/>
        </w:rPr>
        <w:t xml:space="preserve"> </w:t>
      </w:r>
    </w:p>
    <w:p w:rsidR="00777F19" w:rsidRPr="00777F19" w:rsidRDefault="00777F19" w:rsidP="0008709B">
      <w:pPr>
        <w:numPr>
          <w:ilvl w:val="0"/>
          <w:numId w:val="31"/>
        </w:numPr>
        <w:spacing w:after="0" w:line="240" w:lineRule="auto"/>
        <w:jc w:val="both"/>
        <w:rPr>
          <w:rFonts w:asciiTheme="majorHAnsi" w:hAnsiTheme="majorHAnsi"/>
        </w:rPr>
      </w:pPr>
      <w:r w:rsidRPr="00777F19">
        <w:rPr>
          <w:rFonts w:asciiTheme="majorHAnsi" w:hAnsiTheme="majorHAnsi"/>
          <w:iCs/>
        </w:rPr>
        <w:t>Single citizenship is meant to ensure national unity and national integration.</w:t>
      </w:r>
      <w:r w:rsidRPr="00777F19">
        <w:rPr>
          <w:rFonts w:asciiTheme="majorHAnsi" w:hAnsiTheme="majorHAnsi"/>
        </w:rPr>
        <w:t xml:space="preserve"> </w:t>
      </w:r>
    </w:p>
    <w:p w:rsidR="00777F19" w:rsidRPr="00777F19" w:rsidRDefault="00777F19" w:rsidP="001223C3">
      <w:pPr>
        <w:spacing w:after="0" w:line="240" w:lineRule="auto"/>
        <w:ind w:left="360"/>
        <w:jc w:val="both"/>
        <w:rPr>
          <w:rFonts w:asciiTheme="majorHAnsi" w:hAnsiTheme="majorHAnsi"/>
          <w:color w:val="C00000"/>
        </w:rPr>
      </w:pPr>
      <w:r w:rsidRPr="00777F19">
        <w:rPr>
          <w:rFonts w:asciiTheme="majorHAnsi" w:hAnsiTheme="majorHAnsi"/>
          <w:b/>
          <w:bCs/>
          <w:i/>
          <w:iCs/>
          <w:color w:val="C00000"/>
        </w:rPr>
        <w:t>12) </w:t>
      </w:r>
      <w:r w:rsidRPr="00777F19">
        <w:rPr>
          <w:rFonts w:asciiTheme="majorHAnsi" w:hAnsiTheme="majorHAnsi"/>
          <w:b/>
          <w:bCs/>
          <w:i/>
          <w:iCs/>
          <w:color w:val="C00000"/>
          <w:highlight w:val="yellow"/>
          <w:u w:val="single"/>
        </w:rPr>
        <w:t>Universal Adult Franchise</w:t>
      </w:r>
      <w:r w:rsidRPr="00777F19">
        <w:rPr>
          <w:rFonts w:asciiTheme="majorHAnsi" w:hAnsiTheme="majorHAnsi"/>
          <w:b/>
          <w:bCs/>
          <w:color w:val="C00000"/>
          <w:u w:val="single"/>
        </w:rPr>
        <w:t xml:space="preserve"> </w:t>
      </w:r>
    </w:p>
    <w:p w:rsidR="00777F19" w:rsidRPr="00777F19" w:rsidRDefault="00777F19" w:rsidP="0008709B">
      <w:pPr>
        <w:numPr>
          <w:ilvl w:val="0"/>
          <w:numId w:val="32"/>
        </w:numPr>
        <w:spacing w:after="0" w:line="240" w:lineRule="auto"/>
        <w:jc w:val="both"/>
        <w:rPr>
          <w:rFonts w:asciiTheme="majorHAnsi" w:hAnsiTheme="majorHAnsi"/>
        </w:rPr>
      </w:pPr>
      <w:r w:rsidRPr="00777F19">
        <w:rPr>
          <w:rFonts w:asciiTheme="majorHAnsi" w:hAnsiTheme="majorHAnsi"/>
          <w:iCs/>
        </w:rPr>
        <w:t>Article 326 of the Constitution of India provides Universal Adult Franchise. It means that every citizen of India who has completed 18 years of age is eligible to vote in general elections irrespective of his caste, creed, sex, religion or place of birth. This is one of the most revolutionary aspects of Indian democracy.</w:t>
      </w:r>
    </w:p>
    <w:p w:rsidR="00777F19" w:rsidRPr="00777F19" w:rsidRDefault="00777F19" w:rsidP="001223C3">
      <w:pPr>
        <w:spacing w:after="0" w:line="240" w:lineRule="auto"/>
        <w:ind w:left="360"/>
        <w:jc w:val="both"/>
        <w:rPr>
          <w:rFonts w:asciiTheme="majorHAnsi" w:hAnsiTheme="majorHAnsi"/>
          <w:color w:val="C00000"/>
        </w:rPr>
      </w:pPr>
      <w:r w:rsidRPr="00777F19">
        <w:rPr>
          <w:rFonts w:asciiTheme="majorHAnsi" w:hAnsiTheme="majorHAnsi"/>
          <w:b/>
          <w:bCs/>
          <w:i/>
          <w:iCs/>
          <w:color w:val="C00000"/>
        </w:rPr>
        <w:t xml:space="preserve">13) </w:t>
      </w:r>
      <w:r w:rsidRPr="00777F19">
        <w:rPr>
          <w:rFonts w:asciiTheme="majorHAnsi" w:hAnsiTheme="majorHAnsi"/>
          <w:b/>
          <w:bCs/>
          <w:i/>
          <w:iCs/>
          <w:color w:val="C00000"/>
          <w:highlight w:val="yellow"/>
          <w:u w:val="single"/>
        </w:rPr>
        <w:t>Language Policy</w:t>
      </w:r>
      <w:r w:rsidRPr="00777F19">
        <w:rPr>
          <w:rFonts w:asciiTheme="majorHAnsi" w:hAnsiTheme="majorHAnsi"/>
          <w:b/>
          <w:bCs/>
          <w:i/>
          <w:iCs/>
          <w:color w:val="C00000"/>
          <w:u w:val="single"/>
        </w:rPr>
        <w:t xml:space="preserve"> </w:t>
      </w:r>
    </w:p>
    <w:p w:rsidR="00777F19" w:rsidRPr="00777F19" w:rsidRDefault="00777F19" w:rsidP="0008709B">
      <w:pPr>
        <w:numPr>
          <w:ilvl w:val="0"/>
          <w:numId w:val="33"/>
        </w:numPr>
        <w:spacing w:after="0" w:line="240" w:lineRule="auto"/>
        <w:jc w:val="both"/>
        <w:rPr>
          <w:rFonts w:asciiTheme="majorHAnsi" w:hAnsiTheme="majorHAnsi"/>
        </w:rPr>
      </w:pPr>
      <w:r w:rsidRPr="00777F19">
        <w:rPr>
          <w:rFonts w:asciiTheme="majorHAnsi" w:hAnsiTheme="majorHAnsi"/>
          <w:iCs/>
        </w:rPr>
        <w:t xml:space="preserve">The Constitution has also defined the language policy. India is a country where different languages are spoken in various parts of the country. Hindi and English have been made official languages of the Central Government. A state can adopt the language spoken by its people in that state also as its official language. </w:t>
      </w:r>
    </w:p>
    <w:p w:rsidR="00777F19" w:rsidRPr="00777F19" w:rsidRDefault="00777F19" w:rsidP="0008709B">
      <w:pPr>
        <w:numPr>
          <w:ilvl w:val="0"/>
          <w:numId w:val="33"/>
        </w:numPr>
        <w:spacing w:after="0" w:line="240" w:lineRule="auto"/>
        <w:jc w:val="both"/>
        <w:rPr>
          <w:rFonts w:asciiTheme="majorHAnsi" w:hAnsiTheme="majorHAnsi"/>
        </w:rPr>
      </w:pPr>
      <w:r w:rsidRPr="00777F19">
        <w:rPr>
          <w:rFonts w:asciiTheme="majorHAnsi" w:hAnsiTheme="majorHAnsi"/>
          <w:iCs/>
        </w:rPr>
        <w:t>Although India is a multi-lingual nation, the Constitution provides that Hindi in Devnagri script will be the national language. It shall be the duty of the union to promote and spread Hindi language.</w:t>
      </w:r>
    </w:p>
    <w:p w:rsidR="00777F19" w:rsidRPr="00777F19" w:rsidRDefault="00777F19" w:rsidP="0008709B">
      <w:pPr>
        <w:numPr>
          <w:ilvl w:val="0"/>
          <w:numId w:val="33"/>
        </w:numPr>
        <w:spacing w:after="0" w:line="240" w:lineRule="auto"/>
        <w:jc w:val="both"/>
        <w:rPr>
          <w:rFonts w:asciiTheme="majorHAnsi" w:hAnsiTheme="majorHAnsi"/>
        </w:rPr>
      </w:pPr>
      <w:r w:rsidRPr="00777F19">
        <w:rPr>
          <w:rFonts w:asciiTheme="majorHAnsi" w:hAnsiTheme="majorHAnsi"/>
          <w:iCs/>
        </w:rPr>
        <w:t xml:space="preserve">At present, we have </w:t>
      </w:r>
      <w:r w:rsidRPr="00777F19">
        <w:rPr>
          <w:rFonts w:asciiTheme="majorHAnsi" w:hAnsiTheme="majorHAnsi"/>
          <w:b/>
          <w:bCs/>
          <w:iCs/>
          <w:u w:val="single"/>
        </w:rPr>
        <w:t>22 languages</w:t>
      </w:r>
      <w:r w:rsidRPr="00777F19">
        <w:rPr>
          <w:rFonts w:asciiTheme="majorHAnsi" w:hAnsiTheme="majorHAnsi"/>
          <w:iCs/>
        </w:rPr>
        <w:t xml:space="preserve"> which have been recognised by the Indian Constitution. These are: </w:t>
      </w:r>
      <w:r w:rsidRPr="00777F19">
        <w:rPr>
          <w:rFonts w:asciiTheme="majorHAnsi" w:hAnsiTheme="majorHAnsi"/>
          <w:i/>
          <w:iCs/>
        </w:rPr>
        <w:tab/>
      </w:r>
      <w:r w:rsidRPr="00777F19">
        <w:rPr>
          <w:rFonts w:asciiTheme="majorHAnsi" w:hAnsiTheme="majorHAnsi"/>
          <w:b/>
          <w:bCs/>
          <w:i/>
          <w:iCs/>
        </w:rPr>
        <w:t>Assamese, Gujarati, Konkani, Marathi, Sanskrit, Telugu, Bengali, Hindi, Maithili, Nepali, Santhali, Urdu, Bodo, Kannada, Malayalam, Oriya, Sindhi, Dogri, Kashmiri, Manipuri, Punjabi, Tamil.</w:t>
      </w:r>
      <w:r w:rsidRPr="00777F19">
        <w:rPr>
          <w:rFonts w:asciiTheme="majorHAnsi" w:hAnsiTheme="majorHAnsi"/>
          <w:b/>
          <w:bCs/>
        </w:rPr>
        <w:t xml:space="preserve"> </w:t>
      </w:r>
    </w:p>
    <w:p w:rsidR="00777F19" w:rsidRPr="00777F19" w:rsidRDefault="00777F19" w:rsidP="001223C3">
      <w:pPr>
        <w:spacing w:after="0" w:line="240" w:lineRule="auto"/>
        <w:ind w:left="360"/>
        <w:jc w:val="both"/>
        <w:rPr>
          <w:rFonts w:asciiTheme="majorHAnsi" w:hAnsiTheme="majorHAnsi"/>
          <w:color w:val="C00000"/>
        </w:rPr>
      </w:pPr>
      <w:r w:rsidRPr="00777F19">
        <w:rPr>
          <w:rFonts w:asciiTheme="majorHAnsi" w:hAnsiTheme="majorHAnsi"/>
          <w:b/>
          <w:bCs/>
          <w:i/>
          <w:iCs/>
          <w:color w:val="C00000"/>
        </w:rPr>
        <w:t xml:space="preserve">14) </w:t>
      </w:r>
      <w:r w:rsidRPr="00777F19">
        <w:rPr>
          <w:rFonts w:asciiTheme="majorHAnsi" w:hAnsiTheme="majorHAnsi"/>
          <w:b/>
          <w:bCs/>
          <w:i/>
          <w:iCs/>
          <w:color w:val="C00000"/>
          <w:highlight w:val="yellow"/>
          <w:u w:val="single"/>
        </w:rPr>
        <w:t>Independent judiciary</w:t>
      </w:r>
      <w:r w:rsidRPr="00777F19">
        <w:rPr>
          <w:rFonts w:asciiTheme="majorHAnsi" w:hAnsiTheme="majorHAnsi"/>
          <w:color w:val="C00000"/>
        </w:rPr>
        <w:t xml:space="preserve"> </w:t>
      </w:r>
    </w:p>
    <w:p w:rsidR="00777F19" w:rsidRPr="00777F19" w:rsidRDefault="00777F19" w:rsidP="0008709B">
      <w:pPr>
        <w:numPr>
          <w:ilvl w:val="0"/>
          <w:numId w:val="34"/>
        </w:numPr>
        <w:spacing w:after="0" w:line="240" w:lineRule="auto"/>
        <w:jc w:val="both"/>
        <w:rPr>
          <w:rFonts w:asciiTheme="majorHAnsi" w:hAnsiTheme="majorHAnsi"/>
        </w:rPr>
      </w:pPr>
      <w:r w:rsidRPr="00777F19">
        <w:rPr>
          <w:rFonts w:asciiTheme="majorHAnsi" w:hAnsiTheme="majorHAnsi"/>
          <w:iCs/>
        </w:rPr>
        <w:t xml:space="preserve">The Indian Constitution provides for an independent judiciary as also envisaged as a directive principle laid down under Art. 50 i.e. “Separation of judiciary from executive”. The judiciary has been made independent of the Executive as well as the Legislature. </w:t>
      </w:r>
    </w:p>
    <w:p w:rsidR="00777F19" w:rsidRPr="00777F19" w:rsidRDefault="00777F19" w:rsidP="0008709B">
      <w:pPr>
        <w:numPr>
          <w:ilvl w:val="0"/>
          <w:numId w:val="34"/>
        </w:numPr>
        <w:spacing w:after="0" w:line="240" w:lineRule="auto"/>
        <w:jc w:val="both"/>
        <w:rPr>
          <w:rFonts w:asciiTheme="majorHAnsi" w:hAnsiTheme="majorHAnsi"/>
        </w:rPr>
      </w:pPr>
      <w:r w:rsidRPr="00777F19">
        <w:rPr>
          <w:rFonts w:asciiTheme="majorHAnsi" w:hAnsiTheme="majorHAnsi"/>
          <w:iCs/>
        </w:rPr>
        <w:t>The judiciary in India is independent and impartial. It is an integrated and a hierarchical judiciary with the Supreme Court at the apex of the hierarchy. The High Courts stand in its middle, and the lower courts are located at its bottom.</w:t>
      </w:r>
      <w:r w:rsidRPr="00777F19">
        <w:rPr>
          <w:rFonts w:asciiTheme="majorHAnsi" w:hAnsiTheme="majorHAnsi"/>
        </w:rPr>
        <w:t xml:space="preserve"> </w:t>
      </w:r>
    </w:p>
    <w:p w:rsidR="00777F19" w:rsidRPr="00777F19" w:rsidRDefault="00777F19" w:rsidP="0008709B">
      <w:pPr>
        <w:numPr>
          <w:ilvl w:val="0"/>
          <w:numId w:val="34"/>
        </w:numPr>
        <w:spacing w:after="0" w:line="240" w:lineRule="auto"/>
        <w:jc w:val="both"/>
        <w:rPr>
          <w:rFonts w:asciiTheme="majorHAnsi" w:hAnsiTheme="majorHAnsi"/>
        </w:rPr>
      </w:pPr>
      <w:r w:rsidRPr="00777F19">
        <w:rPr>
          <w:rFonts w:asciiTheme="majorHAnsi" w:hAnsiTheme="majorHAnsi"/>
          <w:iCs/>
        </w:rPr>
        <w:t xml:space="preserve">The Judges security of tenure and it is extremely difficult to remove any Judge of the Supreme or of the High Court through impeachment. </w:t>
      </w:r>
    </w:p>
    <w:p w:rsidR="00777F19" w:rsidRPr="00777F19" w:rsidRDefault="00777F19" w:rsidP="0008709B">
      <w:pPr>
        <w:numPr>
          <w:ilvl w:val="0"/>
          <w:numId w:val="34"/>
        </w:numPr>
        <w:spacing w:after="0" w:line="240" w:lineRule="auto"/>
        <w:jc w:val="both"/>
        <w:rPr>
          <w:rFonts w:asciiTheme="majorHAnsi" w:hAnsiTheme="majorHAnsi"/>
        </w:rPr>
      </w:pPr>
      <w:r w:rsidRPr="00777F19">
        <w:rPr>
          <w:rFonts w:asciiTheme="majorHAnsi" w:hAnsiTheme="majorHAnsi"/>
          <w:iCs/>
        </w:rPr>
        <w:t>Also, the Supreme Court and the High Courts have the power of Judicial Review. They have the power to declare acts of legislatures and actions of the Executive ultra vires and such acts or actions are found to be in conflict with the provisions of the Constitution.</w:t>
      </w:r>
      <w:r w:rsidRPr="00777F19">
        <w:rPr>
          <w:rFonts w:asciiTheme="majorHAnsi" w:hAnsiTheme="majorHAnsi"/>
        </w:rPr>
        <w:t xml:space="preserve"> </w:t>
      </w:r>
    </w:p>
    <w:p w:rsidR="00777F19" w:rsidRPr="00777F19" w:rsidRDefault="00777F19" w:rsidP="001223C3">
      <w:pPr>
        <w:spacing w:after="0" w:line="240" w:lineRule="auto"/>
        <w:ind w:left="360"/>
        <w:jc w:val="both"/>
        <w:rPr>
          <w:rFonts w:asciiTheme="majorHAnsi" w:hAnsiTheme="majorHAnsi"/>
          <w:color w:val="C00000"/>
        </w:rPr>
      </w:pPr>
      <w:r w:rsidRPr="00777F19">
        <w:rPr>
          <w:rFonts w:asciiTheme="majorHAnsi" w:hAnsiTheme="majorHAnsi"/>
          <w:b/>
          <w:bCs/>
          <w:i/>
          <w:iCs/>
          <w:color w:val="C00000"/>
        </w:rPr>
        <w:t xml:space="preserve">15) </w:t>
      </w:r>
      <w:r w:rsidRPr="00777F19">
        <w:rPr>
          <w:rFonts w:asciiTheme="majorHAnsi" w:hAnsiTheme="majorHAnsi"/>
          <w:b/>
          <w:bCs/>
          <w:i/>
          <w:iCs/>
          <w:color w:val="C00000"/>
          <w:highlight w:val="yellow"/>
          <w:u w:val="single"/>
        </w:rPr>
        <w:t>A Constitution derived from many sources</w:t>
      </w:r>
      <w:r w:rsidRPr="00777F19">
        <w:rPr>
          <w:rFonts w:asciiTheme="majorHAnsi" w:hAnsiTheme="majorHAnsi"/>
          <w:b/>
          <w:bCs/>
          <w:color w:val="C00000"/>
          <w:u w:val="single"/>
        </w:rPr>
        <w:t xml:space="preserve"> </w:t>
      </w:r>
    </w:p>
    <w:p w:rsidR="00777F19" w:rsidRPr="00777F19" w:rsidRDefault="00777F19" w:rsidP="0008709B">
      <w:pPr>
        <w:numPr>
          <w:ilvl w:val="0"/>
          <w:numId w:val="35"/>
        </w:numPr>
        <w:spacing w:after="0" w:line="240" w:lineRule="auto"/>
        <w:jc w:val="both"/>
        <w:rPr>
          <w:rFonts w:asciiTheme="majorHAnsi" w:hAnsiTheme="majorHAnsi"/>
        </w:rPr>
      </w:pPr>
      <w:r w:rsidRPr="00777F19">
        <w:rPr>
          <w:rFonts w:asciiTheme="majorHAnsi" w:hAnsiTheme="majorHAnsi"/>
          <w:iCs/>
        </w:rPr>
        <w:t>The framers of our Constitution borrowed many things from the Constitutions of various other countries and included them in our Constitution. That is why some writers call Indian Constitution a 'bag of borrowings'.</w:t>
      </w:r>
      <w:r w:rsidRPr="00777F19">
        <w:rPr>
          <w:rFonts w:asciiTheme="majorHAnsi" w:hAnsiTheme="majorHAnsi"/>
        </w:rPr>
        <w:t xml:space="preserve"> </w:t>
      </w:r>
    </w:p>
    <w:p w:rsidR="00777F19" w:rsidRPr="00777F19" w:rsidRDefault="00777F19" w:rsidP="001223C3">
      <w:pPr>
        <w:spacing w:after="0" w:line="240" w:lineRule="auto"/>
        <w:ind w:left="360"/>
        <w:jc w:val="both"/>
        <w:rPr>
          <w:rFonts w:asciiTheme="majorHAnsi" w:hAnsiTheme="majorHAnsi"/>
          <w:color w:val="C00000"/>
        </w:rPr>
      </w:pPr>
      <w:r w:rsidRPr="00777F19">
        <w:rPr>
          <w:rFonts w:asciiTheme="majorHAnsi" w:hAnsiTheme="majorHAnsi"/>
          <w:b/>
          <w:bCs/>
          <w:i/>
          <w:iCs/>
          <w:color w:val="C00000"/>
        </w:rPr>
        <w:t>16)</w:t>
      </w:r>
      <w:r w:rsidRPr="00777F19">
        <w:rPr>
          <w:rFonts w:asciiTheme="majorHAnsi" w:hAnsiTheme="majorHAnsi"/>
          <w:b/>
          <w:bCs/>
          <w:i/>
          <w:iCs/>
          <w:color w:val="C00000"/>
          <w:u w:val="single"/>
        </w:rPr>
        <w:t xml:space="preserve"> </w:t>
      </w:r>
      <w:r w:rsidRPr="00777F19">
        <w:rPr>
          <w:rFonts w:asciiTheme="majorHAnsi" w:hAnsiTheme="majorHAnsi"/>
          <w:b/>
          <w:bCs/>
          <w:i/>
          <w:iCs/>
          <w:color w:val="C00000"/>
          <w:highlight w:val="yellow"/>
          <w:u w:val="single"/>
        </w:rPr>
        <w:t>Emergency provisions</w:t>
      </w:r>
      <w:r w:rsidRPr="00777F19">
        <w:rPr>
          <w:rFonts w:asciiTheme="majorHAnsi" w:hAnsiTheme="majorHAnsi"/>
          <w:color w:val="C00000"/>
        </w:rPr>
        <w:t xml:space="preserve"> </w:t>
      </w:r>
    </w:p>
    <w:p w:rsidR="00777F19" w:rsidRPr="00777F19" w:rsidRDefault="00777F19" w:rsidP="0008709B">
      <w:pPr>
        <w:numPr>
          <w:ilvl w:val="0"/>
          <w:numId w:val="36"/>
        </w:numPr>
        <w:spacing w:after="0" w:line="240" w:lineRule="auto"/>
        <w:jc w:val="both"/>
        <w:rPr>
          <w:rFonts w:asciiTheme="majorHAnsi" w:hAnsiTheme="majorHAnsi"/>
        </w:rPr>
      </w:pPr>
      <w:r w:rsidRPr="00777F19">
        <w:rPr>
          <w:rFonts w:asciiTheme="majorHAnsi" w:hAnsiTheme="majorHAnsi"/>
          <w:iCs/>
        </w:rPr>
        <w:t xml:space="preserve">The framers of our Constitution had realised that there could be certain dangerous situations when government could not be run as in ordinary time. Hence our Constitution contains certain emergency provisions. </w:t>
      </w:r>
    </w:p>
    <w:p w:rsidR="00777F19" w:rsidRPr="00777F19" w:rsidRDefault="00777F19" w:rsidP="0008709B">
      <w:pPr>
        <w:numPr>
          <w:ilvl w:val="0"/>
          <w:numId w:val="36"/>
        </w:numPr>
        <w:spacing w:after="0" w:line="240" w:lineRule="auto"/>
        <w:jc w:val="both"/>
        <w:rPr>
          <w:rFonts w:asciiTheme="majorHAnsi" w:hAnsiTheme="majorHAnsi"/>
        </w:rPr>
      </w:pPr>
      <w:r w:rsidRPr="00777F19">
        <w:rPr>
          <w:rFonts w:asciiTheme="majorHAnsi" w:hAnsiTheme="majorHAnsi"/>
          <w:iCs/>
        </w:rPr>
        <w:t>During emergency the fundamental rights of the citizens can be suspended and our government becomes a unitary one.</w:t>
      </w:r>
      <w:r w:rsidRPr="00777F19">
        <w:rPr>
          <w:rFonts w:asciiTheme="majorHAnsi" w:hAnsiTheme="majorHAnsi"/>
        </w:rPr>
        <w:t xml:space="preserve"> </w:t>
      </w:r>
    </w:p>
    <w:p w:rsidR="00777F19" w:rsidRDefault="00777F19" w:rsidP="001223C3">
      <w:pPr>
        <w:spacing w:after="0" w:line="240" w:lineRule="auto"/>
        <w:ind w:left="720"/>
        <w:jc w:val="both"/>
        <w:rPr>
          <w:rFonts w:asciiTheme="majorHAnsi" w:hAnsiTheme="majorHAnsi"/>
        </w:rPr>
      </w:pPr>
    </w:p>
    <w:p w:rsidR="000A1A2C" w:rsidRDefault="000A1A2C" w:rsidP="001223C3">
      <w:pPr>
        <w:spacing w:after="0" w:line="240" w:lineRule="auto"/>
        <w:ind w:left="720"/>
        <w:jc w:val="both"/>
        <w:rPr>
          <w:rFonts w:asciiTheme="majorHAnsi" w:hAnsiTheme="majorHAnsi"/>
        </w:rPr>
      </w:pPr>
    </w:p>
    <w:p w:rsidR="000A1A2C" w:rsidRDefault="000A1A2C" w:rsidP="001223C3">
      <w:pPr>
        <w:spacing w:after="0" w:line="240" w:lineRule="auto"/>
        <w:ind w:left="720"/>
        <w:jc w:val="both"/>
        <w:rPr>
          <w:rFonts w:asciiTheme="majorHAnsi" w:hAnsiTheme="majorHAnsi"/>
        </w:rPr>
      </w:pPr>
    </w:p>
    <w:p w:rsidR="000A1A2C" w:rsidRPr="00777F19" w:rsidRDefault="000A1A2C" w:rsidP="001223C3">
      <w:pPr>
        <w:spacing w:after="0" w:line="240" w:lineRule="auto"/>
        <w:ind w:left="720"/>
        <w:jc w:val="both"/>
        <w:rPr>
          <w:rFonts w:asciiTheme="majorHAnsi" w:hAnsiTheme="majorHAnsi"/>
        </w:rPr>
      </w:pPr>
    </w:p>
    <w:p w:rsidR="00777F19" w:rsidRPr="00777F19" w:rsidRDefault="00777F19" w:rsidP="001223C3">
      <w:pPr>
        <w:spacing w:after="0" w:line="240" w:lineRule="auto"/>
        <w:ind w:left="360"/>
        <w:jc w:val="both"/>
        <w:rPr>
          <w:rFonts w:asciiTheme="majorHAnsi" w:hAnsiTheme="majorHAnsi"/>
          <w:color w:val="C00000"/>
        </w:rPr>
      </w:pPr>
      <w:r w:rsidRPr="00777F19">
        <w:rPr>
          <w:rFonts w:asciiTheme="majorHAnsi" w:hAnsiTheme="majorHAnsi"/>
          <w:b/>
          <w:bCs/>
          <w:i/>
          <w:iCs/>
          <w:color w:val="C00000"/>
        </w:rPr>
        <w:lastRenderedPageBreak/>
        <w:t xml:space="preserve">17) </w:t>
      </w:r>
      <w:r w:rsidRPr="00777F19">
        <w:rPr>
          <w:rFonts w:asciiTheme="majorHAnsi" w:hAnsiTheme="majorHAnsi"/>
          <w:b/>
          <w:bCs/>
          <w:i/>
          <w:iCs/>
          <w:color w:val="C00000"/>
          <w:highlight w:val="yellow"/>
          <w:u w:val="single"/>
        </w:rPr>
        <w:t>Federal Government with Unitary Bias</w:t>
      </w:r>
      <w:r w:rsidRPr="00777F19">
        <w:rPr>
          <w:rFonts w:asciiTheme="majorHAnsi" w:hAnsiTheme="majorHAnsi"/>
          <w:b/>
          <w:bCs/>
          <w:color w:val="C00000"/>
          <w:u w:val="single"/>
        </w:rPr>
        <w:t xml:space="preserve"> </w:t>
      </w:r>
    </w:p>
    <w:p w:rsidR="00777F19" w:rsidRPr="00777F19" w:rsidRDefault="00777F19" w:rsidP="0008709B">
      <w:pPr>
        <w:numPr>
          <w:ilvl w:val="0"/>
          <w:numId w:val="37"/>
        </w:numPr>
        <w:spacing w:after="0" w:line="240" w:lineRule="auto"/>
        <w:jc w:val="both"/>
        <w:rPr>
          <w:rFonts w:asciiTheme="majorHAnsi" w:hAnsiTheme="majorHAnsi"/>
        </w:rPr>
      </w:pPr>
      <w:r w:rsidRPr="00777F19">
        <w:rPr>
          <w:rFonts w:asciiTheme="majorHAnsi" w:hAnsiTheme="majorHAnsi"/>
          <w:iCs/>
        </w:rPr>
        <w:t>India is a federation, although word 'federation' does not find a place in the whole text of the Indian Constitution. The elements of federation are present in the Indian Constitution. It is a written and rigid Constitution.</w:t>
      </w:r>
      <w:r w:rsidRPr="00777F19">
        <w:rPr>
          <w:rFonts w:asciiTheme="majorHAnsi" w:hAnsiTheme="majorHAnsi"/>
        </w:rPr>
        <w:t xml:space="preserve"> </w:t>
      </w:r>
    </w:p>
    <w:p w:rsidR="00777F19" w:rsidRPr="00777F19" w:rsidRDefault="00777F19" w:rsidP="0008709B">
      <w:pPr>
        <w:numPr>
          <w:ilvl w:val="0"/>
          <w:numId w:val="37"/>
        </w:numPr>
        <w:spacing w:after="0" w:line="240" w:lineRule="auto"/>
        <w:jc w:val="both"/>
        <w:rPr>
          <w:rFonts w:asciiTheme="majorHAnsi" w:hAnsiTheme="majorHAnsi"/>
        </w:rPr>
      </w:pPr>
      <w:r w:rsidRPr="00777F19">
        <w:rPr>
          <w:rFonts w:asciiTheme="majorHAnsi" w:hAnsiTheme="majorHAnsi"/>
          <w:iCs/>
        </w:rPr>
        <w:t>There is dual polity and there is Constitutional division of powers between the centre and the states. There is also an independent judiciary. The Supreme Court arbitrates the disputes between the centre and the states.</w:t>
      </w:r>
      <w:r w:rsidRPr="00777F19">
        <w:rPr>
          <w:rFonts w:asciiTheme="majorHAnsi" w:hAnsiTheme="majorHAnsi"/>
        </w:rPr>
        <w:t xml:space="preserve"> </w:t>
      </w:r>
    </w:p>
    <w:p w:rsidR="00777F19" w:rsidRPr="00777F19" w:rsidRDefault="00777F19" w:rsidP="0008709B">
      <w:pPr>
        <w:numPr>
          <w:ilvl w:val="0"/>
          <w:numId w:val="37"/>
        </w:numPr>
        <w:spacing w:after="0" w:line="240" w:lineRule="auto"/>
        <w:jc w:val="both"/>
        <w:rPr>
          <w:rFonts w:asciiTheme="majorHAnsi" w:hAnsiTheme="majorHAnsi"/>
        </w:rPr>
      </w:pPr>
      <w:r w:rsidRPr="00777F19">
        <w:rPr>
          <w:rFonts w:asciiTheme="majorHAnsi" w:hAnsiTheme="majorHAnsi"/>
          <w:iCs/>
        </w:rPr>
        <w:t>All these provisions make India a federation. But in Indian Federation, the centre is strong as compared to the states. The centre has more financial powers and the states largely depend upon it for their economic development.  The Governor acts as the agent of the centre.</w:t>
      </w:r>
      <w:r w:rsidRPr="00777F19">
        <w:rPr>
          <w:rFonts w:asciiTheme="majorHAnsi" w:hAnsiTheme="majorHAnsi"/>
        </w:rPr>
        <w:t xml:space="preserve"> </w:t>
      </w:r>
    </w:p>
    <w:p w:rsidR="00777F19" w:rsidRPr="00777F19" w:rsidRDefault="00777F19" w:rsidP="0008709B">
      <w:pPr>
        <w:numPr>
          <w:ilvl w:val="0"/>
          <w:numId w:val="37"/>
        </w:numPr>
        <w:spacing w:after="0" w:line="240" w:lineRule="auto"/>
        <w:jc w:val="both"/>
        <w:rPr>
          <w:rFonts w:asciiTheme="majorHAnsi" w:hAnsiTheme="majorHAnsi"/>
        </w:rPr>
      </w:pPr>
      <w:r w:rsidRPr="00777F19">
        <w:rPr>
          <w:rFonts w:asciiTheme="majorHAnsi" w:hAnsiTheme="majorHAnsi"/>
          <w:iCs/>
        </w:rPr>
        <w:t xml:space="preserve">The centre can reorganize a state, but a state cannot reorganize the centre. In other words, the centre is indestructible while the states are destructible. During emergencies, the powers of the centre considerably grow and the states become weak. </w:t>
      </w:r>
    </w:p>
    <w:p w:rsidR="00777F19" w:rsidRPr="00777F19" w:rsidRDefault="00777F19" w:rsidP="0008709B">
      <w:pPr>
        <w:numPr>
          <w:ilvl w:val="0"/>
          <w:numId w:val="37"/>
        </w:numPr>
        <w:spacing w:after="0" w:line="240" w:lineRule="auto"/>
        <w:jc w:val="both"/>
        <w:rPr>
          <w:rFonts w:asciiTheme="majorHAnsi" w:hAnsiTheme="majorHAnsi"/>
        </w:rPr>
      </w:pPr>
      <w:r w:rsidRPr="00777F19">
        <w:rPr>
          <w:rFonts w:asciiTheme="majorHAnsi" w:hAnsiTheme="majorHAnsi"/>
          <w:iCs/>
        </w:rPr>
        <w:t>K. C. Where has described the Indian government as 'quasi-federal'. India has also been characterised as 'a federal state with unitary spirit.‘</w:t>
      </w:r>
    </w:p>
    <w:p w:rsidR="00777F19" w:rsidRPr="00777F19" w:rsidRDefault="00777F19" w:rsidP="0008709B">
      <w:pPr>
        <w:numPr>
          <w:ilvl w:val="0"/>
          <w:numId w:val="37"/>
        </w:numPr>
        <w:spacing w:after="0" w:line="240" w:lineRule="auto"/>
        <w:jc w:val="both"/>
        <w:rPr>
          <w:rFonts w:asciiTheme="majorHAnsi" w:hAnsiTheme="majorHAnsi"/>
        </w:rPr>
      </w:pPr>
      <w:r w:rsidRPr="00777F19">
        <w:rPr>
          <w:rFonts w:asciiTheme="majorHAnsi" w:hAnsiTheme="majorHAnsi"/>
          <w:iCs/>
        </w:rPr>
        <w:t>Indian Constitution establishes India as the federal system of government. Federal system means a political system where is there division of powers between centre and State. But Indian federal system is unique in itself as it has a strong centre.</w:t>
      </w:r>
      <w:r w:rsidRPr="00777F19">
        <w:rPr>
          <w:rFonts w:asciiTheme="majorHAnsi" w:hAnsiTheme="majorHAnsi"/>
        </w:rPr>
        <w:t xml:space="preserve"> </w:t>
      </w:r>
    </w:p>
    <w:p w:rsidR="00777F19" w:rsidRPr="00777F19" w:rsidRDefault="00777F19" w:rsidP="0008709B">
      <w:pPr>
        <w:numPr>
          <w:ilvl w:val="0"/>
          <w:numId w:val="37"/>
        </w:numPr>
        <w:spacing w:after="0" w:line="240" w:lineRule="auto"/>
        <w:jc w:val="both"/>
        <w:rPr>
          <w:rFonts w:asciiTheme="majorHAnsi" w:hAnsiTheme="majorHAnsi"/>
        </w:rPr>
      </w:pPr>
      <w:r w:rsidRPr="00777F19">
        <w:rPr>
          <w:rFonts w:asciiTheme="majorHAnsi" w:hAnsiTheme="majorHAnsi"/>
          <w:iCs/>
        </w:rPr>
        <w:t>So, Indian Political structure can be rightly described as “federal system with strong centre”</w:t>
      </w:r>
      <w:r w:rsidRPr="00777F19">
        <w:rPr>
          <w:rFonts w:asciiTheme="majorHAnsi" w:hAnsiTheme="majorHAnsi"/>
        </w:rPr>
        <w:t xml:space="preserve"> </w:t>
      </w:r>
    </w:p>
    <w:p w:rsidR="00777F19" w:rsidRPr="00777F19" w:rsidRDefault="00777F19" w:rsidP="001223C3">
      <w:pPr>
        <w:spacing w:after="0" w:line="240" w:lineRule="auto"/>
        <w:rPr>
          <w:rFonts w:asciiTheme="majorHAnsi" w:hAnsiTheme="majorHAnsi"/>
          <w:b/>
          <w:bCs/>
          <w:iCs/>
          <w:u w:val="single"/>
        </w:rPr>
      </w:pPr>
      <w:r w:rsidRPr="00777F19">
        <w:rPr>
          <w:rFonts w:asciiTheme="majorHAnsi" w:hAnsiTheme="majorHAnsi"/>
          <w:b/>
          <w:bCs/>
          <w:iCs/>
          <w:noProof/>
          <w:u w:val="single"/>
          <w:lang w:val="en-IN" w:eastAsia="en-IN"/>
        </w:rPr>
        <w:pict>
          <v:shapetype id="_x0000_t118" coordsize="21600,21600" o:spt="118" path="m,4292l21600,r,21600l,21600xe">
            <v:stroke joinstyle="miter"/>
            <v:path gradientshapeok="t" o:connecttype="custom" o:connectlocs="10800,2146;0,10800;10800,21600;21600,10800" textboxrect="0,4291,21600,21600"/>
          </v:shapetype>
          <v:shape id="_x0000_s1911" type="#_x0000_t118" style="position:absolute;margin-left:52.65pt;margin-top:11.05pt;width:372.7pt;height:36.35pt;z-index:251672576" fillcolor="white [3201]" strokecolor="#d99594 [1941]" strokeweight="1pt">
            <v:fill color2="#e5b8b7 [1301]" focusposition="1" focussize="" focus="100%" type="gradient"/>
            <v:shadow on="t" type="perspective" color="#622423 [1605]" opacity=".5" offset="1pt" offset2="-3pt"/>
            <v:textbox style="mso-next-textbox:#_x0000_s1911">
              <w:txbxContent>
                <w:p w:rsidR="00885BE5" w:rsidRPr="00B82DC5" w:rsidRDefault="00885BE5" w:rsidP="00777F19">
                  <w:pPr>
                    <w:jc w:val="center"/>
                    <w:rPr>
                      <w:sz w:val="28"/>
                    </w:rPr>
                  </w:pPr>
                  <w:r w:rsidRPr="00B82DC5">
                    <w:rPr>
                      <w:rFonts w:asciiTheme="majorHAnsi" w:hAnsiTheme="majorHAnsi"/>
                      <w:b/>
                      <w:bCs/>
                      <w:iCs/>
                      <w:sz w:val="26"/>
                      <w:u w:val="single"/>
                    </w:rPr>
                    <w:t>NATURE OF VARIOUS CONSTITUTIONS IN THE WORLD</w:t>
                  </w:r>
                </w:p>
              </w:txbxContent>
            </v:textbox>
          </v:shape>
        </w:pict>
      </w:r>
    </w:p>
    <w:p w:rsidR="00777F19" w:rsidRDefault="00777F19" w:rsidP="001223C3">
      <w:pPr>
        <w:spacing w:after="0" w:line="240" w:lineRule="auto"/>
        <w:jc w:val="both"/>
        <w:rPr>
          <w:rFonts w:asciiTheme="majorHAnsi" w:hAnsiTheme="majorHAnsi"/>
          <w:b/>
          <w:bCs/>
          <w:i/>
          <w:iCs/>
          <w:color w:val="C00000"/>
          <w:u w:val="single"/>
        </w:rPr>
      </w:pPr>
    </w:p>
    <w:p w:rsidR="000A1A2C" w:rsidRDefault="000A1A2C" w:rsidP="001223C3">
      <w:pPr>
        <w:spacing w:after="0" w:line="240" w:lineRule="auto"/>
        <w:jc w:val="both"/>
        <w:rPr>
          <w:rFonts w:asciiTheme="majorHAnsi" w:hAnsiTheme="majorHAnsi"/>
          <w:b/>
          <w:bCs/>
          <w:i/>
          <w:iCs/>
          <w:color w:val="C00000"/>
          <w:u w:val="single"/>
        </w:rPr>
      </w:pPr>
    </w:p>
    <w:p w:rsidR="000A1A2C" w:rsidRDefault="000A1A2C" w:rsidP="001223C3">
      <w:pPr>
        <w:spacing w:after="0" w:line="240" w:lineRule="auto"/>
        <w:jc w:val="both"/>
        <w:rPr>
          <w:rFonts w:asciiTheme="majorHAnsi" w:hAnsiTheme="majorHAnsi"/>
          <w:b/>
          <w:bCs/>
          <w:i/>
          <w:iCs/>
          <w:color w:val="C00000"/>
          <w:u w:val="single"/>
        </w:rPr>
      </w:pPr>
    </w:p>
    <w:p w:rsidR="00777F19" w:rsidRPr="00777F19" w:rsidRDefault="00777F19" w:rsidP="001223C3">
      <w:pPr>
        <w:spacing w:after="0" w:line="240" w:lineRule="auto"/>
        <w:rPr>
          <w:rFonts w:asciiTheme="majorHAnsi" w:hAnsiTheme="majorHAnsi"/>
          <w:bCs/>
          <w:i/>
          <w:iCs/>
        </w:rPr>
      </w:pPr>
      <w:r w:rsidRPr="00777F19">
        <w:rPr>
          <w:rFonts w:asciiTheme="majorHAnsi" w:hAnsiTheme="majorHAnsi"/>
          <w:bCs/>
          <w:i/>
          <w:iCs/>
        </w:rPr>
        <w:t>Nature of Constitution necessarily depends upon the types of Constitution</w:t>
      </w: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b/>
          <w:bCs/>
          <w:i/>
          <w:iCs/>
          <w:color w:val="002060"/>
          <w:u w:val="single"/>
        </w:rPr>
        <w:t>Written or unwritten Constitution</w:t>
      </w:r>
      <w:r w:rsidRPr="00777F19">
        <w:rPr>
          <w:rFonts w:asciiTheme="majorHAnsi" w:hAnsiTheme="majorHAnsi"/>
          <w:b/>
          <w:bCs/>
          <w:i/>
          <w:iCs/>
          <w:color w:val="002060"/>
        </w:rPr>
        <w:t xml:space="preserve">: </w:t>
      </w:r>
      <w:r w:rsidRPr="00777F19">
        <w:rPr>
          <w:rFonts w:asciiTheme="majorHAnsi" w:hAnsiTheme="majorHAnsi"/>
        </w:rPr>
        <w:t>Most of the countries over the world have a written Constitution. Best example of an unwritten Constitution is British Constitution (UK)</w:t>
      </w:r>
    </w:p>
    <w:p w:rsidR="00777F19" w:rsidRPr="00777F19" w:rsidRDefault="00777F19" w:rsidP="0008709B">
      <w:pPr>
        <w:pStyle w:val="ListParagraph"/>
        <w:numPr>
          <w:ilvl w:val="0"/>
          <w:numId w:val="43"/>
        </w:numPr>
        <w:spacing w:after="0" w:line="240" w:lineRule="auto"/>
        <w:jc w:val="both"/>
        <w:rPr>
          <w:rFonts w:asciiTheme="majorHAnsi" w:hAnsiTheme="majorHAnsi"/>
          <w:color w:val="002060"/>
        </w:rPr>
      </w:pPr>
      <w:r w:rsidRPr="00777F19">
        <w:rPr>
          <w:rFonts w:asciiTheme="majorHAnsi" w:hAnsiTheme="majorHAnsi"/>
          <w:b/>
          <w:bCs/>
          <w:i/>
          <w:iCs/>
          <w:color w:val="002060"/>
          <w:u w:val="single"/>
        </w:rPr>
        <w:t>Rigid or Flexible Constitution</w:t>
      </w:r>
    </w:p>
    <w:p w:rsidR="00777F19" w:rsidRPr="00777F19" w:rsidRDefault="00777F19" w:rsidP="0008709B">
      <w:pPr>
        <w:pStyle w:val="ListParagraph"/>
        <w:numPr>
          <w:ilvl w:val="0"/>
          <w:numId w:val="150"/>
        </w:numPr>
        <w:spacing w:after="0" w:line="240" w:lineRule="auto"/>
        <w:jc w:val="both"/>
        <w:rPr>
          <w:rFonts w:asciiTheme="majorHAnsi" w:hAnsiTheme="majorHAnsi"/>
        </w:rPr>
      </w:pPr>
      <w:r w:rsidRPr="00777F19">
        <w:rPr>
          <w:rFonts w:asciiTheme="majorHAnsi" w:hAnsiTheme="majorHAnsi"/>
        </w:rPr>
        <w:t xml:space="preserve">A Constitution is </w:t>
      </w:r>
      <w:r w:rsidRPr="00777F19">
        <w:rPr>
          <w:rFonts w:asciiTheme="majorHAnsi" w:hAnsiTheme="majorHAnsi"/>
          <w:b/>
          <w:bCs/>
          <w:i/>
          <w:iCs/>
          <w:u w:val="single"/>
        </w:rPr>
        <w:t>rigid</w:t>
      </w:r>
      <w:r w:rsidRPr="00777F19">
        <w:rPr>
          <w:rFonts w:asciiTheme="majorHAnsi" w:hAnsiTheme="majorHAnsi"/>
        </w:rPr>
        <w:t xml:space="preserve"> if for the amendment or review of its provisions, a special provision is required to be followed. </w:t>
      </w:r>
      <w:r w:rsidRPr="00777F19">
        <w:rPr>
          <w:rFonts w:asciiTheme="majorHAnsi" w:hAnsiTheme="majorHAnsi"/>
          <w:i/>
          <w:iCs/>
          <w:u w:val="single"/>
        </w:rPr>
        <w:t>Example</w:t>
      </w:r>
      <w:r w:rsidRPr="00777F19">
        <w:rPr>
          <w:rFonts w:asciiTheme="majorHAnsi" w:hAnsiTheme="majorHAnsi"/>
          <w:i/>
          <w:iCs/>
        </w:rPr>
        <w:t xml:space="preserve"> - </w:t>
      </w:r>
      <w:r w:rsidRPr="00777F19">
        <w:rPr>
          <w:rFonts w:asciiTheme="majorHAnsi" w:hAnsiTheme="majorHAnsi"/>
          <w:i/>
          <w:iCs/>
          <w:u w:val="single"/>
        </w:rPr>
        <w:t>Constitution of USA.</w:t>
      </w:r>
    </w:p>
    <w:p w:rsidR="00777F19" w:rsidRPr="00777F19" w:rsidRDefault="00777F19" w:rsidP="0008709B">
      <w:pPr>
        <w:pStyle w:val="ListParagraph"/>
        <w:numPr>
          <w:ilvl w:val="0"/>
          <w:numId w:val="150"/>
        </w:numPr>
        <w:spacing w:after="0" w:line="240" w:lineRule="auto"/>
        <w:jc w:val="both"/>
        <w:rPr>
          <w:rFonts w:asciiTheme="majorHAnsi" w:hAnsiTheme="majorHAnsi"/>
        </w:rPr>
      </w:pPr>
      <w:r w:rsidRPr="00777F19">
        <w:rPr>
          <w:rFonts w:asciiTheme="majorHAnsi" w:hAnsiTheme="majorHAnsi"/>
        </w:rPr>
        <w:t xml:space="preserve">A Constitution is </w:t>
      </w:r>
      <w:r w:rsidRPr="00777F19">
        <w:rPr>
          <w:rFonts w:asciiTheme="majorHAnsi" w:hAnsiTheme="majorHAnsi"/>
          <w:b/>
          <w:bCs/>
          <w:u w:val="single"/>
        </w:rPr>
        <w:t>flexible</w:t>
      </w:r>
      <w:r w:rsidRPr="00777F19">
        <w:rPr>
          <w:rFonts w:asciiTheme="majorHAnsi" w:hAnsiTheme="majorHAnsi"/>
        </w:rPr>
        <w:t xml:space="preserve"> if its provisions can be amended or revised by the ordinary legislative process. </w:t>
      </w:r>
      <w:r w:rsidRPr="00777F19">
        <w:rPr>
          <w:rFonts w:asciiTheme="majorHAnsi" w:hAnsiTheme="majorHAnsi"/>
          <w:i/>
          <w:iCs/>
          <w:u w:val="single"/>
        </w:rPr>
        <w:t>Example</w:t>
      </w:r>
      <w:r w:rsidRPr="00777F19">
        <w:rPr>
          <w:rFonts w:asciiTheme="majorHAnsi" w:hAnsiTheme="majorHAnsi"/>
          <w:i/>
          <w:iCs/>
        </w:rPr>
        <w:t xml:space="preserve"> - </w:t>
      </w:r>
      <w:r w:rsidRPr="00777F19">
        <w:rPr>
          <w:rFonts w:asciiTheme="majorHAnsi" w:hAnsiTheme="majorHAnsi"/>
          <w:i/>
          <w:iCs/>
          <w:u w:val="single"/>
        </w:rPr>
        <w:t>Constitution of UK</w:t>
      </w:r>
      <w:r w:rsidRPr="00777F19">
        <w:rPr>
          <w:rFonts w:asciiTheme="majorHAnsi" w:hAnsiTheme="majorHAnsi"/>
        </w:rPr>
        <w:t xml:space="preserve"> </w:t>
      </w:r>
    </w:p>
    <w:p w:rsidR="00777F19" w:rsidRPr="00777F19" w:rsidRDefault="00777F19" w:rsidP="0008709B">
      <w:pPr>
        <w:pStyle w:val="ListParagraph"/>
        <w:numPr>
          <w:ilvl w:val="0"/>
          <w:numId w:val="150"/>
        </w:numPr>
        <w:spacing w:after="0" w:line="240" w:lineRule="auto"/>
        <w:jc w:val="both"/>
        <w:rPr>
          <w:rFonts w:asciiTheme="majorHAnsi" w:hAnsiTheme="majorHAnsi"/>
        </w:rPr>
      </w:pPr>
      <w:r w:rsidRPr="00777F19">
        <w:rPr>
          <w:rFonts w:asciiTheme="majorHAnsi" w:hAnsiTheme="majorHAnsi"/>
        </w:rPr>
        <w:t>A rigid Constitution possesses the quality of stability. And the drawback of being a rigid Constitution is that such a Constitution cannot be tuned in accordance with the needs of the society as and when required. It places obstacles in the required social changes.</w:t>
      </w:r>
    </w:p>
    <w:p w:rsidR="00777F19" w:rsidRPr="00777F19" w:rsidRDefault="00777F19" w:rsidP="0008709B">
      <w:pPr>
        <w:pStyle w:val="ListParagraph"/>
        <w:numPr>
          <w:ilvl w:val="0"/>
          <w:numId w:val="150"/>
        </w:numPr>
        <w:spacing w:after="0" w:line="240" w:lineRule="auto"/>
        <w:jc w:val="both"/>
        <w:rPr>
          <w:rFonts w:asciiTheme="majorHAnsi" w:hAnsiTheme="majorHAnsi"/>
        </w:rPr>
      </w:pPr>
      <w:r w:rsidRPr="00777F19">
        <w:rPr>
          <w:rFonts w:asciiTheme="majorHAnsi" w:hAnsiTheme="majorHAnsi"/>
        </w:rPr>
        <w:t>Flexible Constitution, on the other hand, can be easily amended according to the needs of the society but the drawback is that such a Constitution lacks stability.</w:t>
      </w:r>
    </w:p>
    <w:p w:rsidR="00777F19" w:rsidRPr="00777F19" w:rsidRDefault="00777F19" w:rsidP="0008709B">
      <w:pPr>
        <w:numPr>
          <w:ilvl w:val="0"/>
          <w:numId w:val="4"/>
        </w:numPr>
        <w:spacing w:after="0" w:line="240" w:lineRule="auto"/>
        <w:jc w:val="both"/>
        <w:rPr>
          <w:rFonts w:asciiTheme="majorHAnsi" w:hAnsiTheme="majorHAnsi"/>
          <w:color w:val="002060"/>
        </w:rPr>
      </w:pPr>
      <w:r w:rsidRPr="00777F19">
        <w:rPr>
          <w:rFonts w:asciiTheme="majorHAnsi" w:hAnsiTheme="majorHAnsi"/>
          <w:b/>
          <w:bCs/>
          <w:i/>
          <w:iCs/>
          <w:color w:val="002060"/>
          <w:u w:val="single"/>
        </w:rPr>
        <w:t>Federal and Unitary Constitution</w:t>
      </w:r>
    </w:p>
    <w:p w:rsidR="00777F19" w:rsidRPr="00777F19" w:rsidRDefault="00777F19" w:rsidP="001223C3">
      <w:pPr>
        <w:spacing w:after="0" w:line="240" w:lineRule="auto"/>
        <w:jc w:val="both"/>
        <w:rPr>
          <w:rFonts w:asciiTheme="majorHAnsi" w:hAnsiTheme="majorHAnsi" w:cs="Arial"/>
        </w:rPr>
      </w:pPr>
      <w:r w:rsidRPr="00777F19">
        <w:rPr>
          <w:rFonts w:asciiTheme="majorHAnsi" w:hAnsiTheme="majorHAnsi" w:cs="Arial"/>
        </w:rPr>
        <w:t xml:space="preserve">Typically, democratic Constitutions are classified into two categories-  </w:t>
      </w:r>
    </w:p>
    <w:p w:rsidR="00777F19" w:rsidRPr="00777F19" w:rsidRDefault="00777F19" w:rsidP="0008709B">
      <w:pPr>
        <w:pStyle w:val="ListParagraph"/>
        <w:numPr>
          <w:ilvl w:val="0"/>
          <w:numId w:val="4"/>
        </w:numPr>
        <w:spacing w:after="0" w:line="240" w:lineRule="auto"/>
        <w:jc w:val="both"/>
        <w:rPr>
          <w:rFonts w:asciiTheme="majorHAnsi" w:hAnsiTheme="majorHAnsi" w:cs="Arial"/>
        </w:rPr>
      </w:pPr>
    </w:p>
    <w:p w:rsidR="00777F19" w:rsidRPr="00777F19" w:rsidRDefault="00777F19" w:rsidP="001223C3">
      <w:pPr>
        <w:pStyle w:val="ListParagraph"/>
        <w:spacing w:after="0" w:line="240" w:lineRule="auto"/>
        <w:jc w:val="both"/>
        <w:rPr>
          <w:rFonts w:asciiTheme="majorHAnsi" w:hAnsiTheme="majorHAnsi" w:cs="Arial"/>
        </w:rPr>
      </w:pPr>
    </w:p>
    <w:p w:rsidR="00777F19" w:rsidRPr="00777F19" w:rsidRDefault="00777F19" w:rsidP="001223C3">
      <w:pPr>
        <w:pStyle w:val="ListParagraph"/>
        <w:spacing w:after="0" w:line="240" w:lineRule="auto"/>
        <w:jc w:val="both"/>
        <w:rPr>
          <w:rFonts w:asciiTheme="majorHAnsi" w:hAnsiTheme="majorHAnsi" w:cs="Arial"/>
        </w:rPr>
      </w:pPr>
      <w:r w:rsidRPr="00777F19">
        <w:rPr>
          <w:rFonts w:asciiTheme="majorHAnsi" w:eastAsiaTheme="minorHAnsi" w:hAnsiTheme="majorHAnsi" w:cstheme="minorBidi"/>
          <w:noProof/>
          <w:lang w:val="en-IN"/>
        </w:rPr>
        <w:pict>
          <v:oval id="_x0000_s60489" style="position:absolute;left:0;text-align:left;margin-left:276.4pt;margin-top:2.15pt;width:166.5pt;height:52.65pt;z-index:251888640" fillcolor="#fabf8f [1945]" strokecolor="#974706 [1609]" strokeweight="1pt">
            <v:fill color2="#f79646 [3209]" focus="50%" type="gradient"/>
            <v:shadow on="t" type="perspective" color="#974706 [1609]" offset="1pt" offset2="-3pt"/>
            <v:textbox style="mso-next-textbox:#_x0000_s60489">
              <w:txbxContent>
                <w:p w:rsidR="00885BE5" w:rsidRPr="00890AF3" w:rsidRDefault="00885BE5" w:rsidP="00777F19">
                  <w:pPr>
                    <w:jc w:val="center"/>
                    <w:rPr>
                      <w:rFonts w:asciiTheme="majorHAnsi" w:hAnsiTheme="majorHAnsi"/>
                      <w:b/>
                      <w:sz w:val="26"/>
                    </w:rPr>
                  </w:pPr>
                  <w:r w:rsidRPr="00890AF3">
                    <w:rPr>
                      <w:rFonts w:asciiTheme="majorHAnsi" w:hAnsiTheme="majorHAnsi"/>
                      <w:b/>
                      <w:sz w:val="26"/>
                    </w:rPr>
                    <w:t>FEDERAL CONSTITUTION</w:t>
                  </w:r>
                </w:p>
                <w:p w:rsidR="00885BE5" w:rsidRPr="00890AF3" w:rsidRDefault="00885BE5" w:rsidP="00777F19">
                  <w:pPr>
                    <w:jc w:val="center"/>
                    <w:rPr>
                      <w:rFonts w:asciiTheme="majorHAnsi" w:hAnsiTheme="majorHAnsi"/>
                      <w:b/>
                      <w:sz w:val="26"/>
                    </w:rPr>
                  </w:pPr>
                </w:p>
              </w:txbxContent>
            </v:textbox>
          </v:oval>
        </w:pict>
      </w:r>
      <w:r w:rsidRPr="00777F19">
        <w:rPr>
          <w:rFonts w:asciiTheme="majorHAnsi" w:eastAsiaTheme="minorHAnsi" w:hAnsiTheme="majorHAnsi" w:cstheme="minorBidi"/>
          <w:noProof/>
          <w:lang w:val="en-IN"/>
        </w:rPr>
        <w:pict>
          <v:oval id="_x0000_s60488" style="position:absolute;left:0;text-align:left;margin-left:-1.8pt;margin-top:2.15pt;width:165.15pt;height:56.9pt;z-index:251887616" fillcolor="#fabf8f [1945]" strokecolor="#974706 [1609]" strokeweight="1pt">
            <v:fill color2="#f79646 [3209]" focus="50%" type="gradient"/>
            <v:shadow on="t" type="perspective" color="#974706 [1609]" offset="1pt" offset2="-3pt"/>
            <v:textbox style="mso-next-textbox:#_x0000_s60488">
              <w:txbxContent>
                <w:p w:rsidR="00885BE5" w:rsidRPr="00890AF3" w:rsidRDefault="00885BE5" w:rsidP="00777F19">
                  <w:pPr>
                    <w:jc w:val="center"/>
                    <w:rPr>
                      <w:rFonts w:asciiTheme="majorHAnsi" w:hAnsiTheme="majorHAnsi"/>
                      <w:b/>
                      <w:sz w:val="28"/>
                    </w:rPr>
                  </w:pPr>
                  <w:r w:rsidRPr="00890AF3">
                    <w:rPr>
                      <w:rFonts w:asciiTheme="majorHAnsi" w:hAnsiTheme="majorHAnsi"/>
                      <w:b/>
                      <w:sz w:val="28"/>
                    </w:rPr>
                    <w:t>UNITARY CONSTITUTION</w:t>
                  </w:r>
                </w:p>
              </w:txbxContent>
            </v:textbox>
          </v:oval>
        </w:pict>
      </w:r>
    </w:p>
    <w:p w:rsidR="00777F19" w:rsidRPr="00777F19" w:rsidRDefault="00777F19" w:rsidP="001223C3">
      <w:pPr>
        <w:pStyle w:val="ListParagraph"/>
        <w:spacing w:after="0" w:line="240" w:lineRule="auto"/>
        <w:jc w:val="both"/>
        <w:rPr>
          <w:rFonts w:asciiTheme="majorHAnsi" w:hAnsiTheme="majorHAnsi" w:cs="Arial"/>
        </w:rPr>
      </w:pPr>
      <w:r w:rsidRPr="00777F19">
        <w:rPr>
          <w:rFonts w:asciiTheme="majorHAnsi" w:eastAsiaTheme="minorHAnsi" w:hAnsiTheme="majorHAnsi" w:cstheme="minorBidi"/>
          <w:noProof/>
          <w:lang w:val="en-IN"/>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60490" type="#_x0000_t69" style="position:absolute;left:0;text-align:left;margin-left:168.4pt;margin-top:3.7pt;width:102.05pt;height:30.65pt;z-index:251889664" adj="3249,5849" fillcolor="#f79646 [3209]" strokecolor="#974706 [1609]" strokeweight="3pt">
            <v:shadow on="t" type="perspective" color="#974706 [1609]" opacity=".5" offset="1pt" offset2="-1pt"/>
            <v:textbox style="layout-flow:vertical-ideographic"/>
          </v:shape>
        </w:pict>
      </w:r>
    </w:p>
    <w:p w:rsidR="00777F19" w:rsidRPr="00777F19" w:rsidRDefault="00777F19" w:rsidP="001223C3">
      <w:pPr>
        <w:pStyle w:val="ListParagraph"/>
        <w:spacing w:after="0" w:line="240" w:lineRule="auto"/>
        <w:jc w:val="both"/>
        <w:rPr>
          <w:rFonts w:asciiTheme="majorHAnsi" w:hAnsiTheme="majorHAnsi" w:cs="Arial"/>
        </w:rPr>
      </w:pPr>
    </w:p>
    <w:p w:rsidR="00777F19" w:rsidRPr="00777F19" w:rsidRDefault="00777F19" w:rsidP="001223C3">
      <w:pPr>
        <w:pStyle w:val="ListParagraph"/>
        <w:spacing w:after="0" w:line="240" w:lineRule="auto"/>
        <w:jc w:val="both"/>
        <w:rPr>
          <w:rFonts w:asciiTheme="majorHAnsi" w:hAnsiTheme="majorHAnsi" w:cs="Arial"/>
        </w:rPr>
      </w:pPr>
    </w:p>
    <w:p w:rsidR="00777F19" w:rsidRPr="00777F19" w:rsidRDefault="00777F19" w:rsidP="001223C3">
      <w:pPr>
        <w:pStyle w:val="ListParagraph"/>
        <w:spacing w:after="0" w:line="240" w:lineRule="auto"/>
        <w:jc w:val="both"/>
        <w:rPr>
          <w:rFonts w:asciiTheme="majorHAnsi" w:hAnsiTheme="majorHAnsi" w:cs="Arial"/>
        </w:rPr>
      </w:pPr>
    </w:p>
    <w:p w:rsidR="00777F19" w:rsidRPr="00777F19" w:rsidRDefault="00777F19" w:rsidP="001223C3">
      <w:pPr>
        <w:pStyle w:val="ListParagraph"/>
        <w:spacing w:after="0" w:line="240" w:lineRule="auto"/>
        <w:jc w:val="both"/>
        <w:rPr>
          <w:rFonts w:asciiTheme="majorHAnsi" w:hAnsiTheme="majorHAnsi" w:cs="Arial"/>
        </w:rPr>
      </w:pPr>
    </w:p>
    <w:p w:rsidR="00777F19" w:rsidRPr="00777F19" w:rsidRDefault="00777F19" w:rsidP="0008709B">
      <w:pPr>
        <w:pStyle w:val="ListParagraph"/>
        <w:numPr>
          <w:ilvl w:val="0"/>
          <w:numId w:val="151"/>
        </w:numPr>
        <w:spacing w:after="0" w:line="240" w:lineRule="auto"/>
        <w:jc w:val="both"/>
        <w:rPr>
          <w:rFonts w:asciiTheme="majorHAnsi" w:hAnsiTheme="majorHAnsi"/>
        </w:rPr>
      </w:pPr>
      <w:r w:rsidRPr="00777F19">
        <w:rPr>
          <w:rFonts w:asciiTheme="majorHAnsi" w:hAnsiTheme="majorHAnsi"/>
        </w:rPr>
        <w:t>Constitution which provides for a federal system of government is called a Federal Constitution, while a Constitution which provides for a unitary form of government is called a Unitary Constitution.</w:t>
      </w:r>
    </w:p>
    <w:p w:rsidR="00777F19" w:rsidRPr="00777F19" w:rsidRDefault="00777F19" w:rsidP="0008709B">
      <w:pPr>
        <w:pStyle w:val="ListParagraph"/>
        <w:numPr>
          <w:ilvl w:val="0"/>
          <w:numId w:val="151"/>
        </w:numPr>
        <w:spacing w:after="0" w:line="240" w:lineRule="auto"/>
        <w:jc w:val="both"/>
        <w:rPr>
          <w:rFonts w:asciiTheme="majorHAnsi" w:hAnsiTheme="majorHAnsi"/>
        </w:rPr>
      </w:pPr>
      <w:r w:rsidRPr="00777F19">
        <w:rPr>
          <w:rFonts w:asciiTheme="majorHAnsi" w:hAnsiTheme="majorHAnsi"/>
        </w:rPr>
        <w:lastRenderedPageBreak/>
        <w:t>In a Unitary Constitution, all the powers of the government are given to the Centre and the local govt. enjoy the powers delegated to them by the Centre.</w:t>
      </w:r>
    </w:p>
    <w:p w:rsidR="00777F19" w:rsidRPr="00777F19" w:rsidRDefault="00777F19" w:rsidP="0008709B">
      <w:pPr>
        <w:pStyle w:val="ListParagraph"/>
        <w:numPr>
          <w:ilvl w:val="0"/>
          <w:numId w:val="151"/>
        </w:numPr>
        <w:spacing w:after="0" w:line="240" w:lineRule="auto"/>
        <w:jc w:val="both"/>
        <w:rPr>
          <w:rFonts w:asciiTheme="majorHAnsi" w:hAnsiTheme="majorHAnsi"/>
        </w:rPr>
      </w:pPr>
      <w:r w:rsidRPr="00777F19">
        <w:rPr>
          <w:rFonts w:asciiTheme="majorHAnsi" w:hAnsiTheme="majorHAnsi"/>
        </w:rPr>
        <w:t>The federal Constitution establishes a federal system of government. It establishes a system of double government – Central government, and the State government.</w:t>
      </w:r>
    </w:p>
    <w:p w:rsidR="00777F19" w:rsidRPr="00777F19" w:rsidRDefault="00777F19" w:rsidP="001223C3">
      <w:pPr>
        <w:pStyle w:val="ListParagraph"/>
        <w:spacing w:after="0" w:line="240" w:lineRule="auto"/>
        <w:jc w:val="both"/>
        <w:rPr>
          <w:rFonts w:asciiTheme="majorHAnsi" w:hAnsiTheme="majorHAnsi"/>
        </w:rPr>
      </w:pPr>
    </w:p>
    <w:p w:rsidR="00777F19" w:rsidRPr="00777F19" w:rsidRDefault="00777F19" w:rsidP="0008709B">
      <w:pPr>
        <w:pStyle w:val="ListParagraph"/>
        <w:numPr>
          <w:ilvl w:val="0"/>
          <w:numId w:val="3"/>
        </w:numPr>
        <w:spacing w:after="0" w:line="240" w:lineRule="auto"/>
        <w:jc w:val="both"/>
        <w:rPr>
          <w:rFonts w:asciiTheme="majorHAnsi" w:hAnsiTheme="majorHAnsi"/>
          <w:color w:val="984806" w:themeColor="accent6" w:themeShade="80"/>
        </w:rPr>
      </w:pPr>
      <w:r w:rsidRPr="00777F19">
        <w:rPr>
          <w:rFonts w:asciiTheme="majorHAnsi" w:hAnsiTheme="majorHAnsi"/>
          <w:b/>
          <w:bCs/>
          <w:i/>
          <w:iCs/>
          <w:color w:val="984806" w:themeColor="accent6" w:themeShade="80"/>
          <w:u w:val="single"/>
        </w:rPr>
        <w:t>Merits of Unitary Constitution</w:t>
      </w:r>
    </w:p>
    <w:p w:rsidR="00777F19" w:rsidRPr="00777F19" w:rsidRDefault="00777F19" w:rsidP="0008709B">
      <w:pPr>
        <w:pStyle w:val="ListParagraph"/>
        <w:numPr>
          <w:ilvl w:val="0"/>
          <w:numId w:val="152"/>
        </w:numPr>
        <w:spacing w:after="0" w:line="240" w:lineRule="auto"/>
        <w:jc w:val="both"/>
        <w:rPr>
          <w:rFonts w:asciiTheme="majorHAnsi" w:hAnsiTheme="majorHAnsi"/>
        </w:rPr>
      </w:pPr>
      <w:r w:rsidRPr="00777F19">
        <w:rPr>
          <w:rFonts w:asciiTheme="majorHAnsi" w:hAnsiTheme="majorHAnsi"/>
        </w:rPr>
        <w:t>Unitary Constitution establishes a strong Central Government which is found more useful in times of war and emergencies.</w:t>
      </w:r>
    </w:p>
    <w:p w:rsidR="00777F19" w:rsidRPr="00777F19" w:rsidRDefault="00777F19" w:rsidP="0008709B">
      <w:pPr>
        <w:pStyle w:val="ListParagraph"/>
        <w:numPr>
          <w:ilvl w:val="0"/>
          <w:numId w:val="152"/>
        </w:numPr>
        <w:spacing w:after="0" w:line="240" w:lineRule="auto"/>
        <w:jc w:val="both"/>
        <w:rPr>
          <w:rFonts w:asciiTheme="majorHAnsi" w:hAnsiTheme="majorHAnsi"/>
        </w:rPr>
      </w:pPr>
      <w:r w:rsidRPr="00777F19">
        <w:rPr>
          <w:rFonts w:asciiTheme="majorHAnsi" w:hAnsiTheme="majorHAnsi"/>
        </w:rPr>
        <w:t>The Central govt. has all the powers of the govt. and the local or the State govt. just enjoys the powers delegated to them.</w:t>
      </w:r>
    </w:p>
    <w:p w:rsidR="00777F19" w:rsidRPr="00777F19" w:rsidRDefault="00777F19" w:rsidP="0008709B">
      <w:pPr>
        <w:pStyle w:val="ListParagraph"/>
        <w:numPr>
          <w:ilvl w:val="0"/>
          <w:numId w:val="152"/>
        </w:numPr>
        <w:spacing w:after="0" w:line="240" w:lineRule="auto"/>
        <w:jc w:val="both"/>
        <w:rPr>
          <w:rFonts w:asciiTheme="majorHAnsi" w:hAnsiTheme="majorHAnsi"/>
        </w:rPr>
      </w:pPr>
      <w:r w:rsidRPr="00777F19">
        <w:rPr>
          <w:rFonts w:asciiTheme="majorHAnsi" w:hAnsiTheme="majorHAnsi"/>
        </w:rPr>
        <w:t>No conflict of authority and no overlapping of jurisdiction.</w:t>
      </w:r>
    </w:p>
    <w:p w:rsidR="00777F19" w:rsidRPr="00777F19" w:rsidRDefault="00777F19" w:rsidP="0008709B">
      <w:pPr>
        <w:pStyle w:val="ListParagraph"/>
        <w:numPr>
          <w:ilvl w:val="0"/>
          <w:numId w:val="152"/>
        </w:numPr>
        <w:spacing w:after="0" w:line="240" w:lineRule="auto"/>
        <w:jc w:val="both"/>
        <w:rPr>
          <w:rFonts w:asciiTheme="majorHAnsi" w:hAnsiTheme="majorHAnsi"/>
        </w:rPr>
      </w:pPr>
      <w:r w:rsidRPr="00777F19">
        <w:rPr>
          <w:rFonts w:asciiTheme="majorHAnsi" w:hAnsiTheme="majorHAnsi"/>
        </w:rPr>
        <w:t>Unitary Constitution is more flexible.</w:t>
      </w:r>
    </w:p>
    <w:p w:rsidR="00777F19" w:rsidRPr="00777F19" w:rsidRDefault="00777F19" w:rsidP="001223C3">
      <w:pPr>
        <w:spacing w:after="0" w:line="240" w:lineRule="auto"/>
        <w:ind w:left="720"/>
        <w:jc w:val="both"/>
        <w:rPr>
          <w:rFonts w:asciiTheme="majorHAnsi" w:hAnsiTheme="majorHAnsi"/>
        </w:rPr>
      </w:pPr>
    </w:p>
    <w:p w:rsidR="00777F19" w:rsidRPr="00777F19" w:rsidRDefault="00777F19" w:rsidP="0008709B">
      <w:pPr>
        <w:pStyle w:val="ListParagraph"/>
        <w:numPr>
          <w:ilvl w:val="0"/>
          <w:numId w:val="3"/>
        </w:numPr>
        <w:spacing w:after="0" w:line="240" w:lineRule="auto"/>
        <w:jc w:val="both"/>
        <w:rPr>
          <w:rFonts w:asciiTheme="majorHAnsi" w:hAnsiTheme="majorHAnsi"/>
          <w:color w:val="984806" w:themeColor="accent6" w:themeShade="80"/>
        </w:rPr>
      </w:pPr>
      <w:r w:rsidRPr="00777F19">
        <w:rPr>
          <w:rFonts w:asciiTheme="majorHAnsi" w:hAnsiTheme="majorHAnsi"/>
          <w:b/>
          <w:bCs/>
          <w:i/>
          <w:iCs/>
          <w:color w:val="984806" w:themeColor="accent6" w:themeShade="80"/>
          <w:u w:val="single"/>
        </w:rPr>
        <w:t>Demerits of Unitary Constitution</w:t>
      </w:r>
    </w:p>
    <w:p w:rsidR="00777F19" w:rsidRPr="00777F19" w:rsidRDefault="00777F19" w:rsidP="0008709B">
      <w:pPr>
        <w:pStyle w:val="ListParagraph"/>
        <w:numPr>
          <w:ilvl w:val="0"/>
          <w:numId w:val="153"/>
        </w:numPr>
        <w:spacing w:after="0" w:line="240" w:lineRule="auto"/>
        <w:jc w:val="both"/>
        <w:rPr>
          <w:rFonts w:asciiTheme="majorHAnsi" w:hAnsiTheme="majorHAnsi"/>
        </w:rPr>
      </w:pPr>
      <w:r w:rsidRPr="00777F19">
        <w:rPr>
          <w:rFonts w:asciiTheme="majorHAnsi" w:hAnsiTheme="majorHAnsi"/>
        </w:rPr>
        <w:t xml:space="preserve">Unitary Constitution develops centralized bureaucracy. </w:t>
      </w:r>
    </w:p>
    <w:p w:rsidR="00777F19" w:rsidRPr="00777F19" w:rsidRDefault="00777F19" w:rsidP="0008709B">
      <w:pPr>
        <w:pStyle w:val="ListParagraph"/>
        <w:numPr>
          <w:ilvl w:val="0"/>
          <w:numId w:val="153"/>
        </w:numPr>
        <w:spacing w:after="0" w:line="240" w:lineRule="auto"/>
        <w:jc w:val="both"/>
        <w:rPr>
          <w:rFonts w:asciiTheme="majorHAnsi" w:hAnsiTheme="majorHAnsi"/>
        </w:rPr>
      </w:pPr>
      <w:r w:rsidRPr="00777F19">
        <w:rPr>
          <w:rFonts w:asciiTheme="majorHAnsi" w:hAnsiTheme="majorHAnsi"/>
        </w:rPr>
        <w:t>The laws are often made in ignorance of the local conditions and needs.</w:t>
      </w:r>
    </w:p>
    <w:p w:rsidR="00777F19" w:rsidRPr="00777F19" w:rsidRDefault="00777F19" w:rsidP="0008709B">
      <w:pPr>
        <w:pStyle w:val="ListParagraph"/>
        <w:numPr>
          <w:ilvl w:val="0"/>
          <w:numId w:val="153"/>
        </w:numPr>
        <w:spacing w:after="0" w:line="240" w:lineRule="auto"/>
        <w:jc w:val="both"/>
        <w:rPr>
          <w:rFonts w:asciiTheme="majorHAnsi" w:hAnsiTheme="majorHAnsi"/>
        </w:rPr>
      </w:pPr>
      <w:r w:rsidRPr="00777F19">
        <w:rPr>
          <w:rFonts w:asciiTheme="majorHAnsi" w:hAnsiTheme="majorHAnsi"/>
        </w:rPr>
        <w:t>They are administered by the persons who do not have sufficient knowledge of the local needs.</w:t>
      </w:r>
    </w:p>
    <w:p w:rsidR="00777F19" w:rsidRPr="00777F19" w:rsidRDefault="00777F19" w:rsidP="0008709B">
      <w:pPr>
        <w:pStyle w:val="ListParagraph"/>
        <w:numPr>
          <w:ilvl w:val="0"/>
          <w:numId w:val="153"/>
        </w:numPr>
        <w:spacing w:after="0" w:line="240" w:lineRule="auto"/>
        <w:jc w:val="both"/>
        <w:rPr>
          <w:rFonts w:asciiTheme="majorHAnsi" w:hAnsiTheme="majorHAnsi"/>
        </w:rPr>
      </w:pPr>
      <w:r w:rsidRPr="00777F19">
        <w:rPr>
          <w:rFonts w:asciiTheme="majorHAnsi" w:hAnsiTheme="majorHAnsi"/>
        </w:rPr>
        <w:t>Unitary Constitution is more flexible and therefore it does lack stability.</w:t>
      </w:r>
    </w:p>
    <w:p w:rsidR="000A1A2C" w:rsidRDefault="000A1A2C" w:rsidP="001223C3">
      <w:pPr>
        <w:spacing w:after="0" w:line="240" w:lineRule="auto"/>
        <w:jc w:val="both"/>
        <w:rPr>
          <w:rFonts w:asciiTheme="majorHAnsi" w:hAnsiTheme="majorHAnsi"/>
          <w:b/>
          <w:color w:val="002060"/>
          <w:u w:val="single"/>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b/>
          <w:color w:val="002060"/>
          <w:u w:val="single"/>
        </w:rPr>
        <w:t>CHARACTERISTICS OF FEDERALISM</w:t>
      </w:r>
    </w:p>
    <w:p w:rsidR="00777F19" w:rsidRPr="00777F19" w:rsidRDefault="00777F19" w:rsidP="0008709B">
      <w:pPr>
        <w:pStyle w:val="NormalWeb"/>
        <w:numPr>
          <w:ilvl w:val="0"/>
          <w:numId w:val="154"/>
        </w:numPr>
        <w:spacing w:before="0" w:beforeAutospacing="0" w:after="0" w:afterAutospacing="0" w:line="240" w:lineRule="auto"/>
        <w:jc w:val="both"/>
        <w:rPr>
          <w:rFonts w:asciiTheme="majorHAnsi" w:hAnsiTheme="majorHAnsi"/>
          <w:sz w:val="22"/>
          <w:szCs w:val="22"/>
        </w:rPr>
      </w:pPr>
      <w:r w:rsidRPr="00777F19">
        <w:rPr>
          <w:rFonts w:asciiTheme="majorHAnsi" w:hAnsiTheme="majorHAnsi"/>
          <w:b/>
          <w:sz w:val="22"/>
          <w:szCs w:val="22"/>
          <w:u w:val="single"/>
        </w:rPr>
        <w:t>System of double government</w:t>
      </w:r>
      <w:r w:rsidRPr="00777F19">
        <w:rPr>
          <w:rFonts w:asciiTheme="majorHAnsi" w:hAnsiTheme="majorHAnsi"/>
          <w:sz w:val="22"/>
          <w:szCs w:val="22"/>
        </w:rPr>
        <w:t>: India has two sets of government - the Central or Union government and the State government. The Central government works for the whole country and the State governments look after the States. The areas of activity of both the governments are different.</w:t>
      </w:r>
    </w:p>
    <w:p w:rsidR="00777F19" w:rsidRPr="00777F19" w:rsidRDefault="00777F19" w:rsidP="0008709B">
      <w:pPr>
        <w:pStyle w:val="NormalWeb"/>
        <w:numPr>
          <w:ilvl w:val="0"/>
          <w:numId w:val="154"/>
        </w:numPr>
        <w:spacing w:before="0" w:beforeAutospacing="0" w:after="0" w:afterAutospacing="0" w:line="240" w:lineRule="auto"/>
        <w:jc w:val="both"/>
        <w:rPr>
          <w:rFonts w:asciiTheme="majorHAnsi" w:hAnsiTheme="majorHAnsi"/>
          <w:sz w:val="22"/>
          <w:szCs w:val="22"/>
        </w:rPr>
      </w:pPr>
      <w:r w:rsidRPr="00777F19">
        <w:rPr>
          <w:rFonts w:asciiTheme="majorHAnsi" w:hAnsiTheme="majorHAnsi"/>
          <w:b/>
          <w:sz w:val="22"/>
          <w:szCs w:val="22"/>
          <w:u w:val="single"/>
        </w:rPr>
        <w:t>Distribution of Powers</w:t>
      </w:r>
      <w:r w:rsidRPr="00777F19">
        <w:rPr>
          <w:rFonts w:asciiTheme="majorHAnsi" w:hAnsiTheme="majorHAnsi"/>
          <w:sz w:val="22"/>
          <w:szCs w:val="22"/>
        </w:rPr>
        <w:t>: The Constitution of India has divided powers between the Central government and the state governments. The Seventh Schedule of the Constitution contains three lists of subjects which show how division of power is made between the two sets of government. Both the governments have their separate powers and responsibilities.</w:t>
      </w:r>
    </w:p>
    <w:p w:rsidR="00777F19" w:rsidRPr="00777F19" w:rsidRDefault="00777F19" w:rsidP="0008709B">
      <w:pPr>
        <w:pStyle w:val="NormalWeb"/>
        <w:numPr>
          <w:ilvl w:val="0"/>
          <w:numId w:val="154"/>
        </w:numPr>
        <w:spacing w:before="0" w:beforeAutospacing="0" w:after="0" w:afterAutospacing="0" w:line="240" w:lineRule="auto"/>
        <w:jc w:val="both"/>
        <w:rPr>
          <w:rFonts w:asciiTheme="majorHAnsi" w:hAnsiTheme="majorHAnsi"/>
          <w:sz w:val="22"/>
          <w:szCs w:val="22"/>
        </w:rPr>
      </w:pPr>
      <w:r w:rsidRPr="00777F19">
        <w:rPr>
          <w:rFonts w:asciiTheme="majorHAnsi" w:hAnsiTheme="majorHAnsi"/>
          <w:b/>
          <w:sz w:val="22"/>
          <w:szCs w:val="22"/>
          <w:u w:val="single"/>
        </w:rPr>
        <w:t>Written  and rigid Constitution</w:t>
      </w:r>
      <w:r w:rsidRPr="00777F19">
        <w:rPr>
          <w:rFonts w:asciiTheme="majorHAnsi" w:hAnsiTheme="majorHAnsi"/>
          <w:sz w:val="22"/>
          <w:szCs w:val="22"/>
        </w:rPr>
        <w:t>: The Constitution of India is written. Every provision of the Constitution is clearly written down and has been discussed in detail. It is regarded as one of the longest constitutions of the world which has 395 Articles 22 Parts and 12 Schedules.</w:t>
      </w:r>
    </w:p>
    <w:p w:rsidR="00777F19" w:rsidRPr="00777F19" w:rsidRDefault="00777F19" w:rsidP="0008709B">
      <w:pPr>
        <w:pStyle w:val="NormalWeb"/>
        <w:numPr>
          <w:ilvl w:val="0"/>
          <w:numId w:val="154"/>
        </w:numPr>
        <w:spacing w:before="0" w:beforeAutospacing="0" w:after="0" w:afterAutospacing="0" w:line="240" w:lineRule="auto"/>
        <w:jc w:val="both"/>
        <w:rPr>
          <w:rFonts w:asciiTheme="majorHAnsi" w:hAnsiTheme="majorHAnsi"/>
          <w:sz w:val="22"/>
          <w:szCs w:val="22"/>
        </w:rPr>
      </w:pPr>
      <w:r w:rsidRPr="00777F19">
        <w:rPr>
          <w:rFonts w:asciiTheme="majorHAnsi" w:hAnsiTheme="majorHAnsi"/>
          <w:b/>
          <w:sz w:val="22"/>
          <w:szCs w:val="22"/>
          <w:u w:val="single"/>
        </w:rPr>
        <w:t>Supremacy of the Constitution</w:t>
      </w:r>
      <w:r w:rsidRPr="00777F19">
        <w:rPr>
          <w:rFonts w:asciiTheme="majorHAnsi" w:hAnsiTheme="majorHAnsi"/>
          <w:sz w:val="22"/>
          <w:szCs w:val="22"/>
        </w:rPr>
        <w:t>: The Constitution is regarded as the supreme law of the land. No law can be made which will go against the authority of the Constitution. The Constitution is above all and all citizens and organizations within the territory of India must be loyal to the Constitution.</w:t>
      </w:r>
    </w:p>
    <w:p w:rsidR="00777F19" w:rsidRPr="00777F19" w:rsidRDefault="00777F19" w:rsidP="0008709B">
      <w:pPr>
        <w:pStyle w:val="NormalWeb"/>
        <w:numPr>
          <w:ilvl w:val="0"/>
          <w:numId w:val="154"/>
        </w:numPr>
        <w:spacing w:before="0" w:beforeAutospacing="0" w:after="0" w:afterAutospacing="0" w:line="240" w:lineRule="auto"/>
        <w:jc w:val="both"/>
        <w:rPr>
          <w:rFonts w:asciiTheme="majorHAnsi" w:hAnsiTheme="majorHAnsi"/>
          <w:sz w:val="22"/>
          <w:szCs w:val="22"/>
        </w:rPr>
      </w:pPr>
      <w:r w:rsidRPr="00777F19">
        <w:rPr>
          <w:rFonts w:asciiTheme="majorHAnsi" w:hAnsiTheme="majorHAnsi"/>
          <w:b/>
          <w:sz w:val="22"/>
          <w:szCs w:val="22"/>
          <w:u w:val="single"/>
        </w:rPr>
        <w:t>Independent judiciary and Supremacy of judiciary</w:t>
      </w:r>
      <w:r w:rsidRPr="00777F19">
        <w:rPr>
          <w:rFonts w:asciiTheme="majorHAnsi" w:hAnsiTheme="majorHAnsi"/>
          <w:sz w:val="22"/>
          <w:szCs w:val="22"/>
        </w:rPr>
        <w:t xml:space="preserve">: The Supreme Court of India is the highest court of justice in India. It has been given the responsibility of interpreting the provisions of the Constitution. It is regarded as the guardian of the Constitution. </w:t>
      </w:r>
    </w:p>
    <w:p w:rsidR="00777F19" w:rsidRPr="00777F19" w:rsidRDefault="00777F19" w:rsidP="0008709B">
      <w:pPr>
        <w:pStyle w:val="NormalWeb"/>
        <w:numPr>
          <w:ilvl w:val="0"/>
          <w:numId w:val="154"/>
        </w:numPr>
        <w:spacing w:before="0" w:beforeAutospacing="0" w:after="0" w:afterAutospacing="0" w:line="240" w:lineRule="auto"/>
        <w:jc w:val="both"/>
        <w:rPr>
          <w:rFonts w:asciiTheme="majorHAnsi" w:hAnsiTheme="majorHAnsi"/>
          <w:sz w:val="22"/>
          <w:szCs w:val="22"/>
        </w:rPr>
      </w:pPr>
      <w:r w:rsidRPr="00777F19">
        <w:rPr>
          <w:rFonts w:asciiTheme="majorHAnsi" w:hAnsiTheme="majorHAnsi"/>
          <w:b/>
          <w:sz w:val="22"/>
          <w:szCs w:val="22"/>
          <w:u w:val="single"/>
        </w:rPr>
        <w:t>Bi-cameral legislation</w:t>
      </w:r>
      <w:r w:rsidRPr="00777F19">
        <w:rPr>
          <w:rFonts w:asciiTheme="majorHAnsi" w:hAnsiTheme="majorHAnsi"/>
          <w:sz w:val="22"/>
          <w:szCs w:val="22"/>
        </w:rPr>
        <w:t>: In India, the legislature is bi-cameral. The Indian Parliament, i.e., the legislature has two houses - the Lok Sabha and the Rajya Sabha. The Rajya is the upper house of the Parliament representing the States while the Lok Sabha is the lower house representing the people in general.</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cs="Arial"/>
          <w:b/>
          <w:i/>
          <w:color w:val="C00000"/>
          <w:u w:val="single"/>
        </w:rPr>
      </w:pPr>
      <w:r w:rsidRPr="00777F19">
        <w:rPr>
          <w:rFonts w:asciiTheme="majorHAnsi" w:hAnsiTheme="majorHAnsi" w:cs="Arial"/>
          <w:b/>
          <w:i/>
          <w:color w:val="C00000"/>
          <w:u w:val="single"/>
        </w:rPr>
        <w:t>All the above characteristics are present in the Indian Constitution. However, there are certain provisions that affect its federal character.</w:t>
      </w:r>
    </w:p>
    <w:p w:rsidR="000A1A2C" w:rsidRDefault="00777F19" w:rsidP="001223C3">
      <w:pPr>
        <w:spacing w:after="0" w:line="240" w:lineRule="auto"/>
        <w:jc w:val="both"/>
        <w:rPr>
          <w:rFonts w:asciiTheme="majorHAnsi" w:hAnsiTheme="majorHAnsi" w:cs="Arial"/>
        </w:rPr>
      </w:pPr>
      <w:r w:rsidRPr="00777F19">
        <w:rPr>
          <w:rFonts w:asciiTheme="majorHAnsi" w:hAnsiTheme="majorHAnsi" w:cs="Arial"/>
        </w:rPr>
        <w:br/>
      </w:r>
      <w:r w:rsidRPr="00777F19">
        <w:rPr>
          <w:rFonts w:asciiTheme="majorHAnsi" w:hAnsiTheme="majorHAnsi" w:cs="Arial"/>
          <w:b/>
          <w:bCs/>
        </w:rPr>
        <w:t>1.</w:t>
      </w:r>
      <w:r w:rsidRPr="00777F19">
        <w:rPr>
          <w:rFonts w:asciiTheme="majorHAnsi" w:hAnsiTheme="majorHAnsi" w:cs="Arial"/>
          <w:b/>
          <w:bCs/>
          <w:color w:val="002060"/>
        </w:rPr>
        <w:t xml:space="preserve"> </w:t>
      </w:r>
      <w:r w:rsidRPr="00777F19">
        <w:rPr>
          <w:rFonts w:asciiTheme="majorHAnsi" w:hAnsiTheme="majorHAnsi" w:cs="Arial"/>
          <w:b/>
          <w:bCs/>
          <w:color w:val="002060"/>
          <w:u w:val="single"/>
        </w:rPr>
        <w:t>Appointment of the Governor of a State</w:t>
      </w:r>
      <w:r w:rsidRPr="00777F19">
        <w:rPr>
          <w:rFonts w:asciiTheme="majorHAnsi" w:hAnsiTheme="majorHAnsi" w:cs="Arial"/>
          <w:b/>
          <w:bCs/>
        </w:rPr>
        <w:t xml:space="preserve"> – </w:t>
      </w:r>
      <w:r w:rsidRPr="00777F19">
        <w:rPr>
          <w:rFonts w:asciiTheme="majorHAnsi" w:hAnsiTheme="majorHAnsi" w:cs="Arial"/>
        </w:rPr>
        <w:t xml:space="preserve">Art.155 and Art.156 provide that the Governor, who is the Constitutional head of a State, is to be appointed by the President and stays only until the pleasure </w:t>
      </w:r>
      <w:r w:rsidRPr="00777F19">
        <w:rPr>
          <w:rFonts w:asciiTheme="majorHAnsi" w:hAnsiTheme="majorHAnsi" w:cs="Arial"/>
        </w:rPr>
        <w:lastRenderedPageBreak/>
        <w:t>of the President. Further, that the Governor can send the laws made by the state for assent from the President, who can veto the law. </w:t>
      </w:r>
    </w:p>
    <w:p w:rsidR="000A1A2C" w:rsidRDefault="000A1A2C" w:rsidP="001223C3">
      <w:pPr>
        <w:spacing w:after="0" w:line="240" w:lineRule="auto"/>
        <w:jc w:val="both"/>
        <w:rPr>
          <w:rFonts w:asciiTheme="majorHAnsi" w:hAnsiTheme="majorHAnsi" w:cs="Arial"/>
        </w:rPr>
      </w:pPr>
    </w:p>
    <w:p w:rsidR="00777F19" w:rsidRPr="00777F19" w:rsidRDefault="00777F19" w:rsidP="001223C3">
      <w:pPr>
        <w:spacing w:after="0" w:line="240" w:lineRule="auto"/>
        <w:jc w:val="both"/>
        <w:rPr>
          <w:rFonts w:asciiTheme="majorHAnsi" w:hAnsiTheme="majorHAnsi" w:cs="Arial"/>
        </w:rPr>
      </w:pPr>
      <w:r w:rsidRPr="00777F19">
        <w:rPr>
          <w:rFonts w:asciiTheme="majorHAnsi" w:hAnsiTheme="majorHAnsi" w:cs="Arial"/>
        </w:rPr>
        <w:t>It should be noted that Governor is only a ceremonial held and he works on the advice of council of ministers. In past 50 yrs, there has been only one case (</w:t>
      </w:r>
      <w:r w:rsidRPr="00777F19">
        <w:rPr>
          <w:rFonts w:asciiTheme="majorHAnsi" w:hAnsiTheme="majorHAnsi" w:cs="Arial"/>
          <w:b/>
          <w:bCs/>
        </w:rPr>
        <w:t>Re Kerala Education Bill</w:t>
      </w:r>
      <w:r w:rsidRPr="00777F19">
        <w:rPr>
          <w:rFonts w:asciiTheme="majorHAnsi" w:hAnsiTheme="majorHAnsi" w:cs="Arial"/>
        </w:rPr>
        <w:t>), where amendments to a state law were asked by the centre and that too after the opinion of the Supreme Court. Thus, it does not tarnish the federal character and states are quite free from outside control.</w:t>
      </w:r>
    </w:p>
    <w:p w:rsidR="000A1A2C" w:rsidRDefault="00777F19" w:rsidP="001223C3">
      <w:pPr>
        <w:spacing w:after="0" w:line="240" w:lineRule="auto"/>
        <w:jc w:val="both"/>
        <w:rPr>
          <w:rFonts w:asciiTheme="majorHAnsi" w:hAnsiTheme="majorHAnsi" w:cs="Arial"/>
        </w:rPr>
      </w:pPr>
      <w:r w:rsidRPr="00777F19">
        <w:rPr>
          <w:rFonts w:asciiTheme="majorHAnsi" w:hAnsiTheme="majorHAnsi" w:cs="Arial"/>
        </w:rPr>
        <w:br/>
      </w:r>
      <w:r w:rsidRPr="00777F19">
        <w:rPr>
          <w:rFonts w:asciiTheme="majorHAnsi" w:hAnsiTheme="majorHAnsi" w:cs="Arial"/>
          <w:b/>
          <w:bCs/>
        </w:rPr>
        <w:t>2.</w:t>
      </w:r>
      <w:r w:rsidRPr="00777F19">
        <w:rPr>
          <w:rFonts w:asciiTheme="majorHAnsi" w:hAnsiTheme="majorHAnsi" w:cs="Arial"/>
          <w:b/>
          <w:bCs/>
          <w:color w:val="002060"/>
        </w:rPr>
        <w:t xml:space="preserve"> </w:t>
      </w:r>
      <w:r w:rsidRPr="00777F19">
        <w:rPr>
          <w:rFonts w:asciiTheme="majorHAnsi" w:hAnsiTheme="majorHAnsi" w:cs="Arial"/>
          <w:b/>
          <w:bCs/>
          <w:color w:val="002060"/>
          <w:u w:val="single"/>
        </w:rPr>
        <w:t>Power of the Parliament to make laws on subjects in the State list</w:t>
      </w:r>
      <w:r w:rsidRPr="00777F19">
        <w:rPr>
          <w:rFonts w:asciiTheme="majorHAnsi" w:hAnsiTheme="majorHAnsi" w:cs="Arial"/>
        </w:rPr>
        <w:t xml:space="preserve"> - Under Art. 249, centre is empowered to make laws on subjects in the State list. On the face of it, it looks a direct assault on the power of the states. However, this power is not unlimited. It is exercised only on the matters of national importance and that too if the Rajya Sabha agrees with 2/3rd majority. It should be noted that Rajya Sabha is nothing but the representative of the States. So an approval by Rajya Sabha means that States themselves are giving the power to the centre to make law on that subject.</w:t>
      </w:r>
    </w:p>
    <w:p w:rsidR="000A1A2C" w:rsidRDefault="00777F19" w:rsidP="001223C3">
      <w:pPr>
        <w:spacing w:after="0" w:line="240" w:lineRule="auto"/>
        <w:jc w:val="both"/>
        <w:rPr>
          <w:rFonts w:asciiTheme="majorHAnsi" w:hAnsiTheme="majorHAnsi" w:cs="Arial"/>
        </w:rPr>
      </w:pPr>
      <w:r w:rsidRPr="00777F19">
        <w:rPr>
          <w:rFonts w:asciiTheme="majorHAnsi" w:hAnsiTheme="majorHAnsi" w:cs="Arial"/>
        </w:rPr>
        <w:br/>
      </w:r>
      <w:r w:rsidRPr="00777F19">
        <w:rPr>
          <w:rFonts w:asciiTheme="majorHAnsi" w:hAnsiTheme="majorHAnsi" w:cs="Arial"/>
          <w:b/>
          <w:bCs/>
        </w:rPr>
        <w:t>3.</w:t>
      </w:r>
      <w:r w:rsidRPr="00777F19">
        <w:rPr>
          <w:rFonts w:asciiTheme="majorHAnsi" w:hAnsiTheme="majorHAnsi" w:cs="Arial"/>
          <w:b/>
          <w:bCs/>
          <w:color w:val="002060"/>
        </w:rPr>
        <w:t xml:space="preserve"> </w:t>
      </w:r>
      <w:r w:rsidRPr="00777F19">
        <w:rPr>
          <w:rFonts w:asciiTheme="majorHAnsi" w:hAnsiTheme="majorHAnsi" w:cs="Arial"/>
          <w:b/>
          <w:bCs/>
          <w:color w:val="002060"/>
          <w:u w:val="single"/>
        </w:rPr>
        <w:t>Power to form new states and to change existing boundaries</w:t>
      </w:r>
      <w:r w:rsidRPr="00777F19">
        <w:rPr>
          <w:rFonts w:asciiTheme="majorHAnsi" w:hAnsiTheme="majorHAnsi" w:cs="Arial"/>
        </w:rPr>
        <w:t xml:space="preserve"> - Under Art. 3, centre can change the boundaries of existing states and can carve out new states. This should be seen in the perspective of the historical situation at the time of independence. At that time there were no independent states. There were only provinces that were formed by the British based on administrative convenience. At that time States were artificially created and a provision to alter the boundaries and to create new states was kept so that appropriate changes could be made as per requirement. It should be noted that British India did not have states similar to the States in the USA.</w:t>
      </w:r>
    </w:p>
    <w:p w:rsidR="00777F19" w:rsidRPr="00777F19" w:rsidRDefault="00777F19" w:rsidP="001223C3">
      <w:pPr>
        <w:spacing w:after="0" w:line="240" w:lineRule="auto"/>
        <w:jc w:val="both"/>
        <w:rPr>
          <w:rFonts w:asciiTheme="majorHAnsi" w:hAnsiTheme="majorHAnsi" w:cs="Arial"/>
        </w:rPr>
      </w:pPr>
      <w:r w:rsidRPr="00777F19">
        <w:rPr>
          <w:rFonts w:asciiTheme="majorHAnsi" w:hAnsiTheme="majorHAnsi" w:cs="Arial"/>
        </w:rPr>
        <w:br/>
      </w:r>
      <w:r w:rsidRPr="00777F19">
        <w:rPr>
          <w:rFonts w:asciiTheme="majorHAnsi" w:hAnsiTheme="majorHAnsi" w:cs="Arial"/>
          <w:b/>
          <w:bCs/>
        </w:rPr>
        <w:t xml:space="preserve">4. </w:t>
      </w:r>
      <w:r w:rsidRPr="00777F19">
        <w:rPr>
          <w:rFonts w:asciiTheme="majorHAnsi" w:hAnsiTheme="majorHAnsi" w:cs="Arial"/>
          <w:b/>
          <w:bCs/>
          <w:color w:val="002060"/>
          <w:u w:val="single"/>
        </w:rPr>
        <w:t>Emergency Provisions</w:t>
      </w:r>
      <w:r w:rsidRPr="00777F19">
        <w:rPr>
          <w:rFonts w:asciiTheme="majorHAnsi" w:hAnsiTheme="majorHAnsi" w:cs="Arial"/>
          <w:b/>
          <w:bCs/>
        </w:rPr>
        <w:t xml:space="preserve"> - </w:t>
      </w:r>
      <w:r w:rsidRPr="00777F19">
        <w:rPr>
          <w:rFonts w:asciiTheme="majorHAnsi" w:hAnsiTheme="majorHAnsi" w:cs="Arial"/>
        </w:rPr>
        <w:t>Centre has the power to take complete control of the State in the following 3 situations:</w:t>
      </w:r>
    </w:p>
    <w:p w:rsidR="00777F19" w:rsidRPr="00777F19" w:rsidRDefault="00777F19" w:rsidP="0008709B">
      <w:pPr>
        <w:pStyle w:val="ListParagraph"/>
        <w:numPr>
          <w:ilvl w:val="0"/>
          <w:numId w:val="44"/>
        </w:numPr>
        <w:spacing w:after="0" w:line="240" w:lineRule="auto"/>
        <w:jc w:val="both"/>
        <w:rPr>
          <w:rFonts w:asciiTheme="majorHAnsi" w:hAnsiTheme="majorHAnsi" w:cs="Arial"/>
          <w:lang w:eastAsia="en-IN"/>
        </w:rPr>
      </w:pPr>
      <w:r w:rsidRPr="00777F19">
        <w:rPr>
          <w:rFonts w:asciiTheme="majorHAnsi" w:hAnsiTheme="majorHAnsi" w:cs="Arial"/>
          <w:lang w:eastAsia="en-IN"/>
        </w:rPr>
        <w:t>An act of foreign aggression or internal armed rebellion (Art. 352) </w:t>
      </w:r>
    </w:p>
    <w:p w:rsidR="00777F19" w:rsidRPr="00777F19" w:rsidRDefault="00777F19" w:rsidP="0008709B">
      <w:pPr>
        <w:pStyle w:val="ListParagraph"/>
        <w:numPr>
          <w:ilvl w:val="0"/>
          <w:numId w:val="44"/>
        </w:numPr>
        <w:spacing w:after="0" w:line="240" w:lineRule="auto"/>
        <w:jc w:val="both"/>
        <w:rPr>
          <w:rFonts w:asciiTheme="majorHAnsi" w:hAnsiTheme="majorHAnsi" w:cs="Arial"/>
          <w:lang w:eastAsia="en-IN"/>
        </w:rPr>
      </w:pPr>
      <w:r w:rsidRPr="00777F19">
        <w:rPr>
          <w:rFonts w:asciiTheme="majorHAnsi" w:hAnsiTheme="majorHAnsi" w:cs="Arial"/>
          <w:lang w:eastAsia="en-IN"/>
        </w:rPr>
        <w:t>Failure of constitutional machinery in a state (Art. 356)</w:t>
      </w:r>
    </w:p>
    <w:p w:rsidR="00777F19" w:rsidRPr="00777F19" w:rsidRDefault="00777F19" w:rsidP="0008709B">
      <w:pPr>
        <w:pStyle w:val="ListParagraph"/>
        <w:numPr>
          <w:ilvl w:val="0"/>
          <w:numId w:val="44"/>
        </w:numPr>
        <w:spacing w:after="0" w:line="240" w:lineRule="auto"/>
        <w:jc w:val="both"/>
        <w:rPr>
          <w:rFonts w:asciiTheme="majorHAnsi" w:hAnsiTheme="majorHAnsi" w:cs="Arial"/>
          <w:lang w:eastAsia="en-IN"/>
        </w:rPr>
      </w:pPr>
      <w:r w:rsidRPr="00777F19">
        <w:rPr>
          <w:rFonts w:asciiTheme="majorHAnsi" w:hAnsiTheme="majorHAnsi" w:cs="Arial"/>
          <w:lang w:eastAsia="en-IN"/>
        </w:rPr>
        <w:t>Financial Emergency (Art. 360)</w:t>
      </w:r>
    </w:p>
    <w:p w:rsidR="00777F19" w:rsidRPr="00777F19" w:rsidRDefault="00777F19" w:rsidP="001223C3">
      <w:pPr>
        <w:spacing w:after="0" w:line="240" w:lineRule="auto"/>
        <w:jc w:val="both"/>
        <w:rPr>
          <w:rFonts w:asciiTheme="majorHAnsi" w:hAnsiTheme="majorHAnsi" w:cs="Arial"/>
        </w:rPr>
      </w:pPr>
      <w:r w:rsidRPr="00777F19">
        <w:rPr>
          <w:rFonts w:asciiTheme="majorHAnsi" w:hAnsiTheme="majorHAnsi" w:cs="Arial"/>
        </w:rPr>
        <w:t>In all the above cases, an elected State government can lose control of the State and a central rule can be established. In the first case, it is very clear that such a provision is not only justified but necessary to protect the existence of a state. A state cannot be left alone to defend itself from outside aggression. In the third case also, it is justified because a financial emergency could cause severe stress among the population, plunge the country into chaos and jeopardize the existence of the whole country. Such provisions exist even in USA. The second provision is most controversial. It gives the Centre the power to take over the control of a State. However, such an action can be taken only upon the advice of the governor and such an advice is not beyond the purview of the Supreme Court. Thus, it can be safely said that Indian Constitution is primarily federal in nature even though it has unique features that enable it to assume unitary features upon the time of need.</w:t>
      </w:r>
    </w:p>
    <w:p w:rsidR="00777F19" w:rsidRPr="00777F19" w:rsidRDefault="00777F19" w:rsidP="001223C3">
      <w:pPr>
        <w:spacing w:after="0" w:line="240" w:lineRule="auto"/>
        <w:jc w:val="both"/>
        <w:rPr>
          <w:rFonts w:asciiTheme="majorHAnsi" w:hAnsiTheme="majorHAnsi"/>
        </w:rPr>
      </w:pPr>
    </w:p>
    <w:p w:rsidR="00777F19" w:rsidRPr="00777F19" w:rsidRDefault="00777F19" w:rsidP="0008709B">
      <w:pPr>
        <w:pStyle w:val="ListParagraph"/>
        <w:numPr>
          <w:ilvl w:val="0"/>
          <w:numId w:val="3"/>
        </w:numPr>
        <w:spacing w:after="0" w:line="240" w:lineRule="auto"/>
        <w:jc w:val="both"/>
        <w:rPr>
          <w:rFonts w:asciiTheme="majorHAnsi" w:hAnsiTheme="majorHAnsi"/>
          <w:color w:val="632423" w:themeColor="accent2" w:themeShade="80"/>
        </w:rPr>
      </w:pPr>
      <w:r w:rsidRPr="00777F19">
        <w:rPr>
          <w:rFonts w:asciiTheme="majorHAnsi" w:hAnsiTheme="majorHAnsi"/>
          <w:b/>
          <w:bCs/>
          <w:i/>
          <w:iCs/>
          <w:color w:val="632423" w:themeColor="accent2" w:themeShade="80"/>
          <w:u w:val="single"/>
        </w:rPr>
        <w:t>Merits of Federal Constitution</w:t>
      </w:r>
    </w:p>
    <w:p w:rsidR="00777F19" w:rsidRPr="00777F19" w:rsidRDefault="00777F19" w:rsidP="0008709B">
      <w:pPr>
        <w:pStyle w:val="ListParagraph"/>
        <w:numPr>
          <w:ilvl w:val="0"/>
          <w:numId w:val="155"/>
        </w:numPr>
        <w:spacing w:after="0" w:line="240" w:lineRule="auto"/>
        <w:jc w:val="both"/>
        <w:rPr>
          <w:rFonts w:asciiTheme="majorHAnsi" w:hAnsiTheme="majorHAnsi"/>
        </w:rPr>
      </w:pPr>
      <w:r w:rsidRPr="00777F19">
        <w:rPr>
          <w:rFonts w:asciiTheme="majorHAnsi" w:hAnsiTheme="majorHAnsi"/>
        </w:rPr>
        <w:t>Federal Constitution better protects the Regional and Local interest.</w:t>
      </w:r>
    </w:p>
    <w:p w:rsidR="00777F19" w:rsidRPr="00777F19" w:rsidRDefault="00777F19" w:rsidP="0008709B">
      <w:pPr>
        <w:pStyle w:val="ListParagraph"/>
        <w:numPr>
          <w:ilvl w:val="0"/>
          <w:numId w:val="155"/>
        </w:numPr>
        <w:spacing w:after="0" w:line="240" w:lineRule="auto"/>
        <w:jc w:val="both"/>
        <w:rPr>
          <w:rFonts w:asciiTheme="majorHAnsi" w:hAnsiTheme="majorHAnsi"/>
        </w:rPr>
      </w:pPr>
      <w:r w:rsidRPr="00777F19">
        <w:rPr>
          <w:rFonts w:asciiTheme="majorHAnsi" w:hAnsiTheme="majorHAnsi"/>
        </w:rPr>
        <w:t>Subjects of local interest are entrusted to the regional govt. and that of the national importance are entrusted to the Central govt. Therefore, the local Legislatures gets an opportunity to make laws according to the local needs.</w:t>
      </w:r>
    </w:p>
    <w:p w:rsidR="00777F19" w:rsidRPr="00777F19" w:rsidRDefault="00777F19" w:rsidP="0008709B">
      <w:pPr>
        <w:pStyle w:val="ListParagraph"/>
        <w:numPr>
          <w:ilvl w:val="0"/>
          <w:numId w:val="155"/>
        </w:numPr>
        <w:spacing w:after="0" w:line="240" w:lineRule="auto"/>
        <w:jc w:val="both"/>
        <w:rPr>
          <w:rFonts w:asciiTheme="majorHAnsi" w:hAnsiTheme="majorHAnsi"/>
        </w:rPr>
      </w:pPr>
      <w:r w:rsidRPr="00777F19">
        <w:rPr>
          <w:rFonts w:asciiTheme="majorHAnsi" w:hAnsiTheme="majorHAnsi"/>
        </w:rPr>
        <w:t xml:space="preserve">A federal Constitution tends to develop decentralization. </w:t>
      </w:r>
    </w:p>
    <w:p w:rsidR="00777F19" w:rsidRPr="00777F19" w:rsidRDefault="00777F19" w:rsidP="0008709B">
      <w:pPr>
        <w:pStyle w:val="ListParagraph"/>
        <w:numPr>
          <w:ilvl w:val="0"/>
          <w:numId w:val="155"/>
        </w:numPr>
        <w:spacing w:after="0" w:line="240" w:lineRule="auto"/>
        <w:jc w:val="both"/>
        <w:rPr>
          <w:rFonts w:asciiTheme="majorHAnsi" w:hAnsiTheme="majorHAnsi"/>
        </w:rPr>
      </w:pPr>
      <w:r w:rsidRPr="00777F19">
        <w:rPr>
          <w:rFonts w:asciiTheme="majorHAnsi" w:hAnsiTheme="majorHAnsi"/>
        </w:rPr>
        <w:t xml:space="preserve">A federal Constitution is therefore more democratic in nature. </w:t>
      </w:r>
    </w:p>
    <w:p w:rsidR="00777F19" w:rsidRPr="00777F19" w:rsidRDefault="00777F19" w:rsidP="001223C3">
      <w:pPr>
        <w:pStyle w:val="ListParagraph"/>
        <w:spacing w:after="0" w:line="240" w:lineRule="auto"/>
        <w:jc w:val="both"/>
        <w:rPr>
          <w:rFonts w:asciiTheme="majorHAnsi" w:hAnsiTheme="majorHAnsi"/>
        </w:rPr>
      </w:pPr>
    </w:p>
    <w:p w:rsidR="00777F19" w:rsidRPr="00777F19" w:rsidRDefault="00777F19" w:rsidP="0008709B">
      <w:pPr>
        <w:pStyle w:val="ListParagraph"/>
        <w:numPr>
          <w:ilvl w:val="0"/>
          <w:numId w:val="3"/>
        </w:numPr>
        <w:spacing w:after="0" w:line="240" w:lineRule="auto"/>
        <w:jc w:val="both"/>
        <w:rPr>
          <w:rFonts w:asciiTheme="majorHAnsi" w:hAnsiTheme="majorHAnsi"/>
          <w:color w:val="632423" w:themeColor="accent2" w:themeShade="80"/>
        </w:rPr>
      </w:pPr>
      <w:r w:rsidRPr="00777F19">
        <w:rPr>
          <w:rFonts w:asciiTheme="majorHAnsi" w:hAnsiTheme="majorHAnsi"/>
          <w:b/>
          <w:bCs/>
          <w:i/>
          <w:iCs/>
          <w:color w:val="632423" w:themeColor="accent2" w:themeShade="80"/>
          <w:u w:val="single"/>
        </w:rPr>
        <w:t>Demerits of Federal Constitution</w:t>
      </w:r>
    </w:p>
    <w:p w:rsidR="00777F19" w:rsidRPr="00777F19" w:rsidRDefault="00777F19" w:rsidP="0008709B">
      <w:pPr>
        <w:pStyle w:val="ListParagraph"/>
        <w:numPr>
          <w:ilvl w:val="0"/>
          <w:numId w:val="156"/>
        </w:numPr>
        <w:spacing w:after="0" w:line="240" w:lineRule="auto"/>
        <w:jc w:val="both"/>
        <w:rPr>
          <w:rFonts w:asciiTheme="majorHAnsi" w:hAnsiTheme="majorHAnsi"/>
        </w:rPr>
      </w:pPr>
      <w:r w:rsidRPr="00777F19">
        <w:rPr>
          <w:rFonts w:asciiTheme="majorHAnsi" w:hAnsiTheme="majorHAnsi"/>
        </w:rPr>
        <w:t>A Federal Constitution leads to the establishment of a weak  government. The Central govt. has no direct control over the matters allotted to the regional governments.</w:t>
      </w:r>
    </w:p>
    <w:p w:rsidR="00777F19" w:rsidRPr="00777F19" w:rsidRDefault="00777F19" w:rsidP="0008709B">
      <w:pPr>
        <w:pStyle w:val="ListParagraph"/>
        <w:numPr>
          <w:ilvl w:val="0"/>
          <w:numId w:val="156"/>
        </w:numPr>
        <w:spacing w:after="0" w:line="240" w:lineRule="auto"/>
        <w:jc w:val="both"/>
        <w:rPr>
          <w:rFonts w:asciiTheme="majorHAnsi" w:hAnsiTheme="majorHAnsi"/>
        </w:rPr>
      </w:pPr>
      <w:r w:rsidRPr="00777F19">
        <w:rPr>
          <w:rFonts w:asciiTheme="majorHAnsi" w:hAnsiTheme="majorHAnsi"/>
        </w:rPr>
        <w:lastRenderedPageBreak/>
        <w:t>Such weaknesses are evident on the times of emergencies.</w:t>
      </w:r>
    </w:p>
    <w:p w:rsidR="00777F19" w:rsidRPr="00777F19" w:rsidRDefault="00777F19" w:rsidP="0008709B">
      <w:pPr>
        <w:pStyle w:val="ListParagraph"/>
        <w:numPr>
          <w:ilvl w:val="0"/>
          <w:numId w:val="156"/>
        </w:numPr>
        <w:spacing w:after="0" w:line="240" w:lineRule="auto"/>
        <w:jc w:val="both"/>
        <w:rPr>
          <w:rFonts w:asciiTheme="majorHAnsi" w:hAnsiTheme="majorHAnsi"/>
        </w:rPr>
      </w:pPr>
      <w:r w:rsidRPr="00777F19">
        <w:rPr>
          <w:rFonts w:asciiTheme="majorHAnsi" w:hAnsiTheme="majorHAnsi"/>
        </w:rPr>
        <w:t>Possibility of development of regionalism.</w:t>
      </w:r>
    </w:p>
    <w:p w:rsidR="00777F19" w:rsidRPr="00777F19" w:rsidRDefault="00777F19" w:rsidP="0008709B">
      <w:pPr>
        <w:pStyle w:val="ListParagraph"/>
        <w:numPr>
          <w:ilvl w:val="0"/>
          <w:numId w:val="156"/>
        </w:numPr>
        <w:spacing w:after="0" w:line="240" w:lineRule="auto"/>
        <w:jc w:val="both"/>
        <w:rPr>
          <w:rFonts w:asciiTheme="majorHAnsi" w:hAnsiTheme="majorHAnsi"/>
        </w:rPr>
      </w:pPr>
      <w:r w:rsidRPr="00777F19">
        <w:rPr>
          <w:rFonts w:asciiTheme="majorHAnsi" w:hAnsiTheme="majorHAnsi"/>
        </w:rPr>
        <w:t>Citizens may show a greater loyalty towards their region rather than the Union. This may be a serious threat to the national unity.</w:t>
      </w:r>
    </w:p>
    <w:p w:rsidR="00777F19" w:rsidRPr="00777F19" w:rsidRDefault="00777F19" w:rsidP="0008709B">
      <w:pPr>
        <w:pStyle w:val="ListParagraph"/>
        <w:numPr>
          <w:ilvl w:val="0"/>
          <w:numId w:val="156"/>
        </w:numPr>
        <w:spacing w:after="0" w:line="240" w:lineRule="auto"/>
        <w:jc w:val="both"/>
        <w:rPr>
          <w:rFonts w:asciiTheme="majorHAnsi" w:hAnsiTheme="majorHAnsi"/>
        </w:rPr>
      </w:pPr>
      <w:r w:rsidRPr="00777F19">
        <w:rPr>
          <w:rFonts w:asciiTheme="majorHAnsi" w:hAnsiTheme="majorHAnsi"/>
        </w:rPr>
        <w:t>A Federal Constitution, a conflict of authority and overlapping of jurisdiction may always arise and in such a govt., there is a possibility of confusion regarding the responsibility for work to be done and duplication of work.</w:t>
      </w:r>
    </w:p>
    <w:p w:rsidR="00777F19" w:rsidRPr="00777F19" w:rsidRDefault="00777F19" w:rsidP="0008709B">
      <w:pPr>
        <w:pStyle w:val="ListParagraph"/>
        <w:numPr>
          <w:ilvl w:val="0"/>
          <w:numId w:val="156"/>
        </w:numPr>
        <w:spacing w:after="0" w:line="240" w:lineRule="auto"/>
        <w:jc w:val="both"/>
        <w:rPr>
          <w:rFonts w:asciiTheme="majorHAnsi" w:hAnsiTheme="majorHAnsi"/>
        </w:rPr>
      </w:pPr>
      <w:r w:rsidRPr="00777F19">
        <w:rPr>
          <w:rFonts w:asciiTheme="majorHAnsi" w:hAnsiTheme="majorHAnsi"/>
        </w:rPr>
        <w:t>Duplication of work may always lead to more administrative expenses.</w:t>
      </w:r>
    </w:p>
    <w:p w:rsidR="00777F19" w:rsidRPr="00777F19" w:rsidRDefault="00777F19" w:rsidP="0008709B">
      <w:pPr>
        <w:pStyle w:val="ListParagraph"/>
        <w:numPr>
          <w:ilvl w:val="0"/>
          <w:numId w:val="156"/>
        </w:numPr>
        <w:spacing w:after="0" w:line="240" w:lineRule="auto"/>
        <w:jc w:val="both"/>
        <w:rPr>
          <w:rFonts w:asciiTheme="majorHAnsi" w:hAnsiTheme="majorHAnsi"/>
        </w:rPr>
      </w:pPr>
      <w:r w:rsidRPr="00777F19">
        <w:rPr>
          <w:rFonts w:asciiTheme="majorHAnsi" w:hAnsiTheme="majorHAnsi"/>
        </w:rPr>
        <w:t>A Federal Constitution is rigid in nature and therefore it cannot be amended according to the needs.</w:t>
      </w:r>
    </w:p>
    <w:p w:rsidR="00777F19" w:rsidRPr="00777F19" w:rsidRDefault="00777F19" w:rsidP="0008709B">
      <w:pPr>
        <w:pStyle w:val="ListParagraph"/>
        <w:numPr>
          <w:ilvl w:val="0"/>
          <w:numId w:val="156"/>
        </w:numPr>
        <w:spacing w:after="0" w:line="240" w:lineRule="auto"/>
        <w:jc w:val="both"/>
        <w:rPr>
          <w:rFonts w:asciiTheme="majorHAnsi" w:hAnsiTheme="majorHAnsi"/>
        </w:rPr>
      </w:pPr>
      <w:r w:rsidRPr="00777F19">
        <w:rPr>
          <w:rFonts w:asciiTheme="majorHAnsi" w:hAnsiTheme="majorHAnsi"/>
        </w:rPr>
        <w:t>Such double system of govt. is also a cause of the delayed execution and implementation of plans and projects.</w:t>
      </w:r>
    </w:p>
    <w:p w:rsidR="00777F19" w:rsidRPr="00777F19" w:rsidRDefault="00777F19" w:rsidP="001223C3">
      <w:pPr>
        <w:spacing w:after="0" w:line="240" w:lineRule="auto"/>
        <w:jc w:val="both"/>
        <w:rPr>
          <w:rFonts w:asciiTheme="majorHAnsi" w:hAnsiTheme="majorHAnsi"/>
        </w:rPr>
      </w:pPr>
    </w:p>
    <w:p w:rsidR="000A1A2C" w:rsidRDefault="000A1A2C" w:rsidP="001223C3">
      <w:pPr>
        <w:spacing w:after="0" w:line="240" w:lineRule="auto"/>
        <w:rPr>
          <w:rFonts w:asciiTheme="majorHAnsi" w:hAnsiTheme="majorHAnsi"/>
          <w:b/>
          <w:u w:val="single"/>
        </w:rPr>
      </w:pPr>
      <w:r w:rsidRPr="00777F19">
        <w:rPr>
          <w:rFonts w:asciiTheme="majorHAnsi" w:hAnsiTheme="majorHAnsi"/>
          <w:b/>
          <w:noProof/>
          <w:u w:val="single"/>
          <w:lang w:val="en-IN" w:eastAsia="en-IN"/>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912" type="#_x0000_t9" style="position:absolute;margin-left:31.45pt;margin-top:3.35pt;width:381.2pt;height:55.65pt;z-index:251673600" fillcolor="white [3201]" strokecolor="#d99594 [1941]" strokeweight="1pt">
            <v:fill color2="#e5b8b7 [1301]" focusposition="1" focussize="" focus="100%" type="gradient"/>
            <v:shadow on="t" type="perspective" color="#622423 [1605]" opacity=".5" offset="1pt" offset2="-3pt"/>
            <v:textbox style="mso-next-textbox:#_x0000_s1912">
              <w:txbxContent>
                <w:p w:rsidR="00885BE5" w:rsidRDefault="00885BE5" w:rsidP="00777F19">
                  <w:pPr>
                    <w:spacing w:after="0"/>
                    <w:ind w:left="360"/>
                    <w:jc w:val="center"/>
                    <w:rPr>
                      <w:rFonts w:asciiTheme="majorHAnsi" w:hAnsiTheme="majorHAnsi"/>
                      <w:b/>
                      <w:sz w:val="26"/>
                      <w:u w:val="single"/>
                    </w:rPr>
                  </w:pPr>
                  <w:r>
                    <w:rPr>
                      <w:rFonts w:asciiTheme="majorHAnsi" w:hAnsiTheme="majorHAnsi"/>
                      <w:b/>
                      <w:sz w:val="26"/>
                      <w:u w:val="single"/>
                    </w:rPr>
                    <w:t>INDIAN CONSTITUTION</w:t>
                  </w:r>
                  <w:r w:rsidRPr="00F73508">
                    <w:rPr>
                      <w:rFonts w:asciiTheme="majorHAnsi" w:hAnsiTheme="majorHAnsi"/>
                      <w:b/>
                      <w:sz w:val="26"/>
                      <w:u w:val="single"/>
                    </w:rPr>
                    <w:t xml:space="preserve"> </w:t>
                  </w:r>
                </w:p>
                <w:p w:rsidR="00885BE5" w:rsidRDefault="00885BE5" w:rsidP="00777F19">
                  <w:pPr>
                    <w:spacing w:after="0"/>
                    <w:ind w:left="360"/>
                    <w:jc w:val="center"/>
                    <w:rPr>
                      <w:rFonts w:asciiTheme="majorHAnsi" w:hAnsiTheme="majorHAnsi"/>
                      <w:b/>
                      <w:sz w:val="26"/>
                      <w:u w:val="single"/>
                    </w:rPr>
                  </w:pPr>
                  <w:r>
                    <w:rPr>
                      <w:rFonts w:asciiTheme="majorHAnsi" w:hAnsiTheme="majorHAnsi"/>
                      <w:b/>
                      <w:sz w:val="26"/>
                      <w:u w:val="single"/>
                    </w:rPr>
                    <w:t xml:space="preserve">WHETHER </w:t>
                  </w:r>
                  <w:r w:rsidRPr="00F73508">
                    <w:rPr>
                      <w:rFonts w:asciiTheme="majorHAnsi" w:hAnsiTheme="majorHAnsi"/>
                      <w:b/>
                      <w:sz w:val="26"/>
                      <w:u w:val="single"/>
                    </w:rPr>
                    <w:t>FEDERAL OR UNITARY??</w:t>
                  </w:r>
                </w:p>
                <w:p w:rsidR="00885BE5" w:rsidRDefault="00885BE5" w:rsidP="00777F19"/>
              </w:txbxContent>
            </v:textbox>
          </v:shape>
        </w:pict>
      </w:r>
    </w:p>
    <w:p w:rsidR="000A1A2C" w:rsidRDefault="000A1A2C" w:rsidP="001223C3">
      <w:pPr>
        <w:spacing w:after="0" w:line="240" w:lineRule="auto"/>
        <w:rPr>
          <w:rFonts w:asciiTheme="majorHAnsi" w:hAnsiTheme="majorHAnsi"/>
          <w:b/>
          <w:u w:val="single"/>
        </w:rPr>
      </w:pPr>
    </w:p>
    <w:p w:rsidR="000A1A2C" w:rsidRDefault="000A1A2C" w:rsidP="001223C3">
      <w:pPr>
        <w:spacing w:after="0" w:line="240" w:lineRule="auto"/>
        <w:rPr>
          <w:rFonts w:asciiTheme="majorHAnsi" w:hAnsiTheme="majorHAnsi"/>
          <w:b/>
          <w:u w:val="single"/>
        </w:rPr>
      </w:pPr>
    </w:p>
    <w:p w:rsidR="00777F19" w:rsidRPr="00777F19" w:rsidRDefault="00777F19" w:rsidP="001223C3">
      <w:pPr>
        <w:spacing w:after="0" w:line="240" w:lineRule="auto"/>
        <w:rPr>
          <w:rFonts w:asciiTheme="majorHAnsi" w:hAnsiTheme="majorHAnsi"/>
          <w:b/>
          <w:u w:val="single"/>
        </w:rPr>
      </w:pPr>
    </w:p>
    <w:p w:rsidR="00777F19" w:rsidRPr="00777F19" w:rsidRDefault="00777F19" w:rsidP="001223C3">
      <w:pPr>
        <w:spacing w:after="0" w:line="240" w:lineRule="auto"/>
        <w:ind w:left="720"/>
        <w:jc w:val="both"/>
        <w:rPr>
          <w:rFonts w:asciiTheme="majorHAnsi" w:hAnsiTheme="majorHAnsi"/>
        </w:rPr>
      </w:pPr>
    </w:p>
    <w:p w:rsidR="00777F19" w:rsidRPr="00777F19" w:rsidRDefault="00777F19" w:rsidP="0008709B">
      <w:pPr>
        <w:numPr>
          <w:ilvl w:val="0"/>
          <w:numId w:val="5"/>
        </w:numPr>
        <w:spacing w:after="0" w:line="240" w:lineRule="auto"/>
        <w:jc w:val="both"/>
        <w:rPr>
          <w:rFonts w:asciiTheme="majorHAnsi" w:hAnsiTheme="majorHAnsi"/>
        </w:rPr>
      </w:pPr>
      <w:r w:rsidRPr="00777F19">
        <w:rPr>
          <w:rFonts w:asciiTheme="majorHAnsi" w:hAnsiTheme="majorHAnsi"/>
        </w:rPr>
        <w:t xml:space="preserve">No doubt, Indian Constitution is a blend of features of both Federal as well as Unitary Constitution. But, after observing all the features of Indian Constitution, it is conclusive that it is federal with a unitary bias. </w:t>
      </w:r>
    </w:p>
    <w:p w:rsidR="00777F19" w:rsidRPr="00777F19" w:rsidRDefault="00777F19" w:rsidP="0008709B">
      <w:pPr>
        <w:numPr>
          <w:ilvl w:val="0"/>
          <w:numId w:val="5"/>
        </w:numPr>
        <w:spacing w:after="0" w:line="240" w:lineRule="auto"/>
        <w:jc w:val="both"/>
        <w:rPr>
          <w:rFonts w:asciiTheme="majorHAnsi" w:hAnsiTheme="majorHAnsi"/>
        </w:rPr>
      </w:pPr>
      <w:r w:rsidRPr="00777F19">
        <w:rPr>
          <w:rFonts w:asciiTheme="majorHAnsi" w:hAnsiTheme="majorHAnsi"/>
        </w:rPr>
        <w:t xml:space="preserve"> </w:t>
      </w:r>
      <w:r w:rsidRPr="00777F19">
        <w:rPr>
          <w:rFonts w:asciiTheme="majorHAnsi" w:hAnsiTheme="majorHAnsi"/>
          <w:b/>
          <w:bCs/>
          <w:u w:val="single"/>
        </w:rPr>
        <w:t>Austin</w:t>
      </w:r>
      <w:r w:rsidRPr="00777F19">
        <w:rPr>
          <w:rFonts w:asciiTheme="majorHAnsi" w:hAnsiTheme="majorHAnsi"/>
          <w:b/>
          <w:bCs/>
        </w:rPr>
        <w:t xml:space="preserve"> </w:t>
      </w:r>
      <w:r w:rsidRPr="00777F19">
        <w:rPr>
          <w:rFonts w:asciiTheme="majorHAnsi" w:hAnsiTheme="majorHAnsi"/>
        </w:rPr>
        <w:t>rightly</w:t>
      </w:r>
      <w:r w:rsidRPr="00777F19">
        <w:rPr>
          <w:rFonts w:asciiTheme="majorHAnsi" w:hAnsiTheme="majorHAnsi"/>
          <w:b/>
          <w:bCs/>
        </w:rPr>
        <w:t xml:space="preserve"> </w:t>
      </w:r>
      <w:r w:rsidRPr="00777F19">
        <w:rPr>
          <w:rFonts w:asciiTheme="majorHAnsi" w:hAnsiTheme="majorHAnsi"/>
        </w:rPr>
        <w:t xml:space="preserve">says about Indian Constitution, it is a </w:t>
      </w:r>
      <w:r w:rsidRPr="00777F19">
        <w:rPr>
          <w:rFonts w:asciiTheme="majorHAnsi" w:hAnsiTheme="majorHAnsi"/>
          <w:b/>
          <w:bCs/>
          <w:u w:val="single"/>
        </w:rPr>
        <w:t>co-operative federalism</w:t>
      </w:r>
      <w:r w:rsidRPr="00777F19">
        <w:rPr>
          <w:rFonts w:asciiTheme="majorHAnsi" w:hAnsiTheme="majorHAnsi"/>
        </w:rPr>
        <w:t xml:space="preserve">. </w:t>
      </w:r>
    </w:p>
    <w:p w:rsidR="00777F19" w:rsidRPr="00777F19" w:rsidRDefault="00777F19" w:rsidP="001223C3">
      <w:pPr>
        <w:spacing w:after="0" w:line="240" w:lineRule="auto"/>
        <w:jc w:val="both"/>
        <w:rPr>
          <w:rFonts w:asciiTheme="majorHAnsi" w:hAnsiTheme="majorHAnsi"/>
          <w:b/>
          <w:bCs/>
          <w:color w:val="C00000"/>
          <w:u w:val="single"/>
        </w:rPr>
      </w:pPr>
      <w:r w:rsidRPr="00777F19">
        <w:rPr>
          <w:rFonts w:asciiTheme="majorHAnsi" w:hAnsiTheme="majorHAnsi"/>
          <w:b/>
          <w:bCs/>
          <w:color w:val="C00000"/>
          <w:u w:val="single"/>
        </w:rPr>
        <w:t>Nature of Indian Constitution</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 A controversy has always been there as to the actual nature of the Indian Constitution that, whether the Indian Constitution is federal or unitary in nature. It is mandatory here to examine the basic features of Indian Constitution and critically analyze the same in order to conclude upon its nature. </w:t>
      </w:r>
    </w:p>
    <w:p w:rsidR="00777F19" w:rsidRPr="00777F19" w:rsidRDefault="00777F19" w:rsidP="001223C3">
      <w:pPr>
        <w:spacing w:after="0" w:line="240" w:lineRule="auto"/>
        <w:ind w:firstLine="720"/>
        <w:jc w:val="both"/>
        <w:rPr>
          <w:rFonts w:asciiTheme="majorHAnsi" w:hAnsiTheme="majorHAnsi" w:cs="Arial"/>
        </w:rPr>
      </w:pPr>
    </w:p>
    <w:p w:rsidR="00777F19" w:rsidRPr="00777F19" w:rsidRDefault="00777F19" w:rsidP="001223C3">
      <w:pPr>
        <w:spacing w:after="0" w:line="240" w:lineRule="auto"/>
        <w:ind w:firstLine="720"/>
        <w:jc w:val="both"/>
        <w:rPr>
          <w:rFonts w:asciiTheme="majorHAnsi" w:hAnsiTheme="majorHAnsi" w:cs="Arial"/>
        </w:rPr>
      </w:pPr>
      <w:r w:rsidRPr="00777F19">
        <w:rPr>
          <w:rFonts w:asciiTheme="majorHAnsi" w:hAnsiTheme="majorHAnsi" w:cs="Arial"/>
          <w:noProof/>
          <w:lang w:val="en-IN" w:eastAsia="en-IN"/>
        </w:rPr>
        <w:pict>
          <v:shapetype id="_x0000_t121" coordsize="21600,21600" o:spt="121" path="m4321,l21600,r,21600l,21600,,4338xe">
            <v:stroke joinstyle="miter"/>
            <v:path gradientshapeok="t" o:connecttype="rect" textboxrect="0,4321,21600,21600"/>
          </v:shapetype>
          <v:shape id="_x0000_s1899" type="#_x0000_t121" style="position:absolute;left:0;text-align:left;margin-left:-1.8pt;margin-top:11.95pt;width:460.4pt;height:217.8pt;z-index:251660288" fillcolor="white [3201]" strokecolor="#666 [1936]" strokeweight="1pt">
            <v:fill color2="#999 [1296]" focusposition="1" focussize="" focus="100%" type="gradient"/>
            <v:shadow on="t" type="perspective" color="#7f7f7f [1601]" opacity=".5" offset="1pt" offset2="-3pt"/>
            <v:textbox style="mso-next-textbox:#_x0000_s1899">
              <w:txbxContent>
                <w:p w:rsidR="00885BE5" w:rsidRDefault="00885BE5" w:rsidP="00777F19">
                  <w:pPr>
                    <w:jc w:val="both"/>
                  </w:pPr>
                  <w:r w:rsidRPr="00693D93">
                    <w:rPr>
                      <w:rFonts w:asciiTheme="majorHAnsi" w:hAnsiTheme="majorHAnsi" w:cs="Arial"/>
                      <w:sz w:val="24"/>
                      <w:szCs w:val="24"/>
                    </w:rPr>
                    <w:t xml:space="preserve">Dr. Ambedkar has categorically said in Constituent Assembly discussions that </w:t>
                  </w:r>
                  <w:r>
                    <w:rPr>
                      <w:rFonts w:asciiTheme="majorHAnsi" w:hAnsiTheme="majorHAnsi" w:cs="Arial"/>
                      <w:sz w:val="24"/>
                      <w:szCs w:val="24"/>
                    </w:rPr>
                    <w:t>“</w:t>
                  </w:r>
                  <w:r w:rsidRPr="00693D93">
                    <w:rPr>
                      <w:rFonts w:asciiTheme="majorHAnsi" w:hAnsiTheme="majorHAnsi" w:cs="Arial"/>
                      <w:sz w:val="24"/>
                      <w:szCs w:val="24"/>
                    </w:rPr>
                    <w:t>notwithstanding certain provisions that centralize the powers, Indian Constitution is essentially federal.</w:t>
                  </w:r>
                  <w:r>
                    <w:rPr>
                      <w:rFonts w:asciiTheme="majorHAnsi" w:hAnsiTheme="majorHAnsi" w:cs="Arial"/>
                      <w:sz w:val="24"/>
                      <w:szCs w:val="24"/>
                    </w:rPr>
                    <w:t>”</w:t>
                  </w:r>
                  <w:r w:rsidRPr="00693D93">
                    <w:rPr>
                      <w:rFonts w:asciiTheme="majorHAnsi" w:hAnsiTheme="majorHAnsi" w:cs="Arial"/>
                      <w:sz w:val="24"/>
                      <w:szCs w:val="24"/>
                    </w:rPr>
                    <w:t xml:space="preserve"> Prof. Wheare and some other academicians, however, are hesitant in calling it a federal constitution and prefer to term it as "quasi-federal" or "federal with strong centralizing tendency". Though, it should be noted that even Prof. Wheare accepts the existence of certain provisions in the American Constitution, such as</w:t>
                  </w:r>
                  <w:r>
                    <w:rPr>
                      <w:rFonts w:asciiTheme="majorHAnsi" w:hAnsiTheme="majorHAnsi" w:cs="Arial"/>
                      <w:sz w:val="24"/>
                      <w:szCs w:val="24"/>
                    </w:rPr>
                    <w:t xml:space="preserve"> dependence of Senate on States</w:t>
                  </w:r>
                  <w:r w:rsidRPr="00693D93">
                    <w:rPr>
                      <w:rFonts w:asciiTheme="majorHAnsi" w:hAnsiTheme="majorHAnsi" w:cs="Arial"/>
                      <w:sz w:val="24"/>
                      <w:szCs w:val="24"/>
                    </w:rPr>
                    <w:t xml:space="preserve"> that are contrary to federal character. However, he says that while the principles of federalism should be rigid, the terminology of "federal Constitution" should be wide. A Constitution should be called federal if it displays federal character predominantly.</w:t>
                  </w:r>
                </w:p>
              </w:txbxContent>
            </v:textbox>
          </v:shape>
        </w:pict>
      </w:r>
      <w:r w:rsidRPr="00777F19">
        <w:rPr>
          <w:rFonts w:asciiTheme="majorHAnsi" w:hAnsiTheme="majorHAnsi" w:cs="Arial"/>
        </w:rPr>
        <w:br/>
      </w:r>
    </w:p>
    <w:p w:rsidR="00777F19" w:rsidRPr="00777F19" w:rsidRDefault="00777F19" w:rsidP="001223C3">
      <w:pPr>
        <w:spacing w:after="0" w:line="240" w:lineRule="auto"/>
        <w:ind w:firstLine="720"/>
        <w:jc w:val="both"/>
        <w:rPr>
          <w:rFonts w:asciiTheme="majorHAnsi" w:hAnsiTheme="majorHAnsi" w:cs="Arial"/>
        </w:rPr>
      </w:pPr>
    </w:p>
    <w:p w:rsidR="00777F19" w:rsidRPr="00777F19" w:rsidRDefault="00777F19" w:rsidP="001223C3">
      <w:pPr>
        <w:spacing w:after="0" w:line="240" w:lineRule="auto"/>
        <w:ind w:firstLine="720"/>
        <w:jc w:val="both"/>
        <w:rPr>
          <w:rFonts w:asciiTheme="majorHAnsi" w:hAnsiTheme="majorHAnsi" w:cs="Arial"/>
        </w:rPr>
      </w:pPr>
    </w:p>
    <w:p w:rsidR="00777F19" w:rsidRPr="00777F19" w:rsidRDefault="00777F19" w:rsidP="001223C3">
      <w:pPr>
        <w:spacing w:after="0" w:line="240" w:lineRule="auto"/>
        <w:ind w:firstLine="720"/>
        <w:jc w:val="both"/>
        <w:rPr>
          <w:rFonts w:asciiTheme="majorHAnsi" w:hAnsiTheme="majorHAnsi" w:cs="Arial"/>
        </w:rPr>
      </w:pPr>
    </w:p>
    <w:p w:rsidR="00777F19" w:rsidRPr="00777F19" w:rsidRDefault="00777F19" w:rsidP="001223C3">
      <w:pPr>
        <w:spacing w:after="0" w:line="240" w:lineRule="auto"/>
        <w:ind w:firstLine="720"/>
        <w:jc w:val="both"/>
        <w:rPr>
          <w:rFonts w:asciiTheme="majorHAnsi" w:hAnsiTheme="majorHAnsi" w:cs="Arial"/>
        </w:rPr>
      </w:pPr>
    </w:p>
    <w:p w:rsidR="00777F19" w:rsidRPr="00777F19" w:rsidRDefault="00777F19" w:rsidP="001223C3">
      <w:pPr>
        <w:spacing w:after="0" w:line="240" w:lineRule="auto"/>
        <w:ind w:firstLine="720"/>
        <w:jc w:val="both"/>
        <w:rPr>
          <w:rFonts w:asciiTheme="majorHAnsi" w:hAnsiTheme="majorHAnsi" w:cs="Arial"/>
        </w:rPr>
      </w:pPr>
    </w:p>
    <w:p w:rsidR="00777F19" w:rsidRPr="00777F19" w:rsidRDefault="00777F19" w:rsidP="001223C3">
      <w:pPr>
        <w:spacing w:after="0" w:line="240" w:lineRule="auto"/>
        <w:ind w:firstLine="720"/>
        <w:jc w:val="both"/>
        <w:rPr>
          <w:rFonts w:asciiTheme="majorHAnsi" w:hAnsiTheme="majorHAnsi" w:cs="Arial"/>
        </w:rPr>
      </w:pPr>
    </w:p>
    <w:p w:rsidR="00777F19" w:rsidRPr="00777F19" w:rsidRDefault="00777F19" w:rsidP="001223C3">
      <w:pPr>
        <w:spacing w:after="0" w:line="240" w:lineRule="auto"/>
        <w:ind w:firstLine="720"/>
        <w:jc w:val="both"/>
        <w:rPr>
          <w:rFonts w:asciiTheme="majorHAnsi" w:hAnsiTheme="majorHAnsi" w:cs="Arial"/>
        </w:rPr>
      </w:pPr>
    </w:p>
    <w:p w:rsidR="00777F19" w:rsidRPr="00777F19" w:rsidRDefault="00777F19" w:rsidP="001223C3">
      <w:pPr>
        <w:spacing w:after="0" w:line="240" w:lineRule="auto"/>
        <w:ind w:firstLine="720"/>
        <w:jc w:val="both"/>
        <w:rPr>
          <w:rFonts w:asciiTheme="majorHAnsi" w:hAnsiTheme="majorHAnsi" w:cs="Arial"/>
        </w:rPr>
      </w:pPr>
    </w:p>
    <w:p w:rsidR="00777F19" w:rsidRPr="00777F19" w:rsidRDefault="00777F19" w:rsidP="001223C3">
      <w:pPr>
        <w:spacing w:after="0" w:line="240" w:lineRule="auto"/>
        <w:ind w:firstLine="720"/>
        <w:jc w:val="both"/>
        <w:rPr>
          <w:rFonts w:asciiTheme="majorHAnsi" w:hAnsiTheme="majorHAnsi" w:cs="Arial"/>
        </w:rPr>
      </w:pPr>
    </w:p>
    <w:p w:rsidR="00777F19" w:rsidRPr="00777F19" w:rsidRDefault="00777F19" w:rsidP="001223C3">
      <w:pPr>
        <w:spacing w:after="0" w:line="240" w:lineRule="auto"/>
        <w:ind w:firstLine="720"/>
        <w:jc w:val="both"/>
        <w:rPr>
          <w:rFonts w:asciiTheme="majorHAnsi" w:hAnsiTheme="majorHAnsi" w:cs="Arial"/>
        </w:rPr>
      </w:pPr>
    </w:p>
    <w:p w:rsidR="00777F19" w:rsidRPr="00777F19" w:rsidRDefault="00777F19" w:rsidP="001223C3">
      <w:pPr>
        <w:spacing w:after="0" w:line="240" w:lineRule="auto"/>
        <w:ind w:firstLine="720"/>
        <w:jc w:val="both"/>
        <w:rPr>
          <w:rFonts w:asciiTheme="majorHAnsi" w:hAnsiTheme="majorHAnsi" w:cs="Arial"/>
        </w:rPr>
      </w:pPr>
    </w:p>
    <w:p w:rsidR="00777F19" w:rsidRPr="00777F19" w:rsidRDefault="00777F19" w:rsidP="001223C3">
      <w:pPr>
        <w:spacing w:after="0" w:line="240" w:lineRule="auto"/>
        <w:ind w:firstLine="720"/>
        <w:jc w:val="both"/>
        <w:rPr>
          <w:rFonts w:asciiTheme="majorHAnsi" w:hAnsiTheme="majorHAnsi" w:cs="Arial"/>
        </w:rPr>
      </w:pPr>
    </w:p>
    <w:p w:rsidR="00777F19" w:rsidRPr="00777F19" w:rsidRDefault="00777F19" w:rsidP="001223C3">
      <w:pPr>
        <w:spacing w:after="0" w:line="240" w:lineRule="auto"/>
        <w:ind w:firstLine="720"/>
        <w:jc w:val="both"/>
        <w:rPr>
          <w:rFonts w:asciiTheme="majorHAnsi" w:hAnsiTheme="majorHAnsi" w:cs="Arial"/>
        </w:rPr>
      </w:pPr>
      <w:r w:rsidRPr="00777F19">
        <w:rPr>
          <w:rFonts w:asciiTheme="majorHAnsi" w:hAnsiTheme="majorHAnsi" w:cs="Arial"/>
        </w:rPr>
        <w:t xml:space="preserve"> </w:t>
      </w:r>
      <w:r w:rsidRPr="00777F19">
        <w:rPr>
          <w:rFonts w:asciiTheme="majorHAnsi" w:hAnsiTheme="majorHAnsi" w:cs="Arial"/>
        </w:rPr>
        <w:tab/>
      </w:r>
    </w:p>
    <w:p w:rsidR="00777F19" w:rsidRPr="00777F19" w:rsidRDefault="00777F19" w:rsidP="001223C3">
      <w:pPr>
        <w:spacing w:after="0" w:line="240" w:lineRule="auto"/>
        <w:rPr>
          <w:rFonts w:asciiTheme="majorHAnsi" w:hAnsiTheme="majorHAnsi"/>
          <w:b/>
          <w:bCs/>
          <w:i/>
          <w:iCs/>
          <w:u w:val="single"/>
        </w:rPr>
      </w:pPr>
      <w:r w:rsidRPr="00777F19">
        <w:rPr>
          <w:rFonts w:asciiTheme="majorHAnsi" w:hAnsiTheme="majorHAnsi"/>
          <w:b/>
          <w:bCs/>
          <w:i/>
          <w:iCs/>
          <w:u w:val="single"/>
        </w:rPr>
        <w:br w:type="page"/>
      </w:r>
    </w:p>
    <w:p w:rsidR="00777F19" w:rsidRPr="00777F19" w:rsidRDefault="000A1A2C" w:rsidP="001223C3">
      <w:pPr>
        <w:spacing w:after="0" w:line="240" w:lineRule="auto"/>
        <w:jc w:val="both"/>
        <w:rPr>
          <w:rFonts w:asciiTheme="majorHAnsi" w:hAnsiTheme="majorHAnsi"/>
          <w:b/>
          <w:bCs/>
          <w:i/>
          <w:iCs/>
          <w:u w:val="single"/>
        </w:rPr>
      </w:pPr>
      <w:r w:rsidRPr="00777F19">
        <w:rPr>
          <w:rFonts w:asciiTheme="majorHAnsi" w:hAnsiTheme="majorHAnsi"/>
          <w:b/>
          <w:bCs/>
          <w:i/>
          <w:iCs/>
          <w:noProof/>
          <w:u w:val="single"/>
          <w:lang w:val="en-IN" w:eastAsia="en-IN"/>
        </w:rPr>
        <w:lastRenderedPageBreak/>
        <w:pict>
          <v:rect id="_x0000_s1913" style="position:absolute;left:0;text-align:left;margin-left:23.6pt;margin-top:6.6pt;width:436.25pt;height:42.95pt;z-index:251674624" fillcolor="#b2a1c7 [1943]" strokecolor="black [3213]" strokeweight="1pt">
            <v:fill color2="#e5dfec [663]" angle="-45" focusposition="1" focussize="" focus="-50%" type="gradient"/>
            <v:shadow on="t" type="perspective" color="#3f3151 [1607]" opacity=".5" offset="1pt" offset2="-3pt"/>
            <v:textbox style="mso-next-textbox:#_x0000_s1913">
              <w:txbxContent>
                <w:p w:rsidR="00885BE5" w:rsidRPr="00852317" w:rsidRDefault="00885BE5" w:rsidP="00777F19">
                  <w:pPr>
                    <w:ind w:left="360"/>
                    <w:jc w:val="center"/>
                    <w:rPr>
                      <w:rFonts w:asciiTheme="majorHAnsi" w:hAnsiTheme="majorHAnsi"/>
                      <w:b/>
                      <w:bCs/>
                      <w:i/>
                      <w:iCs/>
                      <w:sz w:val="24"/>
                    </w:rPr>
                  </w:pPr>
                  <w:r w:rsidRPr="00852317">
                    <w:rPr>
                      <w:rFonts w:asciiTheme="majorHAnsi" w:hAnsiTheme="majorHAnsi"/>
                      <w:b/>
                      <w:bCs/>
                      <w:i/>
                      <w:iCs/>
                      <w:sz w:val="24"/>
                    </w:rPr>
                    <w:t>Comparative analysis of essential features of federal Constitution and Indian Constituti</w:t>
                  </w:r>
                  <w:r>
                    <w:rPr>
                      <w:rFonts w:asciiTheme="majorHAnsi" w:hAnsiTheme="majorHAnsi"/>
                      <w:b/>
                      <w:bCs/>
                      <w:i/>
                      <w:iCs/>
                      <w:sz w:val="24"/>
                    </w:rPr>
                    <w:t>on</w:t>
                  </w:r>
                </w:p>
                <w:p w:rsidR="00885BE5" w:rsidRPr="00852317" w:rsidRDefault="00885BE5" w:rsidP="00777F19">
                  <w:pPr>
                    <w:jc w:val="center"/>
                  </w:pPr>
                </w:p>
              </w:txbxContent>
            </v:textbox>
          </v:rect>
        </w:pict>
      </w:r>
    </w:p>
    <w:p w:rsidR="00777F19" w:rsidRPr="00777F19" w:rsidRDefault="00777F19" w:rsidP="001223C3">
      <w:pPr>
        <w:spacing w:after="0" w:line="240" w:lineRule="auto"/>
        <w:jc w:val="both"/>
        <w:rPr>
          <w:rFonts w:asciiTheme="majorHAnsi" w:hAnsiTheme="majorHAnsi"/>
          <w:b/>
          <w:bCs/>
          <w:iCs/>
          <w:u w:val="single"/>
        </w:rPr>
      </w:pPr>
    </w:p>
    <w:p w:rsidR="00777F19" w:rsidRPr="00777F19" w:rsidRDefault="00777F19" w:rsidP="001223C3">
      <w:pPr>
        <w:spacing w:after="0" w:line="240" w:lineRule="auto"/>
        <w:jc w:val="both"/>
        <w:rPr>
          <w:rFonts w:asciiTheme="majorHAnsi" w:hAnsiTheme="majorHAnsi"/>
          <w:b/>
          <w:bCs/>
          <w:i/>
          <w:iCs/>
          <w:u w:val="single"/>
        </w:rPr>
      </w:pPr>
      <w:r w:rsidRPr="00777F19">
        <w:rPr>
          <w:rFonts w:asciiTheme="majorHAnsi" w:hAnsiTheme="majorHAnsi"/>
          <w:b/>
          <w:bCs/>
          <w:i/>
          <w:iCs/>
          <w:u w:val="single"/>
        </w:rPr>
        <w:br/>
      </w:r>
    </w:p>
    <w:p w:rsidR="00777F19" w:rsidRPr="00777F19" w:rsidRDefault="00777F19" w:rsidP="001223C3">
      <w:pPr>
        <w:spacing w:after="0" w:line="240" w:lineRule="auto"/>
        <w:ind w:left="360"/>
        <w:jc w:val="both"/>
        <w:rPr>
          <w:rFonts w:asciiTheme="majorHAnsi" w:hAnsiTheme="majorHAnsi"/>
          <w:bCs/>
          <w:iCs/>
        </w:rPr>
      </w:pPr>
    </w:p>
    <w:p w:rsidR="00777F19" w:rsidRPr="00777F19" w:rsidRDefault="00777F19" w:rsidP="001223C3">
      <w:pPr>
        <w:spacing w:after="0" w:line="240" w:lineRule="auto"/>
        <w:ind w:left="360"/>
        <w:jc w:val="both"/>
        <w:rPr>
          <w:rFonts w:asciiTheme="majorHAnsi" w:hAnsiTheme="majorHAnsi"/>
          <w:bCs/>
          <w:iCs/>
        </w:rPr>
      </w:pPr>
      <w:r w:rsidRPr="00777F19">
        <w:rPr>
          <w:rFonts w:asciiTheme="majorHAnsi" w:hAnsiTheme="majorHAnsi"/>
          <w:bCs/>
          <w:iCs/>
        </w:rPr>
        <w:t>A federal Constitution possesses the following characteristics -</w:t>
      </w:r>
    </w:p>
    <w:p w:rsidR="00777F19" w:rsidRPr="00777F19" w:rsidRDefault="00777F19" w:rsidP="001223C3">
      <w:pPr>
        <w:spacing w:after="0" w:line="240" w:lineRule="auto"/>
        <w:ind w:left="360"/>
        <w:jc w:val="both"/>
        <w:rPr>
          <w:rFonts w:asciiTheme="majorHAnsi" w:hAnsiTheme="majorHAnsi"/>
          <w:b/>
          <w:bCs/>
          <w:i/>
          <w:iCs/>
          <w:color w:val="C00000"/>
          <w:u w:val="single"/>
        </w:rPr>
      </w:pPr>
      <w:r w:rsidRPr="00777F19">
        <w:rPr>
          <w:rFonts w:asciiTheme="majorHAnsi" w:hAnsiTheme="majorHAnsi"/>
          <w:b/>
          <w:bCs/>
          <w:i/>
          <w:iCs/>
          <w:color w:val="C00000"/>
        </w:rPr>
        <w:t xml:space="preserve">1. </w:t>
      </w:r>
      <w:r w:rsidRPr="00777F19">
        <w:rPr>
          <w:rFonts w:asciiTheme="majorHAnsi" w:hAnsiTheme="majorHAnsi"/>
          <w:b/>
          <w:bCs/>
          <w:i/>
          <w:iCs/>
          <w:color w:val="C00000"/>
          <w:u w:val="single"/>
        </w:rPr>
        <w:t>System of double governments</w:t>
      </w:r>
    </w:p>
    <w:p w:rsidR="00777F19" w:rsidRPr="00777F19" w:rsidRDefault="00777F19" w:rsidP="001223C3">
      <w:pPr>
        <w:spacing w:after="0" w:line="240" w:lineRule="auto"/>
        <w:ind w:left="360"/>
        <w:jc w:val="both"/>
        <w:rPr>
          <w:rFonts w:asciiTheme="majorHAnsi" w:hAnsiTheme="majorHAnsi"/>
          <w:bCs/>
          <w:iCs/>
        </w:rPr>
      </w:pPr>
      <w:r w:rsidRPr="00777F19">
        <w:rPr>
          <w:rFonts w:asciiTheme="majorHAnsi" w:hAnsiTheme="majorHAnsi"/>
          <w:bCs/>
          <w:iCs/>
        </w:rPr>
        <w:tab/>
        <w:t xml:space="preserve">In a federal Constitution, there exists a double government i.e. the Central government and the State or the regional Governments. This feature is also found under the Indian Constitution. </w:t>
      </w:r>
    </w:p>
    <w:p w:rsidR="00777F19" w:rsidRPr="00777F19" w:rsidRDefault="00777F19" w:rsidP="001223C3">
      <w:pPr>
        <w:spacing w:after="0" w:line="240" w:lineRule="auto"/>
        <w:ind w:left="360"/>
        <w:jc w:val="both"/>
        <w:rPr>
          <w:rFonts w:asciiTheme="majorHAnsi" w:hAnsiTheme="majorHAnsi"/>
          <w:b/>
          <w:bCs/>
          <w:i/>
          <w:iCs/>
          <w:color w:val="C00000"/>
          <w:u w:val="single"/>
        </w:rPr>
      </w:pPr>
      <w:r w:rsidRPr="00777F19">
        <w:rPr>
          <w:rFonts w:asciiTheme="majorHAnsi" w:hAnsiTheme="majorHAnsi"/>
          <w:b/>
          <w:bCs/>
          <w:i/>
          <w:iCs/>
          <w:color w:val="C00000"/>
        </w:rPr>
        <w:t xml:space="preserve">2. </w:t>
      </w:r>
      <w:r w:rsidRPr="00777F19">
        <w:rPr>
          <w:rFonts w:asciiTheme="majorHAnsi" w:hAnsiTheme="majorHAnsi"/>
          <w:b/>
          <w:bCs/>
          <w:i/>
          <w:iCs/>
          <w:color w:val="C00000"/>
          <w:u w:val="single"/>
        </w:rPr>
        <w:t>Distribution of powers</w:t>
      </w:r>
    </w:p>
    <w:p w:rsidR="00777F19" w:rsidRPr="00777F19" w:rsidRDefault="00777F19" w:rsidP="001223C3">
      <w:pPr>
        <w:spacing w:after="0" w:line="240" w:lineRule="auto"/>
        <w:ind w:left="360" w:firstLine="360"/>
        <w:jc w:val="both"/>
        <w:rPr>
          <w:rFonts w:asciiTheme="majorHAnsi" w:hAnsiTheme="majorHAnsi"/>
          <w:bCs/>
          <w:iCs/>
        </w:rPr>
      </w:pPr>
      <w:r w:rsidRPr="00777F19">
        <w:rPr>
          <w:rFonts w:asciiTheme="majorHAnsi" w:hAnsiTheme="majorHAnsi"/>
          <w:bCs/>
          <w:iCs/>
        </w:rPr>
        <w:t xml:space="preserve"> A Federal Constitution essentially provides for distribution of powers between the Central and the State Governments. Both the governments are coordinate and independent in their sphere and not subordinate to one another.</w:t>
      </w:r>
    </w:p>
    <w:p w:rsidR="00777F19" w:rsidRPr="00777F19" w:rsidRDefault="00777F19" w:rsidP="001223C3">
      <w:pPr>
        <w:spacing w:after="0" w:line="240" w:lineRule="auto"/>
        <w:ind w:left="360"/>
        <w:jc w:val="both"/>
        <w:rPr>
          <w:rFonts w:asciiTheme="majorHAnsi" w:hAnsiTheme="majorHAnsi"/>
          <w:bCs/>
          <w:iCs/>
          <w:color w:val="403152" w:themeColor="accent4" w:themeShade="80"/>
        </w:rPr>
      </w:pPr>
      <w:r w:rsidRPr="00777F19">
        <w:rPr>
          <w:rFonts w:asciiTheme="majorHAnsi" w:hAnsiTheme="majorHAnsi"/>
          <w:b/>
          <w:bCs/>
          <w:i/>
          <w:iCs/>
          <w:color w:val="403152" w:themeColor="accent4" w:themeShade="80"/>
          <w:u w:val="single"/>
        </w:rPr>
        <w:t>Indian Constitution also provides for such distribution of powers.</w:t>
      </w:r>
    </w:p>
    <w:p w:rsidR="000A1A2C" w:rsidRDefault="000A1A2C" w:rsidP="001223C3">
      <w:pPr>
        <w:spacing w:after="0" w:line="240" w:lineRule="auto"/>
        <w:ind w:left="360" w:firstLine="720"/>
        <w:jc w:val="both"/>
        <w:rPr>
          <w:rFonts w:asciiTheme="majorHAnsi" w:hAnsiTheme="majorHAnsi"/>
          <w:b/>
          <w:bCs/>
          <w:i/>
          <w:iCs/>
        </w:rPr>
      </w:pPr>
      <w:r>
        <w:rPr>
          <w:rFonts w:asciiTheme="majorHAnsi" w:hAnsiTheme="majorHAnsi"/>
          <w:b/>
          <w:bCs/>
          <w:i/>
          <w:iCs/>
          <w:noProof/>
        </w:rPr>
        <w:pict>
          <v:group id="_x0000_s60491" style="position:absolute;left:0;text-align:left;margin-left:23.6pt;margin-top:8.4pt;width:423.8pt;height:163.9pt;z-index:251675648" coordorigin="1912,6570" coordsize="8476,3278">
            <v:oval id="_x0000_s1900" style="position:absolute;left:1912;top:7823;width:2456;height:848" fillcolor="#fabf8f [1945]" strokecolor="#fabf8f [1945]" strokeweight="1pt">
              <v:fill color2="#fde9d9 [665]" angle="-45" focus="-50%" type="gradient"/>
              <v:shadow on="t" type="perspective" color="#974706 [1609]" opacity=".5" offset="1pt" offset2="-3pt"/>
              <v:textbox style="mso-next-textbox:#_x0000_s1900">
                <w:txbxContent>
                  <w:p w:rsidR="00885BE5" w:rsidRPr="00B44935" w:rsidRDefault="00885BE5" w:rsidP="00777F19">
                    <w:pPr>
                      <w:jc w:val="center"/>
                      <w:rPr>
                        <w:sz w:val="26"/>
                      </w:rPr>
                    </w:pPr>
                    <w:r w:rsidRPr="00B44935">
                      <w:rPr>
                        <w:rFonts w:asciiTheme="majorHAnsi" w:hAnsiTheme="majorHAnsi"/>
                        <w:b/>
                        <w:bCs/>
                        <w:iCs/>
                        <w:sz w:val="28"/>
                        <w:u w:val="single"/>
                      </w:rPr>
                      <w:t>UNION LIST</w:t>
                    </w:r>
                  </w:p>
                </w:txbxContent>
              </v:textbox>
            </v:oval>
            <v:oval id="_x0000_s1901" style="position:absolute;left:4789;top:8294;width:2456;height:859" fillcolor="#c2d69b [1942]" strokecolor="#c2d69b [1942]" strokeweight="1pt">
              <v:fill color2="#eaf1dd [662]" angle="-45" focus="-50%" type="gradient"/>
              <v:shadow on="t" type="perspective" color="#4e6128 [1606]" opacity=".5" offset="1pt" offset2="-3pt"/>
              <v:textbox style="mso-next-textbox:#_x0000_s1901">
                <w:txbxContent>
                  <w:p w:rsidR="00885BE5" w:rsidRPr="00B44935" w:rsidRDefault="00885BE5" w:rsidP="00777F19">
                    <w:pPr>
                      <w:jc w:val="center"/>
                      <w:rPr>
                        <w:sz w:val="26"/>
                      </w:rPr>
                    </w:pPr>
                    <w:r w:rsidRPr="00B44935">
                      <w:rPr>
                        <w:rFonts w:asciiTheme="majorHAnsi" w:hAnsiTheme="majorHAnsi"/>
                        <w:b/>
                        <w:bCs/>
                        <w:iCs/>
                        <w:sz w:val="28"/>
                        <w:u w:val="single"/>
                      </w:rPr>
                      <w:t>STATE LIST</w:t>
                    </w:r>
                  </w:p>
                </w:txbxContent>
              </v:textbox>
            </v:oval>
            <v:oval id="_x0000_s1902" style="position:absolute;left:7467;top:8671;width:2921;height:1177" fillcolor="#b2a1c7 [1943]" strokecolor="#b2a1c7 [1943]" strokeweight="1pt">
              <v:fill color2="#e5dfec [663]" angle="-45" focus="-50%" type="gradient"/>
              <v:shadow on="t" type="perspective" color="#3f3151 [1607]" opacity=".5" offset="1pt" offset2="-3pt"/>
              <v:textbox style="mso-next-textbox:#_x0000_s1902">
                <w:txbxContent>
                  <w:p w:rsidR="00885BE5" w:rsidRPr="00B44935" w:rsidRDefault="00885BE5" w:rsidP="00777F19">
                    <w:pPr>
                      <w:jc w:val="center"/>
                      <w:rPr>
                        <w:sz w:val="26"/>
                      </w:rPr>
                    </w:pPr>
                    <w:r w:rsidRPr="00B44935">
                      <w:rPr>
                        <w:rFonts w:asciiTheme="majorHAnsi" w:hAnsiTheme="majorHAnsi"/>
                        <w:b/>
                        <w:bCs/>
                        <w:iCs/>
                        <w:sz w:val="28"/>
                        <w:u w:val="single"/>
                      </w:rPr>
                      <w:t>CONCURRENT  LIST</w:t>
                    </w:r>
                  </w:p>
                </w:txbxContent>
              </v:textbox>
            </v:oval>
            <v:rect id="_x0000_s1914" style="position:absolute;left:1912;top:6570;width:1985;height:424" fillcolor="white [3201]" strokecolor="#666 [1936]" strokeweight="1pt">
              <v:fill color2="#999 [1296]" focusposition="1" focussize="" focus="100%" type="gradient"/>
              <v:shadow on="t" type="perspective" color="#7f7f7f [1601]" opacity=".5" offset="1pt" offset2="-3pt"/>
              <v:textbox style="mso-next-textbox:#_x0000_s1914">
                <w:txbxContent>
                  <w:p w:rsidR="00885BE5" w:rsidRPr="006338A9" w:rsidRDefault="00885BE5" w:rsidP="00777F19">
                    <w:r w:rsidRPr="006338A9">
                      <w:rPr>
                        <w:rFonts w:asciiTheme="majorHAnsi" w:hAnsiTheme="majorHAnsi"/>
                        <w:b/>
                        <w:bCs/>
                        <w:i/>
                        <w:iCs/>
                        <w:sz w:val="24"/>
                        <w:u w:val="single"/>
                      </w:rPr>
                      <w:t>LEGISLATIVE</w:t>
                    </w:r>
                  </w:p>
                </w:txbxContent>
              </v:textbox>
            </v:rect>
          </v:group>
        </w:pict>
      </w:r>
      <w:r w:rsidR="00777F19" w:rsidRPr="00777F19">
        <w:rPr>
          <w:rFonts w:asciiTheme="majorHAnsi" w:hAnsiTheme="majorHAnsi"/>
          <w:b/>
          <w:bCs/>
          <w:i/>
          <w:iCs/>
        </w:rPr>
        <w:t xml:space="preserve">  </w:t>
      </w:r>
      <w:r w:rsidR="00777F19" w:rsidRPr="00777F19">
        <w:rPr>
          <w:rFonts w:asciiTheme="majorHAnsi" w:hAnsiTheme="majorHAnsi"/>
          <w:b/>
          <w:bCs/>
          <w:i/>
          <w:iCs/>
        </w:rPr>
        <w:tab/>
      </w:r>
      <w:r w:rsidR="00777F19" w:rsidRPr="00777F19">
        <w:rPr>
          <w:rFonts w:asciiTheme="majorHAnsi" w:hAnsiTheme="majorHAnsi"/>
          <w:b/>
          <w:bCs/>
          <w:i/>
          <w:iCs/>
        </w:rPr>
        <w:tab/>
      </w:r>
      <w:r w:rsidR="00777F19" w:rsidRPr="00777F19">
        <w:rPr>
          <w:rFonts w:asciiTheme="majorHAnsi" w:hAnsiTheme="majorHAnsi"/>
          <w:b/>
          <w:bCs/>
          <w:i/>
          <w:iCs/>
        </w:rPr>
        <w:tab/>
      </w:r>
    </w:p>
    <w:p w:rsidR="000A1A2C" w:rsidRDefault="000A1A2C" w:rsidP="001223C3">
      <w:pPr>
        <w:spacing w:after="0" w:line="240" w:lineRule="auto"/>
        <w:ind w:left="360" w:firstLine="720"/>
        <w:jc w:val="both"/>
        <w:rPr>
          <w:rFonts w:asciiTheme="majorHAnsi" w:hAnsiTheme="majorHAnsi"/>
          <w:b/>
          <w:bCs/>
          <w:i/>
          <w:iCs/>
        </w:rPr>
      </w:pPr>
    </w:p>
    <w:p w:rsidR="000A1A2C" w:rsidRDefault="000A1A2C" w:rsidP="001223C3">
      <w:pPr>
        <w:spacing w:after="0" w:line="240" w:lineRule="auto"/>
        <w:ind w:left="360" w:firstLine="720"/>
        <w:jc w:val="both"/>
        <w:rPr>
          <w:rFonts w:asciiTheme="majorHAnsi" w:hAnsiTheme="majorHAnsi"/>
          <w:b/>
          <w:bCs/>
          <w:i/>
          <w:iCs/>
        </w:rPr>
      </w:pPr>
    </w:p>
    <w:p w:rsidR="00777F19" w:rsidRPr="00777F19" w:rsidRDefault="00777F19" w:rsidP="001223C3">
      <w:pPr>
        <w:spacing w:after="0" w:line="240" w:lineRule="auto"/>
        <w:ind w:left="360" w:firstLine="720"/>
        <w:jc w:val="both"/>
        <w:rPr>
          <w:rFonts w:asciiTheme="majorHAnsi" w:hAnsiTheme="majorHAnsi"/>
          <w:bCs/>
          <w:iCs/>
        </w:rPr>
      </w:pPr>
      <w:r w:rsidRPr="00777F19">
        <w:rPr>
          <w:rFonts w:asciiTheme="majorHAnsi" w:hAnsiTheme="majorHAnsi"/>
          <w:bCs/>
          <w:iCs/>
        </w:rPr>
        <w:t xml:space="preserve">As far as the legislative powers are concerned, the subjects have been divided into three lists as given under </w:t>
      </w:r>
      <w:r w:rsidRPr="00777F19">
        <w:rPr>
          <w:rFonts w:asciiTheme="majorHAnsi" w:hAnsiTheme="majorHAnsi"/>
          <w:b/>
          <w:bCs/>
          <w:i/>
          <w:iCs/>
          <w:color w:val="943634" w:themeColor="accent2" w:themeShade="BF"/>
          <w:u w:val="single"/>
        </w:rPr>
        <w:t>the Seventh Schedule</w:t>
      </w:r>
      <w:r w:rsidRPr="00777F19">
        <w:rPr>
          <w:rFonts w:asciiTheme="majorHAnsi" w:hAnsiTheme="majorHAnsi"/>
          <w:bCs/>
          <w:i/>
          <w:iCs/>
        </w:rPr>
        <w:t xml:space="preserve"> of the Indian Constitution</w:t>
      </w:r>
      <w:r w:rsidRPr="00777F19">
        <w:rPr>
          <w:rFonts w:asciiTheme="majorHAnsi" w:hAnsiTheme="majorHAnsi"/>
          <w:bCs/>
          <w:iCs/>
        </w:rPr>
        <w:t>,</w:t>
      </w:r>
      <w:r w:rsidRPr="00777F19">
        <w:rPr>
          <w:rFonts w:asciiTheme="majorHAnsi" w:hAnsiTheme="majorHAnsi"/>
          <w:b/>
          <w:bCs/>
          <w:iCs/>
        </w:rPr>
        <w:t xml:space="preserve"> </w:t>
      </w:r>
      <w:r w:rsidRPr="00777F19">
        <w:rPr>
          <w:rFonts w:asciiTheme="majorHAnsi" w:hAnsiTheme="majorHAnsi"/>
          <w:bCs/>
          <w:iCs/>
        </w:rPr>
        <w:t xml:space="preserve">namely – </w:t>
      </w:r>
    </w:p>
    <w:p w:rsidR="00777F19" w:rsidRDefault="00777F19" w:rsidP="001223C3">
      <w:pPr>
        <w:spacing w:after="0" w:line="240" w:lineRule="auto"/>
        <w:ind w:left="360"/>
        <w:jc w:val="both"/>
        <w:rPr>
          <w:rFonts w:asciiTheme="majorHAnsi" w:hAnsiTheme="majorHAnsi"/>
          <w:bCs/>
          <w:iCs/>
        </w:rPr>
      </w:pPr>
      <w:r w:rsidRPr="00777F19">
        <w:rPr>
          <w:rFonts w:asciiTheme="majorHAnsi" w:hAnsiTheme="majorHAnsi"/>
          <w:bCs/>
          <w:iCs/>
        </w:rPr>
        <w:tab/>
      </w:r>
      <w:r w:rsidRPr="00777F19">
        <w:rPr>
          <w:rFonts w:asciiTheme="majorHAnsi" w:hAnsiTheme="majorHAnsi"/>
          <w:bCs/>
          <w:iCs/>
        </w:rPr>
        <w:tab/>
        <w:t xml:space="preserve"> </w:t>
      </w:r>
    </w:p>
    <w:p w:rsidR="000A1A2C" w:rsidRDefault="000A1A2C" w:rsidP="001223C3">
      <w:pPr>
        <w:spacing w:after="0" w:line="240" w:lineRule="auto"/>
        <w:ind w:left="360"/>
        <w:jc w:val="both"/>
        <w:rPr>
          <w:rFonts w:asciiTheme="majorHAnsi" w:hAnsiTheme="majorHAnsi"/>
          <w:bCs/>
          <w:iCs/>
        </w:rPr>
      </w:pPr>
    </w:p>
    <w:p w:rsidR="000A1A2C" w:rsidRDefault="000A1A2C" w:rsidP="001223C3">
      <w:pPr>
        <w:spacing w:after="0" w:line="240" w:lineRule="auto"/>
        <w:ind w:left="360"/>
        <w:jc w:val="both"/>
        <w:rPr>
          <w:rFonts w:asciiTheme="majorHAnsi" w:hAnsiTheme="majorHAnsi"/>
          <w:bCs/>
          <w:iCs/>
        </w:rPr>
      </w:pPr>
    </w:p>
    <w:p w:rsidR="000A1A2C" w:rsidRDefault="000A1A2C" w:rsidP="001223C3">
      <w:pPr>
        <w:spacing w:after="0" w:line="240" w:lineRule="auto"/>
        <w:ind w:left="360"/>
        <w:jc w:val="both"/>
        <w:rPr>
          <w:rFonts w:asciiTheme="majorHAnsi" w:hAnsiTheme="majorHAnsi"/>
          <w:bCs/>
          <w:iCs/>
        </w:rPr>
      </w:pPr>
    </w:p>
    <w:p w:rsidR="000A1A2C" w:rsidRDefault="000A1A2C" w:rsidP="001223C3">
      <w:pPr>
        <w:spacing w:after="0" w:line="240" w:lineRule="auto"/>
        <w:ind w:left="360"/>
        <w:jc w:val="both"/>
        <w:rPr>
          <w:rFonts w:asciiTheme="majorHAnsi" w:hAnsiTheme="majorHAnsi"/>
          <w:bCs/>
          <w:iCs/>
        </w:rPr>
      </w:pPr>
    </w:p>
    <w:p w:rsidR="000A1A2C" w:rsidRPr="00777F19" w:rsidRDefault="000A1A2C" w:rsidP="001223C3">
      <w:pPr>
        <w:spacing w:after="0" w:line="240" w:lineRule="auto"/>
        <w:ind w:left="360"/>
        <w:jc w:val="both"/>
        <w:rPr>
          <w:rFonts w:asciiTheme="majorHAnsi" w:hAnsiTheme="majorHAnsi"/>
          <w:bCs/>
          <w:iCs/>
        </w:rPr>
      </w:pPr>
    </w:p>
    <w:p w:rsidR="00777F19" w:rsidRPr="00777F19" w:rsidRDefault="00777F19" w:rsidP="001223C3">
      <w:pPr>
        <w:spacing w:after="0" w:line="240" w:lineRule="auto"/>
        <w:ind w:left="360"/>
        <w:jc w:val="both"/>
        <w:rPr>
          <w:rFonts w:asciiTheme="majorHAnsi" w:hAnsiTheme="majorHAnsi"/>
          <w:bCs/>
          <w:iCs/>
        </w:rPr>
      </w:pPr>
      <w:r w:rsidRPr="00777F19">
        <w:rPr>
          <w:rFonts w:asciiTheme="majorHAnsi" w:hAnsiTheme="majorHAnsi"/>
          <w:bCs/>
          <w:iCs/>
        </w:rPr>
        <w:tab/>
      </w:r>
      <w:r w:rsidRPr="00777F19">
        <w:rPr>
          <w:rFonts w:asciiTheme="majorHAnsi" w:hAnsiTheme="majorHAnsi"/>
          <w:bCs/>
          <w:iCs/>
        </w:rPr>
        <w:tab/>
        <w:t xml:space="preserve"> </w:t>
      </w:r>
    </w:p>
    <w:p w:rsidR="00777F19" w:rsidRPr="00777F19" w:rsidRDefault="00777F19" w:rsidP="001223C3">
      <w:pPr>
        <w:spacing w:after="0" w:line="240" w:lineRule="auto"/>
        <w:ind w:left="720"/>
        <w:jc w:val="both"/>
        <w:rPr>
          <w:rFonts w:asciiTheme="majorHAnsi" w:hAnsiTheme="majorHAnsi"/>
          <w:bCs/>
          <w:iCs/>
        </w:rPr>
      </w:pPr>
    </w:p>
    <w:p w:rsidR="00777F19" w:rsidRPr="00777F19" w:rsidRDefault="00777F19" w:rsidP="001223C3">
      <w:pPr>
        <w:spacing w:after="0" w:line="240" w:lineRule="auto"/>
        <w:ind w:left="720"/>
        <w:jc w:val="both"/>
        <w:rPr>
          <w:rFonts w:asciiTheme="majorHAnsi" w:hAnsiTheme="majorHAnsi"/>
          <w:bCs/>
          <w:iCs/>
        </w:rPr>
      </w:pPr>
    </w:p>
    <w:p w:rsidR="00777F19" w:rsidRPr="00777F19" w:rsidRDefault="00777F19" w:rsidP="0008709B">
      <w:pPr>
        <w:numPr>
          <w:ilvl w:val="0"/>
          <w:numId w:val="6"/>
        </w:numPr>
        <w:spacing w:after="0" w:line="240" w:lineRule="auto"/>
        <w:jc w:val="both"/>
        <w:rPr>
          <w:rFonts w:asciiTheme="majorHAnsi" w:hAnsiTheme="majorHAnsi"/>
          <w:bCs/>
          <w:iCs/>
        </w:rPr>
      </w:pPr>
      <w:r w:rsidRPr="00777F19">
        <w:rPr>
          <w:rFonts w:asciiTheme="majorHAnsi" w:hAnsiTheme="majorHAnsi"/>
          <w:b/>
          <w:bCs/>
          <w:iCs/>
        </w:rPr>
        <w:t>Subjects of national importance</w:t>
      </w:r>
      <w:r w:rsidRPr="00777F19">
        <w:rPr>
          <w:rFonts w:asciiTheme="majorHAnsi" w:hAnsiTheme="majorHAnsi"/>
          <w:bCs/>
          <w:iCs/>
        </w:rPr>
        <w:t xml:space="preserve"> such as defense of India, Naval, Military and Air Forces, Foreign Affairs, Railways, National Highways, Foreign Exchange, Banking etc have been placed under</w:t>
      </w:r>
      <w:r w:rsidRPr="00777F19">
        <w:rPr>
          <w:rFonts w:asciiTheme="majorHAnsi" w:hAnsiTheme="majorHAnsi"/>
          <w:bCs/>
          <w:i/>
          <w:iCs/>
        </w:rPr>
        <w:t xml:space="preserve"> </w:t>
      </w:r>
      <w:r w:rsidRPr="00777F19">
        <w:rPr>
          <w:rFonts w:asciiTheme="majorHAnsi" w:hAnsiTheme="majorHAnsi"/>
          <w:b/>
          <w:bCs/>
          <w:i/>
          <w:iCs/>
        </w:rPr>
        <w:t>the Union List i.e. List I.</w:t>
      </w:r>
      <w:r w:rsidRPr="00777F19">
        <w:rPr>
          <w:rFonts w:asciiTheme="majorHAnsi" w:hAnsiTheme="majorHAnsi"/>
          <w:bCs/>
          <w:i/>
          <w:iCs/>
        </w:rPr>
        <w:t xml:space="preserve">  </w:t>
      </w:r>
      <w:r w:rsidRPr="00777F19">
        <w:rPr>
          <w:rFonts w:asciiTheme="majorHAnsi" w:hAnsiTheme="majorHAnsi"/>
          <w:bCs/>
          <w:iCs/>
        </w:rPr>
        <w:t xml:space="preserve">The union list in all contains </w:t>
      </w:r>
      <w:r w:rsidRPr="00777F19">
        <w:rPr>
          <w:rFonts w:asciiTheme="majorHAnsi" w:hAnsiTheme="majorHAnsi"/>
          <w:b/>
          <w:bCs/>
          <w:iCs/>
          <w:u w:val="single"/>
        </w:rPr>
        <w:t>97 items</w:t>
      </w:r>
      <w:r w:rsidRPr="00777F19">
        <w:rPr>
          <w:rFonts w:asciiTheme="majorHAnsi" w:hAnsiTheme="majorHAnsi"/>
          <w:bCs/>
          <w:iCs/>
        </w:rPr>
        <w:t>.</w:t>
      </w:r>
    </w:p>
    <w:p w:rsidR="00777F19" w:rsidRPr="00777F19" w:rsidRDefault="00777F19" w:rsidP="0008709B">
      <w:pPr>
        <w:numPr>
          <w:ilvl w:val="0"/>
          <w:numId w:val="6"/>
        </w:numPr>
        <w:spacing w:after="0" w:line="240" w:lineRule="auto"/>
        <w:jc w:val="both"/>
        <w:rPr>
          <w:rFonts w:asciiTheme="majorHAnsi" w:hAnsiTheme="majorHAnsi"/>
          <w:bCs/>
          <w:iCs/>
        </w:rPr>
      </w:pPr>
      <w:r w:rsidRPr="00777F19">
        <w:rPr>
          <w:rFonts w:asciiTheme="majorHAnsi" w:hAnsiTheme="majorHAnsi"/>
          <w:bCs/>
          <w:iCs/>
        </w:rPr>
        <w:t xml:space="preserve">The </w:t>
      </w:r>
      <w:r w:rsidRPr="00777F19">
        <w:rPr>
          <w:rFonts w:asciiTheme="majorHAnsi" w:hAnsiTheme="majorHAnsi"/>
          <w:b/>
          <w:bCs/>
          <w:iCs/>
        </w:rPr>
        <w:t>subjects of local interest</w:t>
      </w:r>
      <w:r w:rsidRPr="00777F19">
        <w:rPr>
          <w:rFonts w:asciiTheme="majorHAnsi" w:hAnsiTheme="majorHAnsi"/>
          <w:bCs/>
          <w:iCs/>
        </w:rPr>
        <w:t xml:space="preserve"> such as public order, police, local government, public health and sanitation, hospitals, agriculture, etc. have been placed under </w:t>
      </w:r>
      <w:r w:rsidRPr="00777F19">
        <w:rPr>
          <w:rFonts w:asciiTheme="majorHAnsi" w:hAnsiTheme="majorHAnsi"/>
          <w:b/>
          <w:bCs/>
          <w:i/>
          <w:iCs/>
        </w:rPr>
        <w:t>the State list i.e. List II</w:t>
      </w:r>
      <w:r w:rsidRPr="00777F19">
        <w:rPr>
          <w:rFonts w:asciiTheme="majorHAnsi" w:hAnsiTheme="majorHAnsi"/>
          <w:bCs/>
          <w:iCs/>
        </w:rPr>
        <w:t xml:space="preserve"> which contains </w:t>
      </w:r>
      <w:r w:rsidRPr="00777F19">
        <w:rPr>
          <w:rFonts w:asciiTheme="majorHAnsi" w:hAnsiTheme="majorHAnsi"/>
          <w:b/>
          <w:bCs/>
          <w:iCs/>
          <w:u w:val="single"/>
        </w:rPr>
        <w:t>66 items</w:t>
      </w:r>
      <w:r w:rsidRPr="00777F19">
        <w:rPr>
          <w:rFonts w:asciiTheme="majorHAnsi" w:hAnsiTheme="majorHAnsi"/>
          <w:bCs/>
          <w:iCs/>
        </w:rPr>
        <w:t xml:space="preserve">. </w:t>
      </w:r>
    </w:p>
    <w:p w:rsidR="00777F19" w:rsidRPr="00777F19" w:rsidRDefault="00777F19" w:rsidP="0008709B">
      <w:pPr>
        <w:numPr>
          <w:ilvl w:val="0"/>
          <w:numId w:val="6"/>
        </w:numPr>
        <w:spacing w:after="0" w:line="240" w:lineRule="auto"/>
        <w:jc w:val="both"/>
        <w:rPr>
          <w:rFonts w:asciiTheme="majorHAnsi" w:hAnsiTheme="majorHAnsi"/>
          <w:bCs/>
          <w:iCs/>
        </w:rPr>
      </w:pPr>
      <w:r w:rsidRPr="00777F19">
        <w:rPr>
          <w:rFonts w:asciiTheme="majorHAnsi" w:hAnsiTheme="majorHAnsi"/>
          <w:bCs/>
          <w:iCs/>
        </w:rPr>
        <w:t xml:space="preserve">The </w:t>
      </w:r>
      <w:r w:rsidRPr="00777F19">
        <w:rPr>
          <w:rFonts w:asciiTheme="majorHAnsi" w:hAnsiTheme="majorHAnsi"/>
          <w:b/>
          <w:bCs/>
          <w:iCs/>
        </w:rPr>
        <w:t>subjects which are of local interest but require uniform treatment all over the country</w:t>
      </w:r>
      <w:r w:rsidRPr="00777F19">
        <w:rPr>
          <w:rFonts w:asciiTheme="majorHAnsi" w:hAnsiTheme="majorHAnsi"/>
          <w:bCs/>
          <w:iCs/>
        </w:rPr>
        <w:t xml:space="preserve"> such as education, factories, newspapers, civil or criminal laws, contract have been placed under</w:t>
      </w:r>
      <w:r w:rsidRPr="00777F19">
        <w:rPr>
          <w:rFonts w:asciiTheme="majorHAnsi" w:hAnsiTheme="majorHAnsi"/>
          <w:b/>
          <w:bCs/>
          <w:iCs/>
        </w:rPr>
        <w:t xml:space="preserve"> the Concurrent list i.e. List III</w:t>
      </w:r>
      <w:r w:rsidRPr="00777F19">
        <w:rPr>
          <w:rFonts w:asciiTheme="majorHAnsi" w:hAnsiTheme="majorHAnsi"/>
          <w:bCs/>
          <w:iCs/>
        </w:rPr>
        <w:t xml:space="preserve"> which contains </w:t>
      </w:r>
      <w:r w:rsidRPr="00777F19">
        <w:rPr>
          <w:rFonts w:asciiTheme="majorHAnsi" w:hAnsiTheme="majorHAnsi"/>
          <w:b/>
          <w:bCs/>
          <w:iCs/>
          <w:u w:val="single"/>
        </w:rPr>
        <w:t>47 items.</w:t>
      </w:r>
    </w:p>
    <w:p w:rsidR="00777F19" w:rsidRPr="00777F19" w:rsidRDefault="00777F19" w:rsidP="001223C3">
      <w:pPr>
        <w:spacing w:after="0" w:line="240" w:lineRule="auto"/>
        <w:ind w:left="360"/>
        <w:jc w:val="both"/>
        <w:rPr>
          <w:rFonts w:asciiTheme="majorHAnsi" w:hAnsiTheme="majorHAnsi"/>
          <w:bCs/>
          <w:iCs/>
        </w:rPr>
      </w:pPr>
      <w:r w:rsidRPr="00777F19">
        <w:rPr>
          <w:rFonts w:asciiTheme="majorHAnsi" w:hAnsiTheme="majorHAnsi"/>
          <w:bCs/>
          <w:iCs/>
        </w:rPr>
        <w:t xml:space="preserve">Parliament i.e. the Central legislature has exclusive power to make laws with respect to any of the matters as mentioned under List I. The State legislature has the exclusive power to make laws upon the matters that are mentioned in the State list. </w:t>
      </w:r>
    </w:p>
    <w:p w:rsidR="00777F19" w:rsidRPr="00777F19" w:rsidRDefault="00777F19" w:rsidP="001223C3">
      <w:pPr>
        <w:spacing w:after="0" w:line="240" w:lineRule="auto"/>
        <w:ind w:left="360" w:firstLine="360"/>
        <w:jc w:val="both"/>
        <w:rPr>
          <w:rFonts w:asciiTheme="majorHAnsi" w:hAnsiTheme="majorHAnsi"/>
          <w:bCs/>
          <w:iCs/>
        </w:rPr>
      </w:pPr>
      <w:r w:rsidRPr="00777F19">
        <w:rPr>
          <w:rFonts w:asciiTheme="majorHAnsi" w:hAnsiTheme="majorHAnsi"/>
          <w:bCs/>
          <w:iCs/>
        </w:rPr>
        <w:t xml:space="preserve"> Parliament as well as the State legislatures has a concurrent </w:t>
      </w:r>
      <w:r w:rsidRPr="00777F19">
        <w:rPr>
          <w:rFonts w:asciiTheme="majorHAnsi" w:hAnsiTheme="majorHAnsi"/>
          <w:b/>
          <w:bCs/>
          <w:iCs/>
        </w:rPr>
        <w:t>(co-existing)</w:t>
      </w:r>
      <w:r w:rsidRPr="00777F19">
        <w:rPr>
          <w:rFonts w:asciiTheme="majorHAnsi" w:hAnsiTheme="majorHAnsi"/>
          <w:bCs/>
          <w:iCs/>
        </w:rPr>
        <w:t xml:space="preserve"> power to make laws on the matters listed in the concurrent list. If there is a conflict between same laws as passed by the Parliament and a State legislature on a particular subject, then the law passed by the Parliament shall have an over-riding effect or it will prevail and the State law to the extent of repugnancy will be void. </w:t>
      </w:r>
    </w:p>
    <w:p w:rsidR="00777F19" w:rsidRPr="00777F19" w:rsidRDefault="00777F19" w:rsidP="001223C3">
      <w:pPr>
        <w:spacing w:after="0" w:line="240" w:lineRule="auto"/>
        <w:ind w:left="360"/>
        <w:jc w:val="both"/>
        <w:rPr>
          <w:rFonts w:asciiTheme="majorHAnsi" w:hAnsiTheme="majorHAnsi"/>
          <w:b/>
          <w:bCs/>
          <w:i/>
          <w:iCs/>
          <w:u w:val="single"/>
        </w:rPr>
      </w:pPr>
    </w:p>
    <w:p w:rsidR="00777F19" w:rsidRPr="00777F19" w:rsidRDefault="00777F19" w:rsidP="001223C3">
      <w:pPr>
        <w:spacing w:after="0" w:line="240" w:lineRule="auto"/>
        <w:ind w:left="360"/>
        <w:jc w:val="both"/>
        <w:rPr>
          <w:rFonts w:asciiTheme="majorHAnsi" w:hAnsiTheme="majorHAnsi"/>
          <w:bCs/>
          <w:iCs/>
          <w:color w:val="943634" w:themeColor="accent2" w:themeShade="BF"/>
          <w:u w:val="single"/>
        </w:rPr>
      </w:pPr>
      <w:r w:rsidRPr="00777F19">
        <w:rPr>
          <w:rFonts w:asciiTheme="majorHAnsi" w:hAnsiTheme="majorHAnsi"/>
          <w:b/>
          <w:bCs/>
          <w:i/>
          <w:iCs/>
          <w:color w:val="943634" w:themeColor="accent2" w:themeShade="BF"/>
          <w:u w:val="single"/>
        </w:rPr>
        <w:t>Distribution of powers is an essential feature of Federal Constitution but Indian Constitution also has following characteristics of a Unitary Constitution.</w:t>
      </w:r>
    </w:p>
    <w:p w:rsidR="00777F19" w:rsidRPr="00777F19" w:rsidRDefault="00777F19" w:rsidP="001223C3">
      <w:pPr>
        <w:spacing w:after="0" w:line="240" w:lineRule="auto"/>
        <w:ind w:left="360"/>
        <w:jc w:val="both"/>
        <w:rPr>
          <w:rFonts w:asciiTheme="majorHAnsi" w:hAnsiTheme="majorHAnsi"/>
          <w:bCs/>
          <w:iCs/>
        </w:rPr>
      </w:pPr>
      <w:r w:rsidRPr="00777F19">
        <w:rPr>
          <w:rFonts w:asciiTheme="majorHAnsi" w:hAnsiTheme="majorHAnsi"/>
          <w:b/>
          <w:bCs/>
          <w:iCs/>
        </w:rPr>
        <w:t>(Unitary features)</w:t>
      </w:r>
    </w:p>
    <w:p w:rsidR="00777F19" w:rsidRPr="00777F19" w:rsidRDefault="00777F19" w:rsidP="0008709B">
      <w:pPr>
        <w:numPr>
          <w:ilvl w:val="0"/>
          <w:numId w:val="7"/>
        </w:numPr>
        <w:spacing w:after="0" w:line="240" w:lineRule="auto"/>
        <w:jc w:val="both"/>
        <w:rPr>
          <w:rFonts w:asciiTheme="majorHAnsi" w:hAnsiTheme="majorHAnsi"/>
          <w:bCs/>
          <w:iCs/>
        </w:rPr>
      </w:pPr>
      <w:r w:rsidRPr="00777F19">
        <w:rPr>
          <w:rFonts w:asciiTheme="majorHAnsi" w:hAnsiTheme="majorHAnsi"/>
          <w:bCs/>
          <w:iCs/>
        </w:rPr>
        <w:lastRenderedPageBreak/>
        <w:t>Although law making power is vested in both, the Parliament and the State Legislature as to the matters enlisted in List 3, but the very factor that if both the above said legislative bodies enact their own legislations on a particular matter and such laws tends to conflict, then the law passed by the Parliament would prevail and the State law shall, to the extent of repugnancy, be void.</w:t>
      </w:r>
    </w:p>
    <w:p w:rsidR="00777F19" w:rsidRPr="00777F19" w:rsidRDefault="00777F19" w:rsidP="0008709B">
      <w:pPr>
        <w:numPr>
          <w:ilvl w:val="0"/>
          <w:numId w:val="7"/>
        </w:numPr>
        <w:spacing w:after="0" w:line="240" w:lineRule="auto"/>
        <w:jc w:val="both"/>
        <w:rPr>
          <w:rFonts w:asciiTheme="majorHAnsi" w:hAnsiTheme="majorHAnsi"/>
          <w:bCs/>
          <w:iCs/>
        </w:rPr>
      </w:pPr>
      <w:r w:rsidRPr="00777F19">
        <w:rPr>
          <w:rFonts w:asciiTheme="majorHAnsi" w:hAnsiTheme="majorHAnsi"/>
          <w:bCs/>
          <w:iCs/>
        </w:rPr>
        <w:t xml:space="preserve">An exception to this is given under </w:t>
      </w:r>
      <w:r w:rsidRPr="00777F19">
        <w:rPr>
          <w:rFonts w:asciiTheme="majorHAnsi" w:hAnsiTheme="majorHAnsi"/>
          <w:b/>
          <w:bCs/>
          <w:iCs/>
          <w:u w:val="single"/>
        </w:rPr>
        <w:t>Article 254(2)</w:t>
      </w:r>
      <w:r w:rsidRPr="00777F19">
        <w:rPr>
          <w:rFonts w:asciiTheme="majorHAnsi" w:hAnsiTheme="majorHAnsi"/>
          <w:bCs/>
          <w:iCs/>
        </w:rPr>
        <w:t xml:space="preserve"> wherein such repugnant law made by State legislature was reserved for President’s consideration and it has received President’s assent, then such law may prevail in that State. </w:t>
      </w:r>
    </w:p>
    <w:p w:rsidR="00777F19" w:rsidRPr="00777F19" w:rsidRDefault="00777F19" w:rsidP="0008709B">
      <w:pPr>
        <w:numPr>
          <w:ilvl w:val="0"/>
          <w:numId w:val="7"/>
        </w:numPr>
        <w:spacing w:after="0" w:line="240" w:lineRule="auto"/>
        <w:ind w:left="360"/>
        <w:jc w:val="both"/>
        <w:rPr>
          <w:rFonts w:asciiTheme="majorHAnsi" w:hAnsiTheme="majorHAnsi"/>
          <w:bCs/>
          <w:iCs/>
        </w:rPr>
      </w:pPr>
      <w:r w:rsidRPr="00777F19">
        <w:rPr>
          <w:rFonts w:asciiTheme="majorHAnsi" w:hAnsiTheme="majorHAnsi"/>
          <w:bCs/>
          <w:iCs/>
        </w:rPr>
        <w:t>Also, the residuary power to legislate upon any matter that has not been listed in any of the three lists has been vested in the Parliament. Whereas in American Constitution, such residuary power is vested in the State legislatures.</w:t>
      </w:r>
      <w:r w:rsidRPr="00777F19">
        <w:rPr>
          <w:rFonts w:asciiTheme="majorHAnsi" w:hAnsiTheme="majorHAnsi"/>
          <w:bCs/>
          <w:i/>
          <w:iCs/>
        </w:rPr>
        <w:t xml:space="preserve"> </w:t>
      </w:r>
    </w:p>
    <w:p w:rsidR="00777F19" w:rsidRPr="00777F19" w:rsidRDefault="00777F19" w:rsidP="001223C3">
      <w:pPr>
        <w:spacing w:after="0" w:line="240" w:lineRule="auto"/>
        <w:ind w:left="360"/>
        <w:jc w:val="both"/>
        <w:rPr>
          <w:rFonts w:asciiTheme="majorHAnsi" w:hAnsiTheme="majorHAnsi"/>
          <w:b/>
          <w:bCs/>
          <w:i/>
          <w:iCs/>
          <w:color w:val="002060"/>
        </w:rPr>
      </w:pPr>
      <w:r w:rsidRPr="00777F19">
        <w:rPr>
          <w:rFonts w:asciiTheme="majorHAnsi" w:hAnsiTheme="majorHAnsi"/>
          <w:b/>
          <w:bCs/>
          <w:i/>
          <w:iCs/>
          <w:color w:val="002060"/>
          <w:u w:val="single"/>
        </w:rPr>
        <w:t xml:space="preserve">Parliament can also make laws with matters listed in the State list in the following cases </w:t>
      </w:r>
      <w:r w:rsidRPr="00777F19">
        <w:rPr>
          <w:rFonts w:asciiTheme="majorHAnsi" w:hAnsiTheme="majorHAnsi"/>
          <w:b/>
          <w:bCs/>
          <w:i/>
          <w:iCs/>
          <w:color w:val="002060"/>
        </w:rPr>
        <w:t>–</w:t>
      </w:r>
    </w:p>
    <w:p w:rsidR="00777F19" w:rsidRPr="00777F19" w:rsidRDefault="00777F19" w:rsidP="001223C3">
      <w:pPr>
        <w:spacing w:after="0" w:line="240" w:lineRule="auto"/>
        <w:ind w:left="360"/>
        <w:jc w:val="both"/>
        <w:rPr>
          <w:rFonts w:asciiTheme="majorHAnsi" w:hAnsiTheme="majorHAnsi"/>
          <w:bCs/>
          <w:iCs/>
        </w:rPr>
      </w:pPr>
      <w:r w:rsidRPr="00777F19">
        <w:rPr>
          <w:rFonts w:asciiTheme="majorHAnsi" w:hAnsiTheme="majorHAnsi"/>
          <w:bCs/>
          <w:iCs/>
        </w:rPr>
        <w:t>1)</w:t>
      </w:r>
      <w:r w:rsidRPr="00777F19">
        <w:rPr>
          <w:rFonts w:asciiTheme="majorHAnsi" w:hAnsiTheme="majorHAnsi"/>
          <w:b/>
          <w:bCs/>
          <w:iCs/>
        </w:rPr>
        <w:t xml:space="preserve"> </w:t>
      </w:r>
      <w:r w:rsidRPr="00777F19">
        <w:rPr>
          <w:rFonts w:asciiTheme="majorHAnsi" w:hAnsiTheme="majorHAnsi"/>
          <w:b/>
          <w:bCs/>
          <w:iCs/>
          <w:u w:val="single"/>
        </w:rPr>
        <w:t>Under Art.248</w:t>
      </w:r>
      <w:r w:rsidRPr="00777F19">
        <w:rPr>
          <w:rFonts w:asciiTheme="majorHAnsi" w:hAnsiTheme="majorHAnsi"/>
          <w:bCs/>
          <w:iCs/>
        </w:rPr>
        <w:t xml:space="preserve"> – A general power of the Parliament to legislate upon matters mentioned in State List.</w:t>
      </w:r>
    </w:p>
    <w:p w:rsidR="00777F19" w:rsidRPr="00777F19" w:rsidRDefault="00777F19" w:rsidP="001223C3">
      <w:pPr>
        <w:spacing w:after="0" w:line="240" w:lineRule="auto"/>
        <w:ind w:left="360"/>
        <w:jc w:val="both"/>
        <w:rPr>
          <w:rFonts w:asciiTheme="majorHAnsi" w:hAnsiTheme="majorHAnsi"/>
          <w:bCs/>
          <w:iCs/>
        </w:rPr>
      </w:pPr>
      <w:r w:rsidRPr="00777F19">
        <w:rPr>
          <w:rFonts w:asciiTheme="majorHAnsi" w:hAnsiTheme="majorHAnsi"/>
          <w:bCs/>
          <w:iCs/>
        </w:rPr>
        <w:t>2) If Council of States i.e. Rajya Sabha declares by a resolution supported by not less than 2/3</w:t>
      </w:r>
      <w:r w:rsidRPr="00777F19">
        <w:rPr>
          <w:rFonts w:asciiTheme="majorHAnsi" w:hAnsiTheme="majorHAnsi"/>
          <w:bCs/>
          <w:iCs/>
          <w:vertAlign w:val="superscript"/>
        </w:rPr>
        <w:t>rd</w:t>
      </w:r>
      <w:r w:rsidRPr="00777F19">
        <w:rPr>
          <w:rFonts w:asciiTheme="majorHAnsi" w:hAnsiTheme="majorHAnsi"/>
          <w:bCs/>
          <w:iCs/>
        </w:rPr>
        <w:t xml:space="preserve"> of the members present and voting that </w:t>
      </w:r>
      <w:r w:rsidRPr="00777F19">
        <w:rPr>
          <w:rFonts w:asciiTheme="majorHAnsi" w:hAnsiTheme="majorHAnsi"/>
          <w:b/>
          <w:bCs/>
          <w:iCs/>
        </w:rPr>
        <w:t>it is in the national interest</w:t>
      </w:r>
      <w:r w:rsidRPr="00777F19">
        <w:rPr>
          <w:rFonts w:asciiTheme="majorHAnsi" w:hAnsiTheme="majorHAnsi"/>
          <w:bCs/>
          <w:iCs/>
        </w:rPr>
        <w:t xml:space="preserve"> that Parliament should make law regarding a subject-matter of the State list, it shall be lawful for the Parliament to pass such law. {valid for 1 year/ceases after 6 months} </w:t>
      </w:r>
    </w:p>
    <w:p w:rsidR="00777F19" w:rsidRPr="00777F19" w:rsidRDefault="00777F19" w:rsidP="001223C3">
      <w:pPr>
        <w:spacing w:after="0" w:line="240" w:lineRule="auto"/>
        <w:ind w:left="360"/>
        <w:jc w:val="both"/>
        <w:rPr>
          <w:rFonts w:asciiTheme="majorHAnsi" w:hAnsiTheme="majorHAnsi"/>
          <w:bCs/>
          <w:iCs/>
        </w:rPr>
      </w:pPr>
      <w:r w:rsidRPr="00777F19">
        <w:rPr>
          <w:rFonts w:asciiTheme="majorHAnsi" w:hAnsiTheme="majorHAnsi"/>
          <w:bCs/>
          <w:iCs/>
        </w:rPr>
        <w:t>3) While proclamation of emergency is there.</w:t>
      </w:r>
    </w:p>
    <w:p w:rsidR="00777F19" w:rsidRPr="00777F19" w:rsidRDefault="00777F19" w:rsidP="001223C3">
      <w:pPr>
        <w:spacing w:after="0" w:line="240" w:lineRule="auto"/>
        <w:ind w:left="360"/>
        <w:jc w:val="both"/>
        <w:rPr>
          <w:rFonts w:asciiTheme="majorHAnsi" w:hAnsiTheme="majorHAnsi"/>
          <w:bCs/>
          <w:iCs/>
        </w:rPr>
      </w:pPr>
      <w:r w:rsidRPr="00777F19">
        <w:rPr>
          <w:rFonts w:asciiTheme="majorHAnsi" w:hAnsiTheme="majorHAnsi"/>
          <w:bCs/>
          <w:iCs/>
        </w:rPr>
        <w:t>4) If two or more State Legislatures feels that Parliament should legislate upon a matter of common concern to such states, but the Parliament directly does not have a power to legislate upon such matter, then on such request being made by such States, the Parliament can legislate upon the same.</w:t>
      </w:r>
    </w:p>
    <w:p w:rsidR="00777F19" w:rsidRPr="00777F19" w:rsidRDefault="00777F19" w:rsidP="001223C3">
      <w:pPr>
        <w:spacing w:after="0" w:line="240" w:lineRule="auto"/>
        <w:ind w:left="360"/>
        <w:jc w:val="both"/>
        <w:rPr>
          <w:rFonts w:asciiTheme="majorHAnsi" w:hAnsiTheme="majorHAnsi"/>
          <w:bCs/>
          <w:iCs/>
        </w:rPr>
      </w:pPr>
      <w:r w:rsidRPr="00777F19">
        <w:rPr>
          <w:rFonts w:asciiTheme="majorHAnsi" w:hAnsiTheme="majorHAnsi"/>
          <w:bCs/>
          <w:iCs/>
        </w:rPr>
        <w:t xml:space="preserve">5) In case of State emergency (under Art. 356) </w:t>
      </w:r>
    </w:p>
    <w:p w:rsidR="00777F19" w:rsidRPr="00777F19" w:rsidRDefault="00777F19" w:rsidP="0008709B">
      <w:pPr>
        <w:numPr>
          <w:ilvl w:val="0"/>
          <w:numId w:val="8"/>
        </w:numPr>
        <w:spacing w:after="0" w:line="240" w:lineRule="auto"/>
        <w:jc w:val="both"/>
        <w:rPr>
          <w:rFonts w:asciiTheme="majorHAnsi" w:hAnsiTheme="majorHAnsi"/>
          <w:b/>
          <w:bCs/>
          <w:iCs/>
          <w:color w:val="002060"/>
          <w:u w:val="single"/>
        </w:rPr>
      </w:pPr>
      <w:r w:rsidRPr="00777F19">
        <w:rPr>
          <w:rFonts w:asciiTheme="majorHAnsi" w:hAnsiTheme="majorHAnsi"/>
          <w:b/>
          <w:bCs/>
          <w:iCs/>
          <w:color w:val="002060"/>
          <w:u w:val="single"/>
        </w:rPr>
        <w:t>The provisions under Art. 2 and 3 also indicates the unitary features of the Indian Constitution.</w:t>
      </w:r>
    </w:p>
    <w:p w:rsidR="00777F19" w:rsidRPr="00777F19" w:rsidRDefault="00777F19" w:rsidP="001223C3">
      <w:pPr>
        <w:spacing w:after="0" w:line="240" w:lineRule="auto"/>
        <w:ind w:left="1440"/>
        <w:jc w:val="both"/>
        <w:rPr>
          <w:rFonts w:asciiTheme="majorHAnsi" w:hAnsiTheme="majorHAnsi"/>
          <w:bCs/>
          <w:iCs/>
        </w:rPr>
      </w:pPr>
      <w:r w:rsidRPr="00777F19">
        <w:rPr>
          <w:rFonts w:asciiTheme="majorHAnsi" w:hAnsiTheme="majorHAnsi"/>
          <w:b/>
          <w:bCs/>
          <w:iCs/>
        </w:rPr>
        <w:t>Art. 2 – Admission or establishment of new States.</w:t>
      </w:r>
    </w:p>
    <w:p w:rsidR="00777F19" w:rsidRPr="00777F19" w:rsidRDefault="00777F19" w:rsidP="001223C3">
      <w:pPr>
        <w:spacing w:after="0" w:line="240" w:lineRule="auto"/>
        <w:ind w:left="1440"/>
        <w:jc w:val="both"/>
        <w:rPr>
          <w:rFonts w:asciiTheme="majorHAnsi" w:hAnsiTheme="majorHAnsi"/>
          <w:bCs/>
          <w:iCs/>
        </w:rPr>
      </w:pPr>
      <w:r w:rsidRPr="00777F19">
        <w:rPr>
          <w:rFonts w:asciiTheme="majorHAnsi" w:hAnsiTheme="majorHAnsi"/>
          <w:b/>
          <w:bCs/>
          <w:iCs/>
        </w:rPr>
        <w:t>Art. 3 – Formation of new States and alteration of areas, boundaries or names of existing States.</w:t>
      </w:r>
    </w:p>
    <w:p w:rsidR="00777F19" w:rsidRDefault="00777F19" w:rsidP="001223C3">
      <w:pPr>
        <w:spacing w:after="0" w:line="240" w:lineRule="auto"/>
        <w:ind w:left="360"/>
        <w:jc w:val="both"/>
        <w:rPr>
          <w:rFonts w:asciiTheme="majorHAnsi" w:hAnsiTheme="majorHAnsi"/>
          <w:bCs/>
          <w:iCs/>
        </w:rPr>
      </w:pPr>
      <w:r w:rsidRPr="00777F19">
        <w:rPr>
          <w:rFonts w:asciiTheme="majorHAnsi" w:hAnsiTheme="majorHAnsi"/>
          <w:bCs/>
          <w:iCs/>
        </w:rPr>
        <w:tab/>
        <w:t xml:space="preserve">Both the above functions and powers to do the same have been vested in the Parliament by the Indian Constitution. </w:t>
      </w:r>
    </w:p>
    <w:p w:rsidR="000B1F94" w:rsidRPr="00777F19" w:rsidRDefault="000B1F94" w:rsidP="001223C3">
      <w:pPr>
        <w:spacing w:after="0" w:line="240" w:lineRule="auto"/>
        <w:ind w:left="360"/>
        <w:jc w:val="both"/>
        <w:rPr>
          <w:rFonts w:asciiTheme="majorHAnsi" w:hAnsiTheme="majorHAnsi"/>
          <w:bCs/>
          <w:iCs/>
        </w:rPr>
      </w:pPr>
    </w:p>
    <w:p w:rsidR="00777F19" w:rsidRDefault="00777F19" w:rsidP="001223C3">
      <w:pPr>
        <w:spacing w:after="0" w:line="240" w:lineRule="auto"/>
        <w:ind w:left="360"/>
        <w:jc w:val="both"/>
        <w:rPr>
          <w:rFonts w:asciiTheme="majorHAnsi" w:hAnsiTheme="majorHAnsi"/>
          <w:bCs/>
          <w:iCs/>
        </w:rPr>
      </w:pPr>
      <w:r w:rsidRPr="00777F19">
        <w:rPr>
          <w:rFonts w:asciiTheme="majorHAnsi" w:hAnsiTheme="majorHAnsi"/>
          <w:b/>
          <w:bCs/>
          <w:i/>
          <w:iCs/>
          <w:noProof/>
          <w:u w:val="single"/>
          <w:lang w:val="en-IN" w:eastAsia="en-IN"/>
        </w:rPr>
        <w:pict>
          <v:rect id="_x0000_s1915" style="position:absolute;left:0;text-align:left;margin-left:18.65pt;margin-top:.2pt;width:116.25pt;height:21.2pt;z-index:251676672" fillcolor="white [3201]" strokecolor="#666 [1936]" strokeweight="1pt">
            <v:fill color2="#999 [1296]" focusposition="1" focussize="" focus="100%" type="gradient"/>
            <v:shadow on="t" type="perspective" color="#7f7f7f [1601]" opacity=".5" offset="1pt" offset2="-3pt"/>
            <v:textbox style="mso-next-textbox:#_x0000_s1915">
              <w:txbxContent>
                <w:p w:rsidR="00885BE5" w:rsidRPr="006338A9" w:rsidRDefault="00885BE5" w:rsidP="00777F19">
                  <w:r>
                    <w:rPr>
                      <w:rFonts w:asciiTheme="majorHAnsi" w:hAnsiTheme="majorHAnsi"/>
                      <w:b/>
                      <w:bCs/>
                      <w:i/>
                      <w:iCs/>
                      <w:sz w:val="24"/>
                      <w:u w:val="single"/>
                    </w:rPr>
                    <w:t>ADMINISTR</w:t>
                  </w:r>
                  <w:r w:rsidRPr="006338A9">
                    <w:rPr>
                      <w:rFonts w:asciiTheme="majorHAnsi" w:hAnsiTheme="majorHAnsi"/>
                      <w:b/>
                      <w:bCs/>
                      <w:i/>
                      <w:iCs/>
                      <w:sz w:val="24"/>
                      <w:u w:val="single"/>
                    </w:rPr>
                    <w:t>ATIVE</w:t>
                  </w:r>
                </w:p>
              </w:txbxContent>
            </v:textbox>
          </v:rect>
        </w:pict>
      </w:r>
      <w:r w:rsidRPr="00777F19">
        <w:rPr>
          <w:rFonts w:asciiTheme="majorHAnsi" w:hAnsiTheme="majorHAnsi"/>
          <w:bCs/>
          <w:iCs/>
        </w:rPr>
        <w:tab/>
      </w:r>
      <w:r w:rsidRPr="00777F19">
        <w:rPr>
          <w:rFonts w:asciiTheme="majorHAnsi" w:hAnsiTheme="majorHAnsi"/>
          <w:bCs/>
          <w:iCs/>
        </w:rPr>
        <w:tab/>
      </w:r>
      <w:r w:rsidRPr="00777F19">
        <w:rPr>
          <w:rFonts w:asciiTheme="majorHAnsi" w:hAnsiTheme="majorHAnsi"/>
          <w:bCs/>
          <w:iCs/>
        </w:rPr>
        <w:tab/>
      </w:r>
      <w:r w:rsidRPr="00777F19">
        <w:rPr>
          <w:rFonts w:asciiTheme="majorHAnsi" w:hAnsiTheme="majorHAnsi"/>
          <w:bCs/>
          <w:iCs/>
        </w:rPr>
        <w:tab/>
      </w:r>
    </w:p>
    <w:p w:rsidR="000B1F94" w:rsidRPr="00777F19" w:rsidRDefault="000B1F94" w:rsidP="001223C3">
      <w:pPr>
        <w:spacing w:after="0" w:line="240" w:lineRule="auto"/>
        <w:ind w:left="360"/>
        <w:jc w:val="both"/>
        <w:rPr>
          <w:rFonts w:asciiTheme="majorHAnsi" w:hAnsiTheme="majorHAnsi"/>
          <w:bCs/>
          <w:iCs/>
        </w:rPr>
      </w:pPr>
    </w:p>
    <w:p w:rsidR="00777F19" w:rsidRPr="00777F19" w:rsidRDefault="00777F19" w:rsidP="001223C3">
      <w:pPr>
        <w:spacing w:after="0" w:line="240" w:lineRule="auto"/>
        <w:ind w:left="360"/>
        <w:jc w:val="both"/>
        <w:rPr>
          <w:rFonts w:asciiTheme="majorHAnsi" w:hAnsiTheme="majorHAnsi"/>
          <w:bCs/>
          <w:iCs/>
        </w:rPr>
      </w:pPr>
      <w:r w:rsidRPr="00777F19">
        <w:rPr>
          <w:rFonts w:asciiTheme="majorHAnsi" w:hAnsiTheme="majorHAnsi"/>
          <w:bCs/>
          <w:iCs/>
        </w:rPr>
        <w:tab/>
      </w:r>
      <w:r w:rsidRPr="00777F19">
        <w:rPr>
          <w:rFonts w:asciiTheme="majorHAnsi" w:hAnsiTheme="majorHAnsi"/>
          <w:bCs/>
          <w:iCs/>
        </w:rPr>
        <w:tab/>
        <w:t>As such, Indian Constitution provides for distribution of the administrative powers as well. But, there are certain features of being unitary system with this regard as well.</w:t>
      </w:r>
    </w:p>
    <w:p w:rsidR="00777F19" w:rsidRPr="00777F19" w:rsidRDefault="00777F19" w:rsidP="001223C3">
      <w:pPr>
        <w:spacing w:after="0" w:line="240" w:lineRule="auto"/>
        <w:ind w:left="360"/>
        <w:jc w:val="both"/>
        <w:rPr>
          <w:rFonts w:asciiTheme="majorHAnsi" w:hAnsiTheme="majorHAnsi"/>
          <w:bCs/>
          <w:iCs/>
        </w:rPr>
      </w:pPr>
      <w:r w:rsidRPr="00777F19">
        <w:rPr>
          <w:rFonts w:asciiTheme="majorHAnsi" w:hAnsiTheme="majorHAnsi"/>
          <w:b/>
          <w:bCs/>
          <w:iCs/>
        </w:rPr>
        <w:t>1)</w:t>
      </w:r>
      <w:r w:rsidRPr="00777F19">
        <w:rPr>
          <w:rFonts w:asciiTheme="majorHAnsi" w:hAnsiTheme="majorHAnsi"/>
          <w:bCs/>
          <w:iCs/>
        </w:rPr>
        <w:t xml:space="preserve"> </w:t>
      </w:r>
      <w:r w:rsidRPr="00777F19">
        <w:rPr>
          <w:rFonts w:asciiTheme="majorHAnsi" w:hAnsiTheme="majorHAnsi"/>
          <w:b/>
          <w:bCs/>
          <w:iCs/>
          <w:u w:val="single"/>
        </w:rPr>
        <w:t>Art.256</w:t>
      </w:r>
      <w:r w:rsidRPr="00777F19">
        <w:rPr>
          <w:rFonts w:asciiTheme="majorHAnsi" w:hAnsiTheme="majorHAnsi"/>
          <w:bCs/>
          <w:iCs/>
        </w:rPr>
        <w:t xml:space="preserve"> – The State must so exercise their executive powers as to ensure compliance with the laws made by Parliament and the Union govt. can also give directions to a State in this regard. If the State fails to comply, the President may impose State emergency on this very ground.</w:t>
      </w:r>
    </w:p>
    <w:p w:rsidR="000B1F94" w:rsidRDefault="000B1F94" w:rsidP="001223C3">
      <w:pPr>
        <w:spacing w:after="0" w:line="240" w:lineRule="auto"/>
        <w:jc w:val="both"/>
        <w:rPr>
          <w:rFonts w:asciiTheme="majorHAnsi" w:hAnsiTheme="majorHAnsi"/>
          <w:b/>
          <w:bCs/>
          <w:iCs/>
        </w:rPr>
      </w:pPr>
      <w:r w:rsidRPr="00777F19">
        <w:rPr>
          <w:rFonts w:asciiTheme="majorHAnsi" w:hAnsiTheme="majorHAnsi"/>
          <w:b/>
          <w:bCs/>
          <w:i/>
          <w:iCs/>
          <w:noProof/>
          <w:u w:val="single"/>
          <w:lang w:val="en-IN" w:eastAsia="en-IN"/>
        </w:rPr>
        <w:pict>
          <v:rect id="_x0000_s1916" style="position:absolute;left:0;text-align:left;margin-left:17.4pt;margin-top:10.85pt;width:89.1pt;height:25.55pt;z-index:251677696" fillcolor="white [3201]" strokecolor="#666 [1936]" strokeweight="1pt">
            <v:fill color2="#999 [1296]" focusposition="1" focussize="" focus="100%" type="gradient"/>
            <v:shadow on="t" type="perspective" color="#7f7f7f [1601]" opacity=".5" offset="1pt" offset2="-3pt"/>
            <v:textbox style="mso-next-textbox:#_x0000_s1916">
              <w:txbxContent>
                <w:p w:rsidR="00885BE5" w:rsidRPr="005C03A3" w:rsidRDefault="00885BE5" w:rsidP="00777F19">
                  <w:pPr>
                    <w:rPr>
                      <w:sz w:val="26"/>
                    </w:rPr>
                  </w:pPr>
                  <w:r w:rsidRPr="005C03A3">
                    <w:rPr>
                      <w:rFonts w:asciiTheme="majorHAnsi" w:hAnsiTheme="majorHAnsi"/>
                      <w:b/>
                      <w:bCs/>
                      <w:i/>
                      <w:iCs/>
                      <w:sz w:val="28"/>
                      <w:u w:val="single"/>
                    </w:rPr>
                    <w:t>FINANCIAL</w:t>
                  </w:r>
                </w:p>
              </w:txbxContent>
            </v:textbox>
          </v:rect>
        </w:pict>
      </w:r>
    </w:p>
    <w:p w:rsidR="000B1F94" w:rsidRDefault="000B1F94" w:rsidP="001223C3">
      <w:pPr>
        <w:spacing w:after="0" w:line="240" w:lineRule="auto"/>
        <w:jc w:val="both"/>
        <w:rPr>
          <w:rFonts w:asciiTheme="majorHAnsi" w:hAnsiTheme="majorHAnsi"/>
          <w:b/>
          <w:bCs/>
          <w:iCs/>
        </w:rPr>
      </w:pPr>
    </w:p>
    <w:p w:rsidR="00777F19" w:rsidRPr="00777F19" w:rsidRDefault="00777F19" w:rsidP="001223C3">
      <w:pPr>
        <w:spacing w:after="0" w:line="240" w:lineRule="auto"/>
        <w:jc w:val="both"/>
        <w:rPr>
          <w:rFonts w:asciiTheme="majorHAnsi" w:hAnsiTheme="majorHAnsi"/>
          <w:b/>
          <w:bCs/>
          <w:iCs/>
        </w:rPr>
      </w:pPr>
    </w:p>
    <w:p w:rsidR="00777F19" w:rsidRPr="00777F19" w:rsidRDefault="00777F19" w:rsidP="001223C3">
      <w:pPr>
        <w:spacing w:after="0" w:line="240" w:lineRule="auto"/>
        <w:ind w:left="360"/>
        <w:jc w:val="both"/>
        <w:rPr>
          <w:rFonts w:asciiTheme="majorHAnsi" w:hAnsiTheme="majorHAnsi"/>
          <w:bCs/>
          <w:iCs/>
        </w:rPr>
      </w:pPr>
      <w:r w:rsidRPr="00777F19">
        <w:rPr>
          <w:rFonts w:asciiTheme="majorHAnsi" w:hAnsiTheme="majorHAnsi"/>
          <w:bCs/>
          <w:iCs/>
        </w:rPr>
        <w:tab/>
      </w:r>
      <w:r w:rsidRPr="00777F19">
        <w:rPr>
          <w:rFonts w:asciiTheme="majorHAnsi" w:hAnsiTheme="majorHAnsi"/>
          <w:bCs/>
          <w:iCs/>
        </w:rPr>
        <w:tab/>
        <w:t xml:space="preserve">Under a Federal Constitution, the union and the States are financially independent. But, under Indian system, the States are dependent upon the Centre for the grants-in-aid and the financial assistance. This indicates the unitary feature of Indian Constitution. </w:t>
      </w:r>
    </w:p>
    <w:p w:rsidR="00777F19" w:rsidRPr="00777F19" w:rsidRDefault="00777F19" w:rsidP="0008709B">
      <w:pPr>
        <w:pStyle w:val="ListParagraph"/>
        <w:numPr>
          <w:ilvl w:val="0"/>
          <w:numId w:val="45"/>
        </w:numPr>
        <w:spacing w:after="0" w:line="240" w:lineRule="auto"/>
        <w:jc w:val="both"/>
        <w:rPr>
          <w:rFonts w:asciiTheme="majorHAnsi" w:hAnsiTheme="majorHAnsi"/>
          <w:b/>
          <w:bCs/>
          <w:iCs/>
          <w:color w:val="C00000"/>
          <w:u w:val="single"/>
        </w:rPr>
      </w:pPr>
      <w:r w:rsidRPr="00777F19">
        <w:rPr>
          <w:rFonts w:asciiTheme="majorHAnsi" w:hAnsiTheme="majorHAnsi"/>
          <w:b/>
          <w:bCs/>
          <w:iCs/>
          <w:color w:val="C00000"/>
          <w:u w:val="single"/>
        </w:rPr>
        <w:t>Rigid and Written Constitution</w:t>
      </w:r>
    </w:p>
    <w:p w:rsidR="00777F19" w:rsidRPr="00777F19" w:rsidRDefault="00777F19" w:rsidP="001223C3">
      <w:pPr>
        <w:spacing w:after="0" w:line="240" w:lineRule="auto"/>
        <w:ind w:left="360"/>
        <w:jc w:val="both"/>
        <w:rPr>
          <w:rFonts w:asciiTheme="majorHAnsi" w:hAnsiTheme="majorHAnsi"/>
          <w:bCs/>
          <w:iCs/>
        </w:rPr>
      </w:pPr>
      <w:r w:rsidRPr="00777F19">
        <w:rPr>
          <w:rFonts w:asciiTheme="majorHAnsi" w:hAnsiTheme="majorHAnsi"/>
          <w:b/>
          <w:bCs/>
          <w:iCs/>
        </w:rPr>
        <w:tab/>
      </w:r>
      <w:r w:rsidRPr="00777F19">
        <w:rPr>
          <w:rFonts w:asciiTheme="majorHAnsi" w:hAnsiTheme="majorHAnsi"/>
          <w:b/>
          <w:bCs/>
          <w:iCs/>
        </w:rPr>
        <w:tab/>
      </w:r>
      <w:r w:rsidRPr="00777F19">
        <w:rPr>
          <w:rFonts w:asciiTheme="majorHAnsi" w:hAnsiTheme="majorHAnsi"/>
          <w:bCs/>
          <w:iCs/>
        </w:rPr>
        <w:tab/>
        <w:t xml:space="preserve">It is not necessary that a federal Constitution should always be a written Constitution but it has been observed that in most of the countries having a Federal Constitution are generally written Constitutions. India too has a written Constitution and under Art.368, three </w:t>
      </w:r>
      <w:r w:rsidRPr="00777F19">
        <w:rPr>
          <w:rFonts w:asciiTheme="majorHAnsi" w:hAnsiTheme="majorHAnsi"/>
          <w:bCs/>
          <w:iCs/>
        </w:rPr>
        <w:lastRenderedPageBreak/>
        <w:t xml:space="preserve">modes of amendment have been provided, which renders it neither absolutely rigid nor absolutely flexible. </w:t>
      </w:r>
    </w:p>
    <w:p w:rsidR="00777F19" w:rsidRPr="00777F19" w:rsidRDefault="00777F19" w:rsidP="0008709B">
      <w:pPr>
        <w:pStyle w:val="ListParagraph"/>
        <w:numPr>
          <w:ilvl w:val="0"/>
          <w:numId w:val="45"/>
        </w:numPr>
        <w:spacing w:after="0" w:line="240" w:lineRule="auto"/>
        <w:jc w:val="both"/>
        <w:rPr>
          <w:rFonts w:asciiTheme="majorHAnsi" w:hAnsiTheme="majorHAnsi"/>
          <w:b/>
          <w:bCs/>
          <w:iCs/>
          <w:u w:val="single"/>
        </w:rPr>
      </w:pPr>
      <w:r w:rsidRPr="00777F19">
        <w:rPr>
          <w:rFonts w:asciiTheme="majorHAnsi" w:hAnsiTheme="majorHAnsi"/>
          <w:b/>
          <w:bCs/>
          <w:iCs/>
          <w:color w:val="C00000"/>
          <w:u w:val="single"/>
        </w:rPr>
        <w:t>Independent judiciary</w:t>
      </w:r>
      <w:r w:rsidRPr="00777F19">
        <w:rPr>
          <w:rFonts w:asciiTheme="majorHAnsi" w:hAnsiTheme="majorHAnsi"/>
          <w:b/>
          <w:bCs/>
          <w:iCs/>
          <w:color w:val="C00000"/>
        </w:rPr>
        <w:t xml:space="preserve"> -</w:t>
      </w:r>
      <w:r w:rsidRPr="00777F19">
        <w:rPr>
          <w:rFonts w:asciiTheme="majorHAnsi" w:hAnsiTheme="majorHAnsi"/>
          <w:b/>
          <w:bCs/>
          <w:iCs/>
        </w:rPr>
        <w:t xml:space="preserve"> </w:t>
      </w:r>
      <w:r w:rsidRPr="00777F19">
        <w:rPr>
          <w:rFonts w:asciiTheme="majorHAnsi" w:hAnsiTheme="majorHAnsi"/>
          <w:bCs/>
          <w:iCs/>
        </w:rPr>
        <w:t xml:space="preserve">Independence of judiciary is necessary to maintain the federal structure intact. </w:t>
      </w:r>
    </w:p>
    <w:p w:rsidR="00777F19" w:rsidRPr="00777F19" w:rsidRDefault="00777F19" w:rsidP="001223C3">
      <w:pPr>
        <w:pStyle w:val="ListParagraph"/>
        <w:spacing w:after="0" w:line="240" w:lineRule="auto"/>
        <w:jc w:val="both"/>
        <w:rPr>
          <w:rFonts w:asciiTheme="majorHAnsi" w:hAnsiTheme="majorHAnsi"/>
          <w:b/>
          <w:bCs/>
          <w:iCs/>
          <w:color w:val="C00000"/>
          <w:u w:val="single"/>
        </w:rPr>
      </w:pPr>
    </w:p>
    <w:p w:rsidR="00777F19" w:rsidRPr="00777F19" w:rsidRDefault="00777F19" w:rsidP="001223C3">
      <w:pPr>
        <w:spacing w:after="0" w:line="240" w:lineRule="auto"/>
        <w:jc w:val="both"/>
        <w:rPr>
          <w:rFonts w:asciiTheme="majorHAnsi" w:hAnsiTheme="majorHAnsi"/>
          <w:b/>
          <w:bCs/>
          <w:iCs/>
          <w:u w:val="single"/>
        </w:rPr>
      </w:pPr>
      <w:r w:rsidRPr="00777F19">
        <w:rPr>
          <w:rFonts w:asciiTheme="majorHAnsi" w:hAnsiTheme="majorHAnsi"/>
          <w:bCs/>
          <w:iCs/>
        </w:rPr>
        <w:t xml:space="preserve"> Various provisions to ensure the independence of judiciary are-</w:t>
      </w:r>
    </w:p>
    <w:p w:rsidR="00777F19" w:rsidRPr="00777F19" w:rsidRDefault="00777F19" w:rsidP="0008709B">
      <w:pPr>
        <w:numPr>
          <w:ilvl w:val="0"/>
          <w:numId w:val="9"/>
        </w:numPr>
        <w:spacing w:after="0" w:line="240" w:lineRule="auto"/>
        <w:jc w:val="both"/>
        <w:rPr>
          <w:rFonts w:asciiTheme="majorHAnsi" w:hAnsiTheme="majorHAnsi"/>
          <w:bCs/>
          <w:iCs/>
        </w:rPr>
      </w:pPr>
      <w:r w:rsidRPr="00777F19">
        <w:rPr>
          <w:rFonts w:asciiTheme="majorHAnsi" w:hAnsiTheme="majorHAnsi"/>
          <w:bCs/>
          <w:iCs/>
        </w:rPr>
        <w:t>Appointment of judges by the Head of the executive or through independent Commission.</w:t>
      </w:r>
    </w:p>
    <w:p w:rsidR="00777F19" w:rsidRPr="00777F19" w:rsidRDefault="00777F19" w:rsidP="0008709B">
      <w:pPr>
        <w:numPr>
          <w:ilvl w:val="0"/>
          <w:numId w:val="9"/>
        </w:numPr>
        <w:spacing w:after="0" w:line="240" w:lineRule="auto"/>
        <w:jc w:val="both"/>
        <w:rPr>
          <w:rFonts w:asciiTheme="majorHAnsi" w:hAnsiTheme="majorHAnsi"/>
          <w:bCs/>
          <w:iCs/>
        </w:rPr>
      </w:pPr>
      <w:r w:rsidRPr="00777F19">
        <w:rPr>
          <w:rFonts w:asciiTheme="majorHAnsi" w:hAnsiTheme="majorHAnsi"/>
          <w:bCs/>
          <w:iCs/>
        </w:rPr>
        <w:t>Difficult procedure for their removal(impeachment)</w:t>
      </w:r>
    </w:p>
    <w:p w:rsidR="00777F19" w:rsidRPr="00777F19" w:rsidRDefault="00777F19" w:rsidP="0008709B">
      <w:pPr>
        <w:numPr>
          <w:ilvl w:val="0"/>
          <w:numId w:val="9"/>
        </w:numPr>
        <w:spacing w:after="0" w:line="240" w:lineRule="auto"/>
        <w:jc w:val="both"/>
        <w:rPr>
          <w:rFonts w:asciiTheme="majorHAnsi" w:hAnsiTheme="majorHAnsi"/>
          <w:bCs/>
          <w:iCs/>
        </w:rPr>
      </w:pPr>
      <w:r w:rsidRPr="00777F19">
        <w:rPr>
          <w:rFonts w:asciiTheme="majorHAnsi" w:hAnsiTheme="majorHAnsi"/>
          <w:bCs/>
          <w:iCs/>
        </w:rPr>
        <w:t>No variation in conditions of their services to their disadvantage after their appointment.</w:t>
      </w:r>
    </w:p>
    <w:p w:rsidR="00777F19" w:rsidRPr="00777F19" w:rsidRDefault="00777F19" w:rsidP="0008709B">
      <w:pPr>
        <w:numPr>
          <w:ilvl w:val="0"/>
          <w:numId w:val="9"/>
        </w:numPr>
        <w:spacing w:after="0" w:line="240" w:lineRule="auto"/>
        <w:jc w:val="both"/>
        <w:rPr>
          <w:rFonts w:asciiTheme="majorHAnsi" w:hAnsiTheme="majorHAnsi"/>
          <w:bCs/>
          <w:iCs/>
        </w:rPr>
      </w:pPr>
      <w:r w:rsidRPr="00777F19">
        <w:rPr>
          <w:rFonts w:asciiTheme="majorHAnsi" w:hAnsiTheme="majorHAnsi"/>
          <w:bCs/>
          <w:iCs/>
        </w:rPr>
        <w:t>Prohibition of any discussion as to the conduct of any judge.</w:t>
      </w:r>
    </w:p>
    <w:p w:rsidR="00777F19" w:rsidRPr="00777F19" w:rsidRDefault="00777F19" w:rsidP="0008709B">
      <w:pPr>
        <w:numPr>
          <w:ilvl w:val="0"/>
          <w:numId w:val="9"/>
        </w:numPr>
        <w:spacing w:after="0" w:line="240" w:lineRule="auto"/>
        <w:jc w:val="both"/>
        <w:rPr>
          <w:rFonts w:asciiTheme="majorHAnsi" w:hAnsiTheme="majorHAnsi"/>
          <w:bCs/>
          <w:iCs/>
        </w:rPr>
      </w:pPr>
      <w:r w:rsidRPr="00777F19">
        <w:rPr>
          <w:rFonts w:asciiTheme="majorHAnsi" w:hAnsiTheme="majorHAnsi"/>
          <w:bCs/>
          <w:iCs/>
        </w:rPr>
        <w:t xml:space="preserve"> Security of tenure.</w:t>
      </w:r>
    </w:p>
    <w:p w:rsidR="00777F19" w:rsidRPr="00777F19" w:rsidRDefault="00777F19" w:rsidP="001223C3">
      <w:pPr>
        <w:spacing w:after="0" w:line="240" w:lineRule="auto"/>
        <w:ind w:left="1440"/>
        <w:jc w:val="both"/>
        <w:rPr>
          <w:rFonts w:asciiTheme="majorHAnsi" w:hAnsiTheme="majorHAnsi"/>
          <w:bCs/>
          <w:iCs/>
        </w:rPr>
      </w:pPr>
    </w:p>
    <w:p w:rsidR="00777F19" w:rsidRPr="00777F19" w:rsidRDefault="00777F19" w:rsidP="0008709B">
      <w:pPr>
        <w:pStyle w:val="ListParagraph"/>
        <w:numPr>
          <w:ilvl w:val="0"/>
          <w:numId w:val="45"/>
        </w:numPr>
        <w:spacing w:after="0" w:line="240" w:lineRule="auto"/>
        <w:jc w:val="both"/>
        <w:rPr>
          <w:rFonts w:asciiTheme="majorHAnsi" w:hAnsiTheme="majorHAnsi"/>
          <w:b/>
          <w:bCs/>
          <w:iCs/>
          <w:color w:val="C00000"/>
          <w:u w:val="single"/>
        </w:rPr>
      </w:pPr>
      <w:r w:rsidRPr="00777F19">
        <w:rPr>
          <w:rFonts w:asciiTheme="majorHAnsi" w:hAnsiTheme="majorHAnsi"/>
          <w:b/>
          <w:bCs/>
          <w:iCs/>
          <w:color w:val="C00000"/>
          <w:u w:val="single"/>
        </w:rPr>
        <w:t>Supremacy of Constitution</w:t>
      </w:r>
      <w:r w:rsidRPr="00777F19">
        <w:rPr>
          <w:rFonts w:asciiTheme="majorHAnsi" w:hAnsiTheme="majorHAnsi"/>
          <w:b/>
          <w:bCs/>
          <w:iCs/>
          <w:color w:val="C00000"/>
        </w:rPr>
        <w:t xml:space="preserve"> -</w:t>
      </w:r>
    </w:p>
    <w:p w:rsidR="00777F19" w:rsidRPr="00777F19" w:rsidRDefault="00777F19" w:rsidP="0008709B">
      <w:pPr>
        <w:numPr>
          <w:ilvl w:val="0"/>
          <w:numId w:val="10"/>
        </w:numPr>
        <w:spacing w:after="0" w:line="240" w:lineRule="auto"/>
        <w:jc w:val="both"/>
        <w:rPr>
          <w:rFonts w:asciiTheme="majorHAnsi" w:hAnsiTheme="majorHAnsi"/>
          <w:bCs/>
          <w:iCs/>
        </w:rPr>
      </w:pPr>
      <w:r w:rsidRPr="00777F19">
        <w:rPr>
          <w:rFonts w:asciiTheme="majorHAnsi" w:hAnsiTheme="majorHAnsi"/>
          <w:bCs/>
          <w:iCs/>
        </w:rPr>
        <w:t>In India, Constitution is the supreme of the land.</w:t>
      </w:r>
    </w:p>
    <w:p w:rsidR="00777F19" w:rsidRPr="00777F19" w:rsidRDefault="00777F19" w:rsidP="0008709B">
      <w:pPr>
        <w:numPr>
          <w:ilvl w:val="0"/>
          <w:numId w:val="10"/>
        </w:numPr>
        <w:spacing w:after="0" w:line="240" w:lineRule="auto"/>
        <w:jc w:val="both"/>
        <w:rPr>
          <w:rFonts w:asciiTheme="majorHAnsi" w:hAnsiTheme="majorHAnsi"/>
          <w:bCs/>
          <w:iCs/>
        </w:rPr>
      </w:pPr>
      <w:r w:rsidRPr="00777F19">
        <w:rPr>
          <w:rFonts w:asciiTheme="majorHAnsi" w:hAnsiTheme="majorHAnsi"/>
          <w:bCs/>
          <w:iCs/>
        </w:rPr>
        <w:t xml:space="preserve"> All three organs of the Indian democracy i.e. the executive, legislature and the judiciary, all have to abide by and follow the Constitutional principles.</w:t>
      </w:r>
    </w:p>
    <w:p w:rsidR="00777F19" w:rsidRPr="00777F19" w:rsidRDefault="00777F19" w:rsidP="0008709B">
      <w:pPr>
        <w:numPr>
          <w:ilvl w:val="0"/>
          <w:numId w:val="10"/>
        </w:numPr>
        <w:spacing w:after="0" w:line="240" w:lineRule="auto"/>
        <w:jc w:val="both"/>
        <w:rPr>
          <w:rFonts w:asciiTheme="majorHAnsi" w:hAnsiTheme="majorHAnsi"/>
          <w:bCs/>
          <w:iCs/>
        </w:rPr>
      </w:pPr>
      <w:r w:rsidRPr="00777F19">
        <w:rPr>
          <w:rFonts w:asciiTheme="majorHAnsi" w:hAnsiTheme="majorHAnsi"/>
          <w:bCs/>
          <w:iCs/>
        </w:rPr>
        <w:t xml:space="preserve"> Here, judiciary is regarded as the guardian of Indian Constitution and therefore the power of judicial review holds a very significant place as far as the power of judiciary as the guardian of Constitution is concerned. </w:t>
      </w:r>
    </w:p>
    <w:p w:rsidR="00777F19" w:rsidRPr="00777F19" w:rsidRDefault="00777F19" w:rsidP="0008709B">
      <w:pPr>
        <w:numPr>
          <w:ilvl w:val="0"/>
          <w:numId w:val="10"/>
        </w:numPr>
        <w:spacing w:after="0" w:line="240" w:lineRule="auto"/>
        <w:jc w:val="both"/>
        <w:rPr>
          <w:rFonts w:asciiTheme="majorHAnsi" w:hAnsiTheme="majorHAnsi"/>
          <w:bCs/>
          <w:iCs/>
        </w:rPr>
      </w:pPr>
      <w:r w:rsidRPr="00777F19">
        <w:rPr>
          <w:rFonts w:asciiTheme="majorHAnsi" w:hAnsiTheme="majorHAnsi"/>
          <w:bCs/>
          <w:iCs/>
        </w:rPr>
        <w:t>In USA’s Constitution also, since it establishes a federalism, the Constitution is supreme like India.</w:t>
      </w:r>
    </w:p>
    <w:p w:rsidR="00777F19" w:rsidRPr="00777F19" w:rsidRDefault="00777F19" w:rsidP="0008709B">
      <w:pPr>
        <w:numPr>
          <w:ilvl w:val="0"/>
          <w:numId w:val="10"/>
        </w:numPr>
        <w:spacing w:after="0" w:line="240" w:lineRule="auto"/>
        <w:jc w:val="both"/>
        <w:rPr>
          <w:rFonts w:asciiTheme="majorHAnsi" w:hAnsiTheme="majorHAnsi"/>
          <w:bCs/>
          <w:iCs/>
        </w:rPr>
      </w:pPr>
      <w:r w:rsidRPr="00777F19">
        <w:rPr>
          <w:rFonts w:asciiTheme="majorHAnsi" w:hAnsiTheme="majorHAnsi"/>
          <w:bCs/>
          <w:iCs/>
        </w:rPr>
        <w:t xml:space="preserve"> In England, there is supremacy of the Parliament. In England, the Parliament is sovereign. </w:t>
      </w:r>
    </w:p>
    <w:p w:rsidR="00777F19" w:rsidRPr="00777F19" w:rsidRDefault="00777F19" w:rsidP="0008709B">
      <w:pPr>
        <w:numPr>
          <w:ilvl w:val="0"/>
          <w:numId w:val="10"/>
        </w:numPr>
        <w:spacing w:after="0" w:line="240" w:lineRule="auto"/>
        <w:jc w:val="both"/>
        <w:rPr>
          <w:rFonts w:asciiTheme="majorHAnsi" w:hAnsiTheme="majorHAnsi"/>
          <w:bCs/>
          <w:iCs/>
        </w:rPr>
      </w:pPr>
      <w:r w:rsidRPr="00777F19">
        <w:rPr>
          <w:rFonts w:asciiTheme="majorHAnsi" w:hAnsiTheme="majorHAnsi"/>
          <w:bCs/>
          <w:iCs/>
        </w:rPr>
        <w:t xml:space="preserve"> Supremacy of Constitution is also one of the basic structures in the Indian Constitution which cannot be disturbed in the name of a Constitutional amendment. </w:t>
      </w:r>
    </w:p>
    <w:p w:rsidR="00777F19" w:rsidRPr="00777F19" w:rsidRDefault="00777F19" w:rsidP="0008709B">
      <w:pPr>
        <w:numPr>
          <w:ilvl w:val="0"/>
          <w:numId w:val="10"/>
        </w:numPr>
        <w:spacing w:after="0" w:line="240" w:lineRule="auto"/>
        <w:jc w:val="both"/>
        <w:rPr>
          <w:rFonts w:asciiTheme="majorHAnsi" w:hAnsiTheme="majorHAnsi"/>
          <w:bCs/>
          <w:iCs/>
        </w:rPr>
      </w:pPr>
      <w:r w:rsidRPr="00777F19">
        <w:rPr>
          <w:rFonts w:asciiTheme="majorHAnsi" w:hAnsiTheme="majorHAnsi"/>
          <w:bCs/>
          <w:iCs/>
        </w:rPr>
        <w:t>Power of judicial review as provided under Article 13 is a reflection of the independence of the judiciary. Here, it simply means that if the Parliament passes any law which actually contravenes the basic principles laid down in the Constitution, then the judiciary is empowered to review the Constitutionality of a particular enactment and the judiciary may struck down the said law as null and void.</w:t>
      </w:r>
    </w:p>
    <w:p w:rsidR="00777F19" w:rsidRPr="00777F19" w:rsidRDefault="00777F19" w:rsidP="0008709B">
      <w:pPr>
        <w:numPr>
          <w:ilvl w:val="0"/>
          <w:numId w:val="10"/>
        </w:numPr>
        <w:spacing w:after="0" w:line="240" w:lineRule="auto"/>
        <w:jc w:val="both"/>
        <w:rPr>
          <w:rFonts w:asciiTheme="majorHAnsi" w:hAnsiTheme="majorHAnsi"/>
          <w:bCs/>
          <w:iCs/>
        </w:rPr>
      </w:pPr>
      <w:r w:rsidRPr="00777F19">
        <w:rPr>
          <w:rFonts w:asciiTheme="majorHAnsi" w:hAnsiTheme="majorHAnsi"/>
          <w:b/>
          <w:bCs/>
          <w:i/>
          <w:iCs/>
          <w:u w:val="single"/>
        </w:rPr>
        <w:t>Art. 32 and Art. 226</w:t>
      </w:r>
      <w:r w:rsidRPr="00777F19">
        <w:rPr>
          <w:rFonts w:asciiTheme="majorHAnsi" w:hAnsiTheme="majorHAnsi"/>
          <w:bCs/>
          <w:iCs/>
        </w:rPr>
        <w:t xml:space="preserve"> are also a different aspect of the independence of judiciary. </w:t>
      </w:r>
    </w:p>
    <w:p w:rsidR="000B1F94" w:rsidRDefault="000B1F94" w:rsidP="001223C3">
      <w:pPr>
        <w:spacing w:after="0" w:line="240" w:lineRule="auto"/>
        <w:jc w:val="both"/>
        <w:rPr>
          <w:rFonts w:asciiTheme="majorHAnsi" w:hAnsiTheme="majorHAnsi"/>
          <w:bCs/>
          <w:iCs/>
        </w:rPr>
      </w:pPr>
      <w:r w:rsidRPr="00777F19">
        <w:rPr>
          <w:rFonts w:asciiTheme="majorHAnsi" w:hAnsiTheme="majorHAnsi"/>
          <w:bCs/>
          <w:iCs/>
          <w:noProof/>
          <w:lang w:val="en-IN" w:eastAsia="en-IN"/>
        </w:rPr>
        <w:pict>
          <v:rect id="_x0000_s1917" style="position:absolute;left:0;text-align:left;margin-left:17.45pt;margin-top:8.7pt;width:436.25pt;height:42.95pt;z-index:251678720" fillcolor="#b2a1c7 [1943]" strokecolor="black [3213]" strokeweight="1pt">
            <v:fill color2="#e5dfec [663]" angle="-45" focusposition="1" focussize="" focus="-50%" type="gradient"/>
            <v:shadow on="t" type="perspective" color="#3f3151 [1607]" opacity=".5" offset="1pt" offset2="-3pt"/>
            <v:textbox style="mso-next-textbox:#_x0000_s1917">
              <w:txbxContent>
                <w:p w:rsidR="00885BE5" w:rsidRPr="00852317" w:rsidRDefault="00885BE5" w:rsidP="00777F19">
                  <w:pPr>
                    <w:ind w:left="360"/>
                    <w:jc w:val="center"/>
                    <w:rPr>
                      <w:rFonts w:asciiTheme="majorHAnsi" w:hAnsiTheme="majorHAnsi"/>
                      <w:b/>
                      <w:bCs/>
                      <w:i/>
                      <w:iCs/>
                      <w:sz w:val="24"/>
                    </w:rPr>
                  </w:pPr>
                  <w:r w:rsidRPr="00852317">
                    <w:rPr>
                      <w:rFonts w:asciiTheme="majorHAnsi" w:hAnsiTheme="majorHAnsi"/>
                      <w:b/>
                      <w:bCs/>
                      <w:i/>
                      <w:iCs/>
                      <w:sz w:val="24"/>
                    </w:rPr>
                    <w:t>Comparative analysis of e</w:t>
                  </w:r>
                  <w:r>
                    <w:rPr>
                      <w:rFonts w:asciiTheme="majorHAnsi" w:hAnsiTheme="majorHAnsi"/>
                      <w:b/>
                      <w:bCs/>
                      <w:i/>
                      <w:iCs/>
                      <w:sz w:val="24"/>
                    </w:rPr>
                    <w:t>ssential features of Unitary</w:t>
                  </w:r>
                  <w:r w:rsidRPr="00852317">
                    <w:rPr>
                      <w:rFonts w:asciiTheme="majorHAnsi" w:hAnsiTheme="majorHAnsi"/>
                      <w:b/>
                      <w:bCs/>
                      <w:i/>
                      <w:iCs/>
                      <w:sz w:val="24"/>
                    </w:rPr>
                    <w:t xml:space="preserve"> Constitution and Indian Constituti</w:t>
                  </w:r>
                  <w:r>
                    <w:rPr>
                      <w:rFonts w:asciiTheme="majorHAnsi" w:hAnsiTheme="majorHAnsi"/>
                      <w:b/>
                      <w:bCs/>
                      <w:i/>
                      <w:iCs/>
                      <w:sz w:val="24"/>
                    </w:rPr>
                    <w:t>on</w:t>
                  </w:r>
                </w:p>
                <w:p w:rsidR="00885BE5" w:rsidRPr="00852317" w:rsidRDefault="00885BE5" w:rsidP="00777F19">
                  <w:pPr>
                    <w:jc w:val="center"/>
                  </w:pPr>
                </w:p>
              </w:txbxContent>
            </v:textbox>
          </v:rect>
        </w:pict>
      </w:r>
    </w:p>
    <w:p w:rsidR="000B1F94" w:rsidRDefault="000B1F94" w:rsidP="001223C3">
      <w:pPr>
        <w:spacing w:after="0" w:line="240" w:lineRule="auto"/>
        <w:jc w:val="both"/>
        <w:rPr>
          <w:rFonts w:asciiTheme="majorHAnsi" w:hAnsiTheme="majorHAnsi"/>
          <w:bCs/>
          <w:iCs/>
        </w:rPr>
      </w:pPr>
    </w:p>
    <w:p w:rsidR="000B1F94" w:rsidRDefault="000B1F94" w:rsidP="001223C3">
      <w:pPr>
        <w:spacing w:after="0" w:line="240" w:lineRule="auto"/>
        <w:jc w:val="both"/>
        <w:rPr>
          <w:rFonts w:asciiTheme="majorHAnsi" w:hAnsiTheme="majorHAnsi"/>
          <w:bCs/>
          <w:iCs/>
        </w:rPr>
      </w:pPr>
    </w:p>
    <w:p w:rsidR="00777F19" w:rsidRPr="00777F19" w:rsidRDefault="00777F19" w:rsidP="001223C3">
      <w:pPr>
        <w:spacing w:after="0" w:line="240" w:lineRule="auto"/>
        <w:jc w:val="both"/>
        <w:rPr>
          <w:rFonts w:asciiTheme="majorHAnsi" w:hAnsiTheme="majorHAnsi"/>
          <w:bCs/>
          <w:iCs/>
        </w:rPr>
      </w:pPr>
    </w:p>
    <w:p w:rsidR="00777F19" w:rsidRPr="00777F19" w:rsidRDefault="00777F19" w:rsidP="001223C3">
      <w:pPr>
        <w:spacing w:after="0" w:line="240" w:lineRule="auto"/>
        <w:jc w:val="both"/>
        <w:rPr>
          <w:rFonts w:asciiTheme="majorHAnsi" w:hAnsiTheme="majorHAnsi"/>
          <w:b/>
          <w:bCs/>
          <w:iCs/>
          <w:u w:val="single"/>
        </w:rPr>
      </w:pPr>
    </w:p>
    <w:p w:rsidR="00777F19" w:rsidRPr="00777F19" w:rsidRDefault="00777F19" w:rsidP="0008709B">
      <w:pPr>
        <w:numPr>
          <w:ilvl w:val="0"/>
          <w:numId w:val="11"/>
        </w:numPr>
        <w:spacing w:after="0" w:line="240" w:lineRule="auto"/>
        <w:jc w:val="both"/>
        <w:rPr>
          <w:rFonts w:asciiTheme="majorHAnsi" w:hAnsiTheme="majorHAnsi"/>
          <w:bCs/>
          <w:iCs/>
        </w:rPr>
      </w:pPr>
      <w:r w:rsidRPr="00777F19">
        <w:rPr>
          <w:rFonts w:asciiTheme="majorHAnsi" w:hAnsiTheme="majorHAnsi"/>
          <w:bCs/>
          <w:iCs/>
        </w:rPr>
        <w:t>Single citizenship</w:t>
      </w:r>
    </w:p>
    <w:p w:rsidR="00777F19" w:rsidRPr="00777F19" w:rsidRDefault="00777F19" w:rsidP="0008709B">
      <w:pPr>
        <w:numPr>
          <w:ilvl w:val="0"/>
          <w:numId w:val="11"/>
        </w:numPr>
        <w:spacing w:after="0" w:line="240" w:lineRule="auto"/>
        <w:jc w:val="both"/>
        <w:rPr>
          <w:rFonts w:asciiTheme="majorHAnsi" w:hAnsiTheme="majorHAnsi"/>
          <w:bCs/>
          <w:iCs/>
        </w:rPr>
      </w:pPr>
      <w:r w:rsidRPr="00777F19">
        <w:rPr>
          <w:rFonts w:asciiTheme="majorHAnsi" w:hAnsiTheme="majorHAnsi"/>
          <w:bCs/>
          <w:iCs/>
        </w:rPr>
        <w:t xml:space="preserve"> Unified system of Courts.</w:t>
      </w:r>
    </w:p>
    <w:p w:rsidR="00777F19" w:rsidRPr="00777F19" w:rsidRDefault="00777F19" w:rsidP="0008709B">
      <w:pPr>
        <w:numPr>
          <w:ilvl w:val="0"/>
          <w:numId w:val="11"/>
        </w:numPr>
        <w:spacing w:after="0" w:line="240" w:lineRule="auto"/>
        <w:jc w:val="both"/>
        <w:rPr>
          <w:rFonts w:asciiTheme="majorHAnsi" w:hAnsiTheme="majorHAnsi"/>
          <w:bCs/>
          <w:iCs/>
        </w:rPr>
      </w:pPr>
      <w:r w:rsidRPr="00777F19">
        <w:rPr>
          <w:rFonts w:asciiTheme="majorHAnsi" w:hAnsiTheme="majorHAnsi"/>
          <w:bCs/>
          <w:iCs/>
        </w:rPr>
        <w:t xml:space="preserve"> Election Commission</w:t>
      </w:r>
    </w:p>
    <w:p w:rsidR="00777F19" w:rsidRPr="00777F19" w:rsidRDefault="00777F19" w:rsidP="0008709B">
      <w:pPr>
        <w:numPr>
          <w:ilvl w:val="0"/>
          <w:numId w:val="11"/>
        </w:numPr>
        <w:spacing w:after="0" w:line="240" w:lineRule="auto"/>
        <w:jc w:val="both"/>
        <w:rPr>
          <w:rFonts w:asciiTheme="majorHAnsi" w:hAnsiTheme="majorHAnsi"/>
          <w:bCs/>
          <w:iCs/>
        </w:rPr>
      </w:pPr>
      <w:r w:rsidRPr="00777F19">
        <w:rPr>
          <w:rFonts w:asciiTheme="majorHAnsi" w:hAnsiTheme="majorHAnsi"/>
          <w:bCs/>
          <w:iCs/>
        </w:rPr>
        <w:t>Comptroller and Auditor General of India</w:t>
      </w:r>
    </w:p>
    <w:p w:rsidR="00777F19" w:rsidRPr="00777F19" w:rsidRDefault="00777F19" w:rsidP="0008709B">
      <w:pPr>
        <w:numPr>
          <w:ilvl w:val="0"/>
          <w:numId w:val="11"/>
        </w:numPr>
        <w:spacing w:after="0" w:line="240" w:lineRule="auto"/>
        <w:jc w:val="both"/>
        <w:rPr>
          <w:rFonts w:asciiTheme="majorHAnsi" w:hAnsiTheme="majorHAnsi"/>
          <w:bCs/>
          <w:iCs/>
        </w:rPr>
      </w:pPr>
      <w:r w:rsidRPr="00777F19">
        <w:rPr>
          <w:rFonts w:asciiTheme="majorHAnsi" w:hAnsiTheme="majorHAnsi"/>
          <w:bCs/>
          <w:iCs/>
        </w:rPr>
        <w:t xml:space="preserve"> All India Services. (Like IAS, IPS, IFS, IRS)</w:t>
      </w:r>
    </w:p>
    <w:p w:rsidR="00777F19" w:rsidRPr="00777F19" w:rsidRDefault="00777F19" w:rsidP="0008709B">
      <w:pPr>
        <w:numPr>
          <w:ilvl w:val="0"/>
          <w:numId w:val="11"/>
        </w:numPr>
        <w:spacing w:after="0" w:line="240" w:lineRule="auto"/>
        <w:jc w:val="both"/>
        <w:rPr>
          <w:rFonts w:asciiTheme="majorHAnsi" w:hAnsiTheme="majorHAnsi"/>
          <w:bCs/>
          <w:iCs/>
        </w:rPr>
      </w:pPr>
      <w:r w:rsidRPr="00777F19">
        <w:rPr>
          <w:rFonts w:asciiTheme="majorHAnsi" w:hAnsiTheme="majorHAnsi"/>
          <w:bCs/>
          <w:iCs/>
        </w:rPr>
        <w:t xml:space="preserve"> Governor of the States.</w:t>
      </w:r>
    </w:p>
    <w:p w:rsidR="00777F19" w:rsidRPr="00777F19" w:rsidRDefault="00777F19" w:rsidP="0008709B">
      <w:pPr>
        <w:numPr>
          <w:ilvl w:val="0"/>
          <w:numId w:val="11"/>
        </w:numPr>
        <w:spacing w:after="0" w:line="240" w:lineRule="auto"/>
        <w:jc w:val="both"/>
        <w:rPr>
          <w:rFonts w:asciiTheme="majorHAnsi" w:hAnsiTheme="majorHAnsi"/>
          <w:bCs/>
          <w:iCs/>
        </w:rPr>
      </w:pPr>
      <w:r w:rsidRPr="00777F19">
        <w:rPr>
          <w:rFonts w:asciiTheme="majorHAnsi" w:hAnsiTheme="majorHAnsi"/>
          <w:bCs/>
          <w:iCs/>
        </w:rPr>
        <w:t xml:space="preserve"> Emergency provisions.</w:t>
      </w:r>
    </w:p>
    <w:p w:rsidR="00777F19" w:rsidRPr="00777F19" w:rsidRDefault="00777F19" w:rsidP="0008709B">
      <w:pPr>
        <w:numPr>
          <w:ilvl w:val="0"/>
          <w:numId w:val="11"/>
        </w:numPr>
        <w:spacing w:after="0" w:line="240" w:lineRule="auto"/>
        <w:jc w:val="both"/>
        <w:rPr>
          <w:rFonts w:asciiTheme="majorHAnsi" w:hAnsiTheme="majorHAnsi"/>
          <w:bCs/>
          <w:iCs/>
        </w:rPr>
      </w:pPr>
      <w:r w:rsidRPr="00777F19">
        <w:rPr>
          <w:rFonts w:asciiTheme="majorHAnsi" w:hAnsiTheme="majorHAnsi"/>
          <w:bCs/>
          <w:iCs/>
        </w:rPr>
        <w:t xml:space="preserve"> Legislative functions. </w:t>
      </w:r>
    </w:p>
    <w:p w:rsidR="00777F19" w:rsidRPr="00777F19" w:rsidRDefault="00777F19" w:rsidP="001223C3">
      <w:pPr>
        <w:spacing w:after="0" w:line="240" w:lineRule="auto"/>
        <w:ind w:left="360"/>
        <w:jc w:val="both"/>
        <w:rPr>
          <w:rFonts w:asciiTheme="majorHAnsi" w:hAnsiTheme="majorHAnsi"/>
          <w:bCs/>
          <w:i/>
          <w:iCs/>
          <w:color w:val="632423" w:themeColor="accent2" w:themeShade="80"/>
        </w:rPr>
      </w:pPr>
    </w:p>
    <w:p w:rsidR="00777F19" w:rsidRDefault="00777F19" w:rsidP="001223C3">
      <w:pPr>
        <w:spacing w:after="0" w:line="240" w:lineRule="auto"/>
        <w:ind w:left="360"/>
        <w:jc w:val="both"/>
        <w:rPr>
          <w:rFonts w:asciiTheme="majorHAnsi" w:hAnsiTheme="majorHAnsi"/>
          <w:bCs/>
          <w:i/>
          <w:iCs/>
          <w:color w:val="632423" w:themeColor="accent2" w:themeShade="80"/>
        </w:rPr>
      </w:pPr>
    </w:p>
    <w:p w:rsidR="000B1F94" w:rsidRPr="00777F19" w:rsidRDefault="000B1F94" w:rsidP="001223C3">
      <w:pPr>
        <w:spacing w:after="0" w:line="240" w:lineRule="auto"/>
        <w:ind w:left="360"/>
        <w:jc w:val="both"/>
        <w:rPr>
          <w:rFonts w:asciiTheme="majorHAnsi" w:hAnsiTheme="majorHAnsi"/>
          <w:bCs/>
          <w:i/>
          <w:iCs/>
          <w:color w:val="632423" w:themeColor="accent2" w:themeShade="80"/>
        </w:rPr>
      </w:pPr>
    </w:p>
    <w:p w:rsidR="00777F19" w:rsidRPr="00777F19" w:rsidRDefault="00777F19" w:rsidP="001223C3">
      <w:pPr>
        <w:spacing w:after="0" w:line="240" w:lineRule="auto"/>
        <w:ind w:left="360"/>
        <w:jc w:val="both"/>
        <w:rPr>
          <w:rFonts w:asciiTheme="majorHAnsi" w:hAnsiTheme="majorHAnsi"/>
          <w:bCs/>
          <w:i/>
          <w:iCs/>
          <w:color w:val="632423" w:themeColor="accent2" w:themeShade="80"/>
        </w:rPr>
      </w:pPr>
      <w:r w:rsidRPr="00777F19">
        <w:rPr>
          <w:rFonts w:asciiTheme="majorHAnsi" w:hAnsiTheme="majorHAnsi"/>
          <w:bCs/>
          <w:i/>
          <w:iCs/>
          <w:color w:val="632423" w:themeColor="accent2" w:themeShade="80"/>
        </w:rPr>
        <w:tab/>
      </w:r>
    </w:p>
    <w:p w:rsidR="000B1F94" w:rsidRPr="000B1F94" w:rsidRDefault="000B1F94" w:rsidP="0008709B">
      <w:pPr>
        <w:numPr>
          <w:ilvl w:val="0"/>
          <w:numId w:val="12"/>
        </w:numPr>
        <w:spacing w:after="0" w:line="240" w:lineRule="auto"/>
        <w:ind w:left="360"/>
        <w:jc w:val="both"/>
        <w:rPr>
          <w:rFonts w:asciiTheme="majorHAnsi" w:hAnsiTheme="majorHAnsi"/>
          <w:bCs/>
          <w:iCs/>
        </w:rPr>
      </w:pPr>
    </w:p>
    <w:p w:rsidR="000B1F94" w:rsidRDefault="000B1F94" w:rsidP="001223C3">
      <w:pPr>
        <w:spacing w:after="0" w:line="240" w:lineRule="auto"/>
        <w:ind w:left="360"/>
        <w:jc w:val="both"/>
        <w:rPr>
          <w:rFonts w:asciiTheme="majorHAnsi" w:hAnsiTheme="majorHAnsi"/>
          <w:bCs/>
          <w:iCs/>
        </w:rPr>
      </w:pPr>
      <w:r w:rsidRPr="00777F19">
        <w:rPr>
          <w:rFonts w:asciiTheme="majorHAnsi" w:hAnsiTheme="majorHAnsi"/>
          <w:bCs/>
          <w:i/>
          <w:iCs/>
          <w:noProof/>
          <w:color w:val="632423" w:themeColor="accent2" w:themeShade="80"/>
          <w:lang w:val="en-IN" w:eastAsia="en-IN"/>
        </w:rPr>
        <w:lastRenderedPageBrea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918" type="#_x0000_t176" style="position:absolute;left:0;text-align:left;margin-left:45.25pt;margin-top:4.4pt;width:383.15pt;height:30.85pt;z-index:251679744" fillcolor="white [3201]" strokecolor="#c0504d [3205]" strokeweight="1pt">
            <v:fill color2="#e5b8b7 [1301]" focusposition="1" focussize="" focus="100%" type="gradient"/>
            <v:shadow on="t" type="perspective" color="#622423 [1605]" opacity=".5" offset="1pt" offset2="-3pt"/>
            <v:textbox style="mso-next-textbox:#_x0000_s1918">
              <w:txbxContent>
                <w:p w:rsidR="00885BE5" w:rsidRPr="00B51697" w:rsidRDefault="00885BE5" w:rsidP="00777F19">
                  <w:pPr>
                    <w:jc w:val="center"/>
                    <w:rPr>
                      <w:rFonts w:asciiTheme="majorHAnsi" w:hAnsiTheme="majorHAnsi"/>
                      <w:b/>
                      <w:sz w:val="30"/>
                    </w:rPr>
                  </w:pPr>
                  <w:r w:rsidRPr="00B51697">
                    <w:rPr>
                      <w:rFonts w:asciiTheme="majorHAnsi" w:hAnsiTheme="majorHAnsi"/>
                      <w:b/>
                      <w:noProof/>
                      <w:sz w:val="30"/>
                    </w:rPr>
                    <w:t xml:space="preserve">CASES ON NATURE OF </w:t>
                  </w:r>
                  <w:r>
                    <w:rPr>
                      <w:rFonts w:asciiTheme="majorHAnsi" w:hAnsiTheme="majorHAnsi"/>
                      <w:b/>
                      <w:noProof/>
                      <w:sz w:val="30"/>
                    </w:rPr>
                    <w:t xml:space="preserve">INDIAN </w:t>
                  </w:r>
                  <w:r w:rsidRPr="00B51697">
                    <w:rPr>
                      <w:rFonts w:asciiTheme="majorHAnsi" w:hAnsiTheme="majorHAnsi"/>
                      <w:b/>
                      <w:noProof/>
                      <w:sz w:val="30"/>
                    </w:rPr>
                    <w:t>CONSTITUTION</w:t>
                  </w:r>
                </w:p>
              </w:txbxContent>
            </v:textbox>
          </v:shape>
        </w:pict>
      </w:r>
    </w:p>
    <w:p w:rsidR="000B1F94" w:rsidRDefault="000B1F94" w:rsidP="001223C3">
      <w:pPr>
        <w:spacing w:after="0" w:line="240" w:lineRule="auto"/>
        <w:ind w:left="360"/>
        <w:jc w:val="both"/>
        <w:rPr>
          <w:rFonts w:asciiTheme="majorHAnsi" w:hAnsiTheme="majorHAnsi"/>
          <w:bCs/>
          <w:iCs/>
        </w:rPr>
      </w:pPr>
    </w:p>
    <w:p w:rsidR="000B1F94" w:rsidRDefault="000B1F94" w:rsidP="001223C3">
      <w:pPr>
        <w:spacing w:after="0" w:line="240" w:lineRule="auto"/>
        <w:ind w:left="360"/>
        <w:jc w:val="both"/>
        <w:rPr>
          <w:rFonts w:asciiTheme="majorHAnsi" w:hAnsiTheme="majorHAnsi"/>
          <w:bCs/>
          <w:iCs/>
        </w:rPr>
      </w:pPr>
    </w:p>
    <w:p w:rsidR="000B1F94" w:rsidRPr="000B1F94" w:rsidRDefault="000B1F94" w:rsidP="001223C3">
      <w:pPr>
        <w:spacing w:after="0" w:line="240" w:lineRule="auto"/>
        <w:ind w:left="360"/>
        <w:jc w:val="both"/>
        <w:rPr>
          <w:rFonts w:asciiTheme="majorHAnsi" w:hAnsiTheme="majorHAnsi"/>
          <w:bCs/>
          <w:iCs/>
        </w:rPr>
      </w:pPr>
    </w:p>
    <w:p w:rsidR="00777F19" w:rsidRPr="00777F19" w:rsidRDefault="00777F19" w:rsidP="0008709B">
      <w:pPr>
        <w:numPr>
          <w:ilvl w:val="0"/>
          <w:numId w:val="12"/>
        </w:numPr>
        <w:spacing w:after="0" w:line="240" w:lineRule="auto"/>
        <w:ind w:left="360"/>
        <w:jc w:val="both"/>
        <w:rPr>
          <w:rFonts w:asciiTheme="majorHAnsi" w:hAnsiTheme="majorHAnsi"/>
          <w:bCs/>
          <w:iCs/>
        </w:rPr>
      </w:pPr>
      <w:r w:rsidRPr="00777F19">
        <w:rPr>
          <w:rFonts w:asciiTheme="majorHAnsi" w:hAnsiTheme="majorHAnsi"/>
          <w:b/>
          <w:bCs/>
          <w:i/>
          <w:iCs/>
          <w:color w:val="C00000"/>
          <w:u w:val="single"/>
        </w:rPr>
        <w:t>State of West Bengal v. UoI {AIR 1963 SC 1241}</w:t>
      </w:r>
      <w:r w:rsidRPr="00777F19">
        <w:rPr>
          <w:rFonts w:asciiTheme="majorHAnsi" w:hAnsiTheme="majorHAnsi"/>
          <w:bCs/>
          <w:iCs/>
        </w:rPr>
        <w:t xml:space="preserve"> - </w:t>
      </w:r>
      <w:r w:rsidRPr="00777F19">
        <w:rPr>
          <w:rFonts w:asciiTheme="majorHAnsi" w:hAnsiTheme="majorHAnsi"/>
          <w:bCs/>
          <w:i/>
          <w:iCs/>
        </w:rPr>
        <w:t xml:space="preserve">Supreme Court held that Indian Constitution is </w:t>
      </w:r>
      <w:r w:rsidRPr="00777F19">
        <w:rPr>
          <w:rFonts w:asciiTheme="majorHAnsi" w:hAnsiTheme="majorHAnsi"/>
          <w:b/>
          <w:bCs/>
          <w:i/>
          <w:iCs/>
        </w:rPr>
        <w:t>not truly federal because the States are not coordinate with the Union</w:t>
      </w:r>
      <w:r w:rsidRPr="00777F19">
        <w:rPr>
          <w:rFonts w:asciiTheme="majorHAnsi" w:hAnsiTheme="majorHAnsi"/>
          <w:bCs/>
          <w:i/>
          <w:iCs/>
        </w:rPr>
        <w:t>.</w:t>
      </w:r>
      <w:r w:rsidRPr="00777F19">
        <w:rPr>
          <w:rFonts w:asciiTheme="majorHAnsi" w:hAnsiTheme="majorHAnsi"/>
          <w:bCs/>
          <w:i/>
          <w:iCs/>
          <w:u w:val="single"/>
        </w:rPr>
        <w:t xml:space="preserve"> </w:t>
      </w:r>
    </w:p>
    <w:p w:rsidR="00777F19" w:rsidRPr="00777F19" w:rsidRDefault="00777F19" w:rsidP="0008709B">
      <w:pPr>
        <w:numPr>
          <w:ilvl w:val="0"/>
          <w:numId w:val="13"/>
        </w:numPr>
        <w:spacing w:after="0" w:line="240" w:lineRule="auto"/>
        <w:ind w:left="360"/>
        <w:jc w:val="both"/>
        <w:rPr>
          <w:rFonts w:asciiTheme="majorHAnsi" w:hAnsiTheme="majorHAnsi"/>
          <w:bCs/>
          <w:iCs/>
        </w:rPr>
      </w:pPr>
      <w:r w:rsidRPr="00777F19">
        <w:rPr>
          <w:rFonts w:asciiTheme="majorHAnsi" w:hAnsiTheme="majorHAnsi"/>
          <w:b/>
          <w:bCs/>
          <w:i/>
          <w:iCs/>
        </w:rPr>
        <w:t xml:space="preserve"> </w:t>
      </w:r>
      <w:r w:rsidRPr="00777F19">
        <w:rPr>
          <w:rFonts w:asciiTheme="majorHAnsi" w:hAnsiTheme="majorHAnsi"/>
          <w:b/>
          <w:bCs/>
          <w:i/>
          <w:iCs/>
          <w:color w:val="C00000"/>
          <w:u w:val="single"/>
        </w:rPr>
        <w:t>Kuldeep Nayyar  v. UoI {AIR 2006 SC 3127}</w:t>
      </w:r>
      <w:r w:rsidRPr="00777F19">
        <w:rPr>
          <w:rFonts w:asciiTheme="majorHAnsi" w:hAnsiTheme="majorHAnsi"/>
          <w:b/>
          <w:bCs/>
          <w:i/>
          <w:iCs/>
        </w:rPr>
        <w:t xml:space="preserve"> - </w:t>
      </w:r>
      <w:r w:rsidRPr="00777F19">
        <w:rPr>
          <w:rFonts w:asciiTheme="majorHAnsi" w:hAnsiTheme="majorHAnsi"/>
          <w:bCs/>
          <w:i/>
          <w:iCs/>
        </w:rPr>
        <w:t xml:space="preserve">Supreme Court held that </w:t>
      </w:r>
      <w:r w:rsidRPr="00777F19">
        <w:rPr>
          <w:rFonts w:asciiTheme="majorHAnsi" w:hAnsiTheme="majorHAnsi"/>
          <w:b/>
          <w:bCs/>
          <w:i/>
          <w:iCs/>
        </w:rPr>
        <w:t>federal principle is the basic feature of the Constitution however federation leans in favour of strong Centre.</w:t>
      </w:r>
    </w:p>
    <w:p w:rsidR="000B1F94" w:rsidRDefault="000B1F94" w:rsidP="001223C3">
      <w:pPr>
        <w:spacing w:after="0" w:line="240" w:lineRule="auto"/>
        <w:ind w:left="360"/>
        <w:jc w:val="both"/>
        <w:rPr>
          <w:rFonts w:asciiTheme="majorHAnsi" w:hAnsiTheme="majorHAnsi"/>
          <w:b/>
          <w:bCs/>
          <w:iCs/>
          <w:u w:val="single"/>
        </w:rPr>
      </w:pPr>
    </w:p>
    <w:p w:rsidR="000B1F94" w:rsidRDefault="000B1F94" w:rsidP="001223C3">
      <w:pPr>
        <w:spacing w:after="0" w:line="240" w:lineRule="auto"/>
        <w:ind w:left="360"/>
        <w:jc w:val="both"/>
        <w:rPr>
          <w:rFonts w:asciiTheme="majorHAnsi" w:hAnsiTheme="majorHAnsi"/>
          <w:b/>
          <w:bCs/>
          <w:iCs/>
          <w:u w:val="single"/>
        </w:rPr>
      </w:pPr>
    </w:p>
    <w:p w:rsidR="000B1F94" w:rsidRDefault="000B1F94" w:rsidP="001223C3">
      <w:pPr>
        <w:spacing w:after="0" w:line="240" w:lineRule="auto"/>
        <w:ind w:left="360"/>
        <w:jc w:val="both"/>
        <w:rPr>
          <w:rFonts w:asciiTheme="majorHAnsi" w:hAnsiTheme="majorHAnsi"/>
          <w:b/>
          <w:bCs/>
          <w:iCs/>
          <w:u w:val="single"/>
        </w:rPr>
      </w:pPr>
      <w:r w:rsidRPr="00777F19">
        <w:rPr>
          <w:rFonts w:asciiTheme="majorHAnsi" w:hAnsiTheme="majorHAnsi"/>
          <w:b/>
          <w:bCs/>
          <w:iCs/>
          <w:noProof/>
          <w:u w:val="single"/>
          <w:lang w:val="en-IN" w:eastAsia="en-IN"/>
        </w:rPr>
        <w:pict>
          <v:shape id="_x0000_s1919" type="#_x0000_t176" style="position:absolute;left:0;text-align:left;margin-left:28.45pt;margin-top:4.4pt;width:416.85pt;height:30.85pt;z-index:251680768" fillcolor="white [3201]" strokecolor="#c0504d [3205]" strokeweight="1pt">
            <v:fill color2="#e5b8b7 [1301]" focusposition="1" focussize="" focus="100%" type="gradient"/>
            <v:shadow on="t" type="perspective" color="#622423 [1605]" opacity=".5" offset="1pt" offset2="-3pt"/>
            <v:textbox style="mso-next-textbox:#_x0000_s1919">
              <w:txbxContent>
                <w:p w:rsidR="00885BE5" w:rsidRPr="00B51697" w:rsidRDefault="00885BE5" w:rsidP="00777F19">
                  <w:pPr>
                    <w:jc w:val="center"/>
                    <w:rPr>
                      <w:rFonts w:asciiTheme="majorHAnsi" w:hAnsiTheme="majorHAnsi"/>
                      <w:b/>
                      <w:sz w:val="28"/>
                    </w:rPr>
                  </w:pPr>
                  <w:r w:rsidRPr="00B51697">
                    <w:rPr>
                      <w:rFonts w:asciiTheme="majorHAnsi" w:hAnsiTheme="majorHAnsi"/>
                      <w:b/>
                      <w:noProof/>
                      <w:sz w:val="28"/>
                    </w:rPr>
                    <w:t>OPINIONS REGARDING  NATURE OF</w:t>
                  </w:r>
                  <w:r>
                    <w:rPr>
                      <w:rFonts w:asciiTheme="majorHAnsi" w:hAnsiTheme="majorHAnsi"/>
                      <w:b/>
                      <w:noProof/>
                      <w:sz w:val="28"/>
                    </w:rPr>
                    <w:t xml:space="preserve"> INDIAN</w:t>
                  </w:r>
                  <w:r w:rsidRPr="00B51697">
                    <w:rPr>
                      <w:rFonts w:asciiTheme="majorHAnsi" w:hAnsiTheme="majorHAnsi"/>
                      <w:b/>
                      <w:noProof/>
                      <w:sz w:val="28"/>
                    </w:rPr>
                    <w:t xml:space="preserve"> CONSTITUTION</w:t>
                  </w:r>
                </w:p>
              </w:txbxContent>
            </v:textbox>
          </v:shape>
        </w:pict>
      </w:r>
    </w:p>
    <w:p w:rsidR="00777F19" w:rsidRPr="00777F19" w:rsidRDefault="00777F19" w:rsidP="001223C3">
      <w:pPr>
        <w:spacing w:after="0" w:line="240" w:lineRule="auto"/>
        <w:ind w:left="360"/>
        <w:jc w:val="both"/>
        <w:rPr>
          <w:rFonts w:asciiTheme="majorHAnsi" w:hAnsiTheme="majorHAnsi"/>
          <w:b/>
          <w:bCs/>
          <w:iCs/>
          <w:u w:val="single"/>
        </w:rPr>
      </w:pPr>
    </w:p>
    <w:p w:rsidR="00777F19" w:rsidRPr="00777F19" w:rsidRDefault="00777F19" w:rsidP="001223C3">
      <w:pPr>
        <w:spacing w:after="0" w:line="240" w:lineRule="auto"/>
        <w:ind w:left="360"/>
        <w:jc w:val="both"/>
        <w:rPr>
          <w:rFonts w:asciiTheme="majorHAnsi" w:hAnsiTheme="majorHAnsi"/>
          <w:b/>
          <w:bCs/>
          <w:iCs/>
          <w:u w:val="single"/>
        </w:rPr>
      </w:pPr>
    </w:p>
    <w:p w:rsidR="00777F19" w:rsidRPr="00777F19" w:rsidRDefault="00777F19" w:rsidP="0008709B">
      <w:pPr>
        <w:numPr>
          <w:ilvl w:val="0"/>
          <w:numId w:val="14"/>
        </w:numPr>
        <w:spacing w:after="0" w:line="240" w:lineRule="auto"/>
        <w:jc w:val="both"/>
        <w:rPr>
          <w:rFonts w:asciiTheme="majorHAnsi" w:hAnsiTheme="majorHAnsi"/>
          <w:bCs/>
          <w:iCs/>
        </w:rPr>
      </w:pPr>
      <w:r w:rsidRPr="00777F19">
        <w:rPr>
          <w:rFonts w:asciiTheme="majorHAnsi" w:hAnsiTheme="majorHAnsi"/>
          <w:b/>
          <w:bCs/>
          <w:i/>
          <w:iCs/>
          <w:color w:val="C00000"/>
          <w:u w:val="single"/>
        </w:rPr>
        <w:t>K.C. Wheare</w:t>
      </w:r>
      <w:r w:rsidRPr="00777F19">
        <w:rPr>
          <w:rFonts w:asciiTheme="majorHAnsi" w:hAnsiTheme="majorHAnsi"/>
          <w:b/>
          <w:bCs/>
          <w:i/>
          <w:iCs/>
        </w:rPr>
        <w:t xml:space="preserve"> </w:t>
      </w:r>
      <w:r w:rsidRPr="00777F19">
        <w:rPr>
          <w:rFonts w:asciiTheme="majorHAnsi" w:hAnsiTheme="majorHAnsi"/>
          <w:bCs/>
          <w:i/>
          <w:iCs/>
        </w:rPr>
        <w:t xml:space="preserve">has characterized Indian Constitution as </w:t>
      </w:r>
      <w:r w:rsidRPr="00777F19">
        <w:rPr>
          <w:rFonts w:asciiTheme="majorHAnsi" w:hAnsiTheme="majorHAnsi"/>
          <w:b/>
          <w:bCs/>
          <w:i/>
          <w:iCs/>
          <w:u w:val="single"/>
        </w:rPr>
        <w:t>quasi-federal.</w:t>
      </w:r>
      <w:r w:rsidRPr="00777F19">
        <w:rPr>
          <w:rFonts w:asciiTheme="majorHAnsi" w:hAnsiTheme="majorHAnsi"/>
          <w:b/>
          <w:bCs/>
          <w:i/>
          <w:iCs/>
        </w:rPr>
        <w:t xml:space="preserve"> </w:t>
      </w:r>
    </w:p>
    <w:p w:rsidR="00777F19" w:rsidRPr="00777F19" w:rsidRDefault="00777F19" w:rsidP="0008709B">
      <w:pPr>
        <w:numPr>
          <w:ilvl w:val="0"/>
          <w:numId w:val="14"/>
        </w:numPr>
        <w:spacing w:after="0" w:line="240" w:lineRule="auto"/>
        <w:jc w:val="both"/>
        <w:rPr>
          <w:rFonts w:asciiTheme="majorHAnsi" w:hAnsiTheme="majorHAnsi"/>
          <w:bCs/>
          <w:iCs/>
        </w:rPr>
      </w:pPr>
      <w:r w:rsidRPr="00777F19">
        <w:rPr>
          <w:rFonts w:asciiTheme="majorHAnsi" w:hAnsiTheme="majorHAnsi"/>
          <w:b/>
          <w:bCs/>
          <w:i/>
          <w:iCs/>
          <w:color w:val="C00000"/>
          <w:u w:val="single"/>
        </w:rPr>
        <w:t>Jennings</w:t>
      </w:r>
      <w:r w:rsidRPr="00777F19">
        <w:rPr>
          <w:rFonts w:asciiTheme="majorHAnsi" w:hAnsiTheme="majorHAnsi"/>
          <w:b/>
          <w:bCs/>
          <w:i/>
          <w:iCs/>
        </w:rPr>
        <w:t xml:space="preserve"> </w:t>
      </w:r>
      <w:r w:rsidRPr="00777F19">
        <w:rPr>
          <w:rFonts w:asciiTheme="majorHAnsi" w:hAnsiTheme="majorHAnsi"/>
          <w:bCs/>
          <w:i/>
          <w:iCs/>
        </w:rPr>
        <w:t xml:space="preserve">opined that Indian Constitution should be described as </w:t>
      </w:r>
      <w:r w:rsidRPr="00777F19">
        <w:rPr>
          <w:rFonts w:asciiTheme="majorHAnsi" w:hAnsiTheme="majorHAnsi"/>
          <w:b/>
          <w:bCs/>
          <w:i/>
          <w:iCs/>
          <w:u w:val="single"/>
        </w:rPr>
        <w:t>federation with a strong centralizing tendency.</w:t>
      </w:r>
    </w:p>
    <w:p w:rsidR="00777F19" w:rsidRPr="00777F19" w:rsidRDefault="00777F19" w:rsidP="0008709B">
      <w:pPr>
        <w:numPr>
          <w:ilvl w:val="0"/>
          <w:numId w:val="14"/>
        </w:numPr>
        <w:spacing w:after="0" w:line="240" w:lineRule="auto"/>
        <w:jc w:val="both"/>
        <w:rPr>
          <w:rFonts w:asciiTheme="majorHAnsi" w:hAnsiTheme="majorHAnsi"/>
          <w:bCs/>
          <w:iCs/>
        </w:rPr>
      </w:pPr>
      <w:r w:rsidRPr="00777F19">
        <w:rPr>
          <w:rFonts w:asciiTheme="majorHAnsi" w:hAnsiTheme="majorHAnsi"/>
          <w:b/>
          <w:bCs/>
          <w:i/>
          <w:iCs/>
          <w:color w:val="C00000"/>
        </w:rPr>
        <w:t xml:space="preserve"> </w:t>
      </w:r>
      <w:r w:rsidRPr="00777F19">
        <w:rPr>
          <w:rFonts w:asciiTheme="majorHAnsi" w:hAnsiTheme="majorHAnsi"/>
          <w:b/>
          <w:bCs/>
          <w:i/>
          <w:iCs/>
          <w:color w:val="C00000"/>
          <w:u w:val="single"/>
        </w:rPr>
        <w:t>Austin</w:t>
      </w:r>
      <w:r w:rsidRPr="00777F19">
        <w:rPr>
          <w:rFonts w:asciiTheme="majorHAnsi" w:hAnsiTheme="majorHAnsi"/>
          <w:b/>
          <w:bCs/>
          <w:i/>
          <w:iCs/>
        </w:rPr>
        <w:t xml:space="preserve"> </w:t>
      </w:r>
      <w:r w:rsidRPr="00777F19">
        <w:rPr>
          <w:rFonts w:asciiTheme="majorHAnsi" w:hAnsiTheme="majorHAnsi"/>
          <w:bCs/>
          <w:i/>
          <w:iCs/>
        </w:rPr>
        <w:t xml:space="preserve">suggested that Indian Constitution can be called federal, </w:t>
      </w:r>
      <w:r w:rsidRPr="00777F19">
        <w:rPr>
          <w:rFonts w:asciiTheme="majorHAnsi" w:hAnsiTheme="majorHAnsi"/>
          <w:b/>
          <w:bCs/>
          <w:i/>
          <w:iCs/>
        </w:rPr>
        <w:t xml:space="preserve">“ </w:t>
      </w:r>
      <w:r w:rsidRPr="00777F19">
        <w:rPr>
          <w:rFonts w:asciiTheme="majorHAnsi" w:hAnsiTheme="majorHAnsi"/>
          <w:b/>
          <w:bCs/>
          <w:i/>
          <w:iCs/>
          <w:u w:val="single"/>
        </w:rPr>
        <w:t>a Co-operative federalism</w:t>
      </w:r>
      <w:r w:rsidRPr="00777F19">
        <w:rPr>
          <w:rFonts w:asciiTheme="majorHAnsi" w:hAnsiTheme="majorHAnsi"/>
          <w:b/>
          <w:bCs/>
          <w:i/>
          <w:iCs/>
        </w:rPr>
        <w:t>”</w:t>
      </w:r>
      <w:r w:rsidRPr="00777F19">
        <w:rPr>
          <w:rFonts w:asciiTheme="majorHAnsi" w:hAnsiTheme="majorHAnsi"/>
          <w:b/>
          <w:bCs/>
          <w:i/>
          <w:iCs/>
          <w:u w:val="single"/>
        </w:rPr>
        <w:t xml:space="preserve"> </w:t>
      </w:r>
    </w:p>
    <w:p w:rsidR="00777F19" w:rsidRPr="00777F19" w:rsidRDefault="00777F19" w:rsidP="001223C3">
      <w:pPr>
        <w:spacing w:after="0" w:line="240" w:lineRule="auto"/>
        <w:rPr>
          <w:rFonts w:asciiTheme="majorHAnsi" w:hAnsiTheme="majorHAnsi"/>
          <w:b/>
          <w:bCs/>
          <w:iCs/>
          <w:u w:val="single"/>
        </w:rPr>
      </w:pPr>
    </w:p>
    <w:p w:rsidR="00777F19" w:rsidRPr="00777F19" w:rsidRDefault="00777F19" w:rsidP="001223C3">
      <w:pPr>
        <w:spacing w:after="0" w:line="240" w:lineRule="auto"/>
        <w:rPr>
          <w:rFonts w:asciiTheme="majorHAnsi" w:hAnsiTheme="majorHAnsi"/>
        </w:rPr>
      </w:pPr>
      <w:r w:rsidRPr="00777F19">
        <w:rPr>
          <w:rFonts w:asciiTheme="majorHAnsi" w:hAnsiTheme="majorHAnsi"/>
        </w:rPr>
        <w:br w:type="page"/>
      </w:r>
    </w:p>
    <w:p w:rsidR="00777F19" w:rsidRPr="00777F19" w:rsidRDefault="00777F19" w:rsidP="001223C3">
      <w:pPr>
        <w:spacing w:after="0" w:line="240" w:lineRule="auto"/>
        <w:rPr>
          <w:rFonts w:asciiTheme="majorHAnsi" w:hAnsiTheme="majorHAnsi"/>
          <w:b/>
          <w:u w:val="single"/>
        </w:rPr>
      </w:pPr>
    </w:p>
    <w:p w:rsidR="00777F19" w:rsidRPr="00777F19" w:rsidRDefault="00777F19" w:rsidP="001223C3">
      <w:pPr>
        <w:spacing w:after="0" w:line="240" w:lineRule="auto"/>
        <w:rPr>
          <w:rFonts w:asciiTheme="majorHAnsi" w:hAnsiTheme="majorHAnsi"/>
          <w:b/>
          <w:u w:val="single"/>
        </w:rPr>
      </w:pPr>
      <w:r w:rsidRPr="00777F19">
        <w:rPr>
          <w:rFonts w:asciiTheme="majorHAnsi" w:hAnsiTheme="majorHAnsi"/>
          <w:b/>
          <w:noProof/>
          <w:u w:val="single"/>
          <w:lang w:val="en-IN" w:eastAsia="en-IN"/>
        </w:rPr>
        <w:pict>
          <v:shape id="_x0000_s1921" type="#_x0000_t84" style="position:absolute;margin-left:29.2pt;margin-top:4.45pt;width:398.7pt;height:127.45pt;z-index:251682816" adj="2420" fillcolor="#c2d69b [1942]" strokecolor="#c2d69b [1942]" strokeweight="1pt">
            <v:fill color2="#eaf1dd [662]" angle="-45" focusposition="1" focussize="" focus="-50%" type="gradient"/>
            <v:shadow on="t" type="perspective" color="#4e6128 [1606]" opacity=".5" offset="0" offset2="-5pt"/>
            <v:textbox style="mso-next-textbox:#_x0000_s1921">
              <w:txbxContent>
                <w:p w:rsidR="00885BE5" w:rsidRPr="001B70B2" w:rsidRDefault="00885BE5" w:rsidP="00777F19">
                  <w:pPr>
                    <w:spacing w:after="0" w:line="240" w:lineRule="auto"/>
                    <w:jc w:val="center"/>
                    <w:rPr>
                      <w:rFonts w:asciiTheme="majorHAnsi" w:hAnsiTheme="majorHAnsi"/>
                      <w:b/>
                      <w:sz w:val="30"/>
                    </w:rPr>
                  </w:pPr>
                  <w:r w:rsidRPr="001B70B2">
                    <w:rPr>
                      <w:rFonts w:asciiTheme="majorHAnsi" w:hAnsiTheme="majorHAnsi"/>
                      <w:b/>
                      <w:sz w:val="30"/>
                      <w:u w:val="single"/>
                    </w:rPr>
                    <w:t>UNIT-II</w:t>
                  </w:r>
                  <w:r>
                    <w:rPr>
                      <w:rFonts w:asciiTheme="majorHAnsi" w:hAnsiTheme="majorHAnsi"/>
                      <w:b/>
                      <w:sz w:val="30"/>
                      <w:u w:val="single"/>
                    </w:rPr>
                    <w:t xml:space="preserve"> (A)</w:t>
                  </w:r>
                  <w:r w:rsidRPr="001B70B2">
                    <w:rPr>
                      <w:rFonts w:asciiTheme="majorHAnsi" w:hAnsiTheme="majorHAnsi"/>
                      <w:b/>
                      <w:sz w:val="30"/>
                    </w:rPr>
                    <w:t xml:space="preserve"> </w:t>
                  </w:r>
                </w:p>
                <w:p w:rsidR="00885BE5" w:rsidRPr="001B70B2" w:rsidRDefault="00885BE5" w:rsidP="00777F19">
                  <w:pPr>
                    <w:spacing w:after="0" w:line="240" w:lineRule="auto"/>
                    <w:jc w:val="center"/>
                    <w:rPr>
                      <w:rFonts w:asciiTheme="majorHAnsi" w:hAnsiTheme="majorHAnsi"/>
                      <w:b/>
                      <w:sz w:val="30"/>
                      <w:u w:val="single"/>
                    </w:rPr>
                  </w:pPr>
                  <w:r w:rsidRPr="001B70B2">
                    <w:rPr>
                      <w:rFonts w:asciiTheme="majorHAnsi" w:hAnsiTheme="majorHAnsi"/>
                      <w:b/>
                      <w:sz w:val="30"/>
                      <w:u w:val="single"/>
                    </w:rPr>
                    <w:t>CITIZENSHIP, FUNDAMENTAL RIGHTS</w:t>
                  </w:r>
                </w:p>
                <w:p w:rsidR="00885BE5" w:rsidRPr="001B70B2" w:rsidRDefault="00885BE5" w:rsidP="00777F19">
                  <w:pPr>
                    <w:pStyle w:val="ListParagraph"/>
                    <w:spacing w:after="0" w:line="240" w:lineRule="auto"/>
                    <w:ind w:left="567"/>
                    <w:jc w:val="both"/>
                    <w:rPr>
                      <w:rFonts w:asciiTheme="majorHAnsi" w:hAnsiTheme="majorHAnsi"/>
                      <w:b/>
                      <w:sz w:val="26"/>
                    </w:rPr>
                  </w:pPr>
                </w:p>
                <w:p w:rsidR="00885BE5" w:rsidRPr="001B70B2" w:rsidRDefault="00885BE5" w:rsidP="0008709B">
                  <w:pPr>
                    <w:pStyle w:val="ListParagraph"/>
                    <w:numPr>
                      <w:ilvl w:val="0"/>
                      <w:numId w:val="47"/>
                    </w:numPr>
                    <w:spacing w:after="0" w:line="240" w:lineRule="auto"/>
                    <w:ind w:left="567"/>
                    <w:jc w:val="both"/>
                    <w:rPr>
                      <w:rFonts w:asciiTheme="majorHAnsi" w:hAnsiTheme="majorHAnsi"/>
                      <w:b/>
                      <w:sz w:val="26"/>
                    </w:rPr>
                  </w:pPr>
                  <w:r w:rsidRPr="001B70B2">
                    <w:rPr>
                      <w:rFonts w:asciiTheme="majorHAnsi" w:hAnsiTheme="majorHAnsi"/>
                      <w:b/>
                      <w:sz w:val="26"/>
                    </w:rPr>
                    <w:t>STATE</w:t>
                  </w:r>
                </w:p>
                <w:p w:rsidR="00885BE5" w:rsidRPr="001B70B2" w:rsidRDefault="00885BE5" w:rsidP="0008709B">
                  <w:pPr>
                    <w:pStyle w:val="ListParagraph"/>
                    <w:numPr>
                      <w:ilvl w:val="0"/>
                      <w:numId w:val="47"/>
                    </w:numPr>
                    <w:spacing w:after="0" w:line="240" w:lineRule="auto"/>
                    <w:ind w:left="567"/>
                    <w:jc w:val="both"/>
                    <w:rPr>
                      <w:rFonts w:asciiTheme="majorHAnsi" w:hAnsiTheme="majorHAnsi"/>
                      <w:b/>
                      <w:sz w:val="26"/>
                    </w:rPr>
                  </w:pPr>
                  <w:r w:rsidRPr="001B70B2">
                    <w:rPr>
                      <w:rFonts w:asciiTheme="majorHAnsi" w:hAnsiTheme="majorHAnsi"/>
                      <w:b/>
                      <w:sz w:val="26"/>
                    </w:rPr>
                    <w:t>CITIZENSHIP</w:t>
                  </w:r>
                </w:p>
              </w:txbxContent>
            </v:textbox>
          </v:shape>
        </w:pict>
      </w:r>
    </w:p>
    <w:p w:rsidR="00777F19" w:rsidRPr="00777F19" w:rsidRDefault="00777F19" w:rsidP="001223C3">
      <w:pPr>
        <w:spacing w:after="0" w:line="240" w:lineRule="auto"/>
        <w:ind w:left="720"/>
        <w:jc w:val="both"/>
        <w:rPr>
          <w:rFonts w:asciiTheme="majorHAnsi" w:hAnsiTheme="majorHAnsi"/>
          <w:b/>
        </w:rPr>
      </w:pPr>
    </w:p>
    <w:p w:rsidR="00777F19" w:rsidRPr="00777F19" w:rsidRDefault="00777F19" w:rsidP="001223C3">
      <w:pPr>
        <w:spacing w:after="0" w:line="240" w:lineRule="auto"/>
        <w:ind w:left="720"/>
        <w:jc w:val="both"/>
        <w:rPr>
          <w:rFonts w:asciiTheme="majorHAnsi" w:hAnsiTheme="majorHAnsi"/>
          <w:b/>
        </w:rPr>
      </w:pPr>
    </w:p>
    <w:p w:rsidR="00777F19" w:rsidRPr="00777F19" w:rsidRDefault="00777F19" w:rsidP="001223C3">
      <w:pPr>
        <w:spacing w:after="0" w:line="240" w:lineRule="auto"/>
        <w:ind w:left="720"/>
        <w:jc w:val="both"/>
        <w:rPr>
          <w:rFonts w:asciiTheme="majorHAnsi" w:hAnsiTheme="majorHAnsi"/>
          <w:b/>
        </w:rPr>
      </w:pPr>
    </w:p>
    <w:p w:rsidR="00777F19" w:rsidRPr="00777F19" w:rsidRDefault="00777F19" w:rsidP="001223C3">
      <w:pPr>
        <w:spacing w:after="0" w:line="240" w:lineRule="auto"/>
        <w:ind w:left="720"/>
        <w:jc w:val="both"/>
        <w:rPr>
          <w:rFonts w:asciiTheme="majorHAnsi" w:hAnsiTheme="majorHAnsi"/>
          <w:b/>
        </w:rPr>
      </w:pPr>
    </w:p>
    <w:p w:rsidR="00777F19" w:rsidRPr="00777F19" w:rsidRDefault="00777F19" w:rsidP="001223C3">
      <w:pPr>
        <w:spacing w:after="0" w:line="240" w:lineRule="auto"/>
        <w:ind w:left="720"/>
        <w:jc w:val="both"/>
        <w:rPr>
          <w:rFonts w:asciiTheme="majorHAnsi" w:hAnsiTheme="majorHAnsi"/>
          <w:b/>
        </w:rPr>
      </w:pPr>
    </w:p>
    <w:p w:rsidR="00777F19" w:rsidRPr="00777F19" w:rsidRDefault="00777F19" w:rsidP="001223C3">
      <w:pPr>
        <w:spacing w:after="0" w:line="240" w:lineRule="auto"/>
        <w:ind w:left="720"/>
        <w:jc w:val="both"/>
        <w:rPr>
          <w:rFonts w:asciiTheme="majorHAnsi" w:hAnsiTheme="majorHAnsi"/>
          <w:b/>
        </w:rPr>
      </w:pP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p>
    <w:p w:rsidR="00777F19" w:rsidRPr="00777F19" w:rsidRDefault="000B1F94" w:rsidP="001223C3">
      <w:pPr>
        <w:spacing w:after="0" w:line="240" w:lineRule="auto"/>
        <w:jc w:val="center"/>
        <w:rPr>
          <w:rFonts w:asciiTheme="majorHAnsi" w:hAnsiTheme="majorHAnsi"/>
          <w:b/>
          <w:u w:val="single"/>
        </w:rPr>
      </w:pPr>
      <w:r w:rsidRPr="00777F19">
        <w:rPr>
          <w:rFonts w:asciiTheme="majorHAnsi" w:hAnsiTheme="majorHAnsi"/>
          <w:noProof/>
          <w:lang w:val="en-IN" w:eastAsia="en-IN"/>
        </w:rPr>
        <w:pict>
          <v:shapetype id="_x0000_t116" coordsize="21600,21600" o:spt="116" path="m3475,qx,10800,3475,21600l18125,21600qx21600,10800,18125,xe">
            <v:stroke joinstyle="miter"/>
            <v:path gradientshapeok="t" o:connecttype="rect" textboxrect="1018,3163,20582,18437"/>
          </v:shapetype>
          <v:shape id="_x0000_s1922" type="#_x0000_t116" style="position:absolute;left:0;text-align:left;margin-left:165.75pt;margin-top:4.4pt;width:114.1pt;height:42.15pt;z-index:251683840" fillcolor="#fde9d9 [665]" strokecolor="#c0504d [3205]" strokeweight="5pt">
            <v:stroke linestyle="thickThin"/>
            <v:shadow color="#868686"/>
            <v:textbox>
              <w:txbxContent>
                <w:p w:rsidR="00885BE5" w:rsidRPr="00C04A04" w:rsidRDefault="00885BE5" w:rsidP="00777F19">
                  <w:pPr>
                    <w:spacing w:after="0"/>
                    <w:jc w:val="center"/>
                    <w:rPr>
                      <w:rFonts w:asciiTheme="majorHAnsi" w:hAnsiTheme="majorHAnsi"/>
                      <w:b/>
                      <w:sz w:val="38"/>
                      <w:szCs w:val="24"/>
                      <w:u w:val="single"/>
                    </w:rPr>
                  </w:pPr>
                  <w:r w:rsidRPr="00C04A04">
                    <w:rPr>
                      <w:rFonts w:asciiTheme="majorHAnsi" w:hAnsiTheme="majorHAnsi"/>
                      <w:b/>
                      <w:sz w:val="38"/>
                      <w:szCs w:val="24"/>
                      <w:u w:val="single"/>
                    </w:rPr>
                    <w:t>STATE</w:t>
                  </w:r>
                </w:p>
                <w:p w:rsidR="00885BE5" w:rsidRPr="00C04A04" w:rsidRDefault="00885BE5" w:rsidP="00777F19">
                  <w:pPr>
                    <w:rPr>
                      <w:sz w:val="30"/>
                    </w:rPr>
                  </w:pPr>
                </w:p>
              </w:txbxContent>
            </v:textbox>
          </v:shape>
        </w:pict>
      </w:r>
    </w:p>
    <w:p w:rsidR="00777F19" w:rsidRDefault="00777F19" w:rsidP="001223C3">
      <w:pPr>
        <w:spacing w:after="0" w:line="240" w:lineRule="auto"/>
        <w:jc w:val="both"/>
        <w:rPr>
          <w:rFonts w:asciiTheme="majorHAnsi" w:hAnsiTheme="majorHAnsi"/>
          <w:b/>
        </w:rPr>
      </w:pPr>
    </w:p>
    <w:p w:rsidR="000B1F94" w:rsidRPr="00777F19" w:rsidRDefault="000B1F94" w:rsidP="001223C3">
      <w:pPr>
        <w:spacing w:after="0" w:line="240" w:lineRule="auto"/>
        <w:jc w:val="both"/>
        <w:rPr>
          <w:rFonts w:asciiTheme="majorHAnsi" w:hAnsiTheme="majorHAnsi"/>
          <w:b/>
        </w:rPr>
      </w:pPr>
    </w:p>
    <w:p w:rsidR="00777F19" w:rsidRPr="00777F19" w:rsidRDefault="00777F19" w:rsidP="001223C3">
      <w:pPr>
        <w:spacing w:after="0" w:line="240" w:lineRule="auto"/>
        <w:jc w:val="both"/>
        <w:rPr>
          <w:rFonts w:asciiTheme="majorHAnsi" w:hAnsiTheme="majorHAnsi"/>
          <w:b/>
          <w:highlight w:val="yellow"/>
          <w:u w:val="single"/>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b/>
          <w:highlight w:val="yellow"/>
          <w:u w:val="single"/>
        </w:rPr>
        <w:t>Article 1 (1)</w:t>
      </w:r>
      <w:r w:rsidRPr="00777F19">
        <w:rPr>
          <w:rFonts w:asciiTheme="majorHAnsi" w:hAnsiTheme="majorHAnsi"/>
          <w:b/>
        </w:rPr>
        <w:t xml:space="preserve"> of the Indian Constitution </w:t>
      </w:r>
      <w:r w:rsidRPr="00777F19">
        <w:rPr>
          <w:rFonts w:asciiTheme="majorHAnsi" w:hAnsiTheme="majorHAnsi"/>
        </w:rPr>
        <w:t xml:space="preserve">provides that- </w:t>
      </w:r>
      <w:r w:rsidRPr="00777F19">
        <w:rPr>
          <w:rFonts w:asciiTheme="majorHAnsi" w:hAnsiTheme="majorHAnsi"/>
          <w:color w:val="C00000"/>
        </w:rPr>
        <w:t>“</w:t>
      </w:r>
      <w:r w:rsidRPr="00777F19">
        <w:rPr>
          <w:rFonts w:asciiTheme="majorHAnsi" w:hAnsiTheme="majorHAnsi"/>
          <w:b/>
          <w:i/>
          <w:color w:val="C00000"/>
          <w:highlight w:val="yellow"/>
          <w:u w:val="single"/>
        </w:rPr>
        <w:t>India, that is Bharat, shall be a Union of States.</w:t>
      </w:r>
      <w:r w:rsidRPr="00777F19">
        <w:rPr>
          <w:rFonts w:asciiTheme="majorHAnsi" w:hAnsiTheme="majorHAnsi"/>
          <w:color w:val="C00000"/>
        </w:rPr>
        <w:t>”</w:t>
      </w:r>
      <w:r w:rsidRPr="00777F19">
        <w:rPr>
          <w:rFonts w:asciiTheme="majorHAnsi" w:hAnsiTheme="majorHAnsi"/>
        </w:rPr>
        <w:t xml:space="preserve"> Thus, Article 1 describes the name by which our Country shall be called or known. The expression “Union of States” has been taken from the Preamble to the North America (Canada) Act, 1867. The expression indicates that India is a federation. The Preamble to the Constitution of India declares that the Republic of India is creation of the people of India and not of the States. But, the States are also a creation of the people of India and they cannot break away from the Republic. </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 Although, the Republic of India is described as a union and it cannot be said to be a federation in the strict sense of the term. The Constitution makers had a purpose in choosing the word “Union” in preference to “Federation”. They were of the view that the word “Union” better expresses the fact that the Union of India is not the outcome of an agreement among the old provinces with the result that it is not open to any State or a group of states to secede or withdraw from the Union or to vary the boundary of the states on their free will. </w:t>
      </w:r>
    </w:p>
    <w:p w:rsidR="00777F19" w:rsidRPr="00777F19" w:rsidRDefault="00777F19" w:rsidP="001223C3">
      <w:pPr>
        <w:spacing w:after="0" w:line="240" w:lineRule="auto"/>
        <w:ind w:firstLine="720"/>
        <w:jc w:val="both"/>
        <w:rPr>
          <w:rFonts w:asciiTheme="majorHAnsi" w:hAnsiTheme="majorHAnsi"/>
          <w:b/>
          <w:i/>
          <w:color w:val="C00000"/>
          <w:highlight w:val="yellow"/>
          <w:u w:val="single"/>
        </w:rPr>
      </w:pPr>
    </w:p>
    <w:p w:rsidR="00777F19" w:rsidRPr="00777F19" w:rsidRDefault="00777F19" w:rsidP="001223C3">
      <w:pPr>
        <w:spacing w:after="0" w:line="240" w:lineRule="auto"/>
        <w:rPr>
          <w:rFonts w:asciiTheme="majorHAnsi" w:hAnsiTheme="majorHAnsi"/>
          <w:b/>
          <w:i/>
          <w:color w:val="C00000"/>
          <w:u w:val="single"/>
        </w:rPr>
      </w:pPr>
      <w:r w:rsidRPr="00777F19">
        <w:rPr>
          <w:rFonts w:asciiTheme="majorHAnsi" w:hAnsiTheme="majorHAnsi"/>
          <w:b/>
          <w:i/>
          <w:color w:val="C00000"/>
          <w:u w:val="single"/>
        </w:rPr>
        <w:t>Article 1</w:t>
      </w:r>
      <w:r w:rsidRPr="00777F19">
        <w:rPr>
          <w:rFonts w:asciiTheme="majorHAnsi" w:hAnsiTheme="majorHAnsi"/>
          <w:b/>
          <w:i/>
          <w:color w:val="C00000"/>
        </w:rPr>
        <w:t xml:space="preserve"> : </w:t>
      </w:r>
      <w:r w:rsidRPr="00777F19">
        <w:rPr>
          <w:rFonts w:asciiTheme="majorHAnsi" w:hAnsiTheme="majorHAnsi"/>
          <w:b/>
          <w:i/>
          <w:color w:val="C00000"/>
          <w:u w:val="single"/>
        </w:rPr>
        <w:t>Name and territory of the Union</w:t>
      </w: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rPr>
        <w:t xml:space="preserve">(1) India, that is Bharat, shall be a Union of States. </w:t>
      </w: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rPr>
        <w:t xml:space="preserve">(2) The States and the territories thereof shall be as specified in the First Schedule. </w:t>
      </w: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rPr>
        <w:t xml:space="preserve">(3) The territory of India shall comprise— </w:t>
      </w:r>
    </w:p>
    <w:p w:rsidR="00777F19" w:rsidRPr="00777F19" w:rsidRDefault="00777F19" w:rsidP="001223C3">
      <w:pPr>
        <w:spacing w:after="0" w:line="240" w:lineRule="auto"/>
        <w:ind w:left="720"/>
        <w:jc w:val="both"/>
        <w:rPr>
          <w:rFonts w:asciiTheme="majorHAnsi" w:hAnsiTheme="majorHAnsi"/>
        </w:rPr>
      </w:pPr>
      <w:r w:rsidRPr="00777F19">
        <w:rPr>
          <w:rFonts w:asciiTheme="majorHAnsi" w:hAnsiTheme="majorHAnsi"/>
        </w:rPr>
        <w:t xml:space="preserve">(a) the territories of the States; </w:t>
      </w:r>
    </w:p>
    <w:p w:rsidR="00777F19" w:rsidRPr="00777F19" w:rsidRDefault="00777F19" w:rsidP="001223C3">
      <w:pPr>
        <w:spacing w:after="0" w:line="240" w:lineRule="auto"/>
        <w:ind w:left="720"/>
        <w:jc w:val="both"/>
        <w:rPr>
          <w:rFonts w:asciiTheme="majorHAnsi" w:hAnsiTheme="majorHAnsi"/>
        </w:rPr>
      </w:pPr>
      <w:r w:rsidRPr="00777F19">
        <w:rPr>
          <w:rFonts w:asciiTheme="majorHAnsi" w:hAnsiTheme="majorHAnsi"/>
        </w:rPr>
        <w:t xml:space="preserve">(b) the Union territories specified in the First Schedule; and </w:t>
      </w:r>
    </w:p>
    <w:p w:rsidR="00777F19" w:rsidRPr="00777F19" w:rsidRDefault="00777F19" w:rsidP="001223C3">
      <w:pPr>
        <w:spacing w:after="0" w:line="240" w:lineRule="auto"/>
        <w:ind w:left="720"/>
        <w:jc w:val="both"/>
        <w:rPr>
          <w:rFonts w:asciiTheme="majorHAnsi" w:hAnsiTheme="majorHAnsi"/>
        </w:rPr>
      </w:pPr>
      <w:r w:rsidRPr="00777F19">
        <w:rPr>
          <w:rFonts w:asciiTheme="majorHAnsi" w:hAnsiTheme="majorHAnsi"/>
        </w:rPr>
        <w:t xml:space="preserve">(c) such other territories as may be acquired.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rPr>
        <w:t>According to Article 1 of the Indian Constitution, India is declared a Union of States, and the States and territories are specified in the First Schedule. The territory of India which is described in clause(3) falls under three categories— the State territories, the Union territories, the territories which may be acquired by Government of India.</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 Before the Constitution (Seventh Amendment) Act, 1953, the Union consisted of States which were classified into three main Categories—Parts A, B and C of the First Schedule. In addition to these there were territories specified in Past D of The First Schedule. Thus there were four categories in all. Thus at the time of the commencement of the Constitution (Seventh amendment) Act, 1956, the Union of India consisted of 10 Part A States, 8 Part B States, 9 Part C States and 1 Part D State. </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 The Constitution (Seventh Amendment) Act, 1956, has abolished the three categories and placed all the States of the Union on the same footing as a result of the reorganization made by the State Reorganization Act, 1956. At present, the territory of India consists of 29 states and 7 Union Territories namely the following—</w:t>
      </w:r>
    </w:p>
    <w:p w:rsidR="00777F19" w:rsidRPr="00777F19" w:rsidRDefault="00777F19" w:rsidP="001223C3">
      <w:pPr>
        <w:spacing w:after="0" w:line="240" w:lineRule="auto"/>
        <w:ind w:firstLine="720"/>
        <w:jc w:val="both"/>
        <w:rPr>
          <w:rFonts w:asciiTheme="majorHAnsi" w:hAnsiTheme="majorHAnsi"/>
        </w:rPr>
      </w:pPr>
    </w:p>
    <w:tbl>
      <w:tblPr>
        <w:tblStyle w:val="MediumGrid1-Accent1"/>
        <w:tblW w:w="0" w:type="auto"/>
        <w:jc w:val="center"/>
        <w:tblLook w:val="04A0"/>
      </w:tblPr>
      <w:tblGrid>
        <w:gridCol w:w="3080"/>
        <w:gridCol w:w="3081"/>
        <w:gridCol w:w="3081"/>
      </w:tblGrid>
      <w:tr w:rsidR="00777F19" w:rsidRPr="00777F19" w:rsidTr="00885BE5">
        <w:trPr>
          <w:cnfStyle w:val="100000000000"/>
          <w:jc w:val="center"/>
        </w:trPr>
        <w:tc>
          <w:tcPr>
            <w:cnfStyle w:val="001000000000"/>
            <w:tcW w:w="9242" w:type="dxa"/>
            <w:gridSpan w:val="3"/>
            <w:shd w:val="clear" w:color="auto" w:fill="002060"/>
          </w:tcPr>
          <w:p w:rsidR="00777F19" w:rsidRPr="00777F19" w:rsidRDefault="00777F19" w:rsidP="001223C3">
            <w:pPr>
              <w:spacing w:after="0" w:line="240" w:lineRule="auto"/>
              <w:jc w:val="center"/>
              <w:rPr>
                <w:rFonts w:asciiTheme="majorHAnsi" w:hAnsiTheme="majorHAnsi"/>
              </w:rPr>
            </w:pPr>
            <w:r w:rsidRPr="00777F19">
              <w:rPr>
                <w:rFonts w:asciiTheme="majorHAnsi" w:hAnsiTheme="majorHAnsi"/>
                <w:u w:val="single"/>
              </w:rPr>
              <w:t>STATES</w:t>
            </w:r>
          </w:p>
        </w:tc>
      </w:tr>
      <w:tr w:rsidR="00777F19" w:rsidRPr="00777F19" w:rsidTr="00885BE5">
        <w:trPr>
          <w:cnfStyle w:val="000000100000"/>
          <w:jc w:val="center"/>
        </w:trPr>
        <w:tc>
          <w:tcPr>
            <w:cnfStyle w:val="001000000000"/>
            <w:tcW w:w="3080" w:type="dxa"/>
          </w:tcPr>
          <w:p w:rsidR="00777F19" w:rsidRPr="00777F19" w:rsidRDefault="00777F19" w:rsidP="001223C3">
            <w:pPr>
              <w:spacing w:after="0" w:line="240" w:lineRule="auto"/>
              <w:jc w:val="center"/>
              <w:rPr>
                <w:rFonts w:asciiTheme="majorHAnsi" w:hAnsiTheme="majorHAnsi"/>
              </w:rPr>
            </w:pPr>
            <w:r w:rsidRPr="00777F19">
              <w:rPr>
                <w:rFonts w:asciiTheme="majorHAnsi" w:hAnsiTheme="majorHAnsi"/>
              </w:rPr>
              <w:t>Andhra Pradesh</w:t>
            </w:r>
          </w:p>
        </w:tc>
        <w:tc>
          <w:tcPr>
            <w:tcW w:w="3081" w:type="dxa"/>
          </w:tcPr>
          <w:p w:rsidR="00777F19" w:rsidRPr="00777F19" w:rsidRDefault="00777F19" w:rsidP="001223C3">
            <w:pPr>
              <w:spacing w:after="0" w:line="240" w:lineRule="auto"/>
              <w:jc w:val="center"/>
              <w:cnfStyle w:val="000000100000"/>
              <w:rPr>
                <w:rFonts w:asciiTheme="majorHAnsi" w:hAnsiTheme="majorHAnsi"/>
              </w:rPr>
            </w:pPr>
            <w:r w:rsidRPr="00777F19">
              <w:rPr>
                <w:rFonts w:asciiTheme="majorHAnsi" w:hAnsiTheme="majorHAnsi"/>
              </w:rPr>
              <w:t>Assam</w:t>
            </w:r>
          </w:p>
        </w:tc>
        <w:tc>
          <w:tcPr>
            <w:tcW w:w="3081" w:type="dxa"/>
          </w:tcPr>
          <w:p w:rsidR="00777F19" w:rsidRPr="00777F19" w:rsidRDefault="00777F19" w:rsidP="001223C3">
            <w:pPr>
              <w:spacing w:after="0" w:line="240" w:lineRule="auto"/>
              <w:jc w:val="center"/>
              <w:cnfStyle w:val="000000100000"/>
              <w:rPr>
                <w:rFonts w:asciiTheme="majorHAnsi" w:hAnsiTheme="majorHAnsi"/>
              </w:rPr>
            </w:pPr>
            <w:r w:rsidRPr="00777F19">
              <w:rPr>
                <w:rFonts w:asciiTheme="majorHAnsi" w:hAnsiTheme="majorHAnsi"/>
              </w:rPr>
              <w:t>Bihar</w:t>
            </w:r>
          </w:p>
        </w:tc>
      </w:tr>
      <w:tr w:rsidR="00777F19" w:rsidRPr="00777F19" w:rsidTr="00885BE5">
        <w:trPr>
          <w:jc w:val="center"/>
        </w:trPr>
        <w:tc>
          <w:tcPr>
            <w:cnfStyle w:val="001000000000"/>
            <w:tcW w:w="3080" w:type="dxa"/>
          </w:tcPr>
          <w:p w:rsidR="00777F19" w:rsidRPr="00777F19" w:rsidRDefault="00777F19" w:rsidP="001223C3">
            <w:pPr>
              <w:spacing w:after="0" w:line="240" w:lineRule="auto"/>
              <w:jc w:val="center"/>
              <w:rPr>
                <w:rFonts w:asciiTheme="majorHAnsi" w:hAnsiTheme="majorHAnsi"/>
              </w:rPr>
            </w:pPr>
            <w:r w:rsidRPr="00777F19">
              <w:rPr>
                <w:rFonts w:asciiTheme="majorHAnsi" w:hAnsiTheme="majorHAnsi"/>
              </w:rPr>
              <w:t>Gujarat</w:t>
            </w:r>
          </w:p>
        </w:tc>
        <w:tc>
          <w:tcPr>
            <w:tcW w:w="3081" w:type="dxa"/>
          </w:tcPr>
          <w:p w:rsidR="00777F19" w:rsidRPr="00777F19" w:rsidRDefault="00777F19" w:rsidP="001223C3">
            <w:pPr>
              <w:spacing w:after="0" w:line="240" w:lineRule="auto"/>
              <w:jc w:val="center"/>
              <w:cnfStyle w:val="000000000000"/>
              <w:rPr>
                <w:rFonts w:asciiTheme="majorHAnsi" w:hAnsiTheme="majorHAnsi"/>
                <w:b/>
              </w:rPr>
            </w:pPr>
            <w:r w:rsidRPr="00777F19">
              <w:rPr>
                <w:rFonts w:asciiTheme="majorHAnsi" w:hAnsiTheme="majorHAnsi"/>
                <w:b/>
              </w:rPr>
              <w:t>Kerala</w:t>
            </w:r>
          </w:p>
        </w:tc>
        <w:tc>
          <w:tcPr>
            <w:tcW w:w="3081" w:type="dxa"/>
          </w:tcPr>
          <w:p w:rsidR="00777F19" w:rsidRPr="00777F19" w:rsidRDefault="00777F19" w:rsidP="001223C3">
            <w:pPr>
              <w:spacing w:after="0" w:line="240" w:lineRule="auto"/>
              <w:jc w:val="center"/>
              <w:cnfStyle w:val="000000000000"/>
              <w:rPr>
                <w:rFonts w:asciiTheme="majorHAnsi" w:hAnsiTheme="majorHAnsi"/>
                <w:b/>
              </w:rPr>
            </w:pPr>
            <w:r w:rsidRPr="00777F19">
              <w:rPr>
                <w:rFonts w:asciiTheme="majorHAnsi" w:hAnsiTheme="majorHAnsi"/>
                <w:b/>
              </w:rPr>
              <w:t>Madhya Pradesh</w:t>
            </w:r>
          </w:p>
        </w:tc>
      </w:tr>
      <w:tr w:rsidR="00777F19" w:rsidRPr="00777F19" w:rsidTr="00885BE5">
        <w:trPr>
          <w:cnfStyle w:val="000000100000"/>
          <w:jc w:val="center"/>
        </w:trPr>
        <w:tc>
          <w:tcPr>
            <w:cnfStyle w:val="001000000000"/>
            <w:tcW w:w="3080" w:type="dxa"/>
          </w:tcPr>
          <w:p w:rsidR="00777F19" w:rsidRPr="00777F19" w:rsidRDefault="00777F19" w:rsidP="001223C3">
            <w:pPr>
              <w:spacing w:after="0" w:line="240" w:lineRule="auto"/>
              <w:jc w:val="center"/>
              <w:rPr>
                <w:rFonts w:asciiTheme="majorHAnsi" w:hAnsiTheme="majorHAnsi"/>
              </w:rPr>
            </w:pPr>
            <w:r w:rsidRPr="00777F19">
              <w:rPr>
                <w:rFonts w:asciiTheme="majorHAnsi" w:hAnsiTheme="majorHAnsi"/>
              </w:rPr>
              <w:t>Tamil Nadu</w:t>
            </w:r>
          </w:p>
        </w:tc>
        <w:tc>
          <w:tcPr>
            <w:tcW w:w="3081" w:type="dxa"/>
          </w:tcPr>
          <w:p w:rsidR="00777F19" w:rsidRPr="00777F19" w:rsidRDefault="00777F19" w:rsidP="001223C3">
            <w:pPr>
              <w:spacing w:after="0" w:line="240" w:lineRule="auto"/>
              <w:jc w:val="center"/>
              <w:cnfStyle w:val="000000100000"/>
              <w:rPr>
                <w:rFonts w:asciiTheme="majorHAnsi" w:hAnsiTheme="majorHAnsi"/>
                <w:b/>
              </w:rPr>
            </w:pPr>
            <w:r w:rsidRPr="00777F19">
              <w:rPr>
                <w:rFonts w:asciiTheme="majorHAnsi" w:hAnsiTheme="majorHAnsi"/>
                <w:b/>
              </w:rPr>
              <w:t>Maharashtra</w:t>
            </w:r>
          </w:p>
        </w:tc>
        <w:tc>
          <w:tcPr>
            <w:tcW w:w="3081" w:type="dxa"/>
          </w:tcPr>
          <w:p w:rsidR="00777F19" w:rsidRPr="00777F19" w:rsidRDefault="00777F19" w:rsidP="001223C3">
            <w:pPr>
              <w:spacing w:after="0" w:line="240" w:lineRule="auto"/>
              <w:jc w:val="center"/>
              <w:cnfStyle w:val="000000100000"/>
              <w:rPr>
                <w:rFonts w:asciiTheme="majorHAnsi" w:hAnsiTheme="majorHAnsi"/>
                <w:b/>
              </w:rPr>
            </w:pPr>
            <w:r w:rsidRPr="00777F19">
              <w:rPr>
                <w:rFonts w:asciiTheme="majorHAnsi" w:hAnsiTheme="majorHAnsi"/>
                <w:b/>
              </w:rPr>
              <w:t>Karnataka</w:t>
            </w:r>
          </w:p>
        </w:tc>
      </w:tr>
      <w:tr w:rsidR="00777F19" w:rsidRPr="00777F19" w:rsidTr="00885BE5">
        <w:trPr>
          <w:jc w:val="center"/>
        </w:trPr>
        <w:tc>
          <w:tcPr>
            <w:cnfStyle w:val="001000000000"/>
            <w:tcW w:w="3080" w:type="dxa"/>
          </w:tcPr>
          <w:p w:rsidR="00777F19" w:rsidRPr="00777F19" w:rsidRDefault="00777F19" w:rsidP="001223C3">
            <w:pPr>
              <w:spacing w:after="0" w:line="240" w:lineRule="auto"/>
              <w:jc w:val="center"/>
              <w:rPr>
                <w:rFonts w:asciiTheme="majorHAnsi" w:hAnsiTheme="majorHAnsi"/>
              </w:rPr>
            </w:pPr>
            <w:r w:rsidRPr="00777F19">
              <w:rPr>
                <w:rFonts w:asciiTheme="majorHAnsi" w:hAnsiTheme="majorHAnsi"/>
              </w:rPr>
              <w:t>Orissa</w:t>
            </w:r>
          </w:p>
        </w:tc>
        <w:tc>
          <w:tcPr>
            <w:tcW w:w="3081" w:type="dxa"/>
          </w:tcPr>
          <w:p w:rsidR="00777F19" w:rsidRPr="00777F19" w:rsidRDefault="00777F19" w:rsidP="001223C3">
            <w:pPr>
              <w:spacing w:after="0" w:line="240" w:lineRule="auto"/>
              <w:jc w:val="center"/>
              <w:cnfStyle w:val="000000000000"/>
              <w:rPr>
                <w:rFonts w:asciiTheme="majorHAnsi" w:hAnsiTheme="majorHAnsi"/>
                <w:b/>
              </w:rPr>
            </w:pPr>
            <w:r w:rsidRPr="00777F19">
              <w:rPr>
                <w:rFonts w:asciiTheme="majorHAnsi" w:hAnsiTheme="majorHAnsi"/>
                <w:b/>
              </w:rPr>
              <w:t>Punjab</w:t>
            </w:r>
          </w:p>
        </w:tc>
        <w:tc>
          <w:tcPr>
            <w:tcW w:w="3081" w:type="dxa"/>
          </w:tcPr>
          <w:p w:rsidR="00777F19" w:rsidRPr="00777F19" w:rsidRDefault="00777F19" w:rsidP="001223C3">
            <w:pPr>
              <w:spacing w:after="0" w:line="240" w:lineRule="auto"/>
              <w:jc w:val="center"/>
              <w:cnfStyle w:val="000000000000"/>
              <w:rPr>
                <w:rFonts w:asciiTheme="majorHAnsi" w:hAnsiTheme="majorHAnsi"/>
                <w:b/>
              </w:rPr>
            </w:pPr>
            <w:r w:rsidRPr="00777F19">
              <w:rPr>
                <w:rFonts w:asciiTheme="majorHAnsi" w:hAnsiTheme="majorHAnsi"/>
                <w:b/>
              </w:rPr>
              <w:t>Rajasthan</w:t>
            </w:r>
          </w:p>
        </w:tc>
      </w:tr>
      <w:tr w:rsidR="00777F19" w:rsidRPr="00777F19" w:rsidTr="00885BE5">
        <w:trPr>
          <w:cnfStyle w:val="000000100000"/>
          <w:jc w:val="center"/>
        </w:trPr>
        <w:tc>
          <w:tcPr>
            <w:cnfStyle w:val="001000000000"/>
            <w:tcW w:w="3080" w:type="dxa"/>
          </w:tcPr>
          <w:p w:rsidR="00777F19" w:rsidRPr="00777F19" w:rsidRDefault="00777F19" w:rsidP="001223C3">
            <w:pPr>
              <w:spacing w:after="0" w:line="240" w:lineRule="auto"/>
              <w:jc w:val="center"/>
              <w:rPr>
                <w:rFonts w:asciiTheme="majorHAnsi" w:hAnsiTheme="majorHAnsi"/>
              </w:rPr>
            </w:pPr>
            <w:r w:rsidRPr="00777F19">
              <w:rPr>
                <w:rFonts w:asciiTheme="majorHAnsi" w:hAnsiTheme="majorHAnsi"/>
              </w:rPr>
              <w:t>Uttar Pradesh</w:t>
            </w:r>
          </w:p>
        </w:tc>
        <w:tc>
          <w:tcPr>
            <w:tcW w:w="3081" w:type="dxa"/>
          </w:tcPr>
          <w:p w:rsidR="00777F19" w:rsidRPr="00777F19" w:rsidRDefault="00777F19" w:rsidP="001223C3">
            <w:pPr>
              <w:spacing w:after="0" w:line="240" w:lineRule="auto"/>
              <w:jc w:val="center"/>
              <w:cnfStyle w:val="000000100000"/>
              <w:rPr>
                <w:rFonts w:asciiTheme="majorHAnsi" w:hAnsiTheme="majorHAnsi"/>
                <w:b/>
              </w:rPr>
            </w:pPr>
            <w:r w:rsidRPr="00777F19">
              <w:rPr>
                <w:rFonts w:asciiTheme="majorHAnsi" w:hAnsiTheme="majorHAnsi"/>
                <w:b/>
              </w:rPr>
              <w:t>West Bengal</w:t>
            </w:r>
          </w:p>
        </w:tc>
        <w:tc>
          <w:tcPr>
            <w:tcW w:w="3081" w:type="dxa"/>
          </w:tcPr>
          <w:p w:rsidR="00777F19" w:rsidRPr="00777F19" w:rsidRDefault="00777F19" w:rsidP="001223C3">
            <w:pPr>
              <w:spacing w:after="0" w:line="240" w:lineRule="auto"/>
              <w:jc w:val="center"/>
              <w:cnfStyle w:val="000000100000"/>
              <w:rPr>
                <w:rFonts w:asciiTheme="majorHAnsi" w:hAnsiTheme="majorHAnsi"/>
                <w:b/>
              </w:rPr>
            </w:pPr>
            <w:r w:rsidRPr="00777F19">
              <w:rPr>
                <w:rFonts w:asciiTheme="majorHAnsi" w:hAnsiTheme="majorHAnsi"/>
                <w:b/>
              </w:rPr>
              <w:t>Jammu &amp; Kashmir</w:t>
            </w:r>
          </w:p>
        </w:tc>
      </w:tr>
      <w:tr w:rsidR="00777F19" w:rsidRPr="00777F19" w:rsidTr="00885BE5">
        <w:trPr>
          <w:jc w:val="center"/>
        </w:trPr>
        <w:tc>
          <w:tcPr>
            <w:cnfStyle w:val="001000000000"/>
            <w:tcW w:w="3080" w:type="dxa"/>
          </w:tcPr>
          <w:p w:rsidR="00777F19" w:rsidRPr="00777F19" w:rsidRDefault="00777F19" w:rsidP="001223C3">
            <w:pPr>
              <w:spacing w:after="0" w:line="240" w:lineRule="auto"/>
              <w:jc w:val="center"/>
              <w:rPr>
                <w:rFonts w:asciiTheme="majorHAnsi" w:hAnsiTheme="majorHAnsi"/>
              </w:rPr>
            </w:pPr>
            <w:r w:rsidRPr="00777F19">
              <w:rPr>
                <w:rFonts w:asciiTheme="majorHAnsi" w:hAnsiTheme="majorHAnsi"/>
              </w:rPr>
              <w:t>Nagaland</w:t>
            </w:r>
          </w:p>
        </w:tc>
        <w:tc>
          <w:tcPr>
            <w:tcW w:w="3081" w:type="dxa"/>
          </w:tcPr>
          <w:p w:rsidR="00777F19" w:rsidRPr="00777F19" w:rsidRDefault="00777F19" w:rsidP="001223C3">
            <w:pPr>
              <w:spacing w:after="0" w:line="240" w:lineRule="auto"/>
              <w:jc w:val="center"/>
              <w:cnfStyle w:val="000000000000"/>
              <w:rPr>
                <w:rFonts w:asciiTheme="majorHAnsi" w:hAnsiTheme="majorHAnsi"/>
                <w:b/>
              </w:rPr>
            </w:pPr>
            <w:r w:rsidRPr="00777F19">
              <w:rPr>
                <w:rFonts w:asciiTheme="majorHAnsi" w:hAnsiTheme="majorHAnsi"/>
                <w:b/>
              </w:rPr>
              <w:t>Haryana</w:t>
            </w:r>
          </w:p>
        </w:tc>
        <w:tc>
          <w:tcPr>
            <w:tcW w:w="3081" w:type="dxa"/>
          </w:tcPr>
          <w:p w:rsidR="00777F19" w:rsidRPr="00777F19" w:rsidRDefault="00777F19" w:rsidP="001223C3">
            <w:pPr>
              <w:spacing w:after="0" w:line="240" w:lineRule="auto"/>
              <w:jc w:val="center"/>
              <w:cnfStyle w:val="000000000000"/>
              <w:rPr>
                <w:rFonts w:asciiTheme="majorHAnsi" w:hAnsiTheme="majorHAnsi"/>
                <w:b/>
              </w:rPr>
            </w:pPr>
            <w:r w:rsidRPr="00777F19">
              <w:rPr>
                <w:rFonts w:asciiTheme="majorHAnsi" w:hAnsiTheme="majorHAnsi"/>
                <w:b/>
              </w:rPr>
              <w:t>Himachal Pradesh</w:t>
            </w:r>
          </w:p>
        </w:tc>
      </w:tr>
      <w:tr w:rsidR="00777F19" w:rsidRPr="00777F19" w:rsidTr="00885BE5">
        <w:trPr>
          <w:cnfStyle w:val="000000100000"/>
          <w:jc w:val="center"/>
        </w:trPr>
        <w:tc>
          <w:tcPr>
            <w:cnfStyle w:val="001000000000"/>
            <w:tcW w:w="3080" w:type="dxa"/>
          </w:tcPr>
          <w:p w:rsidR="00777F19" w:rsidRPr="00777F19" w:rsidRDefault="00777F19" w:rsidP="001223C3">
            <w:pPr>
              <w:spacing w:after="0" w:line="240" w:lineRule="auto"/>
              <w:jc w:val="center"/>
              <w:rPr>
                <w:rFonts w:asciiTheme="majorHAnsi" w:hAnsiTheme="majorHAnsi"/>
              </w:rPr>
            </w:pPr>
            <w:r w:rsidRPr="00777F19">
              <w:rPr>
                <w:rFonts w:asciiTheme="majorHAnsi" w:hAnsiTheme="majorHAnsi"/>
              </w:rPr>
              <w:t>Manipur</w:t>
            </w:r>
          </w:p>
        </w:tc>
        <w:tc>
          <w:tcPr>
            <w:tcW w:w="3081" w:type="dxa"/>
          </w:tcPr>
          <w:p w:rsidR="00777F19" w:rsidRPr="00777F19" w:rsidRDefault="00777F19" w:rsidP="001223C3">
            <w:pPr>
              <w:spacing w:after="0" w:line="240" w:lineRule="auto"/>
              <w:jc w:val="center"/>
              <w:cnfStyle w:val="000000100000"/>
              <w:rPr>
                <w:rFonts w:asciiTheme="majorHAnsi" w:hAnsiTheme="majorHAnsi"/>
                <w:b/>
              </w:rPr>
            </w:pPr>
            <w:r w:rsidRPr="00777F19">
              <w:rPr>
                <w:rFonts w:asciiTheme="majorHAnsi" w:hAnsiTheme="majorHAnsi"/>
                <w:b/>
              </w:rPr>
              <w:t>Tripura</w:t>
            </w:r>
          </w:p>
        </w:tc>
        <w:tc>
          <w:tcPr>
            <w:tcW w:w="3081" w:type="dxa"/>
          </w:tcPr>
          <w:p w:rsidR="00777F19" w:rsidRPr="00777F19" w:rsidRDefault="00777F19" w:rsidP="001223C3">
            <w:pPr>
              <w:spacing w:after="0" w:line="240" w:lineRule="auto"/>
              <w:jc w:val="center"/>
              <w:cnfStyle w:val="000000100000"/>
              <w:rPr>
                <w:rFonts w:asciiTheme="majorHAnsi" w:hAnsiTheme="majorHAnsi"/>
                <w:b/>
              </w:rPr>
            </w:pPr>
            <w:r w:rsidRPr="00777F19">
              <w:rPr>
                <w:rFonts w:asciiTheme="majorHAnsi" w:hAnsiTheme="majorHAnsi"/>
                <w:b/>
              </w:rPr>
              <w:t>Meghalaya</w:t>
            </w:r>
          </w:p>
        </w:tc>
      </w:tr>
      <w:tr w:rsidR="00777F19" w:rsidRPr="00777F19" w:rsidTr="00885BE5">
        <w:trPr>
          <w:jc w:val="center"/>
        </w:trPr>
        <w:tc>
          <w:tcPr>
            <w:cnfStyle w:val="001000000000"/>
            <w:tcW w:w="3080" w:type="dxa"/>
          </w:tcPr>
          <w:p w:rsidR="00777F19" w:rsidRPr="00777F19" w:rsidRDefault="00777F19" w:rsidP="001223C3">
            <w:pPr>
              <w:spacing w:after="0" w:line="240" w:lineRule="auto"/>
              <w:jc w:val="center"/>
              <w:rPr>
                <w:rFonts w:asciiTheme="majorHAnsi" w:hAnsiTheme="majorHAnsi"/>
              </w:rPr>
            </w:pPr>
            <w:r w:rsidRPr="00777F19">
              <w:rPr>
                <w:rFonts w:asciiTheme="majorHAnsi" w:hAnsiTheme="majorHAnsi"/>
              </w:rPr>
              <w:t>Sikkim</w:t>
            </w:r>
          </w:p>
        </w:tc>
        <w:tc>
          <w:tcPr>
            <w:tcW w:w="3081" w:type="dxa"/>
          </w:tcPr>
          <w:p w:rsidR="00777F19" w:rsidRPr="00777F19" w:rsidRDefault="00777F19" w:rsidP="001223C3">
            <w:pPr>
              <w:spacing w:after="0" w:line="240" w:lineRule="auto"/>
              <w:jc w:val="center"/>
              <w:cnfStyle w:val="000000000000"/>
              <w:rPr>
                <w:rFonts w:asciiTheme="majorHAnsi" w:hAnsiTheme="majorHAnsi"/>
                <w:b/>
              </w:rPr>
            </w:pPr>
            <w:r w:rsidRPr="00777F19">
              <w:rPr>
                <w:rFonts w:asciiTheme="majorHAnsi" w:hAnsiTheme="majorHAnsi"/>
                <w:b/>
              </w:rPr>
              <w:t>Mizoram</w:t>
            </w:r>
          </w:p>
        </w:tc>
        <w:tc>
          <w:tcPr>
            <w:tcW w:w="3081" w:type="dxa"/>
          </w:tcPr>
          <w:p w:rsidR="00777F19" w:rsidRPr="00777F19" w:rsidRDefault="00777F19" w:rsidP="001223C3">
            <w:pPr>
              <w:spacing w:after="0" w:line="240" w:lineRule="auto"/>
              <w:jc w:val="center"/>
              <w:cnfStyle w:val="000000000000"/>
              <w:rPr>
                <w:rFonts w:asciiTheme="majorHAnsi" w:hAnsiTheme="majorHAnsi"/>
                <w:b/>
              </w:rPr>
            </w:pPr>
            <w:r w:rsidRPr="00777F19">
              <w:rPr>
                <w:rFonts w:asciiTheme="majorHAnsi" w:hAnsiTheme="majorHAnsi"/>
                <w:b/>
              </w:rPr>
              <w:t>Arunachal Pradesh</w:t>
            </w:r>
          </w:p>
        </w:tc>
      </w:tr>
      <w:tr w:rsidR="00777F19" w:rsidRPr="00777F19" w:rsidTr="00885BE5">
        <w:trPr>
          <w:cnfStyle w:val="000000100000"/>
          <w:jc w:val="center"/>
        </w:trPr>
        <w:tc>
          <w:tcPr>
            <w:cnfStyle w:val="001000000000"/>
            <w:tcW w:w="3080" w:type="dxa"/>
          </w:tcPr>
          <w:p w:rsidR="00777F19" w:rsidRPr="00777F19" w:rsidRDefault="00777F19" w:rsidP="001223C3">
            <w:pPr>
              <w:spacing w:after="0" w:line="240" w:lineRule="auto"/>
              <w:jc w:val="center"/>
              <w:rPr>
                <w:rFonts w:asciiTheme="majorHAnsi" w:hAnsiTheme="majorHAnsi"/>
              </w:rPr>
            </w:pPr>
            <w:r w:rsidRPr="00777F19">
              <w:rPr>
                <w:rFonts w:asciiTheme="majorHAnsi" w:hAnsiTheme="majorHAnsi"/>
              </w:rPr>
              <w:t>Goa</w:t>
            </w:r>
          </w:p>
        </w:tc>
        <w:tc>
          <w:tcPr>
            <w:tcW w:w="3081" w:type="dxa"/>
          </w:tcPr>
          <w:p w:rsidR="00777F19" w:rsidRPr="00777F19" w:rsidRDefault="00777F19" w:rsidP="001223C3">
            <w:pPr>
              <w:spacing w:after="0" w:line="240" w:lineRule="auto"/>
              <w:jc w:val="center"/>
              <w:cnfStyle w:val="000000100000"/>
              <w:rPr>
                <w:rFonts w:asciiTheme="majorHAnsi" w:hAnsiTheme="majorHAnsi"/>
                <w:b/>
              </w:rPr>
            </w:pPr>
            <w:r w:rsidRPr="00777F19">
              <w:rPr>
                <w:rFonts w:asciiTheme="majorHAnsi" w:hAnsiTheme="majorHAnsi"/>
                <w:b/>
              </w:rPr>
              <w:t>Chhattisgarh</w:t>
            </w:r>
          </w:p>
        </w:tc>
        <w:tc>
          <w:tcPr>
            <w:tcW w:w="3081" w:type="dxa"/>
          </w:tcPr>
          <w:p w:rsidR="00777F19" w:rsidRPr="00777F19" w:rsidRDefault="00777F19" w:rsidP="001223C3">
            <w:pPr>
              <w:spacing w:after="0" w:line="240" w:lineRule="auto"/>
              <w:jc w:val="center"/>
              <w:cnfStyle w:val="000000100000"/>
              <w:rPr>
                <w:rFonts w:asciiTheme="majorHAnsi" w:hAnsiTheme="majorHAnsi"/>
                <w:b/>
              </w:rPr>
            </w:pPr>
            <w:r w:rsidRPr="00777F19">
              <w:rPr>
                <w:rFonts w:asciiTheme="majorHAnsi" w:hAnsiTheme="majorHAnsi"/>
                <w:b/>
              </w:rPr>
              <w:t>Uttaranchal</w:t>
            </w:r>
          </w:p>
        </w:tc>
      </w:tr>
      <w:tr w:rsidR="00777F19" w:rsidRPr="00777F19" w:rsidTr="00885BE5">
        <w:trPr>
          <w:jc w:val="center"/>
        </w:trPr>
        <w:tc>
          <w:tcPr>
            <w:cnfStyle w:val="001000000000"/>
            <w:tcW w:w="3080" w:type="dxa"/>
          </w:tcPr>
          <w:p w:rsidR="00777F19" w:rsidRPr="00777F19" w:rsidRDefault="00777F19" w:rsidP="001223C3">
            <w:pPr>
              <w:spacing w:after="0" w:line="240" w:lineRule="auto"/>
              <w:jc w:val="center"/>
              <w:rPr>
                <w:rFonts w:asciiTheme="majorHAnsi" w:hAnsiTheme="majorHAnsi"/>
              </w:rPr>
            </w:pPr>
            <w:r w:rsidRPr="00777F19">
              <w:rPr>
                <w:rFonts w:asciiTheme="majorHAnsi" w:hAnsiTheme="majorHAnsi"/>
              </w:rPr>
              <w:t>Jharkhand</w:t>
            </w:r>
          </w:p>
        </w:tc>
        <w:tc>
          <w:tcPr>
            <w:tcW w:w="3081" w:type="dxa"/>
          </w:tcPr>
          <w:p w:rsidR="00777F19" w:rsidRPr="00777F19" w:rsidRDefault="00777F19" w:rsidP="001223C3">
            <w:pPr>
              <w:spacing w:after="0" w:line="240" w:lineRule="auto"/>
              <w:jc w:val="center"/>
              <w:cnfStyle w:val="000000000000"/>
              <w:rPr>
                <w:rFonts w:asciiTheme="majorHAnsi" w:hAnsiTheme="majorHAnsi"/>
                <w:b/>
              </w:rPr>
            </w:pPr>
            <w:r w:rsidRPr="00777F19">
              <w:rPr>
                <w:rFonts w:asciiTheme="majorHAnsi" w:hAnsiTheme="majorHAnsi"/>
                <w:b/>
              </w:rPr>
              <w:t>Telangana</w:t>
            </w:r>
          </w:p>
        </w:tc>
        <w:tc>
          <w:tcPr>
            <w:tcW w:w="3081" w:type="dxa"/>
          </w:tcPr>
          <w:p w:rsidR="00777F19" w:rsidRPr="00777F19" w:rsidRDefault="00777F19" w:rsidP="001223C3">
            <w:pPr>
              <w:spacing w:after="0" w:line="240" w:lineRule="auto"/>
              <w:jc w:val="center"/>
              <w:cnfStyle w:val="000000000000"/>
              <w:rPr>
                <w:rFonts w:asciiTheme="majorHAnsi" w:hAnsiTheme="majorHAnsi"/>
                <w:b/>
              </w:rPr>
            </w:pPr>
          </w:p>
        </w:tc>
      </w:tr>
    </w:tbl>
    <w:p w:rsidR="00777F19" w:rsidRPr="00777F19" w:rsidRDefault="00777F19" w:rsidP="001223C3">
      <w:pPr>
        <w:spacing w:after="0" w:line="240" w:lineRule="auto"/>
        <w:jc w:val="both"/>
        <w:rPr>
          <w:rFonts w:asciiTheme="majorHAnsi" w:hAnsiTheme="majorHAnsi"/>
          <w:b/>
        </w:rPr>
      </w:pPr>
    </w:p>
    <w:tbl>
      <w:tblPr>
        <w:tblStyle w:val="ColorfulList-Accent2"/>
        <w:tblW w:w="0" w:type="auto"/>
        <w:jc w:val="center"/>
        <w:tblLook w:val="04A0"/>
      </w:tblPr>
      <w:tblGrid>
        <w:gridCol w:w="7011"/>
      </w:tblGrid>
      <w:tr w:rsidR="00777F19" w:rsidRPr="00777F19" w:rsidTr="00885BE5">
        <w:trPr>
          <w:cnfStyle w:val="100000000000"/>
          <w:trHeight w:val="318"/>
          <w:jc w:val="center"/>
        </w:trPr>
        <w:tc>
          <w:tcPr>
            <w:cnfStyle w:val="001000000000"/>
            <w:tcW w:w="7011" w:type="dxa"/>
          </w:tcPr>
          <w:p w:rsidR="00777F19" w:rsidRPr="00777F19" w:rsidRDefault="00777F19" w:rsidP="001223C3">
            <w:pPr>
              <w:spacing w:after="0" w:line="240" w:lineRule="auto"/>
              <w:jc w:val="center"/>
              <w:rPr>
                <w:rFonts w:asciiTheme="majorHAnsi" w:hAnsiTheme="majorHAnsi"/>
                <w:color w:val="FFFF00"/>
              </w:rPr>
            </w:pPr>
            <w:r w:rsidRPr="00777F19">
              <w:rPr>
                <w:rFonts w:asciiTheme="majorHAnsi" w:hAnsiTheme="majorHAnsi"/>
                <w:color w:val="FFFF00"/>
              </w:rPr>
              <w:t>UNION TERRITORIES</w:t>
            </w:r>
          </w:p>
        </w:tc>
      </w:tr>
      <w:tr w:rsidR="00777F19" w:rsidRPr="00777F19" w:rsidTr="00885BE5">
        <w:trPr>
          <w:cnfStyle w:val="000000100000"/>
          <w:trHeight w:val="303"/>
          <w:jc w:val="center"/>
        </w:trPr>
        <w:tc>
          <w:tcPr>
            <w:cnfStyle w:val="001000000000"/>
            <w:tcW w:w="7011" w:type="dxa"/>
          </w:tcPr>
          <w:p w:rsidR="00777F19" w:rsidRPr="00777F19" w:rsidRDefault="00777F19" w:rsidP="001223C3">
            <w:pPr>
              <w:spacing w:after="0" w:line="240" w:lineRule="auto"/>
              <w:jc w:val="center"/>
              <w:rPr>
                <w:rFonts w:asciiTheme="majorHAnsi" w:hAnsiTheme="majorHAnsi"/>
              </w:rPr>
            </w:pPr>
            <w:r w:rsidRPr="00777F19">
              <w:rPr>
                <w:rFonts w:asciiTheme="majorHAnsi" w:hAnsiTheme="majorHAnsi"/>
              </w:rPr>
              <w:t>Delhi</w:t>
            </w:r>
          </w:p>
        </w:tc>
      </w:tr>
      <w:tr w:rsidR="00777F19" w:rsidRPr="00777F19" w:rsidTr="00885BE5">
        <w:trPr>
          <w:trHeight w:val="303"/>
          <w:jc w:val="center"/>
        </w:trPr>
        <w:tc>
          <w:tcPr>
            <w:cnfStyle w:val="001000000000"/>
            <w:tcW w:w="7011" w:type="dxa"/>
          </w:tcPr>
          <w:p w:rsidR="00777F19" w:rsidRPr="00777F19" w:rsidRDefault="00777F19" w:rsidP="001223C3">
            <w:pPr>
              <w:spacing w:after="0" w:line="240" w:lineRule="auto"/>
              <w:jc w:val="center"/>
              <w:rPr>
                <w:rFonts w:asciiTheme="majorHAnsi" w:hAnsiTheme="majorHAnsi"/>
              </w:rPr>
            </w:pPr>
            <w:r w:rsidRPr="00777F19">
              <w:rPr>
                <w:rFonts w:asciiTheme="majorHAnsi" w:hAnsiTheme="majorHAnsi"/>
              </w:rPr>
              <w:t>Andaman &amp; Nikobar Island</w:t>
            </w:r>
          </w:p>
        </w:tc>
      </w:tr>
      <w:tr w:rsidR="00777F19" w:rsidRPr="00777F19" w:rsidTr="00885BE5">
        <w:trPr>
          <w:cnfStyle w:val="000000100000"/>
          <w:trHeight w:val="303"/>
          <w:jc w:val="center"/>
        </w:trPr>
        <w:tc>
          <w:tcPr>
            <w:cnfStyle w:val="001000000000"/>
            <w:tcW w:w="7011" w:type="dxa"/>
          </w:tcPr>
          <w:p w:rsidR="00777F19" w:rsidRPr="00777F19" w:rsidRDefault="00777F19" w:rsidP="001223C3">
            <w:pPr>
              <w:spacing w:after="0" w:line="240" w:lineRule="auto"/>
              <w:jc w:val="center"/>
              <w:rPr>
                <w:rFonts w:asciiTheme="majorHAnsi" w:hAnsiTheme="majorHAnsi"/>
              </w:rPr>
            </w:pPr>
            <w:r w:rsidRPr="00777F19">
              <w:rPr>
                <w:rFonts w:asciiTheme="majorHAnsi" w:hAnsiTheme="majorHAnsi"/>
              </w:rPr>
              <w:t>Dadara &amp; Nagar Haveli</w:t>
            </w:r>
          </w:p>
        </w:tc>
      </w:tr>
      <w:tr w:rsidR="00777F19" w:rsidRPr="00777F19" w:rsidTr="00885BE5">
        <w:trPr>
          <w:trHeight w:val="303"/>
          <w:jc w:val="center"/>
        </w:trPr>
        <w:tc>
          <w:tcPr>
            <w:cnfStyle w:val="001000000000"/>
            <w:tcW w:w="7011" w:type="dxa"/>
          </w:tcPr>
          <w:p w:rsidR="00777F19" w:rsidRPr="00777F19" w:rsidRDefault="00777F19" w:rsidP="001223C3">
            <w:pPr>
              <w:spacing w:after="0" w:line="240" w:lineRule="auto"/>
              <w:jc w:val="center"/>
              <w:rPr>
                <w:rFonts w:asciiTheme="majorHAnsi" w:hAnsiTheme="majorHAnsi"/>
              </w:rPr>
            </w:pPr>
            <w:r w:rsidRPr="00777F19">
              <w:rPr>
                <w:rFonts w:asciiTheme="majorHAnsi" w:hAnsiTheme="majorHAnsi"/>
              </w:rPr>
              <w:t>Daman &amp; Diu</w:t>
            </w:r>
          </w:p>
        </w:tc>
      </w:tr>
      <w:tr w:rsidR="00777F19" w:rsidRPr="00777F19" w:rsidTr="00885BE5">
        <w:trPr>
          <w:cnfStyle w:val="000000100000"/>
          <w:trHeight w:val="318"/>
          <w:jc w:val="center"/>
        </w:trPr>
        <w:tc>
          <w:tcPr>
            <w:cnfStyle w:val="001000000000"/>
            <w:tcW w:w="7011" w:type="dxa"/>
          </w:tcPr>
          <w:p w:rsidR="00777F19" w:rsidRPr="00777F19" w:rsidRDefault="00777F19" w:rsidP="001223C3">
            <w:pPr>
              <w:spacing w:after="0" w:line="240" w:lineRule="auto"/>
              <w:jc w:val="center"/>
              <w:rPr>
                <w:rFonts w:asciiTheme="majorHAnsi" w:hAnsiTheme="majorHAnsi"/>
              </w:rPr>
            </w:pPr>
            <w:r w:rsidRPr="00777F19">
              <w:rPr>
                <w:rFonts w:asciiTheme="majorHAnsi" w:hAnsiTheme="majorHAnsi"/>
              </w:rPr>
              <w:t>Pondicherry</w:t>
            </w:r>
          </w:p>
        </w:tc>
      </w:tr>
      <w:tr w:rsidR="00777F19" w:rsidRPr="00777F19" w:rsidTr="00885BE5">
        <w:trPr>
          <w:trHeight w:val="318"/>
          <w:jc w:val="center"/>
        </w:trPr>
        <w:tc>
          <w:tcPr>
            <w:cnfStyle w:val="001000000000"/>
            <w:tcW w:w="7011" w:type="dxa"/>
          </w:tcPr>
          <w:p w:rsidR="00777F19" w:rsidRPr="00777F19" w:rsidRDefault="00777F19" w:rsidP="001223C3">
            <w:pPr>
              <w:spacing w:after="0" w:line="240" w:lineRule="auto"/>
              <w:jc w:val="center"/>
              <w:rPr>
                <w:rFonts w:asciiTheme="majorHAnsi" w:hAnsiTheme="majorHAnsi"/>
              </w:rPr>
            </w:pPr>
            <w:r w:rsidRPr="00777F19">
              <w:rPr>
                <w:rFonts w:asciiTheme="majorHAnsi" w:hAnsiTheme="majorHAnsi"/>
              </w:rPr>
              <w:t>Chandigarh</w:t>
            </w:r>
          </w:p>
        </w:tc>
      </w:tr>
      <w:tr w:rsidR="00777F19" w:rsidRPr="00777F19" w:rsidTr="00885BE5">
        <w:trPr>
          <w:cnfStyle w:val="000000100000"/>
          <w:trHeight w:val="318"/>
          <w:jc w:val="center"/>
        </w:trPr>
        <w:tc>
          <w:tcPr>
            <w:cnfStyle w:val="001000000000"/>
            <w:tcW w:w="7011" w:type="dxa"/>
          </w:tcPr>
          <w:p w:rsidR="00777F19" w:rsidRPr="00777F19" w:rsidRDefault="00777F19" w:rsidP="001223C3">
            <w:pPr>
              <w:spacing w:after="0" w:line="240" w:lineRule="auto"/>
              <w:jc w:val="center"/>
              <w:rPr>
                <w:rFonts w:asciiTheme="majorHAnsi" w:hAnsiTheme="majorHAnsi"/>
              </w:rPr>
            </w:pPr>
            <w:r w:rsidRPr="00777F19">
              <w:rPr>
                <w:rFonts w:asciiTheme="majorHAnsi" w:hAnsiTheme="majorHAnsi"/>
              </w:rPr>
              <w:t>Laccadive</w:t>
            </w:r>
          </w:p>
        </w:tc>
      </w:tr>
    </w:tbl>
    <w:p w:rsidR="00777F19" w:rsidRPr="00777F19" w:rsidRDefault="00777F19" w:rsidP="001223C3">
      <w:pPr>
        <w:spacing w:after="0" w:line="240" w:lineRule="auto"/>
        <w:jc w:val="both"/>
        <w:rPr>
          <w:rFonts w:asciiTheme="majorHAnsi" w:hAnsiTheme="majorHAnsi"/>
          <w:b/>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rPr>
        <w:t>The Union territories mentioned above are centrally administered areas, to be governed by the President, acting, through an administrator appointed by him. By 69</w:t>
      </w:r>
      <w:r w:rsidRPr="00777F19">
        <w:rPr>
          <w:rFonts w:asciiTheme="majorHAnsi" w:hAnsiTheme="majorHAnsi"/>
          <w:vertAlign w:val="superscript"/>
        </w:rPr>
        <w:t>th</w:t>
      </w:r>
      <w:r w:rsidRPr="00777F19">
        <w:rPr>
          <w:rFonts w:asciiTheme="majorHAnsi" w:hAnsiTheme="majorHAnsi"/>
        </w:rPr>
        <w:t xml:space="preserve"> Amendment Act, Union Territory of Delhi was converted into National Capital Territory of Delhi, and the 70th Amendment Act, provides that 'State' includes National Capital of Delhi, and Union Territory of Pondicherry. Now both these union territories enjoy the status of a state with legislative assemblies and are governed by the Council of Ministers with a Chief-Minister as its head.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rPr>
        <w:t xml:space="preserve">Any territory which may at any time, be acquired by India will be included in the definition of union territories. A territory can be said to have been acquired when the Indian Union acquires sovereignty over such territory. The usual modes of acquisition of territory by a State are cession following a treaty, occupation, subjugation, acquisition and prescription. Thus, foreign territories acquired by India may be admitted into the union or Constitution into new states under Article 2 or may be merged into an existing State under Article 3(a) or 3(b).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b/>
          <w:i/>
          <w:color w:val="C00000"/>
          <w:u w:val="single"/>
          <w:shd w:val="clear" w:color="auto" w:fill="FDE9D9" w:themeFill="accent6" w:themeFillTint="33"/>
        </w:rPr>
        <w:t>Article 2</w:t>
      </w:r>
      <w:r w:rsidRPr="00777F19">
        <w:rPr>
          <w:rFonts w:asciiTheme="majorHAnsi" w:hAnsiTheme="majorHAnsi"/>
          <w:b/>
          <w:i/>
          <w:color w:val="C00000"/>
          <w:shd w:val="clear" w:color="auto" w:fill="FDE9D9" w:themeFill="accent6" w:themeFillTint="33"/>
        </w:rPr>
        <w:t xml:space="preserve"> : </w:t>
      </w:r>
      <w:r w:rsidRPr="00777F19">
        <w:rPr>
          <w:rFonts w:asciiTheme="majorHAnsi" w:hAnsiTheme="majorHAnsi"/>
          <w:b/>
          <w:i/>
          <w:color w:val="C00000"/>
          <w:u w:val="single"/>
          <w:shd w:val="clear" w:color="auto" w:fill="FDE9D9" w:themeFill="accent6" w:themeFillTint="33"/>
        </w:rPr>
        <w:t>Admission or establishment of new States</w:t>
      </w:r>
      <w:r w:rsidRPr="00777F19">
        <w:rPr>
          <w:rFonts w:asciiTheme="majorHAnsi" w:hAnsiTheme="majorHAnsi"/>
        </w:rPr>
        <w:t xml:space="preserve"> - Parliament may by law admit into the Union, or establish, new States on such terms and conditions as it thinks fit. </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 The admission or establishment of a new State will be on such terms and conditions as Parliament may think fit. Such terms and conditions must, however, be consistent with the foundational principles of the basic structure of the Constitution.</w:t>
      </w:r>
    </w:p>
    <w:p w:rsidR="00777F19" w:rsidRPr="00777F19" w:rsidRDefault="00777F19" w:rsidP="001223C3">
      <w:pPr>
        <w:spacing w:after="0" w:line="240" w:lineRule="auto"/>
        <w:jc w:val="both"/>
        <w:rPr>
          <w:rFonts w:asciiTheme="majorHAnsi" w:hAnsiTheme="majorHAnsi"/>
          <w:b/>
          <w:i/>
          <w:color w:val="C00000"/>
          <w:u w:val="single"/>
        </w:rPr>
      </w:pPr>
    </w:p>
    <w:p w:rsidR="00777F19" w:rsidRPr="00777F19" w:rsidRDefault="00777F19" w:rsidP="001223C3">
      <w:pPr>
        <w:spacing w:after="0" w:line="240" w:lineRule="auto"/>
        <w:jc w:val="both"/>
        <w:rPr>
          <w:rFonts w:asciiTheme="majorHAnsi" w:hAnsiTheme="majorHAnsi"/>
          <w:b/>
          <w:i/>
          <w:color w:val="C00000"/>
          <w:u w:val="single"/>
        </w:rPr>
      </w:pPr>
      <w:r w:rsidRPr="00777F19">
        <w:rPr>
          <w:rFonts w:asciiTheme="majorHAnsi" w:hAnsiTheme="majorHAnsi"/>
          <w:b/>
          <w:i/>
          <w:color w:val="C00000"/>
          <w:u w:val="single"/>
          <w:shd w:val="clear" w:color="auto" w:fill="FDE9D9" w:themeFill="accent6" w:themeFillTint="33"/>
        </w:rPr>
        <w:t>Article 3</w:t>
      </w:r>
      <w:r w:rsidRPr="00777F19">
        <w:rPr>
          <w:rFonts w:asciiTheme="majorHAnsi" w:hAnsiTheme="majorHAnsi"/>
          <w:b/>
          <w:i/>
          <w:color w:val="C00000"/>
          <w:shd w:val="clear" w:color="auto" w:fill="FDE9D9" w:themeFill="accent6" w:themeFillTint="33"/>
        </w:rPr>
        <w:t xml:space="preserve"> : </w:t>
      </w:r>
      <w:r w:rsidRPr="00777F19">
        <w:rPr>
          <w:rFonts w:asciiTheme="majorHAnsi" w:hAnsiTheme="majorHAnsi"/>
          <w:b/>
          <w:i/>
          <w:color w:val="C00000"/>
          <w:u w:val="single"/>
          <w:shd w:val="clear" w:color="auto" w:fill="FDE9D9" w:themeFill="accent6" w:themeFillTint="33"/>
        </w:rPr>
        <w:t>Formation of new States and alteration of areas, boundaries or names of existing States</w:t>
      </w:r>
      <w:r w:rsidRPr="00777F19">
        <w:rPr>
          <w:rFonts w:asciiTheme="majorHAnsi" w:hAnsiTheme="majorHAnsi"/>
          <w:i/>
          <w:color w:val="C00000"/>
        </w:rPr>
        <w:t xml:space="preserve"> - </w:t>
      </w: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rPr>
        <w:t xml:space="preserve">Parliament may by law— </w:t>
      </w:r>
    </w:p>
    <w:p w:rsidR="00777F19" w:rsidRPr="00777F19" w:rsidRDefault="00777F19" w:rsidP="0008709B">
      <w:pPr>
        <w:pStyle w:val="ListParagraph"/>
        <w:numPr>
          <w:ilvl w:val="0"/>
          <w:numId w:val="50"/>
        </w:numPr>
        <w:spacing w:after="0" w:line="240" w:lineRule="auto"/>
        <w:jc w:val="both"/>
        <w:rPr>
          <w:rFonts w:asciiTheme="majorHAnsi" w:hAnsiTheme="majorHAnsi"/>
        </w:rPr>
      </w:pPr>
      <w:r w:rsidRPr="00777F19">
        <w:rPr>
          <w:rFonts w:asciiTheme="majorHAnsi" w:hAnsiTheme="majorHAnsi"/>
        </w:rPr>
        <w:t xml:space="preserve"> form a new State by separation of territory from any State or by uniting two or  more States or parts of States or by uniting any territory to a part of any State; </w:t>
      </w:r>
    </w:p>
    <w:p w:rsidR="00777F19" w:rsidRPr="00777F19" w:rsidRDefault="00777F19" w:rsidP="0008709B">
      <w:pPr>
        <w:pStyle w:val="ListParagraph"/>
        <w:numPr>
          <w:ilvl w:val="0"/>
          <w:numId w:val="50"/>
        </w:numPr>
        <w:spacing w:after="0" w:line="240" w:lineRule="auto"/>
        <w:jc w:val="both"/>
        <w:rPr>
          <w:rFonts w:asciiTheme="majorHAnsi" w:hAnsiTheme="majorHAnsi"/>
        </w:rPr>
      </w:pPr>
      <w:r w:rsidRPr="00777F19">
        <w:rPr>
          <w:rFonts w:asciiTheme="majorHAnsi" w:hAnsiTheme="majorHAnsi"/>
        </w:rPr>
        <w:t xml:space="preserve"> increase the area of any State; </w:t>
      </w:r>
    </w:p>
    <w:p w:rsidR="00777F19" w:rsidRPr="00777F19" w:rsidRDefault="00777F19" w:rsidP="0008709B">
      <w:pPr>
        <w:pStyle w:val="ListParagraph"/>
        <w:numPr>
          <w:ilvl w:val="0"/>
          <w:numId w:val="50"/>
        </w:numPr>
        <w:spacing w:after="0" w:line="240" w:lineRule="auto"/>
        <w:jc w:val="both"/>
        <w:rPr>
          <w:rFonts w:asciiTheme="majorHAnsi" w:hAnsiTheme="majorHAnsi"/>
        </w:rPr>
      </w:pPr>
      <w:r w:rsidRPr="00777F19">
        <w:rPr>
          <w:rFonts w:asciiTheme="majorHAnsi" w:hAnsiTheme="majorHAnsi"/>
        </w:rPr>
        <w:lastRenderedPageBreak/>
        <w:t xml:space="preserve"> diminish the area of any State; </w:t>
      </w:r>
    </w:p>
    <w:p w:rsidR="00777F19" w:rsidRPr="00777F19" w:rsidRDefault="00777F19" w:rsidP="0008709B">
      <w:pPr>
        <w:pStyle w:val="ListParagraph"/>
        <w:numPr>
          <w:ilvl w:val="0"/>
          <w:numId w:val="50"/>
        </w:numPr>
        <w:spacing w:after="0" w:line="240" w:lineRule="auto"/>
        <w:jc w:val="both"/>
        <w:rPr>
          <w:rFonts w:asciiTheme="majorHAnsi" w:hAnsiTheme="majorHAnsi"/>
        </w:rPr>
      </w:pPr>
      <w:r w:rsidRPr="00777F19">
        <w:rPr>
          <w:rFonts w:asciiTheme="majorHAnsi" w:hAnsiTheme="majorHAnsi"/>
        </w:rPr>
        <w:t xml:space="preserve"> alter the boundaries of any State;</w:t>
      </w:r>
    </w:p>
    <w:p w:rsidR="00777F19" w:rsidRPr="00777F19" w:rsidRDefault="00777F19" w:rsidP="0008709B">
      <w:pPr>
        <w:pStyle w:val="ListParagraph"/>
        <w:numPr>
          <w:ilvl w:val="0"/>
          <w:numId w:val="50"/>
        </w:numPr>
        <w:spacing w:after="0" w:line="240" w:lineRule="auto"/>
        <w:jc w:val="both"/>
        <w:rPr>
          <w:rFonts w:asciiTheme="majorHAnsi" w:hAnsiTheme="majorHAnsi"/>
        </w:rPr>
      </w:pPr>
      <w:r w:rsidRPr="00777F19">
        <w:rPr>
          <w:rFonts w:asciiTheme="majorHAnsi" w:hAnsiTheme="majorHAnsi"/>
        </w:rPr>
        <w:t xml:space="preserve"> alter the name of any State: </w:t>
      </w:r>
    </w:p>
    <w:p w:rsidR="00777F19" w:rsidRPr="00777F19" w:rsidRDefault="00777F19" w:rsidP="001223C3">
      <w:pPr>
        <w:spacing w:after="0" w:line="240" w:lineRule="auto"/>
        <w:jc w:val="both"/>
        <w:rPr>
          <w:rFonts w:asciiTheme="majorHAnsi" w:hAnsiTheme="majorHAnsi"/>
          <w:b/>
          <w:i/>
          <w:color w:val="0F243E" w:themeColor="text2" w:themeShade="80"/>
          <w:u w:val="single"/>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b/>
          <w:i/>
          <w:u w:val="single"/>
        </w:rPr>
        <w:t>Provided that</w:t>
      </w:r>
      <w:r w:rsidRPr="00777F19">
        <w:rPr>
          <w:rFonts w:asciiTheme="majorHAnsi" w:hAnsiTheme="majorHAnsi"/>
        </w:rPr>
        <w:t xml:space="preserve"> no Bill for the purpose shall be introduced in either House of Parliament except on the </w:t>
      </w:r>
      <w:r w:rsidRPr="00777F19">
        <w:rPr>
          <w:rFonts w:asciiTheme="majorHAnsi" w:hAnsiTheme="majorHAnsi"/>
          <w:b/>
          <w:u w:val="single"/>
        </w:rPr>
        <w:t>recommendation of the President</w:t>
      </w:r>
      <w:r w:rsidRPr="00777F19">
        <w:rPr>
          <w:rFonts w:asciiTheme="majorHAnsi" w:hAnsiTheme="majorHAnsi"/>
        </w:rPr>
        <w:t xml:space="preserve"> and unless, where the proposal contained in the Bill affects the area, boundaries or name of any of the States, the Bill has been referred by the President to the Legislature of that State for expressing its views thereon within such period as may be specified in the reference or within such further period as the President may allow and the period so specified or allowed has expired. </w:t>
      </w:r>
    </w:p>
    <w:p w:rsidR="00777F19" w:rsidRPr="00777F19" w:rsidRDefault="00777F19" w:rsidP="001223C3">
      <w:pPr>
        <w:spacing w:after="0" w:line="240" w:lineRule="auto"/>
        <w:jc w:val="both"/>
        <w:rPr>
          <w:rFonts w:asciiTheme="majorHAnsi" w:hAnsiTheme="majorHAnsi"/>
          <w:b/>
          <w:u w:val="single"/>
        </w:rPr>
      </w:pPr>
    </w:p>
    <w:p w:rsidR="00777F19" w:rsidRPr="00777F19" w:rsidRDefault="00777F19" w:rsidP="001223C3">
      <w:pPr>
        <w:spacing w:after="0" w:line="240" w:lineRule="auto"/>
        <w:jc w:val="both"/>
        <w:rPr>
          <w:rFonts w:asciiTheme="majorHAnsi" w:hAnsiTheme="majorHAnsi"/>
          <w:color w:val="0F243E" w:themeColor="text2" w:themeShade="80"/>
        </w:rPr>
      </w:pPr>
      <w:r w:rsidRPr="00777F19">
        <w:rPr>
          <w:rFonts w:asciiTheme="majorHAnsi" w:hAnsiTheme="majorHAnsi"/>
          <w:b/>
          <w:color w:val="C00000"/>
          <w:highlight w:val="yellow"/>
          <w:u w:val="single"/>
          <w:shd w:val="clear" w:color="auto" w:fill="FDE9D9" w:themeFill="accent6" w:themeFillTint="33"/>
        </w:rPr>
        <w:t>Explanation I</w:t>
      </w:r>
      <w:r w:rsidRPr="00777F19">
        <w:rPr>
          <w:rFonts w:asciiTheme="majorHAnsi" w:hAnsiTheme="majorHAnsi"/>
          <w:color w:val="FF0000"/>
        </w:rPr>
        <w:t xml:space="preserve"> </w:t>
      </w:r>
      <w:r w:rsidRPr="00777F19">
        <w:rPr>
          <w:rFonts w:asciiTheme="majorHAnsi" w:hAnsiTheme="majorHAnsi"/>
          <w:color w:val="0F243E" w:themeColor="text2" w:themeShade="80"/>
        </w:rPr>
        <w:t xml:space="preserve">: </w:t>
      </w:r>
      <w:r w:rsidRPr="00777F19">
        <w:rPr>
          <w:rFonts w:asciiTheme="majorHAnsi" w:hAnsiTheme="majorHAnsi"/>
        </w:rPr>
        <w:t>In this article, in clauses (a) to (e), “State’’ includes a Union territory, but in the proviso, “State’’ does not include a Union territory.</w:t>
      </w:r>
      <w:r w:rsidRPr="00777F19">
        <w:rPr>
          <w:rFonts w:asciiTheme="majorHAnsi" w:hAnsiTheme="majorHAnsi"/>
          <w:color w:val="0F243E" w:themeColor="text2" w:themeShade="80"/>
        </w:rPr>
        <w:t xml:space="preserve"> </w:t>
      </w:r>
    </w:p>
    <w:p w:rsidR="00777F19" w:rsidRPr="00777F19" w:rsidRDefault="00777F19" w:rsidP="001223C3">
      <w:pPr>
        <w:spacing w:after="0" w:line="240" w:lineRule="auto"/>
        <w:jc w:val="both"/>
        <w:rPr>
          <w:rFonts w:asciiTheme="majorHAnsi" w:hAnsiTheme="majorHAnsi"/>
          <w:b/>
          <w:color w:val="FF0000"/>
          <w:u w:val="single"/>
        </w:rPr>
      </w:pPr>
    </w:p>
    <w:p w:rsidR="00777F19" w:rsidRPr="00777F19" w:rsidRDefault="00777F19" w:rsidP="001223C3">
      <w:pPr>
        <w:spacing w:after="0" w:line="240" w:lineRule="auto"/>
        <w:jc w:val="both"/>
        <w:rPr>
          <w:rFonts w:asciiTheme="majorHAnsi" w:hAnsiTheme="majorHAnsi"/>
          <w:color w:val="0F243E" w:themeColor="text2" w:themeShade="80"/>
        </w:rPr>
      </w:pPr>
      <w:r w:rsidRPr="00777F19">
        <w:rPr>
          <w:rFonts w:asciiTheme="majorHAnsi" w:hAnsiTheme="majorHAnsi"/>
          <w:b/>
          <w:color w:val="C00000"/>
          <w:highlight w:val="yellow"/>
          <w:u w:val="single"/>
        </w:rPr>
        <w:t>Explanation II</w:t>
      </w:r>
      <w:r w:rsidRPr="00777F19">
        <w:rPr>
          <w:rFonts w:asciiTheme="majorHAnsi" w:hAnsiTheme="majorHAnsi"/>
          <w:color w:val="0F243E" w:themeColor="text2" w:themeShade="80"/>
        </w:rPr>
        <w:t xml:space="preserve"> : </w:t>
      </w:r>
      <w:r w:rsidRPr="00777F19">
        <w:rPr>
          <w:rFonts w:asciiTheme="majorHAnsi" w:hAnsiTheme="majorHAnsi"/>
        </w:rPr>
        <w:t>The power conferred on Parliament by clause (a) includes the power to form a new State or Union territory by uniting a part of any State or Union territory to any other State or Union territory.</w:t>
      </w:r>
      <w:r w:rsidRPr="00777F19">
        <w:rPr>
          <w:rFonts w:asciiTheme="majorHAnsi" w:hAnsiTheme="majorHAnsi"/>
          <w:color w:val="0F243E" w:themeColor="text2" w:themeShade="80"/>
        </w:rPr>
        <w:t xml:space="preserve"> </w:t>
      </w: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color w:val="0F243E" w:themeColor="text2" w:themeShade="80"/>
        </w:rPr>
        <w:tab/>
      </w:r>
      <w:r w:rsidRPr="00777F19">
        <w:rPr>
          <w:rFonts w:asciiTheme="majorHAnsi" w:hAnsiTheme="majorHAnsi"/>
        </w:rPr>
        <w:t xml:space="preserve"> The scope of Article 3 is different from that of the preceding provisions as Article 2 relates to admission or establishment of new States which are not part of the Union whereas Article 3 provides for the formation of or changes in the existing States including Union Territories.</w:t>
      </w:r>
    </w:p>
    <w:p w:rsidR="00777F19" w:rsidRPr="00777F19" w:rsidRDefault="00777F19" w:rsidP="001223C3">
      <w:pPr>
        <w:spacing w:after="0" w:line="240" w:lineRule="auto"/>
        <w:jc w:val="both"/>
        <w:rPr>
          <w:rFonts w:asciiTheme="majorHAnsi" w:hAnsiTheme="majorHAnsi"/>
          <w:color w:val="0F243E" w:themeColor="text2" w:themeShade="80"/>
        </w:rPr>
      </w:pPr>
    </w:p>
    <w:p w:rsidR="00777F19" w:rsidRPr="00777F19" w:rsidRDefault="00777F19" w:rsidP="001223C3">
      <w:pPr>
        <w:spacing w:after="0" w:line="240" w:lineRule="auto"/>
        <w:jc w:val="both"/>
        <w:rPr>
          <w:rFonts w:asciiTheme="majorHAnsi" w:hAnsiTheme="majorHAnsi"/>
          <w:b/>
          <w:i/>
          <w:color w:val="C00000"/>
          <w:u w:val="single"/>
        </w:rPr>
      </w:pPr>
      <w:r w:rsidRPr="00777F19">
        <w:rPr>
          <w:rFonts w:asciiTheme="majorHAnsi" w:hAnsiTheme="majorHAnsi"/>
          <w:b/>
          <w:i/>
          <w:color w:val="C00000"/>
          <w:u w:val="single"/>
        </w:rPr>
        <w:t>Article 4</w:t>
      </w:r>
      <w:r w:rsidRPr="00777F19">
        <w:rPr>
          <w:rFonts w:asciiTheme="majorHAnsi" w:hAnsiTheme="majorHAnsi"/>
          <w:b/>
          <w:i/>
          <w:color w:val="C00000"/>
        </w:rPr>
        <w:t xml:space="preserve">: </w:t>
      </w:r>
      <w:r w:rsidRPr="00777F19">
        <w:rPr>
          <w:rFonts w:asciiTheme="majorHAnsi" w:hAnsiTheme="majorHAnsi"/>
          <w:b/>
          <w:i/>
          <w:color w:val="C00000"/>
          <w:u w:val="single"/>
        </w:rPr>
        <w:t>Laws made under articles 2 and 3 to provide for the amendment of the First and the Fourth Schedules and supplemental, incidental and consequential matters</w:t>
      </w:r>
      <w:r w:rsidRPr="00777F19">
        <w:rPr>
          <w:rFonts w:asciiTheme="majorHAnsi" w:hAnsiTheme="majorHAnsi"/>
          <w:b/>
          <w:i/>
          <w:color w:val="C00000"/>
        </w:rPr>
        <w:t xml:space="preserve"> -</w:t>
      </w:r>
      <w:r w:rsidRPr="00777F19">
        <w:rPr>
          <w:rFonts w:asciiTheme="majorHAnsi" w:hAnsiTheme="majorHAnsi"/>
          <w:b/>
          <w:i/>
          <w:color w:val="C00000"/>
          <w:u w:val="single"/>
        </w:rPr>
        <w:t xml:space="preserve"> </w:t>
      </w:r>
    </w:p>
    <w:p w:rsidR="00777F19" w:rsidRPr="00777F19" w:rsidRDefault="00777F19" w:rsidP="0008709B">
      <w:pPr>
        <w:pStyle w:val="ListParagraph"/>
        <w:numPr>
          <w:ilvl w:val="0"/>
          <w:numId w:val="60"/>
        </w:numPr>
        <w:spacing w:after="0" w:line="240" w:lineRule="auto"/>
        <w:jc w:val="both"/>
        <w:rPr>
          <w:rFonts w:asciiTheme="majorHAnsi" w:hAnsiTheme="majorHAnsi"/>
        </w:rPr>
      </w:pPr>
      <w:r w:rsidRPr="00777F19">
        <w:rPr>
          <w:rFonts w:asciiTheme="majorHAnsi" w:hAnsiTheme="majorHAnsi"/>
        </w:rPr>
        <w:t xml:space="preserve">Any law referred to in article 2 or article 3 shall contain such provisions for the amendment of the First Schedule and the Fourth Schedule as may be necessary to give effect to the provisions of the law and may also contain such supplemental, incidental and consequential provisions (including provisions as to representation in Parliament and in the Legislature or Legislatures of the State or States affected by such law) as Parliament may deem necessary. </w:t>
      </w:r>
    </w:p>
    <w:p w:rsidR="00777F19" w:rsidRPr="00777F19" w:rsidRDefault="00777F19" w:rsidP="0008709B">
      <w:pPr>
        <w:pStyle w:val="ListParagraph"/>
        <w:numPr>
          <w:ilvl w:val="0"/>
          <w:numId w:val="60"/>
        </w:numPr>
        <w:spacing w:after="0" w:line="240" w:lineRule="auto"/>
        <w:jc w:val="both"/>
        <w:rPr>
          <w:rFonts w:asciiTheme="majorHAnsi" w:hAnsiTheme="majorHAnsi"/>
        </w:rPr>
      </w:pPr>
      <w:r w:rsidRPr="00777F19">
        <w:rPr>
          <w:rFonts w:asciiTheme="majorHAnsi" w:hAnsiTheme="majorHAnsi"/>
        </w:rPr>
        <w:t xml:space="preserve">No such law as aforesaid shall be deemed to be an amendment of this Constitution for the purposes of article 368.  </w:t>
      </w: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rPr>
        <w:tab/>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This article directs the Parliament, in case it makes a law under Article 2 or Article 3, to include therein necessary provisions for amendment of the First and Fourth Schedules of the Constitution. The First Schedule specifies the States which are the members of the Union and their respective territories. The Fourth Schedule specifies the number of seats to which each State is entitled to in the Council of States (i.e. the upper house of the Parliament, Rajya Sabha)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center"/>
        <w:rPr>
          <w:rFonts w:asciiTheme="majorHAnsi" w:hAnsiTheme="majorHAnsi"/>
          <w:b/>
          <w:color w:val="C00000"/>
          <w:u w:val="single"/>
        </w:rPr>
      </w:pPr>
      <w:r w:rsidRPr="00777F19">
        <w:rPr>
          <w:rFonts w:asciiTheme="majorHAnsi" w:hAnsiTheme="majorHAnsi"/>
          <w:b/>
          <w:color w:val="C00000"/>
          <w:u w:val="single"/>
        </w:rPr>
        <w:t>CITIZENSHIP</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 Part II of the Indian Constitution defines several categories of Indian citizens at the commencement of the Constitution. A citizen of a given State is a person who enjoys full membership of the political community or the State. Citizens are different from aliens or mere residents who do not have all the rights which go to make full membership of a State. A citizen actually enjoys full civil and political rights. Citizenship carries with it certain advantages conferred by the Constitution. Citizenship inheres only in natural persons and not in juristic persons like corporations or societies etc. There is single citizenship for the whole of India i.e. Indian citizenship. In many federal constitutions, there are dual citizenship—a state citizenship and a federal citizenship. Under dual citizenship the citizen of one federating state is virtually an alien in another such state. There being only single citizenship, the rights, privileges and obligations are the same for all citizens throughout India. </w:t>
      </w:r>
    </w:p>
    <w:p w:rsidR="00777F19" w:rsidRPr="00777F19" w:rsidRDefault="00777F19" w:rsidP="001223C3">
      <w:pPr>
        <w:spacing w:after="0" w:line="240" w:lineRule="auto"/>
        <w:ind w:firstLine="720"/>
        <w:jc w:val="both"/>
        <w:rPr>
          <w:rFonts w:asciiTheme="majorHAnsi" w:hAnsiTheme="majorHAnsi"/>
        </w:rPr>
      </w:pP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lastRenderedPageBreak/>
        <w:t xml:space="preserve">Indian Constitution ensures certain fundamental rights which are available to Indian citizens only. Aliens cannot enjoy these rights. Such fundamental rights as exclusively enjoyable by the Indian citizens are enumerated under Articles 15, 16, 18(2), 19 and 29. Also, citizens alone have the right to hold certain high offices such as those of President of India [Article 58 (1)(a)], Vice-President [Article. 66(3)(a)], Governor of the State [Article 157], Judge of the Supreme Court [Article 124(3)], High Court Judge [Article 217(2)], Attorney General of India [Article 76(1)] and Advocate General [Article 165]. </w:t>
      </w:r>
    </w:p>
    <w:p w:rsidR="00777F19" w:rsidRPr="00777F19" w:rsidRDefault="00777F19" w:rsidP="001223C3">
      <w:pPr>
        <w:spacing w:after="0" w:line="240" w:lineRule="auto"/>
        <w:ind w:firstLine="720"/>
        <w:jc w:val="both"/>
        <w:rPr>
          <w:rFonts w:asciiTheme="majorHAnsi" w:hAnsiTheme="majorHAnsi"/>
        </w:rPr>
      </w:pP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 The Constitution lays down sets of provisions relating to citizenship—one set which tells us who are, or who may be deemed to be, Indian citizens at the commencement of the Constitution, the other set tells us that Parliament may make any provision with respect to acquisition and termination of citizenship and all other matters relating to citizenship. The Constitution thus, as it stands, does not contain the exhaustive law on the subject and that is why a separate enactment (i.e. The Indian Citizenship Act, 1955) has been passed. Citizenship is to be determined as per the Citizenship Act, 1955 and the Constitutional provisions.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center"/>
        <w:rPr>
          <w:rFonts w:asciiTheme="majorHAnsi" w:hAnsiTheme="majorHAnsi"/>
          <w:b/>
          <w:i/>
          <w:color w:val="C00000"/>
          <w:u w:val="single"/>
        </w:rPr>
      </w:pPr>
      <w:r w:rsidRPr="00777F19">
        <w:rPr>
          <w:rFonts w:asciiTheme="majorHAnsi" w:hAnsiTheme="majorHAnsi"/>
          <w:b/>
          <w:i/>
          <w:color w:val="C00000"/>
          <w:u w:val="single"/>
        </w:rPr>
        <w:t>Citizenship at the commencement of the Constitution</w:t>
      </w: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b/>
          <w:color w:val="C00000"/>
          <w:u w:val="single"/>
        </w:rPr>
        <w:t>Article 5 to 8</w:t>
      </w:r>
      <w:r w:rsidRPr="00777F19">
        <w:rPr>
          <w:rFonts w:asciiTheme="majorHAnsi" w:hAnsiTheme="majorHAnsi"/>
        </w:rPr>
        <w:t xml:space="preserve"> describes 4 classes of people who were deemed to be citizens of India at the time of the commencement of the constitution-</w:t>
      </w:r>
    </w:p>
    <w:p w:rsidR="00777F19" w:rsidRPr="00777F19" w:rsidRDefault="00777F19" w:rsidP="0008709B">
      <w:pPr>
        <w:pStyle w:val="ListParagraph"/>
        <w:numPr>
          <w:ilvl w:val="0"/>
          <w:numId w:val="52"/>
        </w:numPr>
        <w:spacing w:after="0" w:line="240" w:lineRule="auto"/>
        <w:jc w:val="both"/>
        <w:rPr>
          <w:rFonts w:asciiTheme="majorHAnsi" w:hAnsiTheme="majorHAnsi"/>
        </w:rPr>
      </w:pPr>
      <w:r w:rsidRPr="00777F19">
        <w:rPr>
          <w:rFonts w:asciiTheme="majorHAnsi" w:hAnsiTheme="majorHAnsi"/>
        </w:rPr>
        <w:t xml:space="preserve">Persons domiciled in India </w:t>
      </w:r>
    </w:p>
    <w:p w:rsidR="00777F19" w:rsidRPr="00777F19" w:rsidRDefault="00777F19" w:rsidP="0008709B">
      <w:pPr>
        <w:pStyle w:val="ListParagraph"/>
        <w:numPr>
          <w:ilvl w:val="0"/>
          <w:numId w:val="52"/>
        </w:numPr>
        <w:spacing w:after="0" w:line="240" w:lineRule="auto"/>
        <w:jc w:val="both"/>
        <w:rPr>
          <w:rFonts w:asciiTheme="majorHAnsi" w:hAnsiTheme="majorHAnsi"/>
        </w:rPr>
      </w:pPr>
      <w:r w:rsidRPr="00777F19">
        <w:rPr>
          <w:rFonts w:asciiTheme="majorHAnsi" w:hAnsiTheme="majorHAnsi"/>
        </w:rPr>
        <w:t>Persons who migrated from Pakistan</w:t>
      </w:r>
    </w:p>
    <w:p w:rsidR="00777F19" w:rsidRPr="00777F19" w:rsidRDefault="00777F19" w:rsidP="0008709B">
      <w:pPr>
        <w:pStyle w:val="ListParagraph"/>
        <w:numPr>
          <w:ilvl w:val="0"/>
          <w:numId w:val="52"/>
        </w:numPr>
        <w:spacing w:after="0" w:line="240" w:lineRule="auto"/>
        <w:jc w:val="both"/>
        <w:rPr>
          <w:rFonts w:asciiTheme="majorHAnsi" w:hAnsiTheme="majorHAnsi"/>
        </w:rPr>
      </w:pPr>
      <w:r w:rsidRPr="00777F19">
        <w:rPr>
          <w:rFonts w:asciiTheme="majorHAnsi" w:hAnsiTheme="majorHAnsi"/>
        </w:rPr>
        <w:t>Persons who migrated to Pakistan</w:t>
      </w:r>
    </w:p>
    <w:p w:rsidR="00777F19" w:rsidRPr="00777F19" w:rsidRDefault="00777F19" w:rsidP="0008709B">
      <w:pPr>
        <w:pStyle w:val="ListParagraph"/>
        <w:numPr>
          <w:ilvl w:val="0"/>
          <w:numId w:val="52"/>
        </w:numPr>
        <w:spacing w:after="0" w:line="240" w:lineRule="auto"/>
        <w:jc w:val="both"/>
        <w:rPr>
          <w:rFonts w:asciiTheme="majorHAnsi" w:hAnsiTheme="majorHAnsi"/>
        </w:rPr>
      </w:pPr>
      <w:r w:rsidRPr="00777F19">
        <w:rPr>
          <w:rFonts w:asciiTheme="majorHAnsi" w:hAnsiTheme="majorHAnsi"/>
        </w:rPr>
        <w:t>Persons living abroad i.e., in foreign countries other than Pakistan</w:t>
      </w:r>
    </w:p>
    <w:p w:rsidR="00777F19" w:rsidRPr="00777F19" w:rsidRDefault="00777F19" w:rsidP="001223C3">
      <w:pPr>
        <w:spacing w:after="0" w:line="240" w:lineRule="auto"/>
        <w:ind w:left="720"/>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b/>
          <w:i/>
          <w:color w:val="C00000"/>
          <w:highlight w:val="yellow"/>
          <w:u w:val="single"/>
        </w:rPr>
        <w:t>Citizenship by domicile (Article 5)</w:t>
      </w:r>
      <w:r w:rsidRPr="00777F19">
        <w:rPr>
          <w:rFonts w:asciiTheme="majorHAnsi" w:hAnsiTheme="majorHAnsi"/>
          <w:b/>
          <w:i/>
        </w:rPr>
        <w:t xml:space="preserve"> </w:t>
      </w:r>
      <w:r w:rsidRPr="00777F19">
        <w:rPr>
          <w:rFonts w:asciiTheme="majorHAnsi" w:hAnsiTheme="majorHAnsi"/>
          <w:b/>
        </w:rPr>
        <w:t xml:space="preserve">- </w:t>
      </w:r>
      <w:r w:rsidRPr="00777F19">
        <w:rPr>
          <w:rFonts w:asciiTheme="majorHAnsi" w:hAnsiTheme="majorHAnsi"/>
        </w:rPr>
        <w:t xml:space="preserve">A person is entitled to citizenship by domicile if he fulfils two conditions laid down by Article 5. First, he must, at the commencement of the Constitution, have his domicile in the territory of India. Secondly, such person must fulfil any one of the three conditions laid down in the Article, namely, </w:t>
      </w:r>
    </w:p>
    <w:p w:rsidR="00777F19" w:rsidRPr="00777F19" w:rsidRDefault="00777F19" w:rsidP="0008709B">
      <w:pPr>
        <w:pStyle w:val="ListParagraph"/>
        <w:numPr>
          <w:ilvl w:val="0"/>
          <w:numId w:val="51"/>
        </w:numPr>
        <w:spacing w:after="0" w:line="240" w:lineRule="auto"/>
        <w:jc w:val="both"/>
        <w:rPr>
          <w:rFonts w:asciiTheme="majorHAnsi" w:hAnsiTheme="majorHAnsi"/>
        </w:rPr>
      </w:pPr>
      <w:r w:rsidRPr="00777F19">
        <w:rPr>
          <w:rFonts w:asciiTheme="majorHAnsi" w:hAnsiTheme="majorHAnsi"/>
        </w:rPr>
        <w:t>he was born in India,</w:t>
      </w:r>
    </w:p>
    <w:p w:rsidR="00777F19" w:rsidRPr="00777F19" w:rsidRDefault="00777F19" w:rsidP="0008709B">
      <w:pPr>
        <w:pStyle w:val="ListParagraph"/>
        <w:numPr>
          <w:ilvl w:val="0"/>
          <w:numId w:val="51"/>
        </w:numPr>
        <w:spacing w:after="0" w:line="240" w:lineRule="auto"/>
        <w:jc w:val="both"/>
        <w:rPr>
          <w:rFonts w:asciiTheme="majorHAnsi" w:hAnsiTheme="majorHAnsi"/>
        </w:rPr>
      </w:pPr>
      <w:r w:rsidRPr="00777F19">
        <w:rPr>
          <w:rFonts w:asciiTheme="majorHAnsi" w:hAnsiTheme="majorHAnsi"/>
        </w:rPr>
        <w:t xml:space="preserve">either of his parents was born in India, </w:t>
      </w:r>
    </w:p>
    <w:p w:rsidR="00777F19" w:rsidRPr="00777F19" w:rsidRDefault="00777F19" w:rsidP="0008709B">
      <w:pPr>
        <w:pStyle w:val="ListParagraph"/>
        <w:numPr>
          <w:ilvl w:val="0"/>
          <w:numId w:val="51"/>
        </w:numPr>
        <w:spacing w:after="0" w:line="240" w:lineRule="auto"/>
        <w:jc w:val="both"/>
        <w:rPr>
          <w:rFonts w:asciiTheme="majorHAnsi" w:hAnsiTheme="majorHAnsi"/>
        </w:rPr>
      </w:pPr>
      <w:r w:rsidRPr="00777F19">
        <w:rPr>
          <w:rFonts w:asciiTheme="majorHAnsi" w:hAnsiTheme="majorHAnsi"/>
        </w:rPr>
        <w:t xml:space="preserve">he must have been ordinarily resident in the territory of India for not less than 5 years immediately before the commencement of the Constitution.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b/>
          <w:i/>
          <w:color w:val="C00000"/>
          <w:highlight w:val="yellow"/>
          <w:u w:val="single"/>
        </w:rPr>
        <w:t>Domicile is of two kinds</w:t>
      </w:r>
      <w:r w:rsidRPr="00777F19">
        <w:rPr>
          <w:rFonts w:asciiTheme="majorHAnsi" w:hAnsiTheme="majorHAnsi"/>
          <w:b/>
          <w:i/>
          <w:color w:val="C00000"/>
        </w:rPr>
        <w:t xml:space="preserve">- </w:t>
      </w:r>
      <w:r w:rsidRPr="00777F19">
        <w:rPr>
          <w:rFonts w:asciiTheme="majorHAnsi" w:hAnsiTheme="majorHAnsi"/>
          <w:b/>
          <w:i/>
          <w:color w:val="C00000"/>
          <w:highlight w:val="yellow"/>
          <w:u w:val="single"/>
        </w:rPr>
        <w:t>domicile of origin</w:t>
      </w:r>
      <w:r w:rsidRPr="00777F19">
        <w:rPr>
          <w:rFonts w:asciiTheme="majorHAnsi" w:hAnsiTheme="majorHAnsi"/>
          <w:i/>
          <w:color w:val="C00000"/>
          <w:highlight w:val="yellow"/>
          <w:u w:val="single"/>
        </w:rPr>
        <w:t xml:space="preserve"> and </w:t>
      </w:r>
      <w:r w:rsidRPr="00777F19">
        <w:rPr>
          <w:rFonts w:asciiTheme="majorHAnsi" w:hAnsiTheme="majorHAnsi"/>
          <w:b/>
          <w:i/>
          <w:color w:val="C00000"/>
          <w:highlight w:val="yellow"/>
          <w:u w:val="single"/>
        </w:rPr>
        <w:t>domicile of choice</w:t>
      </w:r>
      <w:r w:rsidRPr="00777F19">
        <w:rPr>
          <w:rFonts w:asciiTheme="majorHAnsi" w:hAnsiTheme="majorHAnsi"/>
          <w:i/>
          <w:color w:val="C00000"/>
          <w:highlight w:val="yellow"/>
          <w:u w:val="single"/>
        </w:rPr>
        <w:t>.</w:t>
      </w:r>
      <w:r w:rsidRPr="00777F19">
        <w:rPr>
          <w:rFonts w:asciiTheme="majorHAnsi" w:hAnsiTheme="majorHAnsi"/>
        </w:rPr>
        <w:t xml:space="preserve"> Every person is born with a domicile of origin. It is domicile received by him at his birth. The domicile of origin of every person is the country in which at the time of his birth his father was domiciled. Thus the domicile of origin is a concept of law. It clings to a man till he abandons it and acquires a new domicile. Every independent person can acquire a domicile of choice by a combination of- </w:t>
      </w:r>
    </w:p>
    <w:p w:rsidR="00777F19" w:rsidRPr="00777F19" w:rsidRDefault="00777F19" w:rsidP="001223C3">
      <w:pPr>
        <w:spacing w:after="0" w:line="240" w:lineRule="auto"/>
        <w:ind w:left="720"/>
        <w:jc w:val="both"/>
        <w:rPr>
          <w:rFonts w:asciiTheme="majorHAnsi" w:hAnsiTheme="majorHAnsi"/>
        </w:rPr>
      </w:pPr>
      <w:r w:rsidRPr="00777F19">
        <w:rPr>
          <w:rFonts w:asciiTheme="majorHAnsi" w:hAnsiTheme="majorHAnsi"/>
        </w:rPr>
        <w:t xml:space="preserve">(a) actual residence in a particular place, and </w:t>
      </w:r>
    </w:p>
    <w:p w:rsidR="00777F19" w:rsidRPr="00777F19" w:rsidRDefault="00777F19" w:rsidP="001223C3">
      <w:pPr>
        <w:spacing w:after="0" w:line="240" w:lineRule="auto"/>
        <w:ind w:left="720"/>
        <w:jc w:val="both"/>
        <w:rPr>
          <w:rFonts w:asciiTheme="majorHAnsi" w:hAnsiTheme="majorHAnsi"/>
        </w:rPr>
      </w:pPr>
      <w:r w:rsidRPr="00777F19">
        <w:rPr>
          <w:rFonts w:asciiTheme="majorHAnsi" w:hAnsiTheme="majorHAnsi"/>
        </w:rPr>
        <w:t xml:space="preserve">(b) intention to remain there permanently or for an indefinite period.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center"/>
        <w:rPr>
          <w:rFonts w:asciiTheme="majorHAnsi" w:hAnsiTheme="majorHAnsi"/>
          <w:b/>
          <w:i/>
          <w:color w:val="C00000"/>
          <w:u w:val="single"/>
        </w:rPr>
      </w:pPr>
      <w:r w:rsidRPr="00777F19">
        <w:rPr>
          <w:rFonts w:asciiTheme="majorHAnsi" w:hAnsiTheme="majorHAnsi"/>
          <w:b/>
          <w:i/>
          <w:color w:val="C00000"/>
          <w:u w:val="single"/>
        </w:rPr>
        <w:t>Citizenship of persons who migrated to India from Pakistan before the commencement of the Constitution (Art. 6)</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rPr>
        <w:t>Persons who have migrated from Pakistan to India have been classified into two categories for the purposes of citizenship—</w:t>
      </w:r>
    </w:p>
    <w:p w:rsidR="00777F19" w:rsidRPr="00777F19" w:rsidRDefault="00777F19" w:rsidP="0008709B">
      <w:pPr>
        <w:pStyle w:val="ListParagraph"/>
        <w:numPr>
          <w:ilvl w:val="0"/>
          <w:numId w:val="53"/>
        </w:numPr>
        <w:spacing w:after="0" w:line="240" w:lineRule="auto"/>
        <w:jc w:val="both"/>
        <w:rPr>
          <w:rFonts w:asciiTheme="majorHAnsi" w:hAnsiTheme="majorHAnsi"/>
        </w:rPr>
      </w:pPr>
      <w:r w:rsidRPr="00777F19">
        <w:rPr>
          <w:rFonts w:asciiTheme="majorHAnsi" w:hAnsiTheme="majorHAnsi"/>
        </w:rPr>
        <w:t xml:space="preserve">those who migrated to India before July 19, 1948, and </w:t>
      </w:r>
    </w:p>
    <w:p w:rsidR="00777F19" w:rsidRPr="00777F19" w:rsidRDefault="00777F19" w:rsidP="0008709B">
      <w:pPr>
        <w:pStyle w:val="ListParagraph"/>
        <w:numPr>
          <w:ilvl w:val="0"/>
          <w:numId w:val="53"/>
        </w:numPr>
        <w:spacing w:after="0" w:line="240" w:lineRule="auto"/>
        <w:jc w:val="both"/>
        <w:rPr>
          <w:rFonts w:asciiTheme="majorHAnsi" w:hAnsiTheme="majorHAnsi"/>
        </w:rPr>
      </w:pPr>
      <w:r w:rsidRPr="00777F19">
        <w:rPr>
          <w:rFonts w:asciiTheme="majorHAnsi" w:hAnsiTheme="majorHAnsi"/>
        </w:rPr>
        <w:t xml:space="preserve">those who migrated on or after July 19, 1948. </w:t>
      </w:r>
    </w:p>
    <w:p w:rsidR="00777F19" w:rsidRPr="00777F19" w:rsidRDefault="00777F19" w:rsidP="001223C3">
      <w:pPr>
        <w:spacing w:after="0" w:line="240" w:lineRule="auto"/>
        <w:jc w:val="both"/>
        <w:rPr>
          <w:rFonts w:asciiTheme="majorHAnsi" w:hAnsiTheme="majorHAnsi"/>
          <w:b/>
        </w:rPr>
      </w:pPr>
    </w:p>
    <w:p w:rsidR="00777F19" w:rsidRPr="00777F19" w:rsidRDefault="00777F19" w:rsidP="001223C3">
      <w:pPr>
        <w:spacing w:after="0" w:line="240" w:lineRule="auto"/>
        <w:jc w:val="both"/>
        <w:rPr>
          <w:rFonts w:asciiTheme="majorHAnsi" w:hAnsiTheme="majorHAnsi"/>
          <w:b/>
        </w:rPr>
      </w:pPr>
      <w:r w:rsidRPr="00777F19">
        <w:rPr>
          <w:rFonts w:asciiTheme="majorHAnsi" w:hAnsiTheme="majorHAnsi"/>
          <w:b/>
        </w:rPr>
        <w:t>{</w:t>
      </w:r>
      <w:r w:rsidRPr="00777F19">
        <w:rPr>
          <w:rFonts w:asciiTheme="majorHAnsi" w:hAnsiTheme="majorHAnsi"/>
          <w:b/>
          <w:u w:val="single"/>
        </w:rPr>
        <w:t>NOTE</w:t>
      </w:r>
      <w:r w:rsidRPr="00777F19">
        <w:rPr>
          <w:rFonts w:asciiTheme="majorHAnsi" w:hAnsiTheme="majorHAnsi"/>
          <w:b/>
        </w:rPr>
        <w:t xml:space="preserve"> – 19/07/1948 is the date when permit system was introduced for going from India to Pakistan and for coming from Pakistan to India.}</w:t>
      </w:r>
    </w:p>
    <w:p w:rsidR="00777F19" w:rsidRPr="00777F19" w:rsidRDefault="00777F19" w:rsidP="001223C3">
      <w:pPr>
        <w:spacing w:after="0" w:line="240" w:lineRule="auto"/>
        <w:jc w:val="both"/>
        <w:rPr>
          <w:rFonts w:asciiTheme="majorHAnsi" w:hAnsiTheme="majorHAnsi"/>
          <w:b/>
          <w:i/>
          <w:color w:val="C00000"/>
        </w:rPr>
      </w:pPr>
      <w:r w:rsidRPr="00777F19">
        <w:rPr>
          <w:rFonts w:asciiTheme="majorHAnsi" w:hAnsiTheme="majorHAnsi"/>
          <w:b/>
          <w:i/>
          <w:color w:val="C00000"/>
          <w:highlight w:val="yellow"/>
          <w:u w:val="single"/>
        </w:rPr>
        <w:lastRenderedPageBreak/>
        <w:t>According to Article 6</w:t>
      </w:r>
      <w:r w:rsidRPr="00777F19">
        <w:rPr>
          <w:rFonts w:asciiTheme="majorHAnsi" w:hAnsiTheme="majorHAnsi"/>
          <w:b/>
          <w:i/>
          <w:color w:val="C00000"/>
          <w:highlight w:val="yellow"/>
        </w:rPr>
        <w:t>-</w:t>
      </w: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b/>
        </w:rPr>
        <w:t>(i)</w:t>
      </w:r>
      <w:r w:rsidRPr="00777F19">
        <w:rPr>
          <w:rFonts w:asciiTheme="majorHAnsi" w:hAnsiTheme="majorHAnsi"/>
        </w:rPr>
        <w:t xml:space="preserve"> The persons of the first category i.e. persons who migrated from Pakistan to India </w:t>
      </w:r>
      <w:r w:rsidRPr="00777F19">
        <w:rPr>
          <w:rFonts w:asciiTheme="majorHAnsi" w:hAnsiTheme="majorHAnsi"/>
          <w:b/>
          <w:u w:val="single"/>
        </w:rPr>
        <w:t>before July 19, 1948</w:t>
      </w:r>
      <w:r w:rsidRPr="00777F19">
        <w:rPr>
          <w:rFonts w:asciiTheme="majorHAnsi" w:hAnsiTheme="majorHAnsi"/>
        </w:rPr>
        <w:t xml:space="preserve"> shall be deemed to be a citizen of India at the commencement of the Constitution, that is on 26th January, 1950, if-</w:t>
      </w:r>
    </w:p>
    <w:p w:rsidR="00777F19" w:rsidRPr="00777F19" w:rsidRDefault="00777F19" w:rsidP="0008709B">
      <w:pPr>
        <w:pStyle w:val="ListParagraph"/>
        <w:numPr>
          <w:ilvl w:val="0"/>
          <w:numId w:val="54"/>
        </w:numPr>
        <w:spacing w:after="0" w:line="240" w:lineRule="auto"/>
        <w:jc w:val="both"/>
        <w:rPr>
          <w:rFonts w:asciiTheme="majorHAnsi" w:hAnsiTheme="majorHAnsi"/>
        </w:rPr>
      </w:pPr>
      <w:r w:rsidRPr="00777F19">
        <w:rPr>
          <w:rFonts w:asciiTheme="majorHAnsi" w:hAnsiTheme="majorHAnsi"/>
        </w:rPr>
        <w:t xml:space="preserve">he or either of his parents or any of his grand-parents was born in India as defined in the Government of India Act, 1935 and </w:t>
      </w:r>
    </w:p>
    <w:p w:rsidR="00777F19" w:rsidRPr="00777F19" w:rsidRDefault="00777F19" w:rsidP="0008709B">
      <w:pPr>
        <w:pStyle w:val="ListParagraph"/>
        <w:numPr>
          <w:ilvl w:val="0"/>
          <w:numId w:val="54"/>
        </w:numPr>
        <w:spacing w:after="0" w:line="240" w:lineRule="auto"/>
        <w:jc w:val="both"/>
        <w:rPr>
          <w:rFonts w:asciiTheme="majorHAnsi" w:hAnsiTheme="majorHAnsi"/>
        </w:rPr>
      </w:pPr>
      <w:r w:rsidRPr="00777F19">
        <w:rPr>
          <w:rFonts w:asciiTheme="majorHAnsi" w:hAnsiTheme="majorHAnsi"/>
        </w:rPr>
        <w:t>he should have resided in India since the date of his migration.</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b/>
        </w:rPr>
        <w:t>(ii)</w:t>
      </w:r>
      <w:r w:rsidRPr="00777F19">
        <w:rPr>
          <w:rFonts w:asciiTheme="majorHAnsi" w:hAnsiTheme="majorHAnsi"/>
        </w:rPr>
        <w:t xml:space="preserve"> As regarding the persons of second category i.e. persons who migrated from Pakistan to India on or after July 19, 1948, following conditions must be fulfilled to enable him to acquire Indian citizenship and to be deemed as a citizen of India at the commencement of the Constitution i.e. on 26th January, 1950-</w:t>
      </w:r>
    </w:p>
    <w:p w:rsidR="00777F19" w:rsidRPr="00777F19" w:rsidRDefault="00777F19" w:rsidP="0008709B">
      <w:pPr>
        <w:pStyle w:val="ListParagraph"/>
        <w:numPr>
          <w:ilvl w:val="0"/>
          <w:numId w:val="55"/>
        </w:numPr>
        <w:spacing w:after="0" w:line="240" w:lineRule="auto"/>
        <w:jc w:val="both"/>
        <w:rPr>
          <w:rFonts w:asciiTheme="majorHAnsi" w:hAnsiTheme="majorHAnsi"/>
        </w:rPr>
      </w:pPr>
      <w:r w:rsidRPr="00777F19">
        <w:rPr>
          <w:rFonts w:asciiTheme="majorHAnsi" w:hAnsiTheme="majorHAnsi"/>
        </w:rPr>
        <w:t xml:space="preserve"> he or either of his parents or any of his grand-parents was born in India as defined in the Government of India Act, 1935 and </w:t>
      </w:r>
    </w:p>
    <w:p w:rsidR="00777F19" w:rsidRPr="00777F19" w:rsidRDefault="00777F19" w:rsidP="0008709B">
      <w:pPr>
        <w:pStyle w:val="ListParagraph"/>
        <w:numPr>
          <w:ilvl w:val="0"/>
          <w:numId w:val="55"/>
        </w:numPr>
        <w:spacing w:after="0" w:line="240" w:lineRule="auto"/>
        <w:jc w:val="both"/>
        <w:rPr>
          <w:rFonts w:asciiTheme="majorHAnsi" w:hAnsiTheme="majorHAnsi"/>
        </w:rPr>
      </w:pPr>
      <w:r w:rsidRPr="00777F19">
        <w:rPr>
          <w:rFonts w:asciiTheme="majorHAnsi" w:hAnsiTheme="majorHAnsi"/>
        </w:rPr>
        <w:t xml:space="preserve"> he should have resided in India, after migration for at least six months.</w:t>
      </w:r>
    </w:p>
    <w:p w:rsidR="00777F19" w:rsidRPr="00777F19" w:rsidRDefault="00777F19" w:rsidP="0008709B">
      <w:pPr>
        <w:pStyle w:val="ListParagraph"/>
        <w:numPr>
          <w:ilvl w:val="0"/>
          <w:numId w:val="55"/>
        </w:numPr>
        <w:spacing w:after="0" w:line="240" w:lineRule="auto"/>
        <w:jc w:val="both"/>
        <w:rPr>
          <w:rFonts w:asciiTheme="majorHAnsi" w:hAnsiTheme="majorHAnsi"/>
        </w:rPr>
      </w:pPr>
      <w:r w:rsidRPr="00777F19">
        <w:rPr>
          <w:rFonts w:asciiTheme="majorHAnsi" w:hAnsiTheme="majorHAnsi"/>
        </w:rPr>
        <w:t xml:space="preserve"> he must have submitted an application for registration as a citizen wherein he must prove that he resided in India for at least six months preceding submission of such application.</w:t>
      </w:r>
    </w:p>
    <w:p w:rsidR="00777F19" w:rsidRPr="00777F19" w:rsidRDefault="00777F19" w:rsidP="0008709B">
      <w:pPr>
        <w:pStyle w:val="ListParagraph"/>
        <w:numPr>
          <w:ilvl w:val="0"/>
          <w:numId w:val="55"/>
        </w:numPr>
        <w:spacing w:after="0" w:line="240" w:lineRule="auto"/>
        <w:jc w:val="both"/>
        <w:rPr>
          <w:rFonts w:asciiTheme="majorHAnsi" w:hAnsiTheme="majorHAnsi"/>
        </w:rPr>
      </w:pPr>
      <w:r w:rsidRPr="00777F19">
        <w:rPr>
          <w:rFonts w:asciiTheme="majorHAnsi" w:hAnsiTheme="majorHAnsi"/>
        </w:rPr>
        <w:t xml:space="preserve"> he has been registered as citizen of India by an officer appointed by the Government of India for that purpose. </w:t>
      </w:r>
    </w:p>
    <w:p w:rsidR="00777F19" w:rsidRPr="00777F19" w:rsidRDefault="00777F19" w:rsidP="001223C3">
      <w:pPr>
        <w:spacing w:after="0" w:line="240" w:lineRule="auto"/>
        <w:jc w:val="both"/>
        <w:rPr>
          <w:rFonts w:asciiTheme="majorHAnsi" w:hAnsiTheme="majorHAnsi"/>
          <w:b/>
        </w:rPr>
      </w:pPr>
    </w:p>
    <w:p w:rsidR="00777F19" w:rsidRPr="00777F19" w:rsidRDefault="00777F19" w:rsidP="001223C3">
      <w:pPr>
        <w:spacing w:after="0" w:line="240" w:lineRule="auto"/>
        <w:jc w:val="center"/>
        <w:rPr>
          <w:rFonts w:asciiTheme="majorHAnsi" w:hAnsiTheme="majorHAnsi"/>
          <w:i/>
          <w:color w:val="C00000"/>
        </w:rPr>
      </w:pPr>
      <w:r w:rsidRPr="00777F19">
        <w:rPr>
          <w:rFonts w:asciiTheme="majorHAnsi" w:hAnsiTheme="majorHAnsi"/>
          <w:b/>
          <w:i/>
          <w:color w:val="C00000"/>
          <w:u w:val="single"/>
        </w:rPr>
        <w:t>Citizenship of migrants of Pakistan (Article 7)</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cs="Arial"/>
          <w:b/>
          <w:i/>
          <w:color w:val="C00000"/>
          <w:highlight w:val="yellow"/>
          <w:shd w:val="clear" w:color="auto" w:fill="FFFFFF"/>
        </w:rPr>
        <w:t xml:space="preserve"> </w:t>
      </w:r>
      <w:r w:rsidRPr="00777F19">
        <w:rPr>
          <w:rFonts w:asciiTheme="majorHAnsi" w:hAnsiTheme="majorHAnsi" w:cs="Arial"/>
          <w:b/>
          <w:i/>
          <w:color w:val="C00000"/>
          <w:highlight w:val="yellow"/>
          <w:u w:val="single"/>
          <w:shd w:val="clear" w:color="auto" w:fill="FFFFFF"/>
        </w:rPr>
        <w:t>Article 7</w:t>
      </w:r>
      <w:r w:rsidRPr="00777F19">
        <w:rPr>
          <w:rFonts w:asciiTheme="majorHAnsi" w:hAnsiTheme="majorHAnsi" w:cs="Arial"/>
          <w:color w:val="252525"/>
          <w:shd w:val="clear" w:color="auto" w:fill="FFFFFF"/>
        </w:rPr>
        <w:t xml:space="preserve"> provides that anyone who has, after 1</w:t>
      </w:r>
      <w:r w:rsidRPr="00777F19">
        <w:rPr>
          <w:rFonts w:asciiTheme="majorHAnsi" w:hAnsiTheme="majorHAnsi" w:cs="Arial"/>
          <w:color w:val="252525"/>
          <w:shd w:val="clear" w:color="auto" w:fill="FFFFFF"/>
          <w:vertAlign w:val="superscript"/>
        </w:rPr>
        <w:t>st</w:t>
      </w:r>
      <w:r w:rsidRPr="00777F19">
        <w:rPr>
          <w:rFonts w:asciiTheme="majorHAnsi" w:hAnsiTheme="majorHAnsi" w:cs="Arial"/>
          <w:color w:val="252525"/>
          <w:shd w:val="clear" w:color="auto" w:fill="FFFFFF"/>
        </w:rPr>
        <w:t xml:space="preserve"> March, 1947 migrated from India to Pakistan, cannot be a citizen of India. But, Article 7 also makes a special provision regarding the citizenship rights of persons who migrated to Pakistan after March 1, 1947 but returned to India subsequently. Such a person becomes entitled to Citizenship of India, provided they fulfil the conditions stated for Migrants from Pakistan stated in Article 6. </w:t>
      </w:r>
      <w:r w:rsidRPr="00777F19">
        <w:rPr>
          <w:rFonts w:asciiTheme="majorHAnsi" w:hAnsiTheme="majorHAnsi"/>
        </w:rPr>
        <w:t>An immigrant to Pakistan after 1st March, 1947, who has returned to India under a proper legal permit for resettlement or permanent return to India— such a person should fulfil all other conditions necessary for immigrants from Pakistan after July 19, 1948.</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center"/>
        <w:rPr>
          <w:rFonts w:asciiTheme="majorHAnsi" w:hAnsiTheme="majorHAnsi"/>
          <w:i/>
          <w:color w:val="C00000"/>
        </w:rPr>
      </w:pPr>
      <w:r w:rsidRPr="00777F19">
        <w:rPr>
          <w:rFonts w:asciiTheme="majorHAnsi" w:hAnsiTheme="majorHAnsi"/>
          <w:b/>
          <w:i/>
          <w:color w:val="C00000"/>
          <w:u w:val="single"/>
        </w:rPr>
        <w:t>Citizenship of persons of Indian origin residing outside India (Article 8)</w:t>
      </w:r>
    </w:p>
    <w:p w:rsidR="00777F19" w:rsidRPr="00777F19" w:rsidRDefault="00777F19" w:rsidP="001223C3">
      <w:pPr>
        <w:spacing w:after="0" w:line="240" w:lineRule="auto"/>
        <w:ind w:firstLine="720"/>
        <w:jc w:val="both"/>
        <w:rPr>
          <w:rFonts w:asciiTheme="majorHAnsi" w:hAnsiTheme="majorHAnsi" w:cs="Arial"/>
          <w:shd w:val="clear" w:color="auto" w:fill="FFFFFF"/>
        </w:rPr>
      </w:pPr>
      <w:r w:rsidRPr="00777F19">
        <w:rPr>
          <w:rFonts w:asciiTheme="majorHAnsi" w:hAnsiTheme="majorHAnsi" w:cs="Arial"/>
          <w:shd w:val="clear" w:color="auto" w:fill="FFFFFF"/>
        </w:rPr>
        <w:t xml:space="preserve"> </w:t>
      </w:r>
      <w:r w:rsidRPr="00777F19">
        <w:rPr>
          <w:rFonts w:asciiTheme="majorHAnsi" w:hAnsiTheme="majorHAnsi" w:cs="Arial"/>
          <w:b/>
          <w:i/>
          <w:color w:val="C00000"/>
          <w:highlight w:val="yellow"/>
          <w:u w:val="single"/>
          <w:shd w:val="clear" w:color="auto" w:fill="FFFFFF"/>
        </w:rPr>
        <w:t>Article 8</w:t>
      </w:r>
      <w:r w:rsidRPr="00777F19">
        <w:rPr>
          <w:rFonts w:asciiTheme="majorHAnsi" w:hAnsiTheme="majorHAnsi" w:cs="Arial"/>
          <w:shd w:val="clear" w:color="auto" w:fill="FFFFFF"/>
        </w:rPr>
        <w:t xml:space="preserve">  provides that any person who or either of whose parents or grandparents was born in India as defined in Government of India Act 1955 but who is ordinarily residing in any country outside India, shall be deemed to be a citizen of India if he has been registered as an Indian Citizen by the diplomatic or consular representative of India in that country on an application made by him/her in the prescribed form to such diplomatic or consular representative, whether before or after the commencement of the Constitution.</w:t>
      </w:r>
    </w:p>
    <w:p w:rsidR="00777F19" w:rsidRPr="00777F19" w:rsidRDefault="00777F19" w:rsidP="001223C3">
      <w:pPr>
        <w:spacing w:after="0" w:line="240" w:lineRule="auto"/>
        <w:jc w:val="both"/>
        <w:rPr>
          <w:rFonts w:asciiTheme="majorHAnsi" w:hAnsiTheme="majorHAnsi" w:cs="Arial"/>
          <w:color w:val="252525"/>
          <w:shd w:val="clear" w:color="auto" w:fill="FFFFFF"/>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rPr>
        <w:t>A person residing outside India if he satisfies the following two conditions—</w:t>
      </w:r>
    </w:p>
    <w:p w:rsidR="00777F19" w:rsidRPr="00777F19" w:rsidRDefault="00777F19" w:rsidP="0008709B">
      <w:pPr>
        <w:pStyle w:val="ListParagraph"/>
        <w:numPr>
          <w:ilvl w:val="0"/>
          <w:numId w:val="56"/>
        </w:numPr>
        <w:spacing w:after="0" w:line="240" w:lineRule="auto"/>
        <w:jc w:val="both"/>
        <w:rPr>
          <w:rFonts w:asciiTheme="majorHAnsi" w:hAnsiTheme="majorHAnsi"/>
        </w:rPr>
      </w:pPr>
      <w:r w:rsidRPr="00777F19">
        <w:rPr>
          <w:rFonts w:asciiTheme="majorHAnsi" w:hAnsiTheme="majorHAnsi"/>
        </w:rPr>
        <w:t xml:space="preserve">he or either of his parents or any of his grand-parents must have been born in undivided India and </w:t>
      </w:r>
    </w:p>
    <w:p w:rsidR="00777F19" w:rsidRPr="00777F19" w:rsidRDefault="00777F19" w:rsidP="0008709B">
      <w:pPr>
        <w:pStyle w:val="ListParagraph"/>
        <w:numPr>
          <w:ilvl w:val="0"/>
          <w:numId w:val="56"/>
        </w:numPr>
        <w:spacing w:after="0" w:line="240" w:lineRule="auto"/>
        <w:jc w:val="both"/>
        <w:rPr>
          <w:rFonts w:asciiTheme="majorHAnsi" w:hAnsiTheme="majorHAnsi"/>
        </w:rPr>
      </w:pPr>
      <w:r w:rsidRPr="00777F19">
        <w:rPr>
          <w:rFonts w:asciiTheme="majorHAnsi" w:hAnsiTheme="majorHAnsi"/>
        </w:rPr>
        <w:t xml:space="preserve">he must have been registered as a citizen of India by the Diplomatic or Consular representative of India in the country where he is for the time being residing on an application made to such representative in prescribed form and manner.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b/>
          <w:i/>
          <w:color w:val="C00000"/>
          <w:highlight w:val="yellow"/>
          <w:u w:val="single"/>
        </w:rPr>
        <w:t>Article 9</w:t>
      </w:r>
      <w:r w:rsidRPr="00777F19">
        <w:rPr>
          <w:rFonts w:asciiTheme="majorHAnsi" w:hAnsiTheme="majorHAnsi"/>
        </w:rPr>
        <w:t xml:space="preserve"> provides that if a person voluntarily acquires the citizenship of any foreign State, he shall not remain a citizen of India under Article 5, 6 and 8. Article 9 does not disable Parliament from conferring Indian citizenship on a person who has voluntarily acquired the citizenship of any foreign state. The Citizenship Act was amended in 2003 and again in 2005 to introduce the concept of overseas citizenship for citizens of other countries.</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pStyle w:val="Heading3"/>
        <w:spacing w:before="0" w:after="0" w:line="240" w:lineRule="auto"/>
        <w:jc w:val="center"/>
        <w:rPr>
          <w:rFonts w:asciiTheme="majorHAnsi" w:hAnsiTheme="majorHAnsi" w:cs="Arial"/>
          <w:i/>
          <w:color w:val="C00000"/>
          <w:sz w:val="22"/>
          <w:szCs w:val="22"/>
        </w:rPr>
      </w:pPr>
      <w:r w:rsidRPr="00777F19">
        <w:rPr>
          <w:rStyle w:val="mw-headline"/>
          <w:rFonts w:asciiTheme="majorHAnsi" w:hAnsiTheme="majorHAnsi" w:cs="Arial"/>
          <w:i/>
          <w:color w:val="C00000"/>
          <w:sz w:val="22"/>
          <w:szCs w:val="22"/>
          <w:u w:val="single"/>
        </w:rPr>
        <w:lastRenderedPageBreak/>
        <w:t>Continuance of the rights of citizenship (Article 10)</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Arial"/>
          <w:sz w:val="22"/>
          <w:szCs w:val="22"/>
        </w:rPr>
      </w:pPr>
      <w:r w:rsidRPr="00777F19">
        <w:rPr>
          <w:rFonts w:asciiTheme="majorHAnsi" w:hAnsiTheme="majorHAnsi" w:cs="Arial"/>
          <w:b/>
          <w:i/>
          <w:color w:val="C00000"/>
          <w:sz w:val="22"/>
          <w:szCs w:val="22"/>
          <w:highlight w:val="yellow"/>
        </w:rPr>
        <w:t xml:space="preserve"> </w:t>
      </w:r>
      <w:r w:rsidRPr="00777F19">
        <w:rPr>
          <w:rFonts w:asciiTheme="majorHAnsi" w:hAnsiTheme="majorHAnsi" w:cs="Arial"/>
          <w:b/>
          <w:i/>
          <w:color w:val="C00000"/>
          <w:sz w:val="22"/>
          <w:szCs w:val="22"/>
          <w:highlight w:val="yellow"/>
          <w:u w:val="single"/>
        </w:rPr>
        <w:t>Article 10</w:t>
      </w:r>
      <w:r w:rsidRPr="00777F19">
        <w:rPr>
          <w:rFonts w:asciiTheme="majorHAnsi" w:hAnsiTheme="majorHAnsi" w:cs="Arial"/>
          <w:sz w:val="22"/>
          <w:szCs w:val="22"/>
        </w:rPr>
        <w:t xml:space="preserve"> reads every person who is or is deemed to be a citizen of India under any of the foregoing provisions of Article 5-10 shall continue to be a citizen of India, subject to the provisions of any law that may be made by Parliament.</w:t>
      </w:r>
      <w:r w:rsidRPr="00777F19">
        <w:rPr>
          <w:rStyle w:val="apple-converted-space"/>
          <w:rFonts w:asciiTheme="majorHAnsi" w:hAnsiTheme="majorHAnsi" w:cs="Arial"/>
          <w:sz w:val="22"/>
          <w:szCs w:val="22"/>
        </w:rPr>
        <w:t> </w:t>
      </w:r>
      <w:r w:rsidRPr="00777F19">
        <w:rPr>
          <w:rFonts w:asciiTheme="majorHAnsi" w:hAnsiTheme="majorHAnsi" w:cs="Arial"/>
          <w:sz w:val="22"/>
          <w:szCs w:val="22"/>
        </w:rPr>
        <w:t>In the other words, the right of citizenship cannot be taken away from a person except through express parliamentary legislation.</w:t>
      </w: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rPr>
        <w:tab/>
        <w:t xml:space="preserve"> Parliament is empowered under Article 11 to make any provision with respect to acquisition and termination of citizenship. In exercise of that power it may take away the right of citizenship which has accrued to a person under the foregoing provisions. But until that is done, a person who is or is deemed to be a citizen of India shall continue to be a citizen of India.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rPr>
        <w:t xml:space="preserve">In connection with provisions relating to citizenship in the Constitution of India, the framers of Indian Constitution did not actually intended to frame comprehensive rules regarding citizenship. Constitution has simply described the persons who would be deemed to be citizens of India at the date of the commencement of the Constitution. Parliament has been empowered to make laws relating to citizenship. In exercise of this power the Parliament has enacted the Citizenship Act, 1955. This Act contains elaborate provisions relating to Citizenship. </w:t>
      </w:r>
    </w:p>
    <w:p w:rsidR="00777F19" w:rsidRDefault="00777F19" w:rsidP="001223C3">
      <w:pPr>
        <w:pStyle w:val="NormalWeb"/>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b/>
          <w:i/>
          <w:color w:val="C00000"/>
          <w:sz w:val="22"/>
          <w:szCs w:val="22"/>
          <w:highlight w:val="yellow"/>
          <w:u w:val="single"/>
        </w:rPr>
        <w:t>The Citizenship Act, 1955</w:t>
      </w:r>
      <w:r w:rsidRPr="00777F19">
        <w:rPr>
          <w:rFonts w:asciiTheme="majorHAnsi" w:hAnsiTheme="majorHAnsi" w:cs="Arial"/>
          <w:sz w:val="22"/>
          <w:szCs w:val="22"/>
        </w:rPr>
        <w:t xml:space="preserve"> that came into force with effect from 30th December, 1955 deals with matters relating to the acquisition, determination and termination of Indian citizenship. The act has been amended by the Citizenship (Amendment) Act 1986, the Citizenship (Amendment) Act 1992, the Citizenship (Amendment) Act 2003, and the Citizenship (Amendment) Act, 2005.</w:t>
      </w:r>
    </w:p>
    <w:p w:rsidR="000B1F94" w:rsidRPr="00777F19" w:rsidRDefault="000B1F94" w:rsidP="001223C3">
      <w:pPr>
        <w:pStyle w:val="NormalWeb"/>
        <w:spacing w:before="0" w:beforeAutospacing="0" w:after="0" w:afterAutospacing="0" w:line="240" w:lineRule="auto"/>
        <w:jc w:val="both"/>
        <w:rPr>
          <w:rFonts w:asciiTheme="majorHAnsi" w:hAnsiTheme="majorHAnsi" w:cs="Arial"/>
          <w:sz w:val="22"/>
          <w:szCs w:val="22"/>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b/>
          <w:i/>
          <w:u w:val="single"/>
        </w:rPr>
        <w:t>The Act provides for five ways for acquiring Indian citizenship as follows</w:t>
      </w:r>
      <w:r w:rsidRPr="00777F19">
        <w:rPr>
          <w:rFonts w:asciiTheme="majorHAnsi" w:hAnsiTheme="majorHAnsi"/>
        </w:rPr>
        <w:t>-</w:t>
      </w:r>
    </w:p>
    <w:p w:rsidR="00777F19" w:rsidRPr="00777F19" w:rsidRDefault="00777F19" w:rsidP="0008709B">
      <w:pPr>
        <w:pStyle w:val="ListParagraph"/>
        <w:numPr>
          <w:ilvl w:val="0"/>
          <w:numId w:val="57"/>
        </w:numPr>
        <w:spacing w:after="0" w:line="240" w:lineRule="auto"/>
        <w:jc w:val="both"/>
        <w:rPr>
          <w:rFonts w:asciiTheme="majorHAnsi" w:hAnsiTheme="majorHAnsi"/>
        </w:rPr>
      </w:pPr>
      <w:r w:rsidRPr="00777F19">
        <w:rPr>
          <w:rFonts w:asciiTheme="majorHAnsi" w:hAnsiTheme="majorHAnsi"/>
        </w:rPr>
        <w:t xml:space="preserve">By birth. </w:t>
      </w:r>
    </w:p>
    <w:p w:rsidR="00777F19" w:rsidRPr="00777F19" w:rsidRDefault="00777F19" w:rsidP="0008709B">
      <w:pPr>
        <w:pStyle w:val="ListParagraph"/>
        <w:numPr>
          <w:ilvl w:val="0"/>
          <w:numId w:val="57"/>
        </w:numPr>
        <w:spacing w:after="0" w:line="240" w:lineRule="auto"/>
        <w:jc w:val="both"/>
        <w:rPr>
          <w:rFonts w:asciiTheme="majorHAnsi" w:hAnsiTheme="majorHAnsi"/>
        </w:rPr>
      </w:pPr>
      <w:r w:rsidRPr="00777F19">
        <w:rPr>
          <w:rFonts w:asciiTheme="majorHAnsi" w:hAnsiTheme="majorHAnsi"/>
        </w:rPr>
        <w:t xml:space="preserve">By descent. </w:t>
      </w:r>
    </w:p>
    <w:p w:rsidR="00777F19" w:rsidRPr="00777F19" w:rsidRDefault="00777F19" w:rsidP="0008709B">
      <w:pPr>
        <w:pStyle w:val="ListParagraph"/>
        <w:numPr>
          <w:ilvl w:val="0"/>
          <w:numId w:val="57"/>
        </w:numPr>
        <w:spacing w:after="0" w:line="240" w:lineRule="auto"/>
        <w:jc w:val="both"/>
        <w:rPr>
          <w:rFonts w:asciiTheme="majorHAnsi" w:hAnsiTheme="majorHAnsi"/>
        </w:rPr>
      </w:pPr>
      <w:r w:rsidRPr="00777F19">
        <w:rPr>
          <w:rFonts w:asciiTheme="majorHAnsi" w:hAnsiTheme="majorHAnsi"/>
        </w:rPr>
        <w:t xml:space="preserve">By registration. </w:t>
      </w:r>
    </w:p>
    <w:p w:rsidR="00777F19" w:rsidRPr="00777F19" w:rsidRDefault="00777F19" w:rsidP="0008709B">
      <w:pPr>
        <w:pStyle w:val="ListParagraph"/>
        <w:numPr>
          <w:ilvl w:val="0"/>
          <w:numId w:val="57"/>
        </w:numPr>
        <w:spacing w:after="0" w:line="240" w:lineRule="auto"/>
        <w:jc w:val="both"/>
        <w:rPr>
          <w:rFonts w:asciiTheme="majorHAnsi" w:hAnsiTheme="majorHAnsi"/>
        </w:rPr>
      </w:pPr>
      <w:r w:rsidRPr="00777F19">
        <w:rPr>
          <w:rFonts w:asciiTheme="majorHAnsi" w:hAnsiTheme="majorHAnsi"/>
        </w:rPr>
        <w:t xml:space="preserve">By naturalisation, and </w:t>
      </w:r>
    </w:p>
    <w:p w:rsidR="00777F19" w:rsidRPr="00777F19" w:rsidRDefault="00777F19" w:rsidP="0008709B">
      <w:pPr>
        <w:pStyle w:val="ListParagraph"/>
        <w:numPr>
          <w:ilvl w:val="0"/>
          <w:numId w:val="57"/>
        </w:numPr>
        <w:spacing w:after="0" w:line="240" w:lineRule="auto"/>
        <w:jc w:val="both"/>
        <w:rPr>
          <w:rFonts w:asciiTheme="majorHAnsi" w:hAnsiTheme="majorHAnsi"/>
        </w:rPr>
      </w:pPr>
      <w:r w:rsidRPr="00777F19">
        <w:rPr>
          <w:rFonts w:asciiTheme="majorHAnsi" w:hAnsiTheme="majorHAnsi"/>
        </w:rPr>
        <w:t xml:space="preserve">By incorporation of territory into India.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b/>
          <w:i/>
        </w:rPr>
        <w:t xml:space="preserve">1. </w:t>
      </w:r>
      <w:r w:rsidRPr="00777F19">
        <w:rPr>
          <w:rFonts w:asciiTheme="majorHAnsi" w:hAnsiTheme="majorHAnsi"/>
          <w:b/>
          <w:i/>
          <w:color w:val="C00000"/>
          <w:highlight w:val="yellow"/>
          <w:u w:val="single"/>
        </w:rPr>
        <w:t>By Birth</w:t>
      </w:r>
      <w:r w:rsidRPr="00777F19">
        <w:rPr>
          <w:rFonts w:asciiTheme="majorHAnsi" w:hAnsiTheme="majorHAnsi"/>
        </w:rPr>
        <w:t>— A person born in India on or after the 26th January, 1950, is a citizen of India by birth, when—</w:t>
      </w: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rPr>
        <w:t xml:space="preserve">(1) His father possesses diplomatic immunity and is not an Indian citizen; or </w:t>
      </w: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rPr>
        <w:t xml:space="preserve">(2) His father is an enemy alien and he is born at a place under enemy occupation.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b/>
          <w:i/>
        </w:rPr>
        <w:t xml:space="preserve">2. </w:t>
      </w:r>
      <w:r w:rsidRPr="00777F19">
        <w:rPr>
          <w:rFonts w:asciiTheme="majorHAnsi" w:hAnsiTheme="majorHAnsi"/>
          <w:b/>
          <w:i/>
          <w:color w:val="C00000"/>
          <w:highlight w:val="yellow"/>
          <w:u w:val="single"/>
        </w:rPr>
        <w:t>By Descent</w:t>
      </w:r>
      <w:r w:rsidRPr="00777F19">
        <w:rPr>
          <w:rFonts w:asciiTheme="majorHAnsi" w:hAnsiTheme="majorHAnsi"/>
        </w:rPr>
        <w:t xml:space="preserve">— A person born outside India on or after January 26th, 1950, is a citizen of India by descent if at the time of his birth his father was an Indian citizen. But if the father of such a person was a citizen of India by descent only, the person becomes an Indian citizen only when his birth has been registered at an Indian consulate within one year of his birth or the commencement of Citizenship Act, whichever is later, or unless his father is, at the time of his birth, in service under the Government of India.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b/>
          <w:i/>
        </w:rPr>
        <w:t xml:space="preserve">3. </w:t>
      </w:r>
      <w:r w:rsidRPr="00777F19">
        <w:rPr>
          <w:rFonts w:asciiTheme="majorHAnsi" w:hAnsiTheme="majorHAnsi"/>
          <w:b/>
          <w:i/>
          <w:color w:val="C00000"/>
          <w:highlight w:val="yellow"/>
          <w:u w:val="single"/>
        </w:rPr>
        <w:t>By Registration</w:t>
      </w:r>
      <w:r w:rsidRPr="00777F19">
        <w:rPr>
          <w:rFonts w:asciiTheme="majorHAnsi" w:hAnsiTheme="majorHAnsi"/>
        </w:rPr>
        <w:t xml:space="preserve">— Subject to certain restrictions and conditions, the appropriate authority may register the following person, who is already a citizen of India by virtue of any other provision of the Citizenship Act, as a citizen of India on an application made by such person and after taking an oath of allegiance: </w:t>
      </w:r>
    </w:p>
    <w:p w:rsidR="00777F19" w:rsidRPr="00777F19" w:rsidRDefault="00777F19" w:rsidP="0008709B">
      <w:pPr>
        <w:pStyle w:val="ListParagraph"/>
        <w:numPr>
          <w:ilvl w:val="0"/>
          <w:numId w:val="48"/>
        </w:numPr>
        <w:spacing w:after="0" w:line="240" w:lineRule="auto"/>
        <w:jc w:val="both"/>
        <w:rPr>
          <w:rFonts w:asciiTheme="majorHAnsi" w:hAnsiTheme="majorHAnsi"/>
        </w:rPr>
      </w:pPr>
      <w:r w:rsidRPr="00777F19">
        <w:rPr>
          <w:rFonts w:asciiTheme="majorHAnsi" w:hAnsiTheme="majorHAnsi"/>
        </w:rPr>
        <w:t>a person of Indian origin ordinarily resident in India and must have been ordinarily resident in India for at least 6 months immediately preceding the application for registration;</w:t>
      </w:r>
    </w:p>
    <w:p w:rsidR="00777F19" w:rsidRPr="00777F19" w:rsidRDefault="00777F19" w:rsidP="0008709B">
      <w:pPr>
        <w:pStyle w:val="ListParagraph"/>
        <w:numPr>
          <w:ilvl w:val="0"/>
          <w:numId w:val="48"/>
        </w:numPr>
        <w:spacing w:after="0" w:line="240" w:lineRule="auto"/>
        <w:jc w:val="both"/>
        <w:rPr>
          <w:rFonts w:asciiTheme="majorHAnsi" w:hAnsiTheme="majorHAnsi"/>
        </w:rPr>
      </w:pPr>
      <w:r w:rsidRPr="00777F19">
        <w:rPr>
          <w:rFonts w:asciiTheme="majorHAnsi" w:hAnsiTheme="majorHAnsi"/>
        </w:rPr>
        <w:t xml:space="preserve"> persons of Indian origin who are ordinarily resident outside undivided India; </w:t>
      </w:r>
    </w:p>
    <w:p w:rsidR="00777F19" w:rsidRPr="00777F19" w:rsidRDefault="00777F19" w:rsidP="0008709B">
      <w:pPr>
        <w:pStyle w:val="ListParagraph"/>
        <w:numPr>
          <w:ilvl w:val="0"/>
          <w:numId w:val="48"/>
        </w:numPr>
        <w:spacing w:after="0" w:line="240" w:lineRule="auto"/>
        <w:jc w:val="both"/>
        <w:rPr>
          <w:rFonts w:asciiTheme="majorHAnsi" w:hAnsiTheme="majorHAnsi"/>
        </w:rPr>
      </w:pPr>
      <w:r w:rsidRPr="00777F19">
        <w:rPr>
          <w:rFonts w:asciiTheme="majorHAnsi" w:hAnsiTheme="majorHAnsi"/>
        </w:rPr>
        <w:t xml:space="preserve">women married to Indian citizens;  </w:t>
      </w:r>
    </w:p>
    <w:p w:rsidR="00777F19" w:rsidRPr="00777F19" w:rsidRDefault="00777F19" w:rsidP="0008709B">
      <w:pPr>
        <w:pStyle w:val="ListParagraph"/>
        <w:numPr>
          <w:ilvl w:val="0"/>
          <w:numId w:val="48"/>
        </w:numPr>
        <w:spacing w:after="0" w:line="240" w:lineRule="auto"/>
        <w:jc w:val="both"/>
        <w:rPr>
          <w:rFonts w:asciiTheme="majorHAnsi" w:hAnsiTheme="majorHAnsi"/>
        </w:rPr>
      </w:pPr>
      <w:r w:rsidRPr="00777F19">
        <w:rPr>
          <w:rFonts w:asciiTheme="majorHAnsi" w:hAnsiTheme="majorHAnsi"/>
        </w:rPr>
        <w:t xml:space="preserve">minor children of Indian citizens; </w:t>
      </w:r>
    </w:p>
    <w:p w:rsidR="00777F19" w:rsidRPr="00777F19" w:rsidRDefault="00777F19" w:rsidP="0008709B">
      <w:pPr>
        <w:pStyle w:val="ListParagraph"/>
        <w:numPr>
          <w:ilvl w:val="0"/>
          <w:numId w:val="48"/>
        </w:numPr>
        <w:spacing w:after="0" w:line="240" w:lineRule="auto"/>
        <w:jc w:val="both"/>
        <w:rPr>
          <w:rFonts w:asciiTheme="majorHAnsi" w:hAnsiTheme="majorHAnsi"/>
        </w:rPr>
      </w:pPr>
      <w:r w:rsidRPr="00777F19">
        <w:rPr>
          <w:rFonts w:asciiTheme="majorHAnsi" w:hAnsiTheme="majorHAnsi"/>
        </w:rPr>
        <w:lastRenderedPageBreak/>
        <w:t xml:space="preserve">persons of full age and capacity who are citizens of a Commonwealth country.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b/>
          <w:i/>
        </w:rPr>
        <w:t xml:space="preserve">4. </w:t>
      </w:r>
      <w:r w:rsidRPr="00777F19">
        <w:rPr>
          <w:rFonts w:asciiTheme="majorHAnsi" w:hAnsiTheme="majorHAnsi"/>
          <w:b/>
          <w:i/>
          <w:color w:val="C00000"/>
          <w:highlight w:val="yellow"/>
          <w:u w:val="single"/>
        </w:rPr>
        <w:t>By Naturalization</w:t>
      </w:r>
      <w:r w:rsidRPr="00777F19">
        <w:rPr>
          <w:rFonts w:asciiTheme="majorHAnsi" w:hAnsiTheme="majorHAnsi"/>
        </w:rPr>
        <w:t xml:space="preserve">— A person of full age and capacity who is a citizen of a non-Commonwealth country may become a citizen by naturalization, after taking an oath of allegiance, if the Central Government is satisfied that he fulfils the conditions laid down in the Act. As per Section 6 of the Citizenship Act, 1955 the qualifications for naturalization are as follows- </w:t>
      </w:r>
    </w:p>
    <w:p w:rsidR="00777F19" w:rsidRPr="00777F19" w:rsidRDefault="00777F19" w:rsidP="0008709B">
      <w:pPr>
        <w:pStyle w:val="ListParagraph"/>
        <w:numPr>
          <w:ilvl w:val="1"/>
          <w:numId w:val="49"/>
        </w:numPr>
        <w:spacing w:after="0" w:line="240" w:lineRule="auto"/>
        <w:ind w:left="720"/>
        <w:jc w:val="both"/>
        <w:rPr>
          <w:rFonts w:asciiTheme="majorHAnsi" w:hAnsiTheme="majorHAnsi"/>
        </w:rPr>
      </w:pPr>
      <w:r w:rsidRPr="00777F19">
        <w:rPr>
          <w:rFonts w:asciiTheme="majorHAnsi" w:hAnsiTheme="majorHAnsi"/>
        </w:rPr>
        <w:t xml:space="preserve">He is not a subject or citizen of a country where Indian citizens are prevented from becoming citizens by naturalization. </w:t>
      </w:r>
    </w:p>
    <w:p w:rsidR="00777F19" w:rsidRPr="00777F19" w:rsidRDefault="00777F19" w:rsidP="0008709B">
      <w:pPr>
        <w:pStyle w:val="ListParagraph"/>
        <w:numPr>
          <w:ilvl w:val="1"/>
          <w:numId w:val="49"/>
        </w:numPr>
        <w:spacing w:after="0" w:line="240" w:lineRule="auto"/>
        <w:ind w:left="720"/>
        <w:jc w:val="both"/>
        <w:rPr>
          <w:rFonts w:asciiTheme="majorHAnsi" w:hAnsiTheme="majorHAnsi"/>
        </w:rPr>
      </w:pPr>
      <w:r w:rsidRPr="00777F19">
        <w:rPr>
          <w:rFonts w:asciiTheme="majorHAnsi" w:hAnsiTheme="majorHAnsi"/>
        </w:rPr>
        <w:t xml:space="preserve">He renounces his citizenship of the other country. </w:t>
      </w:r>
    </w:p>
    <w:p w:rsidR="00777F19" w:rsidRPr="00777F19" w:rsidRDefault="00777F19" w:rsidP="0008709B">
      <w:pPr>
        <w:pStyle w:val="ListParagraph"/>
        <w:numPr>
          <w:ilvl w:val="1"/>
          <w:numId w:val="49"/>
        </w:numPr>
        <w:spacing w:after="0" w:line="240" w:lineRule="auto"/>
        <w:ind w:left="720"/>
        <w:jc w:val="both"/>
        <w:rPr>
          <w:rFonts w:asciiTheme="majorHAnsi" w:hAnsiTheme="majorHAnsi"/>
        </w:rPr>
      </w:pPr>
      <w:r w:rsidRPr="00777F19">
        <w:rPr>
          <w:rFonts w:asciiTheme="majorHAnsi" w:hAnsiTheme="majorHAnsi"/>
        </w:rPr>
        <w:t>He has resided and/or has been in service of the Government for 12 months immediately preceding the date of application.</w:t>
      </w:r>
    </w:p>
    <w:p w:rsidR="00777F19" w:rsidRPr="00777F19" w:rsidRDefault="00777F19" w:rsidP="0008709B">
      <w:pPr>
        <w:pStyle w:val="ListParagraph"/>
        <w:numPr>
          <w:ilvl w:val="1"/>
          <w:numId w:val="49"/>
        </w:numPr>
        <w:spacing w:after="0" w:line="240" w:lineRule="auto"/>
        <w:ind w:left="720"/>
        <w:jc w:val="both"/>
        <w:rPr>
          <w:rFonts w:asciiTheme="majorHAnsi" w:hAnsiTheme="majorHAnsi"/>
        </w:rPr>
      </w:pPr>
      <w:r w:rsidRPr="00777F19">
        <w:rPr>
          <w:rFonts w:asciiTheme="majorHAnsi" w:hAnsiTheme="majorHAnsi"/>
        </w:rPr>
        <w:t xml:space="preserve">During 7 years prior to the aforesaid 12 months, he has resided and/or has been in Government service for not less than four years; </w:t>
      </w:r>
    </w:p>
    <w:p w:rsidR="00777F19" w:rsidRPr="00777F19" w:rsidRDefault="00777F19" w:rsidP="0008709B">
      <w:pPr>
        <w:pStyle w:val="ListParagraph"/>
        <w:numPr>
          <w:ilvl w:val="1"/>
          <w:numId w:val="49"/>
        </w:numPr>
        <w:spacing w:after="0" w:line="240" w:lineRule="auto"/>
        <w:ind w:left="720"/>
        <w:jc w:val="both"/>
        <w:rPr>
          <w:rFonts w:asciiTheme="majorHAnsi" w:hAnsiTheme="majorHAnsi"/>
        </w:rPr>
      </w:pPr>
      <w:r w:rsidRPr="00777F19">
        <w:rPr>
          <w:rFonts w:asciiTheme="majorHAnsi" w:hAnsiTheme="majorHAnsi"/>
        </w:rPr>
        <w:t xml:space="preserve">He is of good character ; </w:t>
      </w:r>
    </w:p>
    <w:p w:rsidR="00777F19" w:rsidRPr="00777F19" w:rsidRDefault="00777F19" w:rsidP="0008709B">
      <w:pPr>
        <w:pStyle w:val="ListParagraph"/>
        <w:numPr>
          <w:ilvl w:val="1"/>
          <w:numId w:val="49"/>
        </w:numPr>
        <w:spacing w:after="0" w:line="240" w:lineRule="auto"/>
        <w:ind w:left="720"/>
        <w:jc w:val="both"/>
        <w:rPr>
          <w:rFonts w:asciiTheme="majorHAnsi" w:hAnsiTheme="majorHAnsi"/>
        </w:rPr>
      </w:pPr>
      <w:r w:rsidRPr="00777F19">
        <w:rPr>
          <w:rFonts w:asciiTheme="majorHAnsi" w:hAnsiTheme="majorHAnsi"/>
        </w:rPr>
        <w:t xml:space="preserve">He has an adequate knowledge of language recognized by the Constitution of India ; </w:t>
      </w:r>
    </w:p>
    <w:p w:rsidR="00777F19" w:rsidRPr="00777F19" w:rsidRDefault="00777F19" w:rsidP="0008709B">
      <w:pPr>
        <w:pStyle w:val="ListParagraph"/>
        <w:numPr>
          <w:ilvl w:val="1"/>
          <w:numId w:val="49"/>
        </w:numPr>
        <w:spacing w:after="0" w:line="240" w:lineRule="auto"/>
        <w:ind w:left="720"/>
        <w:jc w:val="both"/>
        <w:rPr>
          <w:rFonts w:asciiTheme="majorHAnsi" w:hAnsiTheme="majorHAnsi"/>
        </w:rPr>
      </w:pPr>
      <w:r w:rsidRPr="00777F19">
        <w:rPr>
          <w:rFonts w:asciiTheme="majorHAnsi" w:hAnsiTheme="majorHAnsi"/>
        </w:rPr>
        <w:t xml:space="preserve">After naturalization he intends to reside in India or enter into service with Government of India, international organization, or a society or company established in India.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b/>
          <w:i/>
        </w:rPr>
        <w:t xml:space="preserve">5. </w:t>
      </w:r>
      <w:r w:rsidRPr="00777F19">
        <w:rPr>
          <w:rFonts w:asciiTheme="majorHAnsi" w:hAnsiTheme="majorHAnsi"/>
          <w:b/>
          <w:i/>
          <w:color w:val="C00000"/>
          <w:highlight w:val="yellow"/>
          <w:u w:val="single"/>
        </w:rPr>
        <w:t>By incorporation of territory in India</w:t>
      </w:r>
      <w:r w:rsidRPr="00777F19">
        <w:rPr>
          <w:rFonts w:asciiTheme="majorHAnsi" w:hAnsiTheme="majorHAnsi"/>
        </w:rPr>
        <w:t>— If a territory becomes a part of India, the Central Government may notify the persons who shall be citizens of India by reason of their connection with that territory.</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center"/>
        <w:rPr>
          <w:rFonts w:asciiTheme="majorHAnsi" w:hAnsiTheme="majorHAnsi"/>
          <w:b/>
          <w:i/>
          <w:color w:val="C00000"/>
          <w:u w:val="single"/>
        </w:rPr>
      </w:pPr>
      <w:r w:rsidRPr="00777F19">
        <w:rPr>
          <w:rFonts w:asciiTheme="majorHAnsi" w:hAnsiTheme="majorHAnsi"/>
          <w:b/>
          <w:i/>
          <w:color w:val="C00000"/>
          <w:u w:val="single"/>
          <w:shd w:val="clear" w:color="auto" w:fill="FDE9D9" w:themeFill="accent6" w:themeFillTint="33"/>
        </w:rPr>
        <w:t>Termination or deprivation of  Citizenship</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Citizenship Act, 1955 provides for three ways for terminating Indian Citizenship as following—</w:t>
      </w:r>
    </w:p>
    <w:p w:rsidR="00777F19" w:rsidRPr="00777F19" w:rsidRDefault="00777F19" w:rsidP="0008709B">
      <w:pPr>
        <w:pStyle w:val="ListParagraph"/>
        <w:numPr>
          <w:ilvl w:val="0"/>
          <w:numId w:val="58"/>
        </w:numPr>
        <w:spacing w:after="0" w:line="240" w:lineRule="auto"/>
        <w:jc w:val="both"/>
        <w:rPr>
          <w:rFonts w:asciiTheme="majorHAnsi" w:hAnsiTheme="majorHAnsi"/>
        </w:rPr>
      </w:pPr>
      <w:r w:rsidRPr="00777F19">
        <w:rPr>
          <w:rFonts w:asciiTheme="majorHAnsi" w:hAnsiTheme="majorHAnsi"/>
          <w:b/>
          <w:i/>
          <w:color w:val="C00000"/>
          <w:highlight w:val="yellow"/>
          <w:u w:val="single"/>
        </w:rPr>
        <w:t>Renunciation of Citizenship</w:t>
      </w:r>
      <w:r w:rsidRPr="00777F19">
        <w:rPr>
          <w:rFonts w:asciiTheme="majorHAnsi" w:hAnsiTheme="majorHAnsi"/>
        </w:rPr>
        <w:t xml:space="preserve">—If a person renounces Indian citizenship by words or conduct, he ceases to be a citizen of India.  </w:t>
      </w:r>
    </w:p>
    <w:p w:rsidR="00777F19" w:rsidRPr="00777F19" w:rsidRDefault="00777F19" w:rsidP="0008709B">
      <w:pPr>
        <w:pStyle w:val="ListParagraph"/>
        <w:numPr>
          <w:ilvl w:val="0"/>
          <w:numId w:val="58"/>
        </w:numPr>
        <w:spacing w:after="0" w:line="240" w:lineRule="auto"/>
        <w:jc w:val="both"/>
        <w:rPr>
          <w:rFonts w:asciiTheme="majorHAnsi" w:hAnsiTheme="majorHAnsi"/>
        </w:rPr>
      </w:pPr>
      <w:r w:rsidRPr="00777F19">
        <w:rPr>
          <w:rFonts w:asciiTheme="majorHAnsi" w:hAnsiTheme="majorHAnsi"/>
          <w:b/>
          <w:i/>
          <w:color w:val="C00000"/>
          <w:highlight w:val="yellow"/>
          <w:u w:val="single"/>
        </w:rPr>
        <w:t>Termination of Citizenship</w:t>
      </w:r>
      <w:r w:rsidRPr="00777F19">
        <w:rPr>
          <w:rFonts w:asciiTheme="majorHAnsi" w:hAnsiTheme="majorHAnsi"/>
        </w:rPr>
        <w:t xml:space="preserve">—Termination is an act of law. It takes place as soon as a citizen of India voluntarily acquires the citizenship of another country whereby he shall cease to be a citizen of India. </w:t>
      </w:r>
    </w:p>
    <w:p w:rsidR="00777F19" w:rsidRPr="00777F19" w:rsidRDefault="00777F19" w:rsidP="0008709B">
      <w:pPr>
        <w:pStyle w:val="ListParagraph"/>
        <w:numPr>
          <w:ilvl w:val="0"/>
          <w:numId w:val="58"/>
        </w:numPr>
        <w:spacing w:after="0" w:line="240" w:lineRule="auto"/>
        <w:jc w:val="both"/>
        <w:rPr>
          <w:rFonts w:asciiTheme="majorHAnsi" w:hAnsiTheme="majorHAnsi"/>
        </w:rPr>
      </w:pPr>
      <w:r w:rsidRPr="00777F19">
        <w:rPr>
          <w:rFonts w:asciiTheme="majorHAnsi" w:hAnsiTheme="majorHAnsi"/>
          <w:b/>
          <w:i/>
          <w:color w:val="C00000"/>
          <w:highlight w:val="yellow"/>
          <w:u w:val="single"/>
        </w:rPr>
        <w:t>Deprivation of Citizenship</w:t>
      </w:r>
      <w:r w:rsidRPr="00777F19">
        <w:rPr>
          <w:rFonts w:asciiTheme="majorHAnsi" w:hAnsiTheme="majorHAnsi"/>
        </w:rPr>
        <w:t xml:space="preserve">—Deprivation is a compulsory termination of the citizenship of India by an order of the Government of India. </w:t>
      </w:r>
    </w:p>
    <w:p w:rsidR="00777F19" w:rsidRPr="00777F19" w:rsidRDefault="00777F19" w:rsidP="001223C3">
      <w:pPr>
        <w:pStyle w:val="ListParagraph"/>
        <w:spacing w:after="0" w:line="240" w:lineRule="auto"/>
        <w:ind w:firstLine="720"/>
        <w:jc w:val="both"/>
        <w:rPr>
          <w:rFonts w:asciiTheme="majorHAnsi" w:hAnsiTheme="majorHAnsi"/>
        </w:rPr>
      </w:pPr>
      <w:r w:rsidRPr="00777F19">
        <w:rPr>
          <w:rFonts w:asciiTheme="majorHAnsi" w:hAnsiTheme="majorHAnsi"/>
        </w:rPr>
        <w:t xml:space="preserve"> A citizenship of India by a naturalization, registration, domicile and residence may be deprived of his citizenship by an order of the Central Government after making due inquiry in matter of any one of the following grounds-</w:t>
      </w:r>
    </w:p>
    <w:p w:rsidR="00777F19" w:rsidRPr="00777F19" w:rsidRDefault="00777F19" w:rsidP="0008709B">
      <w:pPr>
        <w:pStyle w:val="ListParagraph"/>
        <w:numPr>
          <w:ilvl w:val="0"/>
          <w:numId w:val="59"/>
        </w:numPr>
        <w:spacing w:after="0" w:line="240" w:lineRule="auto"/>
        <w:jc w:val="both"/>
        <w:rPr>
          <w:rFonts w:asciiTheme="majorHAnsi" w:hAnsiTheme="majorHAnsi"/>
        </w:rPr>
      </w:pPr>
      <w:r w:rsidRPr="00777F19">
        <w:rPr>
          <w:rFonts w:asciiTheme="majorHAnsi" w:hAnsiTheme="majorHAnsi"/>
        </w:rPr>
        <w:t>Obtaining citizenship by fraud or misrepresentation.</w:t>
      </w:r>
    </w:p>
    <w:p w:rsidR="00777F19" w:rsidRPr="00777F19" w:rsidRDefault="00777F19" w:rsidP="0008709B">
      <w:pPr>
        <w:pStyle w:val="ListParagraph"/>
        <w:numPr>
          <w:ilvl w:val="0"/>
          <w:numId w:val="59"/>
        </w:numPr>
        <w:spacing w:after="0" w:line="240" w:lineRule="auto"/>
        <w:jc w:val="both"/>
        <w:rPr>
          <w:rFonts w:asciiTheme="majorHAnsi" w:hAnsiTheme="majorHAnsi"/>
        </w:rPr>
      </w:pPr>
      <w:r w:rsidRPr="00777F19">
        <w:rPr>
          <w:rFonts w:asciiTheme="majorHAnsi" w:hAnsiTheme="majorHAnsi"/>
        </w:rPr>
        <w:t xml:space="preserve">Showing and on proving of disloyalty towards the Indian Constitution. </w:t>
      </w:r>
    </w:p>
    <w:p w:rsidR="00777F19" w:rsidRPr="00777F19" w:rsidRDefault="00777F19" w:rsidP="0008709B">
      <w:pPr>
        <w:pStyle w:val="ListParagraph"/>
        <w:numPr>
          <w:ilvl w:val="0"/>
          <w:numId w:val="59"/>
        </w:numPr>
        <w:spacing w:after="0" w:line="240" w:lineRule="auto"/>
        <w:jc w:val="both"/>
        <w:rPr>
          <w:rFonts w:asciiTheme="majorHAnsi" w:hAnsiTheme="majorHAnsi"/>
        </w:rPr>
      </w:pPr>
      <w:r w:rsidRPr="00777F19">
        <w:rPr>
          <w:rFonts w:asciiTheme="majorHAnsi" w:hAnsiTheme="majorHAnsi"/>
        </w:rPr>
        <w:t>Communication with India’s enemy during war.</w:t>
      </w:r>
    </w:p>
    <w:p w:rsidR="00777F19" w:rsidRPr="00777F19" w:rsidRDefault="00777F19" w:rsidP="0008709B">
      <w:pPr>
        <w:pStyle w:val="ListParagraph"/>
        <w:numPr>
          <w:ilvl w:val="0"/>
          <w:numId w:val="59"/>
        </w:numPr>
        <w:spacing w:after="0" w:line="240" w:lineRule="auto"/>
        <w:jc w:val="both"/>
        <w:rPr>
          <w:rFonts w:asciiTheme="majorHAnsi" w:hAnsiTheme="majorHAnsi"/>
        </w:rPr>
      </w:pPr>
      <w:r w:rsidRPr="00777F19">
        <w:rPr>
          <w:rFonts w:asciiTheme="majorHAnsi" w:hAnsiTheme="majorHAnsi"/>
        </w:rPr>
        <w:t>Imprisonment for longer than 2 years within 5 years of registration on naturalization.</w:t>
      </w:r>
    </w:p>
    <w:p w:rsidR="00777F19" w:rsidRPr="00777F19" w:rsidRDefault="00777F19" w:rsidP="0008709B">
      <w:pPr>
        <w:pStyle w:val="ListParagraph"/>
        <w:numPr>
          <w:ilvl w:val="0"/>
          <w:numId w:val="59"/>
        </w:numPr>
        <w:spacing w:after="0" w:line="240" w:lineRule="auto"/>
        <w:jc w:val="both"/>
        <w:rPr>
          <w:rFonts w:asciiTheme="majorHAnsi" w:hAnsiTheme="majorHAnsi"/>
        </w:rPr>
      </w:pPr>
      <w:r w:rsidRPr="00777F19">
        <w:rPr>
          <w:rFonts w:asciiTheme="majorHAnsi" w:hAnsiTheme="majorHAnsi"/>
        </w:rPr>
        <w:t>Residing outside India for longer than 7 years at a time.</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rPr>
        <w:t xml:space="preserve">The citizenship of India cannot be claimed as a matter of fundamental right. There is no such fundamental right. </w:t>
      </w:r>
    </w:p>
    <w:p w:rsidR="00777F19" w:rsidRPr="00777F19" w:rsidRDefault="00777F19" w:rsidP="001223C3">
      <w:pPr>
        <w:spacing w:after="0" w:line="240" w:lineRule="auto"/>
        <w:rPr>
          <w:rFonts w:asciiTheme="majorHAnsi" w:hAnsiTheme="majorHAnsi"/>
        </w:rPr>
      </w:pPr>
      <w:r w:rsidRPr="00777F19">
        <w:rPr>
          <w:rFonts w:asciiTheme="majorHAnsi" w:hAnsiTheme="majorHAnsi"/>
        </w:rPr>
        <w:br w:type="page"/>
      </w:r>
    </w:p>
    <w:p w:rsidR="00777F19" w:rsidRPr="00777F19" w:rsidRDefault="00777F19" w:rsidP="001223C3">
      <w:pPr>
        <w:spacing w:after="0" w:line="240" w:lineRule="auto"/>
        <w:rPr>
          <w:rFonts w:asciiTheme="majorHAnsi" w:hAnsiTheme="majorHAnsi"/>
          <w:b/>
          <w:u w:val="single"/>
        </w:rPr>
      </w:pPr>
    </w:p>
    <w:p w:rsidR="00777F19" w:rsidRPr="00777F19" w:rsidRDefault="00777F19" w:rsidP="001223C3">
      <w:pPr>
        <w:spacing w:after="0" w:line="240" w:lineRule="auto"/>
        <w:rPr>
          <w:rFonts w:asciiTheme="majorHAnsi" w:hAnsiTheme="majorHAnsi"/>
          <w:b/>
        </w:rPr>
      </w:pPr>
      <w:r w:rsidRPr="00777F19">
        <w:rPr>
          <w:rFonts w:asciiTheme="majorHAnsi" w:hAnsiTheme="majorHAnsi"/>
          <w:b/>
          <w:noProof/>
          <w:u w:val="single"/>
          <w:lang w:val="en-IN" w:eastAsia="en-IN"/>
        </w:rPr>
        <w:pict>
          <v:roundrect id="_x0000_s1923" style="position:absolute;margin-left:-9.5pt;margin-top:4.45pt;width:481.6pt;height:161.4pt;z-index:251684864" arcsize="10923f" fillcolor="#c2d69b [1942]" strokecolor="#c2d69b [1942]" strokeweight="1pt">
            <v:fill r:id="rId8" o:title="Papyrus" color2="#eaf1dd [662]" type="tile"/>
            <v:shadow on="t" type="perspective" color="#4e6128 [1606]" opacity=".5" offset="0" offset2="-5pt"/>
            <v:textbox style="mso-next-textbox:#_x0000_s1923">
              <w:txbxContent>
                <w:p w:rsidR="00885BE5" w:rsidRPr="00007B1C" w:rsidRDefault="00885BE5" w:rsidP="00777F19">
                  <w:pPr>
                    <w:spacing w:after="0" w:line="240" w:lineRule="auto"/>
                    <w:jc w:val="center"/>
                    <w:rPr>
                      <w:rFonts w:asciiTheme="majorHAnsi" w:hAnsiTheme="majorHAnsi"/>
                      <w:b/>
                      <w:sz w:val="34"/>
                      <w:u w:val="single"/>
                    </w:rPr>
                  </w:pPr>
                  <w:r w:rsidRPr="00007B1C">
                    <w:rPr>
                      <w:rFonts w:asciiTheme="majorHAnsi" w:hAnsiTheme="majorHAnsi"/>
                      <w:b/>
                      <w:sz w:val="34"/>
                      <w:u w:val="single"/>
                    </w:rPr>
                    <w:t>UNIT-II (B)</w:t>
                  </w:r>
                  <w:r w:rsidRPr="00007B1C">
                    <w:rPr>
                      <w:rFonts w:asciiTheme="majorHAnsi" w:hAnsiTheme="majorHAnsi"/>
                      <w:b/>
                      <w:sz w:val="34"/>
                    </w:rPr>
                    <w:t xml:space="preserve"> : </w:t>
                  </w:r>
                  <w:r w:rsidRPr="00007B1C">
                    <w:rPr>
                      <w:rFonts w:asciiTheme="majorHAnsi" w:hAnsiTheme="majorHAnsi"/>
                      <w:b/>
                      <w:sz w:val="34"/>
                      <w:u w:val="single"/>
                    </w:rPr>
                    <w:t>FUNDAMENTAL RIGHTS</w:t>
                  </w:r>
                </w:p>
                <w:p w:rsidR="00885BE5" w:rsidRPr="00007B1C" w:rsidRDefault="00885BE5" w:rsidP="00777F19">
                  <w:pPr>
                    <w:pStyle w:val="ListParagraph"/>
                    <w:spacing w:after="0" w:line="240" w:lineRule="auto"/>
                    <w:ind w:left="567"/>
                    <w:jc w:val="both"/>
                    <w:rPr>
                      <w:rFonts w:asciiTheme="majorHAnsi" w:hAnsiTheme="majorHAnsi"/>
                      <w:b/>
                      <w:sz w:val="26"/>
                    </w:rPr>
                  </w:pPr>
                </w:p>
                <w:p w:rsidR="00885BE5" w:rsidRPr="00007B1C" w:rsidRDefault="00885BE5" w:rsidP="0008709B">
                  <w:pPr>
                    <w:pStyle w:val="ListParagraph"/>
                    <w:numPr>
                      <w:ilvl w:val="0"/>
                      <w:numId w:val="47"/>
                    </w:numPr>
                    <w:spacing w:after="0" w:line="240" w:lineRule="auto"/>
                    <w:ind w:left="567"/>
                    <w:jc w:val="both"/>
                    <w:rPr>
                      <w:rFonts w:asciiTheme="majorHAnsi" w:hAnsiTheme="majorHAnsi"/>
                      <w:b/>
                      <w:sz w:val="28"/>
                    </w:rPr>
                  </w:pPr>
                  <w:r w:rsidRPr="00007B1C">
                    <w:rPr>
                      <w:rFonts w:asciiTheme="majorHAnsi" w:hAnsiTheme="majorHAnsi"/>
                      <w:b/>
                      <w:sz w:val="28"/>
                      <w:u w:val="single"/>
                    </w:rPr>
                    <w:t>FUNDAMENTAL RIGHTS</w:t>
                  </w:r>
                  <w:r w:rsidRPr="00007B1C">
                    <w:rPr>
                      <w:rFonts w:asciiTheme="majorHAnsi" w:hAnsiTheme="majorHAnsi"/>
                      <w:b/>
                      <w:sz w:val="28"/>
                    </w:rPr>
                    <w:t xml:space="preserve"> – EQUALITY, FREEDOM AND SOCIAL CONTROL, PERSONAL LIBERTY, CHANGING DIMENSIONS OF PERSONAL LIBERTY, CULTURAL AND EDUCATIONAL RIGHTS.</w:t>
                  </w:r>
                </w:p>
                <w:p w:rsidR="00885BE5" w:rsidRPr="00007B1C" w:rsidRDefault="00885BE5" w:rsidP="00777F19">
                  <w:pPr>
                    <w:pStyle w:val="ListParagraph"/>
                    <w:spacing w:after="0" w:line="240" w:lineRule="auto"/>
                    <w:ind w:left="567"/>
                    <w:jc w:val="both"/>
                    <w:rPr>
                      <w:rFonts w:asciiTheme="majorHAnsi" w:hAnsiTheme="majorHAnsi"/>
                      <w:b/>
                      <w:sz w:val="28"/>
                    </w:rPr>
                  </w:pPr>
                </w:p>
                <w:p w:rsidR="00885BE5" w:rsidRPr="00007B1C" w:rsidRDefault="00885BE5" w:rsidP="0008709B">
                  <w:pPr>
                    <w:pStyle w:val="ListParagraph"/>
                    <w:numPr>
                      <w:ilvl w:val="0"/>
                      <w:numId w:val="47"/>
                    </w:numPr>
                    <w:spacing w:after="0" w:line="240" w:lineRule="auto"/>
                    <w:ind w:left="567"/>
                    <w:jc w:val="both"/>
                    <w:rPr>
                      <w:rFonts w:asciiTheme="majorHAnsi" w:hAnsiTheme="majorHAnsi"/>
                      <w:b/>
                      <w:sz w:val="28"/>
                    </w:rPr>
                  </w:pPr>
                  <w:r w:rsidRPr="00007B1C">
                    <w:rPr>
                      <w:rFonts w:asciiTheme="majorHAnsi" w:hAnsiTheme="majorHAnsi"/>
                      <w:b/>
                      <w:sz w:val="28"/>
                    </w:rPr>
                    <w:t>RIGHT TO CONSTITUTIONAL REMEDIES</w:t>
                  </w:r>
                </w:p>
              </w:txbxContent>
            </v:textbox>
          </v:roundrect>
        </w:pict>
      </w:r>
    </w:p>
    <w:p w:rsidR="00777F19" w:rsidRPr="00777F19" w:rsidRDefault="00777F19" w:rsidP="001223C3">
      <w:pPr>
        <w:spacing w:after="0" w:line="240" w:lineRule="auto"/>
        <w:rPr>
          <w:rFonts w:asciiTheme="majorHAnsi" w:hAnsiTheme="majorHAnsi"/>
          <w:b/>
        </w:rPr>
      </w:pPr>
    </w:p>
    <w:p w:rsidR="00777F19" w:rsidRPr="00777F19" w:rsidRDefault="00777F19" w:rsidP="001223C3">
      <w:pPr>
        <w:spacing w:after="0" w:line="240" w:lineRule="auto"/>
        <w:rPr>
          <w:rFonts w:asciiTheme="majorHAnsi" w:hAnsiTheme="majorHAnsi"/>
          <w:b/>
        </w:rPr>
      </w:pPr>
    </w:p>
    <w:p w:rsidR="00777F19" w:rsidRPr="00777F19" w:rsidRDefault="00777F19" w:rsidP="001223C3">
      <w:pPr>
        <w:spacing w:after="0" w:line="240" w:lineRule="auto"/>
        <w:ind w:left="720"/>
        <w:jc w:val="both"/>
        <w:rPr>
          <w:rFonts w:asciiTheme="majorHAnsi" w:hAnsiTheme="majorHAnsi"/>
          <w:b/>
        </w:rPr>
      </w:pPr>
    </w:p>
    <w:p w:rsidR="00777F19" w:rsidRPr="00777F19" w:rsidRDefault="00777F19" w:rsidP="001223C3">
      <w:pPr>
        <w:spacing w:after="0" w:line="240" w:lineRule="auto"/>
        <w:ind w:left="720"/>
        <w:jc w:val="both"/>
        <w:rPr>
          <w:rFonts w:asciiTheme="majorHAnsi" w:hAnsiTheme="majorHAnsi"/>
          <w:b/>
        </w:rPr>
      </w:pPr>
    </w:p>
    <w:p w:rsidR="00777F19" w:rsidRPr="00777F19" w:rsidRDefault="00777F19" w:rsidP="001223C3">
      <w:pPr>
        <w:spacing w:after="0" w:line="240" w:lineRule="auto"/>
        <w:ind w:left="720"/>
        <w:jc w:val="both"/>
        <w:rPr>
          <w:rFonts w:asciiTheme="majorHAnsi" w:hAnsiTheme="majorHAnsi"/>
          <w:b/>
        </w:rPr>
      </w:pPr>
    </w:p>
    <w:p w:rsidR="00777F19" w:rsidRPr="00777F19" w:rsidRDefault="00777F19" w:rsidP="001223C3">
      <w:pPr>
        <w:spacing w:after="0" w:line="240" w:lineRule="auto"/>
        <w:ind w:left="720"/>
        <w:jc w:val="both"/>
        <w:rPr>
          <w:rFonts w:asciiTheme="majorHAnsi" w:hAnsiTheme="majorHAnsi"/>
          <w:b/>
        </w:rPr>
      </w:pPr>
    </w:p>
    <w:p w:rsidR="00777F19" w:rsidRPr="00777F19" w:rsidRDefault="00777F19" w:rsidP="001223C3">
      <w:pPr>
        <w:spacing w:after="0" w:line="240" w:lineRule="auto"/>
        <w:ind w:left="720"/>
        <w:jc w:val="both"/>
        <w:rPr>
          <w:rFonts w:asciiTheme="majorHAnsi" w:hAnsiTheme="majorHAnsi"/>
          <w:b/>
        </w:rPr>
      </w:pP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rPr>
          <w:rFonts w:asciiTheme="majorHAnsi" w:hAnsiTheme="majorHAnsi"/>
        </w:rPr>
      </w:pPr>
    </w:p>
    <w:p w:rsidR="000B1F94" w:rsidRDefault="000B1F94" w:rsidP="001223C3">
      <w:pPr>
        <w:spacing w:after="0" w:line="240" w:lineRule="auto"/>
        <w:jc w:val="both"/>
        <w:rPr>
          <w:rFonts w:asciiTheme="majorHAnsi" w:hAnsiTheme="majorHAnsi"/>
        </w:rPr>
      </w:pPr>
      <w:r w:rsidRPr="00777F19">
        <w:rPr>
          <w:rFonts w:asciiTheme="majorHAnsi" w:hAnsiTheme="majorHAnsi"/>
          <w:noProof/>
          <w:lang w:val="en-IN" w:eastAsia="en-IN"/>
        </w:rPr>
        <w:pict>
          <v:shapetyp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_x0000_s1925" type="#_x0000_t10" style="position:absolute;left:0;text-align:left;margin-left:78.75pt;margin-top:6.6pt;width:4in;height:48.2pt;z-index:251686912" adj="10800" fillcolor="#fde9d9 [665]" strokecolor="#c0504d [3205]" strokeweight="5pt">
            <v:stroke linestyle="thickThin"/>
            <v:shadow color="#868686"/>
            <v:textbox style="mso-next-textbox:#_x0000_s1925">
              <w:txbxContent>
                <w:p w:rsidR="00885BE5" w:rsidRDefault="00885BE5" w:rsidP="00777F19">
                  <w:pPr>
                    <w:spacing w:after="0"/>
                    <w:jc w:val="center"/>
                    <w:rPr>
                      <w:rFonts w:asciiTheme="majorHAnsi" w:hAnsiTheme="majorHAnsi"/>
                      <w:b/>
                      <w:sz w:val="30"/>
                      <w:szCs w:val="24"/>
                      <w:u w:val="single"/>
                    </w:rPr>
                  </w:pPr>
                  <w:r w:rsidRPr="00860663">
                    <w:rPr>
                      <w:rFonts w:asciiTheme="majorHAnsi" w:hAnsiTheme="majorHAnsi"/>
                      <w:b/>
                      <w:sz w:val="32"/>
                      <w:szCs w:val="24"/>
                      <w:u w:val="single"/>
                    </w:rPr>
                    <w:t>FUNDAMENTAL RIGHTS</w:t>
                  </w:r>
                </w:p>
                <w:p w:rsidR="00885BE5" w:rsidRDefault="00885BE5" w:rsidP="00777F19"/>
              </w:txbxContent>
            </v:textbox>
          </v:shape>
        </w:pict>
      </w:r>
    </w:p>
    <w:p w:rsidR="000B1F94" w:rsidRDefault="000B1F94" w:rsidP="001223C3">
      <w:pPr>
        <w:spacing w:after="0" w:line="240" w:lineRule="auto"/>
        <w:jc w:val="both"/>
        <w:rPr>
          <w:rFonts w:asciiTheme="majorHAnsi" w:hAnsiTheme="majorHAnsi"/>
        </w:rPr>
      </w:pPr>
    </w:p>
    <w:p w:rsidR="000B1F94" w:rsidRDefault="000B1F94"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 Rights are claims that are essential for the existence and development of individuals. In that sense there will be a long list of rights. Whereas all these are recognized by the society, some of the most important rights are recognized by the State and enshrined in the Constitution. Such rights are called </w:t>
      </w:r>
      <w:r w:rsidRPr="00777F19">
        <w:rPr>
          <w:rFonts w:asciiTheme="majorHAnsi" w:hAnsiTheme="majorHAnsi"/>
          <w:b/>
          <w:i/>
          <w:color w:val="C00000"/>
          <w:highlight w:val="yellow"/>
          <w:u w:val="single"/>
        </w:rPr>
        <w:t>fundamental rights</w:t>
      </w:r>
      <w:r w:rsidRPr="00777F19">
        <w:rPr>
          <w:rFonts w:asciiTheme="majorHAnsi" w:hAnsiTheme="majorHAnsi"/>
        </w:rPr>
        <w:t xml:space="preserve">. These rights are fundamental because of two reasons. </w:t>
      </w:r>
    </w:p>
    <w:p w:rsidR="00777F19" w:rsidRPr="00777F19" w:rsidRDefault="00777F19" w:rsidP="0008709B">
      <w:pPr>
        <w:pStyle w:val="ListParagraph"/>
        <w:numPr>
          <w:ilvl w:val="0"/>
          <w:numId w:val="65"/>
        </w:numPr>
        <w:spacing w:after="0" w:line="240" w:lineRule="auto"/>
        <w:jc w:val="both"/>
        <w:rPr>
          <w:rFonts w:asciiTheme="majorHAnsi" w:hAnsiTheme="majorHAnsi"/>
          <w:b/>
          <w:i/>
          <w:color w:val="403152" w:themeColor="accent4" w:themeShade="80"/>
        </w:rPr>
      </w:pPr>
      <w:r w:rsidRPr="00777F19">
        <w:rPr>
          <w:rFonts w:asciiTheme="majorHAnsi" w:hAnsiTheme="majorHAnsi"/>
          <w:b/>
          <w:i/>
          <w:color w:val="403152" w:themeColor="accent4" w:themeShade="80"/>
        </w:rPr>
        <w:t xml:space="preserve">These are mentioned in the Constitution which guarantees them; and </w:t>
      </w:r>
    </w:p>
    <w:p w:rsidR="00777F19" w:rsidRPr="00777F19" w:rsidRDefault="00777F19" w:rsidP="0008709B">
      <w:pPr>
        <w:pStyle w:val="ListParagraph"/>
        <w:numPr>
          <w:ilvl w:val="0"/>
          <w:numId w:val="65"/>
        </w:numPr>
        <w:spacing w:after="0" w:line="240" w:lineRule="auto"/>
        <w:jc w:val="both"/>
        <w:rPr>
          <w:rFonts w:asciiTheme="majorHAnsi" w:hAnsiTheme="majorHAnsi"/>
          <w:b/>
          <w:i/>
          <w:color w:val="403152" w:themeColor="accent4" w:themeShade="80"/>
        </w:rPr>
      </w:pPr>
      <w:r w:rsidRPr="00777F19">
        <w:rPr>
          <w:rFonts w:asciiTheme="majorHAnsi" w:hAnsiTheme="majorHAnsi"/>
          <w:b/>
          <w:i/>
          <w:color w:val="403152" w:themeColor="accent4" w:themeShade="80"/>
        </w:rPr>
        <w:t xml:space="preserve">These are justifiable, i.e. enforceable through courts. </w:t>
      </w:r>
    </w:p>
    <w:p w:rsidR="00777F19" w:rsidRPr="00777F19" w:rsidRDefault="00777F19" w:rsidP="001223C3">
      <w:pPr>
        <w:pStyle w:val="ListParagraph"/>
        <w:spacing w:after="0" w:line="240" w:lineRule="auto"/>
        <w:ind w:left="1080" w:firstLine="360"/>
        <w:jc w:val="both"/>
        <w:rPr>
          <w:rFonts w:asciiTheme="majorHAnsi" w:hAnsiTheme="majorHAnsi"/>
        </w:rPr>
      </w:pPr>
      <w:r w:rsidRPr="00777F19">
        <w:rPr>
          <w:rFonts w:asciiTheme="majorHAnsi" w:hAnsiTheme="majorHAnsi"/>
          <w:b/>
          <w:i/>
          <w:color w:val="403152" w:themeColor="accent4" w:themeShade="80"/>
        </w:rPr>
        <w:t xml:space="preserve"> </w:t>
      </w:r>
      <w:r w:rsidRPr="00777F19">
        <w:rPr>
          <w:rFonts w:asciiTheme="majorHAnsi" w:hAnsiTheme="majorHAnsi"/>
        </w:rPr>
        <w:t xml:space="preserve"> Being justifiable means that in case of a violation of any of the fundamental rights the individual can approach courts for their protection. </w:t>
      </w:r>
    </w:p>
    <w:p w:rsidR="00777F19" w:rsidRPr="00777F19" w:rsidRDefault="00777F19" w:rsidP="001223C3">
      <w:pPr>
        <w:spacing w:after="0" w:line="240" w:lineRule="auto"/>
        <w:ind w:firstLine="720"/>
        <w:jc w:val="both"/>
        <w:rPr>
          <w:rFonts w:asciiTheme="majorHAnsi" w:hAnsiTheme="majorHAnsi" w:cs="Arial"/>
          <w:color w:val="000000" w:themeColor="text1"/>
        </w:rPr>
      </w:pPr>
      <w:r w:rsidRPr="00777F19">
        <w:rPr>
          <w:rFonts w:asciiTheme="majorHAnsi" w:hAnsiTheme="majorHAnsi" w:cs="Arial"/>
          <w:color w:val="000000" w:themeColor="text1"/>
        </w:rPr>
        <w:t xml:space="preserve"> The fundamental rights were included under </w:t>
      </w:r>
      <w:r w:rsidRPr="00777F19">
        <w:rPr>
          <w:rFonts w:asciiTheme="majorHAnsi" w:hAnsiTheme="majorHAnsi"/>
          <w:b/>
          <w:i/>
          <w:color w:val="C00000"/>
          <w:highlight w:val="yellow"/>
          <w:u w:val="single"/>
        </w:rPr>
        <w:t>Part III of the Indian Constitution</w:t>
      </w:r>
      <w:r w:rsidRPr="00777F19">
        <w:rPr>
          <w:rFonts w:asciiTheme="majorHAnsi" w:hAnsiTheme="majorHAnsi"/>
        </w:rPr>
        <w:t xml:space="preserve"> </w:t>
      </w:r>
      <w:r w:rsidRPr="00777F19">
        <w:rPr>
          <w:rFonts w:asciiTheme="majorHAnsi" w:hAnsiTheme="majorHAnsi" w:cs="Arial"/>
          <w:color w:val="000000" w:themeColor="text1"/>
        </w:rPr>
        <w:t xml:space="preserve">because they were considered essential for the development of the personality of every individual and to preserve human dignity. </w:t>
      </w:r>
      <w:r w:rsidRPr="00777F19">
        <w:rPr>
          <w:rFonts w:asciiTheme="majorHAnsi" w:hAnsiTheme="majorHAnsi"/>
        </w:rPr>
        <w:t xml:space="preserve">These Fundamental Rights guarantee to each citizen basic substantive and procedural protections </w:t>
      </w:r>
      <w:r w:rsidRPr="00777F19">
        <w:rPr>
          <w:rFonts w:asciiTheme="majorHAnsi" w:hAnsiTheme="majorHAnsi" w:cs="Arial"/>
          <w:color w:val="000000" w:themeColor="text1"/>
        </w:rPr>
        <w:t>from any arbitrary state actions, but some rights are enforceable against individuals.</w:t>
      </w:r>
      <w:r w:rsidRPr="00777F19">
        <w:rPr>
          <w:rStyle w:val="apple-converted-space"/>
          <w:rFonts w:asciiTheme="majorHAnsi" w:hAnsiTheme="majorHAnsi" w:cs="Arial"/>
          <w:color w:val="000000" w:themeColor="text1"/>
        </w:rPr>
        <w:t> </w:t>
      </w:r>
      <w:r w:rsidRPr="00777F19">
        <w:rPr>
          <w:rFonts w:asciiTheme="majorHAnsi" w:hAnsiTheme="majorHAnsi" w:cs="Arial"/>
          <w:color w:val="000000" w:themeColor="text1"/>
        </w:rPr>
        <w:t>For instance, the Constitution abolishes</w:t>
      </w:r>
      <w:r w:rsidRPr="00777F19">
        <w:rPr>
          <w:rStyle w:val="apple-converted-space"/>
          <w:rFonts w:asciiTheme="majorHAnsi" w:hAnsiTheme="majorHAnsi" w:cs="Arial"/>
          <w:color w:val="000000" w:themeColor="text1"/>
        </w:rPr>
        <w:t> </w:t>
      </w:r>
      <w:r w:rsidRPr="00183051">
        <w:rPr>
          <w:rFonts w:asciiTheme="majorHAnsi" w:hAnsiTheme="majorHAnsi" w:cs="Arial"/>
        </w:rPr>
        <w:t>untouchability</w:t>
      </w:r>
      <w:r w:rsidRPr="00777F19">
        <w:rPr>
          <w:rStyle w:val="apple-converted-space"/>
          <w:rFonts w:asciiTheme="majorHAnsi" w:hAnsiTheme="majorHAnsi" w:cs="Arial"/>
          <w:color w:val="000000" w:themeColor="text1"/>
        </w:rPr>
        <w:t> </w:t>
      </w:r>
      <w:r w:rsidRPr="00777F19">
        <w:rPr>
          <w:rFonts w:asciiTheme="majorHAnsi" w:hAnsiTheme="majorHAnsi" w:cs="Arial"/>
          <w:color w:val="000000" w:themeColor="text1"/>
        </w:rPr>
        <w:t>and also prohibits</w:t>
      </w:r>
      <w:r w:rsidRPr="00777F19">
        <w:rPr>
          <w:rStyle w:val="apple-converted-space"/>
          <w:rFonts w:asciiTheme="majorHAnsi" w:hAnsiTheme="majorHAnsi" w:cs="Arial"/>
          <w:color w:val="000000" w:themeColor="text1"/>
        </w:rPr>
        <w:t> </w:t>
      </w:r>
      <w:r w:rsidRPr="00183051">
        <w:rPr>
          <w:rFonts w:asciiTheme="majorHAnsi" w:hAnsiTheme="majorHAnsi" w:cs="Arial"/>
          <w:iCs/>
        </w:rPr>
        <w:t>begar</w:t>
      </w:r>
      <w:r w:rsidRPr="00777F19">
        <w:rPr>
          <w:rFonts w:asciiTheme="majorHAnsi" w:hAnsiTheme="majorHAnsi" w:cs="Arial"/>
          <w:color w:val="000000" w:themeColor="text1"/>
        </w:rPr>
        <w:t>. These provisions act as a check both on state action as well as the action of private individuals. However, these rights are not absolute or uncontrolled and are subject to reasonable restrictions as necessary for the protection of general welfare. They can also be selectively curtailed.</w:t>
      </w:r>
    </w:p>
    <w:p w:rsidR="000B1F94" w:rsidRDefault="000B1F94" w:rsidP="001223C3">
      <w:pPr>
        <w:spacing w:after="0" w:line="240" w:lineRule="auto"/>
        <w:ind w:left="3600"/>
        <w:jc w:val="both"/>
        <w:rPr>
          <w:rFonts w:asciiTheme="majorHAnsi" w:hAnsiTheme="majorHAnsi"/>
        </w:rPr>
      </w:pPr>
      <w:r w:rsidRPr="00777F19">
        <w:rPr>
          <w:rFonts w:asciiTheme="majorHAnsi" w:hAnsiTheme="majorHAnsi"/>
          <w:noProof/>
          <w:lang w:val="en-IN" w:eastAsia="en-IN"/>
        </w:rPr>
        <w:pict>
          <v:roundrect id="_x0000_s1933" style="position:absolute;left:0;text-align:left;margin-left:0;margin-top:3.2pt;width:152.85pt;height:80.85pt;z-index:251695104" arcsize=".5" fillcolor="#fabf8f [1945]" strokecolor="#974706 [1609]" strokeweight="1pt">
            <v:fill color2="#fde9d9 [665]" angle="-45" focus="-50%" type="gradient"/>
            <v:shadow on="t" type="perspective" color="#974706 [1609]" opacity=".5" offset="1pt" offset2="-3pt"/>
            <v:textbox style="mso-next-textbox:#_x0000_s1933">
              <w:txbxContent>
                <w:p w:rsidR="00885BE5" w:rsidRPr="00B403B2" w:rsidRDefault="00885BE5" w:rsidP="00777F19">
                  <w:pPr>
                    <w:spacing w:after="0" w:line="240" w:lineRule="auto"/>
                    <w:jc w:val="center"/>
                    <w:rPr>
                      <w:rFonts w:asciiTheme="majorHAnsi" w:hAnsiTheme="majorHAnsi"/>
                      <w:b/>
                      <w:sz w:val="30"/>
                      <w:u w:val="single"/>
                    </w:rPr>
                  </w:pPr>
                  <w:r w:rsidRPr="00B403B2">
                    <w:rPr>
                      <w:rFonts w:asciiTheme="majorHAnsi" w:hAnsiTheme="majorHAnsi"/>
                      <w:b/>
                      <w:sz w:val="30"/>
                      <w:u w:val="single"/>
                    </w:rPr>
                    <w:t>ORIGIN OF</w:t>
                  </w:r>
                </w:p>
                <w:p w:rsidR="00885BE5" w:rsidRPr="00B403B2" w:rsidRDefault="00885BE5" w:rsidP="00777F19">
                  <w:pPr>
                    <w:spacing w:after="0" w:line="240" w:lineRule="auto"/>
                    <w:jc w:val="center"/>
                    <w:rPr>
                      <w:rFonts w:asciiTheme="majorHAnsi" w:hAnsiTheme="majorHAnsi"/>
                      <w:b/>
                      <w:sz w:val="30"/>
                      <w:u w:val="single"/>
                    </w:rPr>
                  </w:pPr>
                  <w:r w:rsidRPr="00B403B2">
                    <w:rPr>
                      <w:rFonts w:asciiTheme="majorHAnsi" w:hAnsiTheme="majorHAnsi"/>
                      <w:b/>
                      <w:sz w:val="30"/>
                      <w:u w:val="single"/>
                    </w:rPr>
                    <w:t>FUNDAMENTAL</w:t>
                  </w:r>
                </w:p>
                <w:p w:rsidR="00885BE5" w:rsidRPr="00B403B2" w:rsidRDefault="00885BE5" w:rsidP="00777F19">
                  <w:pPr>
                    <w:spacing w:after="0" w:line="240" w:lineRule="auto"/>
                    <w:jc w:val="center"/>
                    <w:rPr>
                      <w:rFonts w:asciiTheme="majorHAnsi" w:hAnsiTheme="majorHAnsi"/>
                      <w:b/>
                      <w:sz w:val="30"/>
                      <w:u w:val="single"/>
                    </w:rPr>
                  </w:pPr>
                  <w:r w:rsidRPr="00B403B2">
                    <w:rPr>
                      <w:rFonts w:asciiTheme="majorHAnsi" w:hAnsiTheme="majorHAnsi"/>
                      <w:b/>
                      <w:sz w:val="30"/>
                      <w:u w:val="single"/>
                    </w:rPr>
                    <w:t>RIGHTS</w:t>
                  </w:r>
                </w:p>
              </w:txbxContent>
            </v:textbox>
          </v:roundrect>
        </w:pict>
      </w:r>
    </w:p>
    <w:p w:rsidR="000B1F94" w:rsidRDefault="000B1F94" w:rsidP="001223C3">
      <w:pPr>
        <w:spacing w:after="0" w:line="240" w:lineRule="auto"/>
        <w:ind w:left="3600"/>
        <w:jc w:val="both"/>
        <w:rPr>
          <w:rFonts w:asciiTheme="majorHAnsi" w:hAnsiTheme="majorHAnsi"/>
        </w:rPr>
      </w:pPr>
    </w:p>
    <w:p w:rsidR="000B1F94" w:rsidRDefault="000B1F94" w:rsidP="001223C3">
      <w:pPr>
        <w:spacing w:after="0" w:line="240" w:lineRule="auto"/>
        <w:ind w:left="3600"/>
        <w:jc w:val="both"/>
        <w:rPr>
          <w:rFonts w:asciiTheme="majorHAnsi" w:hAnsiTheme="majorHAnsi"/>
        </w:rPr>
      </w:pPr>
    </w:p>
    <w:p w:rsidR="000B1F94" w:rsidRDefault="000B1F94" w:rsidP="001223C3">
      <w:pPr>
        <w:spacing w:after="0" w:line="240" w:lineRule="auto"/>
        <w:ind w:left="3600"/>
        <w:jc w:val="both"/>
        <w:rPr>
          <w:rFonts w:asciiTheme="majorHAnsi" w:hAnsiTheme="majorHAnsi"/>
        </w:rPr>
      </w:pPr>
    </w:p>
    <w:p w:rsidR="00777F19" w:rsidRPr="00777F19" w:rsidRDefault="00777F19" w:rsidP="001223C3">
      <w:pPr>
        <w:spacing w:after="0" w:line="240" w:lineRule="auto"/>
        <w:ind w:left="3600"/>
        <w:jc w:val="both"/>
        <w:rPr>
          <w:rFonts w:asciiTheme="majorHAnsi" w:hAnsiTheme="majorHAnsi"/>
        </w:rPr>
      </w:pPr>
      <w:r w:rsidRPr="00777F19">
        <w:rPr>
          <w:rFonts w:asciiTheme="majorHAnsi" w:hAnsiTheme="majorHAnsi"/>
        </w:rPr>
        <w:t xml:space="preserve">This Chapter of the Constitution of India is well described as the </w:t>
      </w:r>
      <w:r w:rsidRPr="00777F19">
        <w:rPr>
          <w:rFonts w:asciiTheme="majorHAnsi" w:hAnsiTheme="majorHAnsi"/>
          <w:b/>
          <w:i/>
          <w:color w:val="C00000"/>
          <w:highlight w:val="yellow"/>
          <w:u w:val="single"/>
        </w:rPr>
        <w:t>Magna Carta of India</w:t>
      </w:r>
      <w:r w:rsidRPr="00777F19">
        <w:rPr>
          <w:rFonts w:asciiTheme="majorHAnsi" w:hAnsiTheme="majorHAnsi"/>
        </w:rPr>
        <w:t xml:space="preserve">. If a government enacts a law that restricts any of these rights, it will be declared invalid by courts. </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 As early as in 1214, the English people exacted an assurance from King John for respect of the then ancient liberties. The Magna Carta is the evidence of their success which is a written document. This is the first written document relating to fundamental rights. Thereafter from time to time, the King had to accede to many rights to his subjects. In 1689, the Bill of rights was written consolidating all important rights and liberties of the English people. In France Declaration of Rights of Man and the Citizen (1789) declared the natural, inalienable and sacred rights of man. Following the spirit of the </w:t>
      </w:r>
      <w:r w:rsidRPr="00777F19">
        <w:rPr>
          <w:rFonts w:asciiTheme="majorHAnsi" w:hAnsiTheme="majorHAnsi"/>
          <w:b/>
          <w:i/>
          <w:color w:val="C00000"/>
          <w:highlight w:val="yellow"/>
          <w:u w:val="single"/>
        </w:rPr>
        <w:t>Magna Carta of the British</w:t>
      </w:r>
      <w:r w:rsidRPr="00777F19">
        <w:rPr>
          <w:rFonts w:asciiTheme="majorHAnsi" w:hAnsiTheme="majorHAnsi"/>
        </w:rPr>
        <w:t xml:space="preserve"> and the </w:t>
      </w:r>
      <w:r w:rsidRPr="00777F19">
        <w:rPr>
          <w:rFonts w:asciiTheme="majorHAnsi" w:hAnsiTheme="majorHAnsi"/>
          <w:b/>
          <w:i/>
          <w:color w:val="C00000"/>
          <w:highlight w:val="yellow"/>
          <w:u w:val="single"/>
        </w:rPr>
        <w:t>Declaration of the Rights of Man and the Citizen of France</w:t>
      </w:r>
      <w:r w:rsidRPr="00777F19">
        <w:rPr>
          <w:rFonts w:asciiTheme="majorHAnsi" w:hAnsiTheme="majorHAnsi"/>
        </w:rPr>
        <w:t xml:space="preserve">, the Americans incorporated the </w:t>
      </w:r>
      <w:r w:rsidRPr="00777F19">
        <w:rPr>
          <w:rFonts w:asciiTheme="majorHAnsi" w:hAnsiTheme="majorHAnsi"/>
          <w:b/>
          <w:i/>
          <w:color w:val="C00000"/>
          <w:highlight w:val="yellow"/>
          <w:u w:val="single"/>
        </w:rPr>
        <w:t>Bill of Rights</w:t>
      </w:r>
      <w:r w:rsidRPr="00777F19">
        <w:rPr>
          <w:rFonts w:asciiTheme="majorHAnsi" w:hAnsiTheme="majorHAnsi"/>
        </w:rPr>
        <w:t xml:space="preserve"> in their Constitution. The Americans were the first to give </w:t>
      </w:r>
      <w:r w:rsidRPr="00777F19">
        <w:rPr>
          <w:rFonts w:asciiTheme="majorHAnsi" w:hAnsiTheme="majorHAnsi"/>
        </w:rPr>
        <w:lastRenderedPageBreak/>
        <w:t>Bill of Rights a Constitutional status. While drafting the Constitution of India, our Constitutional draftsmen took an inspiration and therefore incorporated under Part III what is called “</w:t>
      </w:r>
      <w:r w:rsidRPr="00777F19">
        <w:rPr>
          <w:rFonts w:asciiTheme="majorHAnsi" w:hAnsiTheme="majorHAnsi"/>
          <w:b/>
          <w:i/>
          <w:color w:val="984806" w:themeColor="accent6" w:themeShade="80"/>
          <w:u w:val="single"/>
        </w:rPr>
        <w:t>fundamental rights</w:t>
      </w:r>
      <w:r w:rsidRPr="00777F19">
        <w:rPr>
          <w:rFonts w:asciiTheme="majorHAnsi" w:hAnsiTheme="majorHAnsi"/>
        </w:rPr>
        <w:t>”</w:t>
      </w: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rPr>
        <w:t xml:space="preserve">Part III of the Indian Constitution guarantees </w:t>
      </w:r>
      <w:r w:rsidRPr="00777F19">
        <w:rPr>
          <w:rFonts w:asciiTheme="majorHAnsi" w:hAnsiTheme="majorHAnsi"/>
          <w:b/>
          <w:i/>
          <w:color w:val="C00000"/>
          <w:highlight w:val="yellow"/>
          <w:u w:val="single"/>
        </w:rPr>
        <w:t>six fundamental rights</w:t>
      </w:r>
      <w:r w:rsidRPr="00777F19">
        <w:rPr>
          <w:rFonts w:asciiTheme="majorHAnsi" w:hAnsiTheme="majorHAnsi"/>
        </w:rPr>
        <w:t xml:space="preserve"> to Indian citizens which are as follows: </w:t>
      </w:r>
    </w:p>
    <w:tbl>
      <w:tblPr>
        <w:tblStyle w:val="LightGrid-Accent2"/>
        <w:tblW w:w="8738" w:type="dxa"/>
        <w:jc w:val="center"/>
        <w:shd w:val="clear" w:color="auto" w:fill="FABF8F" w:themeFill="accent6" w:themeFillTint="99"/>
        <w:tblLook w:val="04A0"/>
      </w:tblPr>
      <w:tblGrid>
        <w:gridCol w:w="8738"/>
      </w:tblGrid>
      <w:tr w:rsidR="00777F19" w:rsidRPr="00777F19" w:rsidTr="00885BE5">
        <w:trPr>
          <w:cnfStyle w:val="100000000000"/>
          <w:trHeight w:val="537"/>
          <w:jc w:val="center"/>
        </w:trPr>
        <w:tc>
          <w:tcPr>
            <w:cnfStyle w:val="001000000000"/>
            <w:tcW w:w="8738" w:type="dxa"/>
            <w:shd w:val="clear" w:color="auto" w:fill="FABF8F" w:themeFill="accent6" w:themeFillTint="99"/>
          </w:tcPr>
          <w:p w:rsidR="00777F19" w:rsidRPr="00777F19" w:rsidRDefault="00777F19" w:rsidP="001223C3">
            <w:pPr>
              <w:spacing w:after="0" w:line="240" w:lineRule="auto"/>
              <w:jc w:val="center"/>
              <w:rPr>
                <w:rFonts w:asciiTheme="majorHAnsi" w:hAnsiTheme="majorHAnsi" w:cs="Helvetica"/>
                <w:color w:val="0D0D0D" w:themeColor="text1" w:themeTint="F2"/>
                <w:u w:val="single"/>
                <w:lang w:eastAsia="en-IN"/>
              </w:rPr>
            </w:pPr>
            <w:r w:rsidRPr="00777F19">
              <w:rPr>
                <w:rFonts w:asciiTheme="majorHAnsi" w:hAnsiTheme="majorHAnsi" w:cs="Helvetica"/>
                <w:bCs w:val="0"/>
                <w:color w:val="0D0D0D" w:themeColor="text1" w:themeTint="F2"/>
                <w:u w:val="single"/>
                <w:lang w:eastAsia="en-IN"/>
              </w:rPr>
              <w:t>FUNDAMENTAL RIGHTS</w:t>
            </w:r>
          </w:p>
        </w:tc>
      </w:tr>
      <w:tr w:rsidR="00777F19" w:rsidRPr="00777F19" w:rsidTr="00885BE5">
        <w:trPr>
          <w:cnfStyle w:val="000000100000"/>
          <w:trHeight w:val="512"/>
          <w:jc w:val="center"/>
        </w:trPr>
        <w:tc>
          <w:tcPr>
            <w:cnfStyle w:val="001000000000"/>
            <w:tcW w:w="8738" w:type="dxa"/>
            <w:shd w:val="clear" w:color="auto" w:fill="FABF8F" w:themeFill="accent6" w:themeFillTint="99"/>
          </w:tcPr>
          <w:p w:rsidR="00777F19" w:rsidRPr="00777F19" w:rsidRDefault="00777F19" w:rsidP="001223C3">
            <w:pPr>
              <w:spacing w:after="0" w:line="240" w:lineRule="auto"/>
              <w:jc w:val="center"/>
              <w:rPr>
                <w:rFonts w:asciiTheme="majorHAnsi" w:hAnsiTheme="majorHAnsi" w:cs="Helvetica"/>
                <w:lang w:eastAsia="en-IN"/>
              </w:rPr>
            </w:pPr>
          </w:p>
          <w:p w:rsidR="00777F19" w:rsidRPr="00777F19" w:rsidRDefault="00777F19" w:rsidP="001223C3">
            <w:pPr>
              <w:spacing w:after="0" w:line="240" w:lineRule="auto"/>
              <w:jc w:val="center"/>
              <w:rPr>
                <w:rFonts w:asciiTheme="majorHAnsi" w:hAnsiTheme="majorHAnsi" w:cs="Helvetica"/>
                <w:lang w:eastAsia="en-IN"/>
              </w:rPr>
            </w:pPr>
            <w:r w:rsidRPr="00777F19">
              <w:rPr>
                <w:rFonts w:asciiTheme="majorHAnsi" w:hAnsiTheme="majorHAnsi" w:cs="Helvetica"/>
                <w:color w:val="C00000"/>
                <w:lang w:eastAsia="en-IN"/>
              </w:rPr>
              <w:t>RIGHT TO EQUALITY</w:t>
            </w:r>
            <w:r w:rsidRPr="00777F19">
              <w:rPr>
                <w:rFonts w:asciiTheme="majorHAnsi" w:hAnsiTheme="majorHAnsi" w:cs="Helvetica"/>
                <w:lang w:eastAsia="en-IN"/>
              </w:rPr>
              <w:t xml:space="preserve"> (Article 14 – 18)</w:t>
            </w:r>
          </w:p>
        </w:tc>
      </w:tr>
      <w:tr w:rsidR="00777F19" w:rsidRPr="00777F19" w:rsidTr="00885BE5">
        <w:trPr>
          <w:cnfStyle w:val="000000010000"/>
          <w:trHeight w:val="512"/>
          <w:jc w:val="center"/>
        </w:trPr>
        <w:tc>
          <w:tcPr>
            <w:cnfStyle w:val="001000000000"/>
            <w:tcW w:w="8738" w:type="dxa"/>
            <w:shd w:val="clear" w:color="auto" w:fill="FABF8F" w:themeFill="accent6" w:themeFillTint="99"/>
          </w:tcPr>
          <w:p w:rsidR="00777F19" w:rsidRPr="00777F19" w:rsidRDefault="00777F19" w:rsidP="001223C3">
            <w:pPr>
              <w:spacing w:after="0" w:line="240" w:lineRule="auto"/>
              <w:jc w:val="center"/>
              <w:rPr>
                <w:rFonts w:asciiTheme="majorHAnsi" w:hAnsiTheme="majorHAnsi" w:cs="Helvetica"/>
                <w:lang w:eastAsia="en-IN"/>
              </w:rPr>
            </w:pPr>
          </w:p>
          <w:p w:rsidR="00777F19" w:rsidRPr="00777F19" w:rsidRDefault="00777F19" w:rsidP="001223C3">
            <w:pPr>
              <w:spacing w:after="0" w:line="240" w:lineRule="auto"/>
              <w:jc w:val="center"/>
              <w:rPr>
                <w:rFonts w:asciiTheme="majorHAnsi" w:hAnsiTheme="majorHAnsi" w:cs="Helvetica"/>
                <w:lang w:eastAsia="en-IN"/>
              </w:rPr>
            </w:pPr>
            <w:r w:rsidRPr="00777F19">
              <w:rPr>
                <w:rFonts w:asciiTheme="majorHAnsi" w:hAnsiTheme="majorHAnsi" w:cs="Helvetica"/>
                <w:color w:val="C00000"/>
                <w:lang w:eastAsia="en-IN"/>
              </w:rPr>
              <w:t>RIGHT TO FREEDOM</w:t>
            </w:r>
            <w:r w:rsidRPr="00777F19">
              <w:rPr>
                <w:rFonts w:asciiTheme="majorHAnsi" w:hAnsiTheme="majorHAnsi" w:cs="Helvetica"/>
                <w:lang w:eastAsia="en-IN"/>
              </w:rPr>
              <w:t xml:space="preserve"> (Article 19 – 22)</w:t>
            </w:r>
          </w:p>
        </w:tc>
      </w:tr>
      <w:tr w:rsidR="00777F19" w:rsidRPr="00777F19" w:rsidTr="00885BE5">
        <w:trPr>
          <w:cnfStyle w:val="000000100000"/>
          <w:trHeight w:val="537"/>
          <w:jc w:val="center"/>
        </w:trPr>
        <w:tc>
          <w:tcPr>
            <w:cnfStyle w:val="001000000000"/>
            <w:tcW w:w="8738" w:type="dxa"/>
            <w:shd w:val="clear" w:color="auto" w:fill="FABF8F" w:themeFill="accent6" w:themeFillTint="99"/>
          </w:tcPr>
          <w:p w:rsidR="00777F19" w:rsidRPr="00777F19" w:rsidRDefault="00777F19" w:rsidP="001223C3">
            <w:pPr>
              <w:spacing w:after="0" w:line="240" w:lineRule="auto"/>
              <w:jc w:val="center"/>
              <w:rPr>
                <w:rFonts w:asciiTheme="majorHAnsi" w:hAnsiTheme="majorHAnsi" w:cs="Helvetica"/>
                <w:lang w:eastAsia="en-IN"/>
              </w:rPr>
            </w:pPr>
          </w:p>
          <w:p w:rsidR="00777F19" w:rsidRPr="00777F19" w:rsidRDefault="00777F19" w:rsidP="001223C3">
            <w:pPr>
              <w:spacing w:after="0" w:line="240" w:lineRule="auto"/>
              <w:jc w:val="center"/>
              <w:rPr>
                <w:rFonts w:asciiTheme="majorHAnsi" w:hAnsiTheme="majorHAnsi" w:cs="Helvetica"/>
                <w:lang w:eastAsia="en-IN"/>
              </w:rPr>
            </w:pPr>
            <w:r w:rsidRPr="00777F19">
              <w:rPr>
                <w:rFonts w:asciiTheme="majorHAnsi" w:hAnsiTheme="majorHAnsi" w:cs="Helvetica"/>
                <w:color w:val="C00000"/>
                <w:lang w:eastAsia="en-IN"/>
              </w:rPr>
              <w:t>RIGHT AGAINST EXPLOITATION</w:t>
            </w:r>
            <w:r w:rsidRPr="00777F19">
              <w:rPr>
                <w:rFonts w:asciiTheme="majorHAnsi" w:hAnsiTheme="majorHAnsi" w:cs="Helvetica"/>
                <w:lang w:eastAsia="en-IN"/>
              </w:rPr>
              <w:t xml:space="preserve"> (Article 23 – 24)</w:t>
            </w:r>
          </w:p>
        </w:tc>
      </w:tr>
      <w:tr w:rsidR="00777F19" w:rsidRPr="00777F19" w:rsidTr="00885BE5">
        <w:trPr>
          <w:cnfStyle w:val="000000010000"/>
          <w:trHeight w:val="537"/>
          <w:jc w:val="center"/>
        </w:trPr>
        <w:tc>
          <w:tcPr>
            <w:cnfStyle w:val="001000000000"/>
            <w:tcW w:w="8738" w:type="dxa"/>
            <w:shd w:val="clear" w:color="auto" w:fill="FABF8F" w:themeFill="accent6" w:themeFillTint="99"/>
          </w:tcPr>
          <w:p w:rsidR="00777F19" w:rsidRPr="00777F19" w:rsidRDefault="00777F19" w:rsidP="001223C3">
            <w:pPr>
              <w:spacing w:after="0" w:line="240" w:lineRule="auto"/>
              <w:jc w:val="center"/>
              <w:rPr>
                <w:rFonts w:asciiTheme="majorHAnsi" w:hAnsiTheme="majorHAnsi" w:cs="Helvetica"/>
                <w:lang w:eastAsia="en-IN"/>
              </w:rPr>
            </w:pPr>
          </w:p>
          <w:p w:rsidR="00777F19" w:rsidRPr="00777F19" w:rsidRDefault="00777F19" w:rsidP="001223C3">
            <w:pPr>
              <w:spacing w:after="0" w:line="240" w:lineRule="auto"/>
              <w:jc w:val="center"/>
              <w:rPr>
                <w:rFonts w:asciiTheme="majorHAnsi" w:hAnsiTheme="majorHAnsi" w:cs="Helvetica"/>
                <w:lang w:eastAsia="en-IN"/>
              </w:rPr>
            </w:pPr>
            <w:r w:rsidRPr="00777F19">
              <w:rPr>
                <w:rFonts w:asciiTheme="majorHAnsi" w:hAnsiTheme="majorHAnsi" w:cs="Helvetica"/>
                <w:color w:val="C00000"/>
                <w:lang w:eastAsia="en-IN"/>
              </w:rPr>
              <w:t>RIGHT TO FREEDOM OF RELIGION</w:t>
            </w:r>
            <w:r w:rsidRPr="00777F19">
              <w:rPr>
                <w:rFonts w:asciiTheme="majorHAnsi" w:hAnsiTheme="majorHAnsi" w:cs="Helvetica"/>
                <w:lang w:eastAsia="en-IN"/>
              </w:rPr>
              <w:t xml:space="preserve"> (Article 25 – 28)</w:t>
            </w:r>
          </w:p>
        </w:tc>
      </w:tr>
      <w:tr w:rsidR="00777F19" w:rsidRPr="00777F19" w:rsidTr="00885BE5">
        <w:trPr>
          <w:cnfStyle w:val="000000100000"/>
          <w:trHeight w:val="512"/>
          <w:jc w:val="center"/>
        </w:trPr>
        <w:tc>
          <w:tcPr>
            <w:cnfStyle w:val="001000000000"/>
            <w:tcW w:w="8738" w:type="dxa"/>
            <w:shd w:val="clear" w:color="auto" w:fill="FABF8F" w:themeFill="accent6" w:themeFillTint="99"/>
          </w:tcPr>
          <w:p w:rsidR="00777F19" w:rsidRPr="00777F19" w:rsidRDefault="00777F19" w:rsidP="001223C3">
            <w:pPr>
              <w:spacing w:after="0" w:line="240" w:lineRule="auto"/>
              <w:jc w:val="center"/>
              <w:rPr>
                <w:rFonts w:asciiTheme="majorHAnsi" w:hAnsiTheme="majorHAnsi" w:cs="Helvetica"/>
                <w:lang w:eastAsia="en-IN"/>
              </w:rPr>
            </w:pPr>
          </w:p>
          <w:p w:rsidR="00777F19" w:rsidRPr="00777F19" w:rsidRDefault="00777F19" w:rsidP="001223C3">
            <w:pPr>
              <w:spacing w:after="0" w:line="240" w:lineRule="auto"/>
              <w:jc w:val="center"/>
              <w:rPr>
                <w:rFonts w:asciiTheme="majorHAnsi" w:hAnsiTheme="majorHAnsi" w:cs="Helvetica"/>
                <w:lang w:eastAsia="en-IN"/>
              </w:rPr>
            </w:pPr>
            <w:r w:rsidRPr="00777F19">
              <w:rPr>
                <w:rFonts w:asciiTheme="majorHAnsi" w:hAnsiTheme="majorHAnsi" w:cs="Helvetica"/>
                <w:color w:val="C00000"/>
                <w:lang w:eastAsia="en-IN"/>
              </w:rPr>
              <w:t>CULTURAL AND EDUCATIONAL RIGHT</w:t>
            </w:r>
            <w:r w:rsidRPr="00777F19">
              <w:rPr>
                <w:rFonts w:asciiTheme="majorHAnsi" w:hAnsiTheme="majorHAnsi" w:cs="Helvetica"/>
                <w:lang w:eastAsia="en-IN"/>
              </w:rPr>
              <w:t xml:space="preserve"> (Article 29 – 30)</w:t>
            </w:r>
          </w:p>
        </w:tc>
      </w:tr>
      <w:tr w:rsidR="00777F19" w:rsidRPr="00777F19" w:rsidTr="00885BE5">
        <w:trPr>
          <w:cnfStyle w:val="000000010000"/>
          <w:trHeight w:val="537"/>
          <w:jc w:val="center"/>
        </w:trPr>
        <w:tc>
          <w:tcPr>
            <w:cnfStyle w:val="001000000000"/>
            <w:tcW w:w="8738" w:type="dxa"/>
            <w:shd w:val="clear" w:color="auto" w:fill="FABF8F" w:themeFill="accent6" w:themeFillTint="99"/>
          </w:tcPr>
          <w:p w:rsidR="00777F19" w:rsidRPr="00777F19" w:rsidRDefault="00777F19" w:rsidP="001223C3">
            <w:pPr>
              <w:spacing w:after="0" w:line="240" w:lineRule="auto"/>
              <w:jc w:val="center"/>
              <w:rPr>
                <w:rFonts w:asciiTheme="majorHAnsi" w:hAnsiTheme="majorHAnsi" w:cs="Helvetica"/>
                <w:lang w:eastAsia="en-IN"/>
              </w:rPr>
            </w:pPr>
          </w:p>
          <w:p w:rsidR="00777F19" w:rsidRPr="00777F19" w:rsidRDefault="00777F19" w:rsidP="001223C3">
            <w:pPr>
              <w:spacing w:after="0" w:line="240" w:lineRule="auto"/>
              <w:jc w:val="center"/>
              <w:rPr>
                <w:rFonts w:asciiTheme="majorHAnsi" w:hAnsiTheme="majorHAnsi" w:cs="Helvetica"/>
                <w:lang w:eastAsia="en-IN"/>
              </w:rPr>
            </w:pPr>
            <w:r w:rsidRPr="00777F19">
              <w:rPr>
                <w:rFonts w:asciiTheme="majorHAnsi" w:hAnsiTheme="majorHAnsi" w:cs="Helvetica"/>
                <w:color w:val="C00000"/>
                <w:lang w:eastAsia="en-IN"/>
              </w:rPr>
              <w:t>RIGHT TO CONSTITUTION REMEDIES</w:t>
            </w:r>
            <w:r w:rsidRPr="00777F19">
              <w:rPr>
                <w:rFonts w:asciiTheme="majorHAnsi" w:hAnsiTheme="majorHAnsi" w:cs="Helvetica"/>
                <w:lang w:eastAsia="en-IN"/>
              </w:rPr>
              <w:t xml:space="preserve"> (Article 32)</w:t>
            </w:r>
          </w:p>
        </w:tc>
      </w:tr>
    </w:tbl>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cs="Arial"/>
          <w:i/>
          <w:u w:val="single"/>
        </w:rPr>
      </w:pPr>
      <w:r w:rsidRPr="00777F19">
        <w:rPr>
          <w:rFonts w:asciiTheme="majorHAnsi" w:hAnsiTheme="majorHAnsi" w:cs="Arial"/>
          <w:i/>
          <w:noProof/>
          <w:u w:val="single"/>
          <w:lang w:val="en-IN" w:eastAsia="en-IN"/>
        </w:rPr>
        <w:pict>
          <v:shape id="_x0000_s1924" type="#_x0000_t65" style="position:absolute;left:0;text-align:left;margin-left:0;margin-top:5.8pt;width:481.6pt;height:148.1pt;z-index:251685888" adj="18259" fillcolor="#c2d69b [1942]" strokecolor="#c2d69b [1942]" strokeweight="1pt">
            <v:fill color2="#eaf1dd [662]" angle="-45" focus="-50%" type="gradient"/>
            <v:shadow on="t" type="perspective" color="#4e6128 [1606]" opacity=".5" offset="1pt" offset2="-3pt"/>
            <v:textbox style="mso-next-textbox:#_x0000_s1924">
              <w:txbxContent>
                <w:p w:rsidR="00885BE5" w:rsidRPr="0042299E" w:rsidRDefault="00885BE5" w:rsidP="00777F19">
                  <w:pPr>
                    <w:ind w:firstLine="720"/>
                    <w:jc w:val="both"/>
                    <w:rPr>
                      <w:rFonts w:asciiTheme="majorHAnsi" w:hAnsiTheme="majorHAnsi"/>
                      <w:sz w:val="24"/>
                    </w:rPr>
                  </w:pPr>
                  <w:r>
                    <w:rPr>
                      <w:rFonts w:asciiTheme="majorHAnsi" w:hAnsiTheme="majorHAnsi"/>
                      <w:sz w:val="24"/>
                    </w:rPr>
                    <w:t xml:space="preserve"> The </w:t>
                  </w:r>
                  <w:r w:rsidRPr="00EA3D7D">
                    <w:rPr>
                      <w:rFonts w:asciiTheme="majorHAnsi" w:hAnsiTheme="majorHAnsi"/>
                      <w:b/>
                      <w:i/>
                      <w:color w:val="C00000"/>
                      <w:sz w:val="24"/>
                      <w:highlight w:val="green"/>
                      <w:u w:val="single"/>
                    </w:rPr>
                    <w:t>44</w:t>
                  </w:r>
                  <w:r w:rsidRPr="00EA3D7D">
                    <w:rPr>
                      <w:rFonts w:asciiTheme="majorHAnsi" w:hAnsiTheme="majorHAnsi"/>
                      <w:b/>
                      <w:i/>
                      <w:color w:val="C00000"/>
                      <w:sz w:val="24"/>
                      <w:highlight w:val="green"/>
                      <w:u w:val="single"/>
                      <w:vertAlign w:val="superscript"/>
                    </w:rPr>
                    <w:t>th</w:t>
                  </w:r>
                  <w:r w:rsidRPr="00EA3D7D">
                    <w:rPr>
                      <w:rFonts w:asciiTheme="majorHAnsi" w:hAnsiTheme="majorHAnsi"/>
                      <w:b/>
                      <w:i/>
                      <w:color w:val="C00000"/>
                      <w:sz w:val="24"/>
                      <w:highlight w:val="green"/>
                      <w:u w:val="single"/>
                    </w:rPr>
                    <w:t xml:space="preserve"> Amendment</w:t>
                  </w:r>
                  <w:r>
                    <w:rPr>
                      <w:rFonts w:asciiTheme="majorHAnsi" w:hAnsiTheme="majorHAnsi"/>
                      <w:sz w:val="24"/>
                    </w:rPr>
                    <w:t xml:space="preserve"> has </w:t>
                  </w:r>
                  <w:r w:rsidRPr="00EA3D7D">
                    <w:rPr>
                      <w:rFonts w:asciiTheme="majorHAnsi" w:hAnsiTheme="majorHAnsi"/>
                      <w:b/>
                      <w:i/>
                      <w:sz w:val="24"/>
                      <w:u w:val="single"/>
                    </w:rPr>
                    <w:t>abolished the right to property as a fundamental</w:t>
                  </w:r>
                  <w:r>
                    <w:rPr>
                      <w:rFonts w:asciiTheme="majorHAnsi" w:hAnsiTheme="majorHAnsi"/>
                      <w:sz w:val="24"/>
                    </w:rPr>
                    <w:t xml:space="preserve"> right as </w:t>
                  </w:r>
                  <w:r w:rsidRPr="00EA3D7D">
                    <w:rPr>
                      <w:rFonts w:asciiTheme="majorHAnsi" w:hAnsiTheme="majorHAnsi"/>
                      <w:b/>
                      <w:i/>
                      <w:sz w:val="24"/>
                      <w:u w:val="single"/>
                    </w:rPr>
                    <w:t>guaranteed by Art. 19(1)(f) and Art.31 of the Constitution</w:t>
                  </w:r>
                  <w:r>
                    <w:rPr>
                      <w:rFonts w:asciiTheme="majorHAnsi" w:hAnsiTheme="majorHAnsi"/>
                      <w:sz w:val="24"/>
                    </w:rPr>
                    <w:t xml:space="preserve">. </w:t>
                  </w:r>
                  <w:r w:rsidRPr="0042299E">
                    <w:rPr>
                      <w:rFonts w:asciiTheme="majorHAnsi" w:hAnsiTheme="majorHAnsi"/>
                      <w:sz w:val="24"/>
                    </w:rPr>
                    <w:t>Since this Right created a lot of problems in the way of attaining the goal of socialism and equitable distribution of wealth, it was removed from the list o</w:t>
                  </w:r>
                  <w:r>
                    <w:rPr>
                      <w:rFonts w:asciiTheme="majorHAnsi" w:hAnsiTheme="majorHAnsi"/>
                      <w:sz w:val="24"/>
                    </w:rPr>
                    <w:t>f Fundamental Rights in 1978.</w:t>
                  </w:r>
                  <w:r w:rsidRPr="0042299E">
                    <w:rPr>
                      <w:rFonts w:asciiTheme="majorHAnsi" w:hAnsiTheme="majorHAnsi"/>
                      <w:sz w:val="24"/>
                    </w:rPr>
                    <w:t xml:space="preserve"> However, its deletion does not mean that we do not have the right to acquire, hold and dispose of property. Citizens are still free to enjoy this right. But now it is just a legal </w:t>
                  </w:r>
                  <w:r>
                    <w:rPr>
                      <w:rFonts w:asciiTheme="majorHAnsi" w:hAnsiTheme="majorHAnsi"/>
                      <w:sz w:val="24"/>
                    </w:rPr>
                    <w:t xml:space="preserve">or a Constitutional </w:t>
                  </w:r>
                  <w:r w:rsidRPr="0042299E">
                    <w:rPr>
                      <w:rFonts w:asciiTheme="majorHAnsi" w:hAnsiTheme="majorHAnsi"/>
                      <w:sz w:val="24"/>
                    </w:rPr>
                    <w:t xml:space="preserve">right </w:t>
                  </w:r>
                  <w:r>
                    <w:rPr>
                      <w:rFonts w:asciiTheme="majorHAnsi" w:hAnsiTheme="majorHAnsi"/>
                      <w:sz w:val="24"/>
                    </w:rPr>
                    <w:t xml:space="preserve">as incorporated under </w:t>
                  </w:r>
                  <w:r w:rsidRPr="00995B73">
                    <w:rPr>
                      <w:rFonts w:asciiTheme="majorHAnsi" w:hAnsiTheme="majorHAnsi"/>
                      <w:b/>
                      <w:i/>
                      <w:sz w:val="24"/>
                      <w:u w:val="single"/>
                    </w:rPr>
                    <w:t>Art. 300A</w:t>
                  </w:r>
                  <w:r>
                    <w:rPr>
                      <w:rFonts w:asciiTheme="majorHAnsi" w:hAnsiTheme="majorHAnsi"/>
                      <w:sz w:val="24"/>
                    </w:rPr>
                    <w:t>. It is</w:t>
                  </w:r>
                  <w:r w:rsidRPr="0042299E">
                    <w:rPr>
                      <w:rFonts w:asciiTheme="majorHAnsi" w:hAnsiTheme="majorHAnsi"/>
                      <w:sz w:val="24"/>
                    </w:rPr>
                    <w:t xml:space="preserve"> not a Fundamental Right</w:t>
                  </w:r>
                  <w:r>
                    <w:rPr>
                      <w:rFonts w:asciiTheme="majorHAnsi" w:hAnsiTheme="majorHAnsi"/>
                      <w:sz w:val="24"/>
                    </w:rPr>
                    <w:t xml:space="preserve"> anymore</w:t>
                  </w:r>
                  <w:r w:rsidRPr="0042299E">
                    <w:rPr>
                      <w:rFonts w:asciiTheme="majorHAnsi" w:hAnsiTheme="majorHAnsi"/>
                      <w:sz w:val="24"/>
                    </w:rPr>
                    <w:t>.</w:t>
                  </w:r>
                </w:p>
              </w:txbxContent>
            </v:textbox>
          </v:shape>
        </w:pict>
      </w:r>
    </w:p>
    <w:p w:rsidR="00777F19" w:rsidRPr="00777F19" w:rsidRDefault="00777F19" w:rsidP="001223C3">
      <w:pPr>
        <w:spacing w:after="0" w:line="240" w:lineRule="auto"/>
        <w:jc w:val="both"/>
        <w:rPr>
          <w:rFonts w:asciiTheme="majorHAnsi" w:hAnsiTheme="majorHAnsi" w:cs="Arial"/>
          <w:i/>
          <w:u w:val="single"/>
        </w:rPr>
      </w:pPr>
    </w:p>
    <w:p w:rsidR="00777F19" w:rsidRPr="00777F19" w:rsidRDefault="00777F19" w:rsidP="001223C3">
      <w:pPr>
        <w:spacing w:after="0" w:line="240" w:lineRule="auto"/>
        <w:jc w:val="both"/>
        <w:rPr>
          <w:rFonts w:asciiTheme="majorHAnsi" w:hAnsiTheme="majorHAnsi" w:cs="Arial"/>
          <w:i/>
          <w:u w:val="single"/>
        </w:rPr>
      </w:pPr>
    </w:p>
    <w:p w:rsidR="00777F19" w:rsidRPr="00777F19" w:rsidRDefault="00777F19" w:rsidP="001223C3">
      <w:pPr>
        <w:spacing w:after="0" w:line="240" w:lineRule="auto"/>
        <w:jc w:val="both"/>
        <w:rPr>
          <w:rFonts w:asciiTheme="majorHAnsi" w:hAnsiTheme="majorHAnsi" w:cs="Arial"/>
          <w:i/>
          <w:u w:val="single"/>
        </w:rPr>
      </w:pPr>
    </w:p>
    <w:p w:rsidR="00777F19" w:rsidRPr="00777F19" w:rsidRDefault="00777F19" w:rsidP="001223C3">
      <w:pPr>
        <w:spacing w:after="0" w:line="240" w:lineRule="auto"/>
        <w:jc w:val="both"/>
        <w:rPr>
          <w:rFonts w:asciiTheme="majorHAnsi" w:hAnsiTheme="majorHAnsi" w:cs="Arial"/>
          <w:i/>
          <w:u w:val="single"/>
        </w:rPr>
      </w:pPr>
    </w:p>
    <w:p w:rsidR="00777F19" w:rsidRPr="00777F19" w:rsidRDefault="00777F19" w:rsidP="001223C3">
      <w:pPr>
        <w:spacing w:after="0" w:line="240" w:lineRule="auto"/>
        <w:jc w:val="both"/>
        <w:rPr>
          <w:rFonts w:asciiTheme="majorHAnsi" w:hAnsiTheme="majorHAnsi" w:cs="Arial"/>
        </w:rPr>
      </w:pPr>
      <w:r w:rsidRPr="00777F19">
        <w:rPr>
          <w:rFonts w:asciiTheme="majorHAnsi" w:hAnsiTheme="majorHAnsi" w:cs="Arial"/>
        </w:rPr>
        <w:t xml:space="preserve">Part III starts with Article 12 which defines </w:t>
      </w:r>
      <w:r w:rsidRPr="00777F19">
        <w:rPr>
          <w:rFonts w:asciiTheme="majorHAnsi" w:hAnsiTheme="majorHAnsi" w:cs="Arial"/>
          <w:b/>
        </w:rPr>
        <w:t>“</w:t>
      </w:r>
      <w:r w:rsidRPr="00777F19">
        <w:rPr>
          <w:rFonts w:asciiTheme="majorHAnsi" w:hAnsiTheme="majorHAnsi" w:cs="Arial"/>
          <w:b/>
          <w:u w:val="single"/>
        </w:rPr>
        <w:t>State</w:t>
      </w:r>
      <w:r w:rsidRPr="00777F19">
        <w:rPr>
          <w:rFonts w:asciiTheme="majorHAnsi" w:hAnsiTheme="majorHAnsi" w:cs="Arial"/>
          <w:b/>
        </w:rPr>
        <w:t>”</w:t>
      </w:r>
      <w:r w:rsidRPr="00777F19">
        <w:rPr>
          <w:rFonts w:asciiTheme="majorHAnsi" w:hAnsiTheme="majorHAnsi" w:cs="Arial"/>
        </w:rPr>
        <w:t xml:space="preserve"> as used in different Articles in Part III for the purpose of enforcing fundamental rights. Unlike other legal rights, which are the creation of the State, the fundamental rights are claimed against the State. </w:t>
      </w:r>
    </w:p>
    <w:p w:rsidR="00777F19" w:rsidRPr="00777F19" w:rsidRDefault="00777F19" w:rsidP="001223C3">
      <w:pPr>
        <w:spacing w:after="0" w:line="240" w:lineRule="auto"/>
        <w:jc w:val="both"/>
        <w:rPr>
          <w:rFonts w:asciiTheme="majorHAnsi" w:hAnsiTheme="majorHAnsi" w:cs="Arial"/>
        </w:rPr>
      </w:pPr>
    </w:p>
    <w:p w:rsidR="00777F19" w:rsidRPr="00777F19" w:rsidRDefault="00777F19" w:rsidP="001223C3">
      <w:pPr>
        <w:spacing w:after="0" w:line="240" w:lineRule="auto"/>
        <w:jc w:val="both"/>
        <w:rPr>
          <w:rFonts w:asciiTheme="majorHAnsi" w:hAnsiTheme="majorHAnsi" w:cs="Arial"/>
        </w:rPr>
      </w:pPr>
    </w:p>
    <w:p w:rsidR="00777F19" w:rsidRPr="00777F19" w:rsidRDefault="00777F19" w:rsidP="001223C3">
      <w:pPr>
        <w:spacing w:after="0" w:line="240" w:lineRule="auto"/>
        <w:jc w:val="both"/>
        <w:rPr>
          <w:rFonts w:asciiTheme="majorHAnsi" w:hAnsiTheme="majorHAnsi" w:cs="Arial"/>
        </w:rPr>
      </w:pPr>
    </w:p>
    <w:p w:rsidR="00777F19" w:rsidRPr="00777F19" w:rsidRDefault="00777F19" w:rsidP="001223C3">
      <w:pPr>
        <w:spacing w:after="0" w:line="240" w:lineRule="auto"/>
        <w:jc w:val="both"/>
        <w:rPr>
          <w:rFonts w:asciiTheme="majorHAnsi" w:hAnsiTheme="majorHAnsi" w:cs="Arial"/>
        </w:rPr>
      </w:pPr>
    </w:p>
    <w:p w:rsidR="00777F19" w:rsidRPr="00777F19" w:rsidRDefault="000B1F94" w:rsidP="001223C3">
      <w:pPr>
        <w:spacing w:after="0" w:line="240" w:lineRule="auto"/>
        <w:jc w:val="both"/>
        <w:rPr>
          <w:rFonts w:asciiTheme="majorHAnsi" w:hAnsiTheme="majorHAnsi" w:cs="Arial"/>
        </w:rPr>
      </w:pPr>
      <w:r w:rsidRPr="00777F19">
        <w:rPr>
          <w:rFonts w:asciiTheme="majorHAnsi" w:hAnsiTheme="majorHAnsi" w:cs="Arial"/>
          <w:noProof/>
          <w:lang w:val="en-IN" w:eastAsia="en-IN"/>
        </w:rPr>
        <w:pict>
          <v:shape id="_x0000_s1937" type="#_x0000_t65" style="position:absolute;left:0;text-align:left;margin-left:0;margin-top:8.3pt;width:475.45pt;height:117.5pt;z-index:251699200" adj="17786" fillcolor="white [3201]" strokecolor="#d99594 [1941]" strokeweight="1pt">
            <v:fill color2="#e5b8b7 [1301]" focusposition="1" focussize="" focus="100%" type="gradient"/>
            <v:shadow on="t" type="perspective" color="#622423 [1605]" opacity=".5" offset="1pt" offset2="-3pt"/>
            <v:textbox style="mso-next-textbox:#_x0000_s1937">
              <w:txbxContent>
                <w:p w:rsidR="00885BE5" w:rsidRPr="00566D83" w:rsidRDefault="00885BE5" w:rsidP="00777F19">
                  <w:pPr>
                    <w:jc w:val="both"/>
                    <w:rPr>
                      <w:rFonts w:asciiTheme="majorHAnsi" w:hAnsiTheme="majorHAnsi" w:cs="Arial"/>
                      <w:b/>
                      <w:i/>
                      <w:color w:val="C00000"/>
                      <w:sz w:val="24"/>
                      <w:szCs w:val="24"/>
                      <w:u w:val="single"/>
                    </w:rPr>
                  </w:pPr>
                  <w:r w:rsidRPr="00566D83">
                    <w:rPr>
                      <w:rFonts w:asciiTheme="majorHAnsi" w:hAnsiTheme="majorHAnsi" w:cs="Arial"/>
                      <w:b/>
                      <w:i/>
                      <w:color w:val="C00000"/>
                      <w:sz w:val="30"/>
                      <w:szCs w:val="24"/>
                      <w:u w:val="single"/>
                    </w:rPr>
                    <w:t>P.D. Shamdasani v. Central Bank of India</w:t>
                  </w:r>
                  <w:r w:rsidRPr="00566D83">
                    <w:rPr>
                      <w:rFonts w:asciiTheme="majorHAnsi" w:hAnsiTheme="majorHAnsi" w:cs="Arial"/>
                      <w:b/>
                      <w:i/>
                      <w:color w:val="C00000"/>
                      <w:sz w:val="30"/>
                      <w:szCs w:val="24"/>
                    </w:rPr>
                    <w:t xml:space="preserve"> </w:t>
                  </w:r>
                  <w:r w:rsidRPr="00566D83">
                    <w:rPr>
                      <w:rFonts w:asciiTheme="majorHAnsi" w:hAnsiTheme="majorHAnsi" w:cs="Arial"/>
                      <w:b/>
                      <w:color w:val="C00000"/>
                      <w:sz w:val="30"/>
                      <w:szCs w:val="24"/>
                    </w:rPr>
                    <w:t>[AIR 1952 SC 59]</w:t>
                  </w:r>
                  <w:r w:rsidRPr="00566D83">
                    <w:rPr>
                      <w:rFonts w:asciiTheme="majorHAnsi" w:hAnsiTheme="majorHAnsi" w:cs="Arial"/>
                      <w:b/>
                      <w:i/>
                      <w:color w:val="C00000"/>
                      <w:sz w:val="30"/>
                      <w:szCs w:val="24"/>
                    </w:rPr>
                    <w:t xml:space="preserve"> </w:t>
                  </w:r>
                </w:p>
                <w:p w:rsidR="00885BE5" w:rsidRPr="00F709A5" w:rsidRDefault="00885BE5" w:rsidP="00777F19">
                  <w:pPr>
                    <w:ind w:firstLine="720"/>
                    <w:jc w:val="both"/>
                    <w:rPr>
                      <w:rFonts w:asciiTheme="majorHAnsi" w:hAnsiTheme="majorHAnsi" w:cs="Arial"/>
                      <w:sz w:val="24"/>
                      <w:szCs w:val="24"/>
                    </w:rPr>
                  </w:pPr>
                  <w:r>
                    <w:rPr>
                      <w:rFonts w:asciiTheme="majorHAnsi" w:hAnsiTheme="majorHAnsi" w:cs="Arial"/>
                      <w:sz w:val="24"/>
                      <w:szCs w:val="24"/>
                    </w:rPr>
                    <w:t xml:space="preserve"> </w:t>
                  </w:r>
                  <w:r w:rsidRPr="00F709A5">
                    <w:rPr>
                      <w:rFonts w:asciiTheme="majorHAnsi" w:hAnsiTheme="majorHAnsi" w:cs="Arial"/>
                      <w:sz w:val="24"/>
                      <w:szCs w:val="24"/>
                    </w:rPr>
                    <w:t>Bank confiscated property on loan default. S</w:t>
                  </w:r>
                  <w:r>
                    <w:rPr>
                      <w:rFonts w:asciiTheme="majorHAnsi" w:hAnsiTheme="majorHAnsi" w:cs="Arial"/>
                      <w:sz w:val="24"/>
                      <w:szCs w:val="24"/>
                    </w:rPr>
                    <w:t xml:space="preserve">upreme </w:t>
                  </w:r>
                  <w:r w:rsidRPr="00F709A5">
                    <w:rPr>
                      <w:rFonts w:asciiTheme="majorHAnsi" w:hAnsiTheme="majorHAnsi" w:cs="Arial"/>
                      <w:sz w:val="24"/>
                      <w:szCs w:val="24"/>
                    </w:rPr>
                    <w:t>C</w:t>
                  </w:r>
                  <w:r>
                    <w:rPr>
                      <w:rFonts w:asciiTheme="majorHAnsi" w:hAnsiTheme="majorHAnsi" w:cs="Arial"/>
                      <w:sz w:val="24"/>
                      <w:szCs w:val="24"/>
                    </w:rPr>
                    <w:t>ourt</w:t>
                  </w:r>
                  <w:r w:rsidRPr="00F709A5">
                    <w:rPr>
                      <w:rFonts w:asciiTheme="majorHAnsi" w:hAnsiTheme="majorHAnsi" w:cs="Arial"/>
                      <w:sz w:val="24"/>
                      <w:szCs w:val="24"/>
                    </w:rPr>
                    <w:t xml:space="preserve"> held that fundamental rights are available against the state and not against private individuals because there already are enough safeguards under ordinary laws for such disputes. </w:t>
                  </w:r>
                </w:p>
                <w:p w:rsidR="00885BE5" w:rsidRDefault="00885BE5" w:rsidP="00777F19"/>
              </w:txbxContent>
            </v:textbox>
          </v:shape>
        </w:pict>
      </w:r>
    </w:p>
    <w:p w:rsidR="00777F19" w:rsidRDefault="00777F19" w:rsidP="001223C3">
      <w:pPr>
        <w:spacing w:after="0" w:line="240" w:lineRule="auto"/>
        <w:jc w:val="both"/>
        <w:rPr>
          <w:rFonts w:asciiTheme="majorHAnsi" w:hAnsiTheme="majorHAnsi" w:cs="Arial"/>
          <w:b/>
          <w:i/>
          <w:u w:val="single"/>
        </w:rPr>
      </w:pPr>
    </w:p>
    <w:p w:rsidR="000B1F94" w:rsidRDefault="000B1F94" w:rsidP="001223C3">
      <w:pPr>
        <w:spacing w:after="0" w:line="240" w:lineRule="auto"/>
        <w:jc w:val="both"/>
        <w:rPr>
          <w:rFonts w:asciiTheme="majorHAnsi" w:hAnsiTheme="majorHAnsi" w:cs="Arial"/>
          <w:b/>
          <w:i/>
          <w:u w:val="single"/>
        </w:rPr>
      </w:pPr>
    </w:p>
    <w:p w:rsidR="000B1F94" w:rsidRDefault="000B1F94" w:rsidP="001223C3">
      <w:pPr>
        <w:spacing w:after="0" w:line="240" w:lineRule="auto"/>
        <w:jc w:val="both"/>
        <w:rPr>
          <w:rFonts w:asciiTheme="majorHAnsi" w:hAnsiTheme="majorHAnsi" w:cs="Arial"/>
          <w:b/>
          <w:i/>
          <w:u w:val="single"/>
        </w:rPr>
      </w:pPr>
    </w:p>
    <w:p w:rsidR="000B1F94" w:rsidRDefault="000B1F94" w:rsidP="001223C3">
      <w:pPr>
        <w:spacing w:after="0" w:line="240" w:lineRule="auto"/>
        <w:jc w:val="both"/>
        <w:rPr>
          <w:rFonts w:asciiTheme="majorHAnsi" w:hAnsiTheme="majorHAnsi" w:cs="Arial"/>
          <w:b/>
          <w:i/>
          <w:u w:val="single"/>
        </w:rPr>
      </w:pPr>
    </w:p>
    <w:p w:rsidR="000B1F94" w:rsidRDefault="000B1F94" w:rsidP="001223C3">
      <w:pPr>
        <w:spacing w:after="0" w:line="240" w:lineRule="auto"/>
        <w:jc w:val="both"/>
        <w:rPr>
          <w:rFonts w:asciiTheme="majorHAnsi" w:hAnsiTheme="majorHAnsi" w:cs="Arial"/>
          <w:b/>
          <w:i/>
          <w:u w:val="single"/>
        </w:rPr>
      </w:pPr>
    </w:p>
    <w:p w:rsidR="000B1F94" w:rsidRDefault="000B1F94" w:rsidP="001223C3">
      <w:pPr>
        <w:spacing w:after="0" w:line="240" w:lineRule="auto"/>
        <w:jc w:val="both"/>
        <w:rPr>
          <w:rFonts w:asciiTheme="majorHAnsi" w:hAnsiTheme="majorHAnsi" w:cs="Arial"/>
          <w:b/>
          <w:i/>
          <w:u w:val="single"/>
        </w:rPr>
      </w:pPr>
    </w:p>
    <w:p w:rsidR="000B1F94" w:rsidRDefault="000B1F94" w:rsidP="001223C3">
      <w:pPr>
        <w:spacing w:after="0" w:line="240" w:lineRule="auto"/>
        <w:jc w:val="both"/>
        <w:rPr>
          <w:rFonts w:asciiTheme="majorHAnsi" w:hAnsiTheme="majorHAnsi" w:cs="Arial"/>
          <w:b/>
          <w:i/>
          <w:u w:val="single"/>
        </w:rPr>
      </w:pPr>
    </w:p>
    <w:p w:rsidR="000B1F94" w:rsidRDefault="000B1F94" w:rsidP="001223C3">
      <w:pPr>
        <w:spacing w:after="0" w:line="240" w:lineRule="auto"/>
        <w:jc w:val="both"/>
        <w:rPr>
          <w:rFonts w:asciiTheme="majorHAnsi" w:hAnsiTheme="majorHAnsi" w:cs="Arial"/>
          <w:b/>
          <w:i/>
          <w:u w:val="single"/>
        </w:rPr>
      </w:pPr>
    </w:p>
    <w:p w:rsidR="000B1F94" w:rsidRPr="00777F19" w:rsidRDefault="000B1F94" w:rsidP="001223C3">
      <w:pPr>
        <w:spacing w:after="0" w:line="240" w:lineRule="auto"/>
        <w:jc w:val="both"/>
        <w:rPr>
          <w:rFonts w:asciiTheme="majorHAnsi" w:hAnsiTheme="majorHAnsi" w:cs="Arial"/>
          <w:b/>
          <w:i/>
          <w:u w:val="single"/>
        </w:rPr>
      </w:pPr>
    </w:p>
    <w:p w:rsidR="000B1F94" w:rsidRDefault="000B1F94" w:rsidP="001223C3">
      <w:pPr>
        <w:spacing w:after="0" w:line="240" w:lineRule="auto"/>
        <w:jc w:val="both"/>
        <w:rPr>
          <w:rFonts w:asciiTheme="majorHAnsi" w:hAnsiTheme="majorHAnsi" w:cs="Arial"/>
          <w:b/>
          <w:i/>
          <w:u w:val="single"/>
        </w:rPr>
      </w:pPr>
    </w:p>
    <w:p w:rsidR="000B1F94" w:rsidRDefault="000B1F94" w:rsidP="001223C3">
      <w:pPr>
        <w:spacing w:after="0" w:line="240" w:lineRule="auto"/>
        <w:jc w:val="both"/>
        <w:rPr>
          <w:rFonts w:asciiTheme="majorHAnsi" w:hAnsiTheme="majorHAnsi" w:cs="Arial"/>
          <w:b/>
          <w:i/>
          <w:u w:val="single"/>
        </w:rPr>
      </w:pPr>
      <w:r w:rsidRPr="00777F19">
        <w:rPr>
          <w:rFonts w:asciiTheme="majorHAnsi" w:hAnsiTheme="majorHAnsi" w:cs="Arial"/>
          <w:b/>
          <w:i/>
          <w:noProof/>
          <w:u w:val="single"/>
          <w:lang w:val="en-IN" w:eastAsia="en-IN"/>
        </w:rPr>
        <w:pict>
          <v:shape id="_x0000_s1934" type="#_x0000_t121" style="position:absolute;left:0;text-align:left;margin-left:75.4pt;margin-top:6.45pt;width:280.5pt;height:31.25pt;z-index:251696128" fillcolor="#fabf8f [1945]" strokecolor="#fabf8f [1945]" strokeweight="1pt">
            <v:fill color2="#fde9d9 [665]" angle="-45" focus="-50%" type="gradient"/>
            <v:shadow on="t" type="perspective" color="#974706 [1609]" opacity=".5" offset="1pt" offset2="-3pt"/>
            <v:textbox style="mso-next-textbox:#_x0000_s1934">
              <w:txbxContent>
                <w:p w:rsidR="00885BE5" w:rsidRPr="009A07A6" w:rsidRDefault="00885BE5" w:rsidP="00777F19">
                  <w:pPr>
                    <w:jc w:val="center"/>
                    <w:rPr>
                      <w:b/>
                      <w:color w:val="C00000"/>
                      <w:sz w:val="26"/>
                    </w:rPr>
                  </w:pPr>
                  <w:r w:rsidRPr="009A07A6">
                    <w:rPr>
                      <w:rFonts w:asciiTheme="majorHAnsi" w:hAnsiTheme="majorHAnsi" w:cs="Arial"/>
                      <w:b/>
                      <w:color w:val="C00000"/>
                      <w:sz w:val="30"/>
                      <w:szCs w:val="24"/>
                      <w:u w:val="single"/>
                    </w:rPr>
                    <w:t>ARTICLE 12</w:t>
                  </w:r>
                  <w:r w:rsidRPr="009A07A6">
                    <w:rPr>
                      <w:rFonts w:asciiTheme="majorHAnsi" w:hAnsiTheme="majorHAnsi" w:cs="Arial"/>
                      <w:b/>
                      <w:color w:val="C00000"/>
                      <w:sz w:val="30"/>
                      <w:szCs w:val="24"/>
                    </w:rPr>
                    <w:t xml:space="preserve"> : </w:t>
                  </w:r>
                  <w:r w:rsidRPr="009A07A6">
                    <w:rPr>
                      <w:rFonts w:asciiTheme="majorHAnsi" w:hAnsiTheme="majorHAnsi" w:cs="Arial"/>
                      <w:b/>
                      <w:color w:val="C00000"/>
                      <w:sz w:val="30"/>
                      <w:szCs w:val="24"/>
                      <w:u w:val="single"/>
                    </w:rPr>
                    <w:t>DEFINITION OF STATE</w:t>
                  </w:r>
                </w:p>
              </w:txbxContent>
            </v:textbox>
          </v:shape>
        </w:pict>
      </w:r>
    </w:p>
    <w:p w:rsidR="000B1F94" w:rsidRDefault="000B1F94" w:rsidP="001223C3">
      <w:pPr>
        <w:spacing w:after="0" w:line="240" w:lineRule="auto"/>
        <w:jc w:val="both"/>
        <w:rPr>
          <w:rFonts w:asciiTheme="majorHAnsi" w:hAnsiTheme="majorHAnsi" w:cs="Arial"/>
          <w:b/>
          <w:i/>
          <w:u w:val="single"/>
        </w:rPr>
      </w:pPr>
    </w:p>
    <w:p w:rsidR="00777F19" w:rsidRPr="00777F19" w:rsidRDefault="00777F19" w:rsidP="001223C3">
      <w:pPr>
        <w:spacing w:after="0" w:line="240" w:lineRule="auto"/>
        <w:jc w:val="both"/>
        <w:rPr>
          <w:rFonts w:asciiTheme="majorHAnsi" w:hAnsiTheme="majorHAnsi" w:cs="Arial"/>
          <w:b/>
          <w:i/>
          <w:highlight w:val="yellow"/>
          <w:u w:val="single"/>
        </w:rPr>
      </w:pPr>
    </w:p>
    <w:p w:rsidR="00777F19" w:rsidRPr="00777F19" w:rsidRDefault="00777F19" w:rsidP="001223C3">
      <w:pPr>
        <w:spacing w:after="0" w:line="240" w:lineRule="auto"/>
        <w:jc w:val="both"/>
        <w:rPr>
          <w:rFonts w:asciiTheme="majorHAnsi" w:hAnsiTheme="majorHAnsi" w:cs="Arial"/>
          <w:b/>
          <w:i/>
          <w:highlight w:val="yellow"/>
          <w:u w:val="single"/>
        </w:rPr>
      </w:pPr>
    </w:p>
    <w:p w:rsidR="00777F19" w:rsidRPr="00777F19" w:rsidRDefault="00777F19" w:rsidP="001223C3">
      <w:pPr>
        <w:spacing w:after="0" w:line="240" w:lineRule="auto"/>
        <w:ind w:firstLine="720"/>
        <w:jc w:val="both"/>
        <w:rPr>
          <w:rFonts w:asciiTheme="majorHAnsi" w:hAnsiTheme="majorHAnsi" w:cs="Arial"/>
        </w:rPr>
      </w:pPr>
      <w:r w:rsidRPr="00777F19">
        <w:rPr>
          <w:rFonts w:asciiTheme="majorHAnsi" w:hAnsiTheme="majorHAnsi" w:cs="Arial"/>
        </w:rPr>
        <w:lastRenderedPageBreak/>
        <w:t xml:space="preserve"> In this Part, unless the context otherwise requires, “</w:t>
      </w:r>
      <w:r w:rsidRPr="00777F19">
        <w:rPr>
          <w:rFonts w:asciiTheme="majorHAnsi" w:hAnsiTheme="majorHAnsi" w:cs="Arial"/>
          <w:b/>
          <w:i/>
          <w:color w:val="C00000"/>
          <w:u w:val="single"/>
        </w:rPr>
        <w:t>the State</w:t>
      </w:r>
      <w:r w:rsidRPr="00777F19">
        <w:rPr>
          <w:rFonts w:asciiTheme="majorHAnsi" w:hAnsiTheme="majorHAnsi" w:cs="Arial"/>
        </w:rPr>
        <w:t xml:space="preserve">’’ includes the Government and Parliament of India and the Government and the Legislature of each of the States and all local or other authorities within the territory of India or under the control of the Government of India. </w:t>
      </w:r>
    </w:p>
    <w:p w:rsidR="00777F19" w:rsidRPr="00777F19" w:rsidRDefault="00777F19" w:rsidP="001223C3">
      <w:pPr>
        <w:spacing w:after="0" w:line="240" w:lineRule="auto"/>
        <w:jc w:val="both"/>
        <w:rPr>
          <w:rFonts w:asciiTheme="majorHAnsi" w:hAnsiTheme="majorHAnsi" w:cs="Arial"/>
        </w:rPr>
      </w:pPr>
      <w:r w:rsidRPr="00777F19">
        <w:rPr>
          <w:rFonts w:asciiTheme="majorHAnsi" w:hAnsiTheme="majorHAnsi" w:cs="Arial"/>
        </w:rPr>
        <w:t xml:space="preserve">The definition of the term “State” specifies the authorities and the instrumentalities functioning within or without the territory of India which shall be deemed to be ‘the State’ for the purpose of Part III of the Constitution. </w:t>
      </w:r>
    </w:p>
    <w:p w:rsidR="00777F19" w:rsidRPr="00777F19" w:rsidRDefault="000B1F94" w:rsidP="001223C3">
      <w:pPr>
        <w:spacing w:after="0" w:line="240" w:lineRule="auto"/>
        <w:jc w:val="both"/>
        <w:rPr>
          <w:rFonts w:asciiTheme="majorHAnsi" w:hAnsiTheme="majorHAnsi" w:cs="Arial"/>
          <w:i/>
          <w:iCs/>
        </w:rPr>
      </w:pPr>
      <w:r w:rsidRPr="00777F19">
        <w:rPr>
          <w:rFonts w:asciiTheme="majorHAnsi" w:hAnsiTheme="majorHAnsi" w:cs="Arial"/>
          <w:b/>
          <w:bCs/>
          <w:i/>
          <w:iCs/>
          <w:noProof/>
          <w:u w:val="single"/>
          <w:lang w:val="en-IN" w:eastAsia="en-IN"/>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944" type="#_x0000_t98" style="position:absolute;left:0;text-align:left;margin-left:-11.95pt;margin-top:.45pt;width:484.95pt;height:209.85pt;z-index:251706368" adj="2352" fillcolor="white [3201]" strokecolor="#95b3d7 [1940]" strokeweight="1pt">
            <v:fill color2="#b8cce4 [1300]" focusposition="1" focussize="" focus="100%" type="gradient"/>
            <v:shadow on="t" type="perspective" color="#243f60 [1604]" opacity=".5" offset="1pt" offset2="-3pt"/>
            <v:textbox style="mso-next-textbox:#_x0000_s1944">
              <w:txbxContent>
                <w:p w:rsidR="00885BE5" w:rsidRPr="006A7B6C" w:rsidRDefault="00885BE5" w:rsidP="00777F19">
                  <w:pPr>
                    <w:spacing w:after="0"/>
                    <w:jc w:val="both"/>
                    <w:rPr>
                      <w:rFonts w:asciiTheme="majorHAnsi" w:hAnsiTheme="majorHAnsi" w:cs="Arial"/>
                      <w:color w:val="002060"/>
                      <w:sz w:val="24"/>
                      <w:szCs w:val="24"/>
                    </w:rPr>
                  </w:pPr>
                  <w:r w:rsidRPr="006A7B6C">
                    <w:rPr>
                      <w:rFonts w:asciiTheme="majorHAnsi" w:hAnsiTheme="majorHAnsi" w:cs="Arial"/>
                      <w:b/>
                      <w:bCs/>
                      <w:i/>
                      <w:iCs/>
                      <w:color w:val="002060"/>
                      <w:sz w:val="26"/>
                      <w:szCs w:val="24"/>
                      <w:u w:val="single"/>
                    </w:rPr>
                    <w:t xml:space="preserve">By the express terms of Article 12, the expression "the State" includes : </w:t>
                  </w:r>
                </w:p>
                <w:p w:rsidR="00885BE5" w:rsidRPr="00A24043" w:rsidRDefault="00885BE5" w:rsidP="0008709B">
                  <w:pPr>
                    <w:pStyle w:val="ListParagraph"/>
                    <w:numPr>
                      <w:ilvl w:val="0"/>
                      <w:numId w:val="66"/>
                    </w:numPr>
                    <w:spacing w:after="0"/>
                    <w:jc w:val="both"/>
                    <w:rPr>
                      <w:rFonts w:asciiTheme="majorHAnsi" w:hAnsiTheme="majorHAnsi" w:cs="Arial"/>
                      <w:sz w:val="24"/>
                      <w:szCs w:val="24"/>
                    </w:rPr>
                  </w:pPr>
                  <w:r w:rsidRPr="00A24043">
                    <w:rPr>
                      <w:rFonts w:asciiTheme="majorHAnsi" w:hAnsiTheme="majorHAnsi" w:cs="Arial"/>
                      <w:b/>
                      <w:bCs/>
                      <w:i/>
                      <w:iCs/>
                      <w:sz w:val="24"/>
                      <w:szCs w:val="24"/>
                    </w:rPr>
                    <w:t xml:space="preserve">the Government of India; </w:t>
                  </w:r>
                </w:p>
                <w:p w:rsidR="00885BE5" w:rsidRPr="00A24043" w:rsidRDefault="00885BE5" w:rsidP="0008709B">
                  <w:pPr>
                    <w:pStyle w:val="ListParagraph"/>
                    <w:numPr>
                      <w:ilvl w:val="0"/>
                      <w:numId w:val="66"/>
                    </w:numPr>
                    <w:spacing w:after="0"/>
                    <w:jc w:val="both"/>
                    <w:rPr>
                      <w:rFonts w:asciiTheme="majorHAnsi" w:hAnsiTheme="majorHAnsi" w:cs="Arial"/>
                      <w:sz w:val="24"/>
                      <w:szCs w:val="24"/>
                    </w:rPr>
                  </w:pPr>
                  <w:r w:rsidRPr="00A24043">
                    <w:rPr>
                      <w:rFonts w:asciiTheme="majorHAnsi" w:hAnsiTheme="majorHAnsi" w:cs="Arial"/>
                      <w:b/>
                      <w:bCs/>
                      <w:i/>
                      <w:iCs/>
                      <w:sz w:val="24"/>
                      <w:szCs w:val="24"/>
                    </w:rPr>
                    <w:t xml:space="preserve">Parliament of India; </w:t>
                  </w:r>
                </w:p>
                <w:p w:rsidR="00885BE5" w:rsidRPr="00A24043" w:rsidRDefault="00885BE5" w:rsidP="0008709B">
                  <w:pPr>
                    <w:pStyle w:val="ListParagraph"/>
                    <w:numPr>
                      <w:ilvl w:val="0"/>
                      <w:numId w:val="66"/>
                    </w:numPr>
                    <w:spacing w:after="0"/>
                    <w:jc w:val="both"/>
                    <w:rPr>
                      <w:rFonts w:asciiTheme="majorHAnsi" w:hAnsiTheme="majorHAnsi" w:cs="Arial"/>
                      <w:sz w:val="24"/>
                      <w:szCs w:val="24"/>
                    </w:rPr>
                  </w:pPr>
                  <w:r w:rsidRPr="00A24043">
                    <w:rPr>
                      <w:rFonts w:asciiTheme="majorHAnsi" w:hAnsiTheme="majorHAnsi" w:cs="Arial"/>
                      <w:b/>
                      <w:bCs/>
                      <w:i/>
                      <w:iCs/>
                      <w:sz w:val="24"/>
                      <w:szCs w:val="24"/>
                    </w:rPr>
                    <w:t xml:space="preserve">the Government of each of the States </w:t>
                  </w:r>
                </w:p>
                <w:p w:rsidR="00885BE5" w:rsidRPr="00A24043" w:rsidRDefault="00885BE5" w:rsidP="0008709B">
                  <w:pPr>
                    <w:pStyle w:val="ListParagraph"/>
                    <w:numPr>
                      <w:ilvl w:val="0"/>
                      <w:numId w:val="66"/>
                    </w:numPr>
                    <w:spacing w:after="0"/>
                    <w:jc w:val="both"/>
                    <w:rPr>
                      <w:rFonts w:asciiTheme="majorHAnsi" w:hAnsiTheme="majorHAnsi" w:cs="Arial"/>
                      <w:sz w:val="24"/>
                      <w:szCs w:val="24"/>
                    </w:rPr>
                  </w:pPr>
                  <w:r w:rsidRPr="00A24043">
                    <w:rPr>
                      <w:rFonts w:asciiTheme="majorHAnsi" w:hAnsiTheme="majorHAnsi" w:cs="Arial"/>
                      <w:b/>
                      <w:bCs/>
                      <w:i/>
                      <w:iCs/>
                      <w:sz w:val="24"/>
                      <w:szCs w:val="24"/>
                    </w:rPr>
                    <w:t xml:space="preserve">the Legislature of each of the States </w:t>
                  </w:r>
                </w:p>
                <w:p w:rsidR="00885BE5" w:rsidRPr="00A24043" w:rsidRDefault="00885BE5" w:rsidP="0008709B">
                  <w:pPr>
                    <w:pStyle w:val="ListParagraph"/>
                    <w:numPr>
                      <w:ilvl w:val="0"/>
                      <w:numId w:val="66"/>
                    </w:numPr>
                    <w:spacing w:after="0"/>
                    <w:jc w:val="both"/>
                    <w:rPr>
                      <w:rFonts w:asciiTheme="majorHAnsi" w:hAnsiTheme="majorHAnsi" w:cs="Arial"/>
                      <w:sz w:val="24"/>
                      <w:szCs w:val="24"/>
                    </w:rPr>
                  </w:pPr>
                  <w:r w:rsidRPr="00A24043">
                    <w:rPr>
                      <w:rFonts w:asciiTheme="majorHAnsi" w:hAnsiTheme="majorHAnsi" w:cs="Arial"/>
                      <w:b/>
                      <w:bCs/>
                      <w:i/>
                      <w:iCs/>
                      <w:sz w:val="24"/>
                      <w:szCs w:val="24"/>
                    </w:rPr>
                    <w:t xml:space="preserve">all local authorities within the territory of India; </w:t>
                  </w:r>
                </w:p>
                <w:p w:rsidR="00885BE5" w:rsidRPr="00A24043" w:rsidRDefault="00885BE5" w:rsidP="0008709B">
                  <w:pPr>
                    <w:pStyle w:val="ListParagraph"/>
                    <w:numPr>
                      <w:ilvl w:val="0"/>
                      <w:numId w:val="66"/>
                    </w:numPr>
                    <w:spacing w:after="0"/>
                    <w:jc w:val="both"/>
                    <w:rPr>
                      <w:rFonts w:asciiTheme="majorHAnsi" w:hAnsiTheme="majorHAnsi" w:cs="Arial"/>
                      <w:sz w:val="24"/>
                      <w:szCs w:val="24"/>
                    </w:rPr>
                  </w:pPr>
                  <w:r w:rsidRPr="00A24043">
                    <w:rPr>
                      <w:rFonts w:asciiTheme="majorHAnsi" w:hAnsiTheme="majorHAnsi" w:cs="Arial"/>
                      <w:b/>
                      <w:bCs/>
                      <w:i/>
                      <w:iCs/>
                      <w:sz w:val="24"/>
                      <w:szCs w:val="24"/>
                    </w:rPr>
                    <w:t xml:space="preserve">all local authorities under the control of the Government of India; </w:t>
                  </w:r>
                </w:p>
                <w:p w:rsidR="00885BE5" w:rsidRPr="00A24043" w:rsidRDefault="00885BE5" w:rsidP="0008709B">
                  <w:pPr>
                    <w:pStyle w:val="ListParagraph"/>
                    <w:numPr>
                      <w:ilvl w:val="0"/>
                      <w:numId w:val="66"/>
                    </w:numPr>
                    <w:spacing w:after="0"/>
                    <w:jc w:val="both"/>
                    <w:rPr>
                      <w:rFonts w:asciiTheme="majorHAnsi" w:hAnsiTheme="majorHAnsi" w:cs="Arial"/>
                      <w:sz w:val="24"/>
                      <w:szCs w:val="24"/>
                    </w:rPr>
                  </w:pPr>
                  <w:r w:rsidRPr="00A24043">
                    <w:rPr>
                      <w:rFonts w:asciiTheme="majorHAnsi" w:hAnsiTheme="majorHAnsi" w:cs="Arial"/>
                      <w:b/>
                      <w:bCs/>
                      <w:i/>
                      <w:iCs/>
                      <w:sz w:val="24"/>
                      <w:szCs w:val="24"/>
                    </w:rPr>
                    <w:t xml:space="preserve">all other authorities within the territory of India; and </w:t>
                  </w:r>
                </w:p>
                <w:p w:rsidR="00885BE5" w:rsidRPr="00A24043" w:rsidRDefault="00885BE5" w:rsidP="0008709B">
                  <w:pPr>
                    <w:pStyle w:val="ListParagraph"/>
                    <w:numPr>
                      <w:ilvl w:val="0"/>
                      <w:numId w:val="66"/>
                    </w:numPr>
                    <w:spacing w:after="0"/>
                    <w:jc w:val="both"/>
                    <w:rPr>
                      <w:rFonts w:asciiTheme="majorHAnsi" w:hAnsiTheme="majorHAnsi" w:cs="Arial"/>
                      <w:b/>
                      <w:bCs/>
                      <w:i/>
                      <w:iCs/>
                      <w:sz w:val="24"/>
                      <w:szCs w:val="24"/>
                    </w:rPr>
                  </w:pPr>
                  <w:r w:rsidRPr="00A24043">
                    <w:rPr>
                      <w:rFonts w:asciiTheme="majorHAnsi" w:hAnsiTheme="majorHAnsi" w:cs="Arial"/>
                      <w:b/>
                      <w:bCs/>
                      <w:i/>
                      <w:iCs/>
                      <w:sz w:val="24"/>
                      <w:szCs w:val="24"/>
                    </w:rPr>
                    <w:t>all other authorities under the control of the Government of India.</w:t>
                  </w:r>
                </w:p>
                <w:p w:rsidR="00885BE5" w:rsidRDefault="00885BE5" w:rsidP="00777F19">
                  <w:pPr>
                    <w:jc w:val="both"/>
                    <w:rPr>
                      <w:rFonts w:asciiTheme="majorHAnsi" w:hAnsiTheme="majorHAnsi" w:cs="Arial"/>
                      <w:iCs/>
                      <w:sz w:val="24"/>
                      <w:szCs w:val="24"/>
                    </w:rPr>
                  </w:pPr>
                </w:p>
                <w:p w:rsidR="00885BE5" w:rsidRDefault="00885BE5" w:rsidP="00777F19"/>
              </w:txbxContent>
            </v:textbox>
          </v:shape>
        </w:pict>
      </w:r>
    </w:p>
    <w:p w:rsidR="00777F19" w:rsidRDefault="00777F19" w:rsidP="001223C3">
      <w:pPr>
        <w:spacing w:after="0" w:line="240" w:lineRule="auto"/>
        <w:jc w:val="both"/>
        <w:rPr>
          <w:rFonts w:asciiTheme="majorHAnsi" w:hAnsiTheme="majorHAnsi" w:cs="Arial"/>
          <w:i/>
          <w:iCs/>
        </w:rPr>
      </w:pPr>
    </w:p>
    <w:p w:rsidR="000B1F94" w:rsidRDefault="000B1F94" w:rsidP="001223C3">
      <w:pPr>
        <w:spacing w:after="0" w:line="240" w:lineRule="auto"/>
        <w:jc w:val="both"/>
        <w:rPr>
          <w:rFonts w:asciiTheme="majorHAnsi" w:hAnsiTheme="majorHAnsi" w:cs="Arial"/>
          <w:i/>
          <w:iCs/>
        </w:rPr>
      </w:pPr>
    </w:p>
    <w:p w:rsidR="000B1F94" w:rsidRDefault="000B1F94" w:rsidP="001223C3">
      <w:pPr>
        <w:spacing w:after="0" w:line="240" w:lineRule="auto"/>
        <w:jc w:val="both"/>
        <w:rPr>
          <w:rFonts w:asciiTheme="majorHAnsi" w:hAnsiTheme="majorHAnsi" w:cs="Arial"/>
          <w:i/>
          <w:iCs/>
        </w:rPr>
      </w:pPr>
    </w:p>
    <w:p w:rsidR="000B1F94" w:rsidRDefault="000B1F94" w:rsidP="001223C3">
      <w:pPr>
        <w:spacing w:after="0" w:line="240" w:lineRule="auto"/>
        <w:jc w:val="both"/>
        <w:rPr>
          <w:rFonts w:asciiTheme="majorHAnsi" w:hAnsiTheme="majorHAnsi" w:cs="Arial"/>
          <w:i/>
          <w:iCs/>
        </w:rPr>
      </w:pPr>
    </w:p>
    <w:p w:rsidR="000B1F94" w:rsidRDefault="000B1F94" w:rsidP="001223C3">
      <w:pPr>
        <w:spacing w:after="0" w:line="240" w:lineRule="auto"/>
        <w:jc w:val="both"/>
        <w:rPr>
          <w:rFonts w:asciiTheme="majorHAnsi" w:hAnsiTheme="majorHAnsi" w:cs="Arial"/>
          <w:i/>
          <w:iCs/>
        </w:rPr>
      </w:pPr>
    </w:p>
    <w:p w:rsidR="000B1F94" w:rsidRDefault="000B1F94" w:rsidP="001223C3">
      <w:pPr>
        <w:spacing w:after="0" w:line="240" w:lineRule="auto"/>
        <w:jc w:val="both"/>
        <w:rPr>
          <w:rFonts w:asciiTheme="majorHAnsi" w:hAnsiTheme="majorHAnsi" w:cs="Arial"/>
          <w:i/>
          <w:iCs/>
        </w:rPr>
      </w:pPr>
    </w:p>
    <w:p w:rsidR="000B1F94" w:rsidRDefault="000B1F94" w:rsidP="001223C3">
      <w:pPr>
        <w:spacing w:after="0" w:line="240" w:lineRule="auto"/>
        <w:jc w:val="both"/>
        <w:rPr>
          <w:rFonts w:asciiTheme="majorHAnsi" w:hAnsiTheme="majorHAnsi" w:cs="Arial"/>
          <w:i/>
          <w:iCs/>
        </w:rPr>
      </w:pPr>
    </w:p>
    <w:p w:rsidR="000B1F94" w:rsidRDefault="000B1F94" w:rsidP="001223C3">
      <w:pPr>
        <w:spacing w:after="0" w:line="240" w:lineRule="auto"/>
        <w:jc w:val="both"/>
        <w:rPr>
          <w:rFonts w:asciiTheme="majorHAnsi" w:hAnsiTheme="majorHAnsi" w:cs="Arial"/>
          <w:i/>
          <w:iCs/>
        </w:rPr>
      </w:pPr>
    </w:p>
    <w:p w:rsidR="000B1F94" w:rsidRDefault="000B1F94" w:rsidP="001223C3">
      <w:pPr>
        <w:spacing w:after="0" w:line="240" w:lineRule="auto"/>
        <w:jc w:val="both"/>
        <w:rPr>
          <w:rFonts w:asciiTheme="majorHAnsi" w:hAnsiTheme="majorHAnsi" w:cs="Arial"/>
          <w:i/>
          <w:iCs/>
        </w:rPr>
      </w:pPr>
    </w:p>
    <w:p w:rsidR="000B1F94" w:rsidRPr="00777F19" w:rsidRDefault="000B1F94" w:rsidP="001223C3">
      <w:pPr>
        <w:spacing w:after="0" w:line="240" w:lineRule="auto"/>
        <w:jc w:val="both"/>
        <w:rPr>
          <w:rFonts w:asciiTheme="majorHAnsi" w:hAnsiTheme="majorHAnsi" w:cs="Arial"/>
          <w:i/>
          <w:iCs/>
        </w:rPr>
      </w:pPr>
    </w:p>
    <w:p w:rsidR="00777F19" w:rsidRPr="00777F19" w:rsidRDefault="00777F19" w:rsidP="001223C3">
      <w:pPr>
        <w:spacing w:after="0" w:line="240" w:lineRule="auto"/>
        <w:jc w:val="both"/>
        <w:rPr>
          <w:rFonts w:asciiTheme="majorHAnsi" w:hAnsiTheme="majorHAnsi" w:cs="Arial"/>
          <w:i/>
          <w:iCs/>
        </w:rPr>
      </w:pPr>
    </w:p>
    <w:p w:rsidR="00777F19" w:rsidRPr="00777F19" w:rsidRDefault="00777F19" w:rsidP="001223C3">
      <w:pPr>
        <w:spacing w:after="0" w:line="240" w:lineRule="auto"/>
        <w:jc w:val="both"/>
        <w:rPr>
          <w:rFonts w:asciiTheme="majorHAnsi" w:hAnsiTheme="majorHAnsi" w:cs="Arial"/>
          <w:i/>
          <w:iCs/>
        </w:rPr>
      </w:pPr>
    </w:p>
    <w:p w:rsidR="00777F19" w:rsidRPr="00777F19" w:rsidRDefault="00777F19" w:rsidP="001223C3">
      <w:pPr>
        <w:spacing w:after="0" w:line="240" w:lineRule="auto"/>
        <w:jc w:val="both"/>
        <w:rPr>
          <w:rFonts w:asciiTheme="majorHAnsi" w:hAnsiTheme="majorHAnsi" w:cs="Arial"/>
          <w:i/>
          <w:iCs/>
        </w:rPr>
      </w:pPr>
    </w:p>
    <w:p w:rsidR="00777F19" w:rsidRPr="00777F19" w:rsidRDefault="00777F19" w:rsidP="001223C3">
      <w:pPr>
        <w:spacing w:after="0" w:line="240" w:lineRule="auto"/>
        <w:jc w:val="both"/>
        <w:rPr>
          <w:rFonts w:asciiTheme="majorHAnsi" w:hAnsiTheme="majorHAnsi" w:cs="Arial"/>
          <w:i/>
          <w:iCs/>
        </w:rPr>
      </w:pPr>
    </w:p>
    <w:p w:rsidR="00777F19" w:rsidRPr="00777F19" w:rsidRDefault="00777F19" w:rsidP="001223C3">
      <w:pPr>
        <w:spacing w:after="0" w:line="240" w:lineRule="auto"/>
        <w:jc w:val="both"/>
        <w:rPr>
          <w:rFonts w:asciiTheme="majorHAnsi" w:hAnsiTheme="majorHAnsi" w:cs="Arial"/>
          <w:i/>
          <w:iCs/>
        </w:rPr>
      </w:pPr>
    </w:p>
    <w:p w:rsidR="00777F19" w:rsidRDefault="00777F19" w:rsidP="001223C3">
      <w:pPr>
        <w:spacing w:after="0" w:line="240" w:lineRule="auto"/>
        <w:jc w:val="both"/>
        <w:rPr>
          <w:rFonts w:asciiTheme="majorHAnsi" w:hAnsiTheme="majorHAnsi" w:cs="Arial"/>
          <w:i/>
          <w:iCs/>
        </w:rPr>
      </w:pPr>
    </w:p>
    <w:p w:rsidR="00777F19" w:rsidRPr="00777F19" w:rsidRDefault="00777F19" w:rsidP="001223C3">
      <w:pPr>
        <w:spacing w:after="0" w:line="240" w:lineRule="auto"/>
        <w:jc w:val="both"/>
        <w:rPr>
          <w:rFonts w:asciiTheme="majorHAnsi" w:hAnsiTheme="majorHAnsi" w:cs="Arial"/>
        </w:rPr>
      </w:pPr>
      <w:r w:rsidRPr="00777F19">
        <w:rPr>
          <w:rFonts w:asciiTheme="majorHAnsi" w:hAnsiTheme="majorHAnsi" w:cs="Arial"/>
          <w:i/>
          <w:iCs/>
        </w:rPr>
        <w:t>The State is an abstract entity and it can, therefore only act through its agencies or instrumentalities, whether such agency or instrumentality be human or juristic.</w:t>
      </w:r>
    </w:p>
    <w:p w:rsidR="00777F19" w:rsidRDefault="00777F19" w:rsidP="001223C3">
      <w:pPr>
        <w:spacing w:after="0" w:line="240" w:lineRule="auto"/>
        <w:jc w:val="both"/>
        <w:rPr>
          <w:rFonts w:asciiTheme="majorHAnsi" w:hAnsiTheme="majorHAnsi" w:cs="Arial"/>
          <w:iCs/>
        </w:rPr>
      </w:pPr>
      <w:r w:rsidRPr="00777F19">
        <w:rPr>
          <w:rFonts w:asciiTheme="majorHAnsi" w:hAnsiTheme="majorHAnsi" w:cs="Arial"/>
          <w:b/>
          <w:bCs/>
          <w:iCs/>
          <w:color w:val="002060"/>
        </w:rPr>
        <w:t xml:space="preserve"> </w:t>
      </w:r>
      <w:r w:rsidRPr="00777F19">
        <w:rPr>
          <w:rFonts w:asciiTheme="majorHAnsi" w:hAnsiTheme="majorHAnsi" w:cs="Arial"/>
          <w:b/>
          <w:bCs/>
          <w:iCs/>
          <w:color w:val="002060"/>
          <w:u w:val="single"/>
        </w:rPr>
        <w:t>STATE INSTRUMENTALITIES</w:t>
      </w:r>
      <w:r w:rsidRPr="00777F19">
        <w:rPr>
          <w:rFonts w:asciiTheme="majorHAnsi" w:hAnsiTheme="majorHAnsi" w:cs="Arial"/>
          <w:b/>
          <w:bCs/>
          <w:iCs/>
          <w:color w:val="002060"/>
        </w:rPr>
        <w:t xml:space="preserve"> - </w:t>
      </w:r>
      <w:r w:rsidRPr="00777F19">
        <w:rPr>
          <w:rFonts w:asciiTheme="majorHAnsi" w:hAnsiTheme="majorHAnsi" w:cs="Arial"/>
          <w:iCs/>
        </w:rPr>
        <w:t xml:space="preserve">Authorities constituted under and corporations established by statutes have been held to be instrumentalities and agencies of the Government in several decisions of the Supreme Court. The observations in several of these decisions are general in nature and take into their count all instrumentalities and agencies of the State, whatever be the form which such instrumentality or agency may have assumed. </w:t>
      </w:r>
    </w:p>
    <w:p w:rsidR="000B1F94" w:rsidRPr="00777F19" w:rsidRDefault="000B1F94" w:rsidP="001223C3">
      <w:pPr>
        <w:spacing w:after="0" w:line="240" w:lineRule="auto"/>
        <w:jc w:val="both"/>
        <w:rPr>
          <w:rFonts w:asciiTheme="majorHAnsi" w:hAnsiTheme="majorHAnsi" w:cs="Arial"/>
        </w:rPr>
      </w:pPr>
    </w:p>
    <w:p w:rsidR="00777F19" w:rsidRPr="00777F19" w:rsidRDefault="00777F19" w:rsidP="001223C3">
      <w:pPr>
        <w:spacing w:after="0" w:line="240" w:lineRule="auto"/>
        <w:jc w:val="both"/>
        <w:rPr>
          <w:rFonts w:asciiTheme="majorHAnsi" w:hAnsiTheme="majorHAnsi" w:cs="Arial"/>
          <w:b/>
          <w:bCs/>
          <w:i/>
          <w:iCs/>
          <w:u w:val="single"/>
        </w:rPr>
      </w:pPr>
      <w:r w:rsidRPr="00777F19">
        <w:rPr>
          <w:rFonts w:asciiTheme="majorHAnsi" w:hAnsiTheme="majorHAnsi" w:cs="Arial"/>
          <w:b/>
          <w:bCs/>
          <w:i/>
          <w:iCs/>
          <w:noProof/>
          <w:u w:val="single"/>
          <w:lang w:val="en-IN" w:eastAsia="en-IN"/>
        </w:rPr>
        <w:pict>
          <v:shape id="_x0000_s1935" type="#_x0000_t176" style="position:absolute;left:0;text-align:left;margin-left:-17.65pt;margin-top:5.3pt;width:487pt;height:130.8pt;z-index:251697152" fillcolor="#fabf8f [1945]" strokecolor="#fabf8f [1945]" strokeweight="1pt">
            <v:fill color2="#fde9d9 [665]" angle="-45" focus="-50%" type="gradient"/>
            <v:shadow on="t" type="perspective" color="#974706 [1609]" opacity=".5" offset="1pt" offset2="-3pt"/>
            <v:textbox style="mso-next-textbox:#_x0000_s1935">
              <w:txbxContent>
                <w:p w:rsidR="00885BE5" w:rsidRPr="00566D83" w:rsidRDefault="00885BE5" w:rsidP="00777F19">
                  <w:pPr>
                    <w:jc w:val="both"/>
                    <w:rPr>
                      <w:rFonts w:asciiTheme="majorHAnsi" w:hAnsiTheme="majorHAnsi" w:cs="Arial"/>
                      <w:color w:val="C00000"/>
                      <w:sz w:val="30"/>
                      <w:szCs w:val="24"/>
                    </w:rPr>
                  </w:pPr>
                  <w:r w:rsidRPr="00566D83">
                    <w:rPr>
                      <w:rFonts w:asciiTheme="majorHAnsi" w:hAnsiTheme="majorHAnsi" w:cs="Arial"/>
                      <w:b/>
                      <w:bCs/>
                      <w:i/>
                      <w:iCs/>
                      <w:color w:val="C00000"/>
                      <w:sz w:val="30"/>
                      <w:szCs w:val="24"/>
                      <w:u w:val="single"/>
                    </w:rPr>
                    <w:t>University of Madras v. Santa Bai</w:t>
                  </w:r>
                  <w:r w:rsidRPr="00566D83">
                    <w:rPr>
                      <w:rFonts w:asciiTheme="majorHAnsi" w:hAnsiTheme="majorHAnsi" w:cs="Arial"/>
                      <w:color w:val="C00000"/>
                      <w:sz w:val="30"/>
                      <w:szCs w:val="24"/>
                    </w:rPr>
                    <w:t xml:space="preserve"> </w:t>
                  </w:r>
                  <w:r w:rsidRPr="00566D83">
                    <w:rPr>
                      <w:rFonts w:asciiTheme="majorHAnsi" w:hAnsiTheme="majorHAnsi" w:cs="Arial"/>
                      <w:b/>
                      <w:bCs/>
                      <w:color w:val="C00000"/>
                      <w:sz w:val="30"/>
                      <w:szCs w:val="24"/>
                    </w:rPr>
                    <w:t>[AIR 1954 Madras 67]</w:t>
                  </w:r>
                </w:p>
                <w:p w:rsidR="00885BE5" w:rsidRPr="000C196E" w:rsidRDefault="00885BE5" w:rsidP="00777F19">
                  <w:pPr>
                    <w:jc w:val="both"/>
                    <w:rPr>
                      <w:rFonts w:asciiTheme="majorHAnsi" w:hAnsiTheme="majorHAnsi" w:cs="Arial"/>
                      <w:sz w:val="24"/>
                      <w:szCs w:val="24"/>
                    </w:rPr>
                  </w:pPr>
                  <w:r w:rsidRPr="000C196E">
                    <w:rPr>
                      <w:rFonts w:asciiTheme="majorHAnsi" w:hAnsiTheme="majorHAnsi" w:cs="Arial"/>
                      <w:sz w:val="24"/>
                      <w:szCs w:val="24"/>
                    </w:rPr>
                    <w:tab/>
                    <w:t xml:space="preserve">Madras High Court held that </w:t>
                  </w:r>
                  <w:r w:rsidRPr="000C196E">
                    <w:rPr>
                      <w:rFonts w:asciiTheme="majorHAnsi" w:hAnsiTheme="majorHAnsi" w:cs="Arial"/>
                      <w:b/>
                      <w:bCs/>
                      <w:i/>
                      <w:iCs/>
                      <w:sz w:val="24"/>
                      <w:szCs w:val="24"/>
                    </w:rPr>
                    <w:t>“</w:t>
                  </w:r>
                  <w:r w:rsidRPr="000C196E">
                    <w:rPr>
                      <w:rFonts w:asciiTheme="majorHAnsi" w:hAnsiTheme="majorHAnsi" w:cs="Arial"/>
                      <w:b/>
                      <w:bCs/>
                      <w:i/>
                      <w:iCs/>
                      <w:sz w:val="24"/>
                      <w:szCs w:val="24"/>
                      <w:u w:val="single"/>
                    </w:rPr>
                    <w:t>other authorities</w:t>
                  </w:r>
                  <w:r w:rsidRPr="000C196E">
                    <w:rPr>
                      <w:rFonts w:asciiTheme="majorHAnsi" w:hAnsiTheme="majorHAnsi" w:cs="Arial"/>
                      <w:b/>
                      <w:bCs/>
                      <w:i/>
                      <w:iCs/>
                      <w:sz w:val="24"/>
                      <w:szCs w:val="24"/>
                    </w:rPr>
                    <w:t>”</w:t>
                  </w:r>
                  <w:r w:rsidRPr="000C196E">
                    <w:rPr>
                      <w:rFonts w:asciiTheme="majorHAnsi" w:hAnsiTheme="majorHAnsi" w:cs="Arial"/>
                      <w:sz w:val="24"/>
                      <w:szCs w:val="24"/>
                    </w:rPr>
                    <w:t xml:space="preserve"> referred under Art.12 could only indicate authorities of a like nature</w:t>
                  </w:r>
                  <w:r>
                    <w:rPr>
                      <w:rFonts w:asciiTheme="majorHAnsi" w:hAnsiTheme="majorHAnsi" w:cs="Arial"/>
                      <w:sz w:val="24"/>
                      <w:szCs w:val="24"/>
                    </w:rPr>
                    <w:t xml:space="preserve"> i.e. </w:t>
                  </w:r>
                  <w:r w:rsidRPr="000C196E">
                    <w:rPr>
                      <w:rFonts w:asciiTheme="majorHAnsi" w:hAnsiTheme="majorHAnsi" w:cs="Arial"/>
                      <w:b/>
                      <w:bCs/>
                      <w:i/>
                      <w:iCs/>
                      <w:sz w:val="24"/>
                      <w:szCs w:val="24"/>
                      <w:u w:val="single"/>
                    </w:rPr>
                    <w:t>ejusdem generis</w:t>
                  </w:r>
                  <w:r w:rsidRPr="00825DC4">
                    <w:rPr>
                      <w:rFonts w:asciiTheme="majorHAnsi" w:hAnsiTheme="majorHAnsi" w:cs="Arial"/>
                      <w:b/>
                      <w:bCs/>
                      <w:i/>
                      <w:iCs/>
                      <w:sz w:val="24"/>
                      <w:szCs w:val="24"/>
                    </w:rPr>
                    <w:t>.</w:t>
                  </w:r>
                  <w:r>
                    <w:rPr>
                      <w:rFonts w:asciiTheme="majorHAnsi" w:hAnsiTheme="majorHAnsi" w:cs="Arial"/>
                      <w:sz w:val="24"/>
                      <w:szCs w:val="24"/>
                    </w:rPr>
                    <w:t xml:space="preserve"> </w:t>
                  </w:r>
                  <w:r w:rsidRPr="000C196E">
                    <w:rPr>
                      <w:rFonts w:asciiTheme="majorHAnsi" w:hAnsiTheme="majorHAnsi" w:cs="Arial"/>
                      <w:sz w:val="24"/>
                      <w:szCs w:val="24"/>
                    </w:rPr>
                    <w:t xml:space="preserve">If so construed or interpreted, it could only mean authorities exercising governmental or sovereign functions. </w:t>
                  </w:r>
                  <w:r w:rsidRPr="00825DC4">
                    <w:rPr>
                      <w:rFonts w:asciiTheme="majorHAnsi" w:hAnsiTheme="majorHAnsi" w:cs="Arial"/>
                      <w:bCs/>
                      <w:iCs/>
                      <w:sz w:val="24"/>
                      <w:szCs w:val="24"/>
                    </w:rPr>
                    <w:t>I</w:t>
                  </w:r>
                  <w:r>
                    <w:rPr>
                      <w:rFonts w:asciiTheme="majorHAnsi" w:hAnsiTheme="majorHAnsi" w:cs="Arial"/>
                      <w:bCs/>
                      <w:iCs/>
                      <w:sz w:val="24"/>
                      <w:szCs w:val="24"/>
                    </w:rPr>
                    <w:t>t cannot include persons, natural or juristic, such as a University unless it is ‘maintained by the State’</w:t>
                  </w:r>
                </w:p>
                <w:p w:rsidR="00885BE5" w:rsidRDefault="00885BE5" w:rsidP="00777F19"/>
              </w:txbxContent>
            </v:textbox>
          </v:shape>
        </w:pict>
      </w:r>
    </w:p>
    <w:p w:rsidR="00777F19" w:rsidRPr="00777F19" w:rsidRDefault="00777F19" w:rsidP="001223C3">
      <w:pPr>
        <w:spacing w:after="0" w:line="240" w:lineRule="auto"/>
        <w:jc w:val="both"/>
        <w:rPr>
          <w:rFonts w:asciiTheme="majorHAnsi" w:hAnsiTheme="majorHAnsi" w:cs="Arial"/>
          <w:b/>
          <w:bCs/>
          <w:i/>
          <w:iCs/>
          <w:u w:val="single"/>
        </w:rPr>
      </w:pPr>
    </w:p>
    <w:p w:rsidR="00777F19" w:rsidRPr="00777F19" w:rsidRDefault="00777F19" w:rsidP="001223C3">
      <w:pPr>
        <w:spacing w:after="0" w:line="240" w:lineRule="auto"/>
        <w:jc w:val="both"/>
        <w:rPr>
          <w:rFonts w:asciiTheme="majorHAnsi" w:hAnsiTheme="majorHAnsi" w:cs="Arial"/>
          <w:b/>
          <w:bCs/>
          <w:i/>
          <w:iCs/>
          <w:u w:val="single"/>
        </w:rPr>
      </w:pPr>
    </w:p>
    <w:p w:rsidR="00777F19" w:rsidRPr="00777F19" w:rsidRDefault="00777F19" w:rsidP="001223C3">
      <w:pPr>
        <w:spacing w:after="0" w:line="240" w:lineRule="auto"/>
        <w:jc w:val="both"/>
        <w:rPr>
          <w:rFonts w:asciiTheme="majorHAnsi" w:hAnsiTheme="majorHAnsi" w:cs="Arial"/>
          <w:b/>
          <w:bCs/>
          <w:i/>
          <w:iCs/>
          <w:u w:val="single"/>
        </w:rPr>
      </w:pPr>
    </w:p>
    <w:p w:rsidR="00777F19" w:rsidRPr="00777F19" w:rsidRDefault="00777F19" w:rsidP="001223C3">
      <w:pPr>
        <w:spacing w:after="0" w:line="240" w:lineRule="auto"/>
        <w:jc w:val="both"/>
        <w:rPr>
          <w:rFonts w:asciiTheme="majorHAnsi" w:hAnsiTheme="majorHAnsi" w:cs="Arial"/>
          <w:b/>
          <w:bCs/>
          <w:i/>
          <w:iCs/>
          <w:u w:val="single"/>
        </w:rPr>
      </w:pPr>
    </w:p>
    <w:p w:rsidR="00777F19" w:rsidRDefault="00777F19" w:rsidP="001223C3">
      <w:pPr>
        <w:spacing w:after="0" w:line="240" w:lineRule="auto"/>
        <w:jc w:val="both"/>
        <w:rPr>
          <w:rFonts w:asciiTheme="majorHAnsi" w:hAnsiTheme="majorHAnsi" w:cs="Arial"/>
          <w:b/>
          <w:bCs/>
          <w:i/>
          <w:iCs/>
          <w:u w:val="single"/>
        </w:rPr>
      </w:pPr>
    </w:p>
    <w:p w:rsidR="000B1F94" w:rsidRDefault="000B1F94" w:rsidP="001223C3">
      <w:pPr>
        <w:spacing w:after="0" w:line="240" w:lineRule="auto"/>
        <w:jc w:val="both"/>
        <w:rPr>
          <w:rFonts w:asciiTheme="majorHAnsi" w:hAnsiTheme="majorHAnsi" w:cs="Arial"/>
          <w:b/>
          <w:bCs/>
          <w:i/>
          <w:iCs/>
          <w:u w:val="single"/>
        </w:rPr>
      </w:pPr>
    </w:p>
    <w:p w:rsidR="000B1F94" w:rsidRDefault="000B1F94" w:rsidP="001223C3">
      <w:pPr>
        <w:spacing w:after="0" w:line="240" w:lineRule="auto"/>
        <w:jc w:val="both"/>
        <w:rPr>
          <w:rFonts w:asciiTheme="majorHAnsi" w:hAnsiTheme="majorHAnsi" w:cs="Arial"/>
          <w:b/>
          <w:bCs/>
          <w:i/>
          <w:iCs/>
          <w:u w:val="single"/>
        </w:rPr>
      </w:pPr>
    </w:p>
    <w:p w:rsidR="000B1F94" w:rsidRDefault="000B1F94" w:rsidP="001223C3">
      <w:pPr>
        <w:spacing w:after="0" w:line="240" w:lineRule="auto"/>
        <w:jc w:val="both"/>
        <w:rPr>
          <w:rFonts w:asciiTheme="majorHAnsi" w:hAnsiTheme="majorHAnsi" w:cs="Arial"/>
          <w:b/>
          <w:bCs/>
          <w:i/>
          <w:iCs/>
          <w:u w:val="single"/>
        </w:rPr>
      </w:pPr>
    </w:p>
    <w:p w:rsidR="000B1F94" w:rsidRDefault="000B1F94" w:rsidP="001223C3">
      <w:pPr>
        <w:spacing w:after="0" w:line="240" w:lineRule="auto"/>
        <w:jc w:val="both"/>
        <w:rPr>
          <w:rFonts w:asciiTheme="majorHAnsi" w:hAnsiTheme="majorHAnsi" w:cs="Arial"/>
          <w:b/>
          <w:bCs/>
          <w:i/>
          <w:iCs/>
          <w:u w:val="single"/>
        </w:rPr>
      </w:pPr>
    </w:p>
    <w:p w:rsidR="000B1F94" w:rsidRDefault="000B1F94" w:rsidP="001223C3">
      <w:pPr>
        <w:spacing w:after="0" w:line="240" w:lineRule="auto"/>
        <w:jc w:val="both"/>
        <w:rPr>
          <w:rFonts w:asciiTheme="majorHAnsi" w:hAnsiTheme="majorHAnsi" w:cs="Arial"/>
          <w:b/>
          <w:bCs/>
          <w:i/>
          <w:iCs/>
          <w:u w:val="single"/>
        </w:rPr>
      </w:pPr>
    </w:p>
    <w:p w:rsidR="000B1F94" w:rsidRPr="00777F19" w:rsidRDefault="000B1F94" w:rsidP="001223C3">
      <w:pPr>
        <w:spacing w:after="0" w:line="240" w:lineRule="auto"/>
        <w:jc w:val="both"/>
        <w:rPr>
          <w:rFonts w:asciiTheme="majorHAnsi" w:hAnsiTheme="majorHAnsi" w:cs="Arial"/>
          <w:b/>
          <w:bCs/>
          <w:i/>
          <w:iCs/>
          <w:u w:val="single"/>
        </w:rPr>
      </w:pPr>
    </w:p>
    <w:p w:rsidR="00777F19" w:rsidRPr="00777F19" w:rsidRDefault="00777F19" w:rsidP="001223C3">
      <w:pPr>
        <w:spacing w:after="0" w:line="240" w:lineRule="auto"/>
        <w:jc w:val="both"/>
        <w:rPr>
          <w:rFonts w:asciiTheme="majorHAnsi" w:hAnsiTheme="majorHAnsi" w:cs="Arial"/>
          <w:b/>
          <w:bCs/>
          <w:i/>
          <w:iCs/>
          <w:u w:val="single"/>
        </w:rPr>
      </w:pPr>
      <w:r w:rsidRPr="00777F19">
        <w:rPr>
          <w:rFonts w:asciiTheme="majorHAnsi" w:hAnsiTheme="majorHAnsi" w:cs="Arial"/>
          <w:b/>
          <w:bCs/>
          <w:i/>
          <w:iCs/>
          <w:noProof/>
          <w:u w:val="single"/>
          <w:lang w:val="en-IN" w:eastAsia="en-IN"/>
        </w:rPr>
        <w:pict>
          <v:roundrect id="_x0000_s1936" style="position:absolute;left:0;text-align:left;margin-left:-14pt;margin-top:1.1pt;width:487pt;height:101.6pt;z-index:251698176" arcsize="10923f" fillcolor="#b2a1c7 [1943]" strokecolor="#b2a1c7 [1943]" strokeweight="1pt">
            <v:fill color2="#e5dfec [663]" angle="-45" focus="-50%" type="gradient"/>
            <v:shadow on="t" type="perspective" color="#3f3151 [1607]" opacity=".5" offset="1pt" offset2="-3pt"/>
            <v:textbox style="mso-next-textbox:#_x0000_s1936">
              <w:txbxContent>
                <w:p w:rsidR="00885BE5" w:rsidRPr="00566D83" w:rsidRDefault="00885BE5" w:rsidP="00777F19">
                  <w:pPr>
                    <w:jc w:val="both"/>
                    <w:rPr>
                      <w:rFonts w:asciiTheme="majorHAnsi" w:hAnsiTheme="majorHAnsi" w:cs="Arial"/>
                      <w:color w:val="C00000"/>
                      <w:sz w:val="24"/>
                      <w:szCs w:val="24"/>
                    </w:rPr>
                  </w:pPr>
                  <w:r w:rsidRPr="00566D83">
                    <w:rPr>
                      <w:rFonts w:asciiTheme="majorHAnsi" w:hAnsiTheme="majorHAnsi" w:cs="Arial"/>
                      <w:b/>
                      <w:bCs/>
                      <w:i/>
                      <w:iCs/>
                      <w:color w:val="C00000"/>
                      <w:sz w:val="30"/>
                      <w:szCs w:val="24"/>
                      <w:u w:val="single"/>
                    </w:rPr>
                    <w:t>Ujjambai v. State of U.P.</w:t>
                  </w:r>
                  <w:r w:rsidRPr="00566D83">
                    <w:rPr>
                      <w:rFonts w:asciiTheme="majorHAnsi" w:hAnsiTheme="majorHAnsi" w:cs="Arial"/>
                      <w:b/>
                      <w:bCs/>
                      <w:i/>
                      <w:iCs/>
                      <w:color w:val="C00000"/>
                      <w:sz w:val="30"/>
                      <w:szCs w:val="24"/>
                    </w:rPr>
                    <w:t xml:space="preserve"> </w:t>
                  </w:r>
                  <w:r w:rsidRPr="00566D83">
                    <w:rPr>
                      <w:rFonts w:asciiTheme="majorHAnsi" w:hAnsiTheme="majorHAnsi" w:cs="Arial"/>
                      <w:b/>
                      <w:bCs/>
                      <w:iCs/>
                      <w:color w:val="C00000"/>
                      <w:sz w:val="30"/>
                      <w:szCs w:val="24"/>
                    </w:rPr>
                    <w:t>[AIR 1962 SC 1621]</w:t>
                  </w:r>
                </w:p>
                <w:p w:rsidR="00885BE5" w:rsidRPr="000C196E" w:rsidRDefault="00885BE5" w:rsidP="00777F19">
                  <w:pPr>
                    <w:jc w:val="both"/>
                    <w:rPr>
                      <w:rFonts w:asciiTheme="majorHAnsi" w:hAnsiTheme="majorHAnsi" w:cs="Arial"/>
                      <w:sz w:val="24"/>
                      <w:szCs w:val="24"/>
                    </w:rPr>
                  </w:pPr>
                  <w:r w:rsidRPr="000C196E">
                    <w:rPr>
                      <w:rFonts w:asciiTheme="majorHAnsi" w:hAnsiTheme="majorHAnsi" w:cs="Arial"/>
                      <w:b/>
                      <w:bCs/>
                      <w:i/>
                      <w:iCs/>
                      <w:sz w:val="24"/>
                      <w:szCs w:val="24"/>
                    </w:rPr>
                    <w:tab/>
                  </w:r>
                  <w:r w:rsidRPr="000C196E">
                    <w:rPr>
                      <w:rFonts w:asciiTheme="majorHAnsi" w:hAnsiTheme="majorHAnsi" w:cs="Arial"/>
                      <w:sz w:val="24"/>
                      <w:szCs w:val="24"/>
                    </w:rPr>
                    <w:t>Court rejected the above restrictive interpretation of the words “other authorities</w:t>
                  </w:r>
                  <w:r w:rsidRPr="000C196E">
                    <w:rPr>
                      <w:rFonts w:asciiTheme="majorHAnsi" w:hAnsiTheme="majorHAnsi" w:cs="Arial"/>
                      <w:b/>
                      <w:bCs/>
                      <w:i/>
                      <w:iCs/>
                      <w:sz w:val="24"/>
                      <w:szCs w:val="24"/>
                    </w:rPr>
                    <w:t xml:space="preserve">” </w:t>
                  </w:r>
                  <w:r w:rsidRPr="000C7BB6">
                    <w:rPr>
                      <w:rFonts w:asciiTheme="majorHAnsi" w:hAnsiTheme="majorHAnsi" w:cs="Arial"/>
                      <w:bCs/>
                      <w:iCs/>
                      <w:sz w:val="24"/>
                      <w:szCs w:val="24"/>
                    </w:rPr>
                    <w:t>given by the Madras High Court</w:t>
                  </w:r>
                  <w:r>
                    <w:rPr>
                      <w:rFonts w:asciiTheme="majorHAnsi" w:hAnsiTheme="majorHAnsi" w:cs="Arial"/>
                      <w:bCs/>
                      <w:iCs/>
                      <w:sz w:val="24"/>
                      <w:szCs w:val="24"/>
                    </w:rPr>
                    <w:t xml:space="preserve"> and held that ejusdem generis rule could not be resorted to in interpreting this expression.</w:t>
                  </w:r>
                </w:p>
                <w:p w:rsidR="00885BE5" w:rsidRDefault="00885BE5" w:rsidP="00777F19"/>
              </w:txbxContent>
            </v:textbox>
          </v:roundrect>
        </w:pict>
      </w:r>
    </w:p>
    <w:p w:rsidR="00777F19" w:rsidRPr="00777F19" w:rsidRDefault="00777F19" w:rsidP="001223C3">
      <w:pPr>
        <w:spacing w:after="0" w:line="240" w:lineRule="auto"/>
        <w:jc w:val="both"/>
        <w:rPr>
          <w:rFonts w:asciiTheme="majorHAnsi" w:hAnsiTheme="majorHAnsi" w:cs="Arial"/>
          <w:b/>
          <w:bCs/>
          <w:i/>
          <w:iCs/>
          <w:u w:val="single"/>
        </w:rPr>
      </w:pPr>
    </w:p>
    <w:p w:rsidR="00777F19" w:rsidRPr="00777F19" w:rsidRDefault="00777F19" w:rsidP="001223C3">
      <w:pPr>
        <w:spacing w:after="0" w:line="240" w:lineRule="auto"/>
        <w:jc w:val="both"/>
        <w:rPr>
          <w:rFonts w:asciiTheme="majorHAnsi" w:hAnsiTheme="majorHAnsi" w:cs="Arial"/>
          <w:b/>
          <w:bCs/>
          <w:i/>
          <w:iCs/>
          <w:u w:val="single"/>
        </w:rPr>
      </w:pPr>
    </w:p>
    <w:p w:rsidR="00777F19" w:rsidRDefault="00777F19" w:rsidP="001223C3">
      <w:pPr>
        <w:spacing w:after="0" w:line="240" w:lineRule="auto"/>
        <w:jc w:val="both"/>
        <w:rPr>
          <w:rFonts w:asciiTheme="majorHAnsi" w:hAnsiTheme="majorHAnsi" w:cs="Arial"/>
          <w:b/>
          <w:bCs/>
          <w:i/>
          <w:iCs/>
          <w:u w:val="single"/>
        </w:rPr>
      </w:pPr>
    </w:p>
    <w:p w:rsidR="000B1F94" w:rsidRDefault="000B1F94" w:rsidP="001223C3">
      <w:pPr>
        <w:spacing w:after="0" w:line="240" w:lineRule="auto"/>
        <w:jc w:val="both"/>
        <w:rPr>
          <w:rFonts w:asciiTheme="majorHAnsi" w:hAnsiTheme="majorHAnsi" w:cs="Arial"/>
          <w:b/>
          <w:bCs/>
          <w:i/>
          <w:iCs/>
          <w:u w:val="single"/>
        </w:rPr>
      </w:pPr>
    </w:p>
    <w:p w:rsidR="000B1F94" w:rsidRDefault="000B1F94" w:rsidP="001223C3">
      <w:pPr>
        <w:spacing w:after="0" w:line="240" w:lineRule="auto"/>
        <w:jc w:val="both"/>
        <w:rPr>
          <w:rFonts w:asciiTheme="majorHAnsi" w:hAnsiTheme="majorHAnsi" w:cs="Arial"/>
          <w:b/>
          <w:bCs/>
          <w:i/>
          <w:iCs/>
          <w:u w:val="single"/>
        </w:rPr>
      </w:pPr>
    </w:p>
    <w:p w:rsidR="000B1F94" w:rsidRDefault="000B1F94" w:rsidP="001223C3">
      <w:pPr>
        <w:spacing w:after="0" w:line="240" w:lineRule="auto"/>
        <w:jc w:val="both"/>
        <w:rPr>
          <w:rFonts w:asciiTheme="majorHAnsi" w:hAnsiTheme="majorHAnsi" w:cs="Arial"/>
          <w:b/>
          <w:bCs/>
          <w:i/>
          <w:iCs/>
          <w:u w:val="single"/>
        </w:rPr>
      </w:pPr>
    </w:p>
    <w:p w:rsidR="000B1F94" w:rsidRDefault="000B1F94" w:rsidP="001223C3">
      <w:pPr>
        <w:spacing w:after="0" w:line="240" w:lineRule="auto"/>
        <w:jc w:val="both"/>
        <w:rPr>
          <w:rFonts w:asciiTheme="majorHAnsi" w:hAnsiTheme="majorHAnsi" w:cs="Arial"/>
          <w:b/>
          <w:bCs/>
          <w:i/>
          <w:iCs/>
          <w:u w:val="single"/>
        </w:rPr>
      </w:pPr>
    </w:p>
    <w:p w:rsidR="000B1F94" w:rsidRDefault="000B1F94" w:rsidP="001223C3">
      <w:pPr>
        <w:spacing w:after="0" w:line="240" w:lineRule="auto"/>
        <w:jc w:val="both"/>
        <w:rPr>
          <w:rFonts w:asciiTheme="majorHAnsi" w:hAnsiTheme="majorHAnsi" w:cs="Arial"/>
          <w:b/>
          <w:bCs/>
          <w:i/>
          <w:iCs/>
          <w:u w:val="single"/>
        </w:rPr>
      </w:pPr>
    </w:p>
    <w:p w:rsidR="000B1F94" w:rsidRDefault="000B1F94" w:rsidP="001223C3">
      <w:pPr>
        <w:spacing w:after="0" w:line="240" w:lineRule="auto"/>
        <w:jc w:val="both"/>
        <w:rPr>
          <w:rFonts w:asciiTheme="majorHAnsi" w:hAnsiTheme="majorHAnsi" w:cs="Arial"/>
          <w:b/>
          <w:bCs/>
          <w:i/>
          <w:iCs/>
          <w:u w:val="single"/>
        </w:rPr>
      </w:pPr>
    </w:p>
    <w:p w:rsidR="00777F19" w:rsidRPr="00777F19" w:rsidRDefault="00777F19" w:rsidP="001223C3">
      <w:pPr>
        <w:spacing w:after="0" w:line="240" w:lineRule="auto"/>
        <w:jc w:val="both"/>
        <w:rPr>
          <w:rFonts w:asciiTheme="majorHAnsi" w:hAnsiTheme="majorHAnsi" w:cs="Arial"/>
          <w:b/>
          <w:bCs/>
          <w:i/>
          <w:iCs/>
          <w:u w:val="single"/>
        </w:rPr>
      </w:pPr>
      <w:r w:rsidRPr="00777F19">
        <w:rPr>
          <w:rFonts w:asciiTheme="majorHAnsi" w:hAnsiTheme="majorHAnsi" w:cs="Arial"/>
          <w:b/>
          <w:bCs/>
          <w:i/>
          <w:iCs/>
          <w:noProof/>
          <w:u w:val="single"/>
          <w:lang w:val="en-IN" w:eastAsia="en-IN"/>
        </w:rPr>
        <w:pict>
          <v:shape id="_x0000_s1938" type="#_x0000_t176" style="position:absolute;left:0;text-align:left;margin-left:-14pt;margin-top:11.5pt;width:487pt;height:140.1pt;z-index:251700224" fillcolor="#c2d69b [1942]" strokecolor="#c2d69b [1942]" strokeweight="1pt">
            <v:fill color2="#eaf1dd [662]" angle="-45" focus="-50%" type="gradient"/>
            <v:shadow on="t" type="perspective" color="#4e6128 [1606]" opacity=".5" offset="1pt" offset2="-3pt"/>
            <v:textbox style="mso-next-textbox:#_x0000_s1938">
              <w:txbxContent>
                <w:p w:rsidR="00885BE5" w:rsidRPr="00566D83" w:rsidRDefault="00885BE5" w:rsidP="00885BE5">
                  <w:pPr>
                    <w:spacing w:after="0" w:line="240" w:lineRule="auto"/>
                    <w:jc w:val="both"/>
                    <w:rPr>
                      <w:rFonts w:asciiTheme="majorHAnsi" w:hAnsiTheme="majorHAnsi" w:cs="Arial"/>
                      <w:b/>
                      <w:i/>
                      <w:color w:val="C00000"/>
                      <w:sz w:val="24"/>
                      <w:szCs w:val="24"/>
                      <w:u w:val="single"/>
                    </w:rPr>
                  </w:pPr>
                  <w:r w:rsidRPr="00566D83">
                    <w:rPr>
                      <w:rFonts w:asciiTheme="majorHAnsi" w:hAnsiTheme="majorHAnsi" w:cs="Arial"/>
                      <w:b/>
                      <w:i/>
                      <w:color w:val="C00000"/>
                      <w:sz w:val="30"/>
                      <w:szCs w:val="24"/>
                      <w:u w:val="single"/>
                    </w:rPr>
                    <w:t>Rajasthan Electricity Board v. Mohan Lal</w:t>
                  </w:r>
                  <w:r w:rsidRPr="00566D83">
                    <w:rPr>
                      <w:rFonts w:asciiTheme="majorHAnsi" w:hAnsiTheme="majorHAnsi" w:cs="Arial"/>
                      <w:b/>
                      <w:color w:val="C00000"/>
                      <w:sz w:val="30"/>
                      <w:szCs w:val="24"/>
                    </w:rPr>
                    <w:t xml:space="preserve"> [AIR 1967 SC 1857]</w:t>
                  </w:r>
                  <w:r w:rsidRPr="00566D83">
                    <w:rPr>
                      <w:rFonts w:asciiTheme="majorHAnsi" w:hAnsiTheme="majorHAnsi" w:cs="Arial"/>
                      <w:b/>
                      <w:i/>
                      <w:color w:val="C00000"/>
                      <w:sz w:val="30"/>
                      <w:szCs w:val="24"/>
                      <w:u w:val="single"/>
                    </w:rPr>
                    <w:t xml:space="preserve">  </w:t>
                  </w:r>
                </w:p>
                <w:p w:rsidR="00885BE5" w:rsidRDefault="00885BE5" w:rsidP="00885BE5">
                  <w:pPr>
                    <w:spacing w:after="0" w:line="240" w:lineRule="auto"/>
                    <w:ind w:firstLine="720"/>
                    <w:jc w:val="both"/>
                    <w:rPr>
                      <w:rFonts w:asciiTheme="majorHAnsi" w:hAnsiTheme="majorHAnsi" w:cs="Arial"/>
                      <w:sz w:val="24"/>
                      <w:szCs w:val="24"/>
                    </w:rPr>
                  </w:pPr>
                  <w:r>
                    <w:rPr>
                      <w:rFonts w:asciiTheme="majorHAnsi" w:hAnsiTheme="majorHAnsi" w:cs="Arial"/>
                      <w:sz w:val="24"/>
                      <w:szCs w:val="24"/>
                    </w:rPr>
                    <w:t xml:space="preserve"> </w:t>
                  </w:r>
                  <w:r w:rsidRPr="00F709A5">
                    <w:rPr>
                      <w:rFonts w:asciiTheme="majorHAnsi" w:hAnsiTheme="majorHAnsi" w:cs="Arial"/>
                      <w:sz w:val="24"/>
                      <w:szCs w:val="24"/>
                    </w:rPr>
                    <w:t xml:space="preserve">Definition of State is not narrow. </w:t>
                  </w:r>
                  <w:r>
                    <w:rPr>
                      <w:rFonts w:asciiTheme="majorHAnsi" w:hAnsiTheme="majorHAnsi" w:cs="Arial"/>
                      <w:sz w:val="24"/>
                      <w:szCs w:val="24"/>
                    </w:rPr>
                    <w:t>The expression ‘other authorities’ is wide enough to include</w:t>
                  </w:r>
                  <w:r w:rsidRPr="00F709A5">
                    <w:rPr>
                      <w:rFonts w:asciiTheme="majorHAnsi" w:hAnsiTheme="majorHAnsi" w:cs="Arial"/>
                      <w:sz w:val="24"/>
                      <w:szCs w:val="24"/>
                    </w:rPr>
                    <w:t xml:space="preserve"> all such </w:t>
                  </w:r>
                  <w:r>
                    <w:rPr>
                      <w:rFonts w:asciiTheme="majorHAnsi" w:hAnsiTheme="majorHAnsi" w:cs="Arial"/>
                      <w:sz w:val="24"/>
                      <w:szCs w:val="24"/>
                    </w:rPr>
                    <w:t xml:space="preserve">authorities and </w:t>
                  </w:r>
                  <w:r w:rsidRPr="00F709A5">
                    <w:rPr>
                      <w:rFonts w:asciiTheme="majorHAnsi" w:hAnsiTheme="majorHAnsi" w:cs="Arial"/>
                      <w:sz w:val="24"/>
                      <w:szCs w:val="24"/>
                    </w:rPr>
                    <w:t>entities that are constituted by the State</w:t>
                  </w:r>
                  <w:r>
                    <w:rPr>
                      <w:rFonts w:asciiTheme="majorHAnsi" w:hAnsiTheme="majorHAnsi" w:cs="Arial"/>
                      <w:sz w:val="24"/>
                      <w:szCs w:val="24"/>
                    </w:rPr>
                    <w:t xml:space="preserve"> under the Constitution or a statute on whom powers are conferred by law. It is not a mandate that such a statutory authority should be engaged in performing governmental or sovereign function. On this interpretation,</w:t>
                  </w:r>
                  <w:r w:rsidRPr="00F709A5">
                    <w:rPr>
                      <w:rFonts w:asciiTheme="majorHAnsi" w:hAnsiTheme="majorHAnsi" w:cs="Arial"/>
                      <w:sz w:val="24"/>
                      <w:szCs w:val="24"/>
                    </w:rPr>
                    <w:t xml:space="preserve"> Electricity Board</w:t>
                  </w:r>
                  <w:r>
                    <w:rPr>
                      <w:rFonts w:asciiTheme="majorHAnsi" w:hAnsiTheme="majorHAnsi" w:cs="Arial"/>
                      <w:sz w:val="24"/>
                      <w:szCs w:val="24"/>
                    </w:rPr>
                    <w:t>, Co-operative Societies etc which have power to make bye-laws under Co-operative Societies Act, 1911 will be included in the definition of State under Article 12.</w:t>
                  </w:r>
                  <w:r w:rsidRPr="00F709A5">
                    <w:rPr>
                      <w:rFonts w:asciiTheme="majorHAnsi" w:hAnsiTheme="majorHAnsi" w:cs="Arial"/>
                      <w:sz w:val="24"/>
                      <w:szCs w:val="24"/>
                    </w:rPr>
                    <w:t xml:space="preserve"> </w:t>
                  </w:r>
                </w:p>
                <w:p w:rsidR="00885BE5" w:rsidRPr="00566D83" w:rsidRDefault="00885BE5" w:rsidP="00885BE5">
                  <w:pPr>
                    <w:spacing w:after="0" w:line="240" w:lineRule="auto"/>
                  </w:pPr>
                </w:p>
              </w:txbxContent>
            </v:textbox>
          </v:shape>
        </w:pict>
      </w:r>
    </w:p>
    <w:p w:rsidR="00777F19" w:rsidRPr="00777F19" w:rsidRDefault="00777F19" w:rsidP="001223C3">
      <w:pPr>
        <w:spacing w:after="0" w:line="240" w:lineRule="auto"/>
        <w:jc w:val="both"/>
        <w:rPr>
          <w:rFonts w:asciiTheme="majorHAnsi" w:hAnsiTheme="majorHAnsi" w:cs="Arial"/>
          <w:b/>
          <w:bCs/>
          <w:i/>
          <w:iCs/>
          <w:u w:val="single"/>
        </w:rPr>
      </w:pPr>
    </w:p>
    <w:p w:rsidR="00777F19" w:rsidRPr="00777F19" w:rsidRDefault="00777F19" w:rsidP="001223C3">
      <w:pPr>
        <w:spacing w:after="0" w:line="240" w:lineRule="auto"/>
        <w:jc w:val="both"/>
        <w:rPr>
          <w:rFonts w:asciiTheme="majorHAnsi" w:hAnsiTheme="majorHAnsi" w:cs="Arial"/>
          <w:b/>
          <w:bCs/>
          <w:i/>
          <w:iCs/>
          <w:u w:val="single"/>
        </w:rPr>
      </w:pPr>
    </w:p>
    <w:p w:rsidR="00777F19" w:rsidRPr="00777F19" w:rsidRDefault="00777F19" w:rsidP="001223C3">
      <w:pPr>
        <w:spacing w:after="0" w:line="240" w:lineRule="auto"/>
        <w:jc w:val="both"/>
        <w:rPr>
          <w:rFonts w:asciiTheme="majorHAnsi" w:hAnsiTheme="majorHAnsi" w:cs="Arial"/>
          <w:b/>
          <w:bCs/>
          <w:i/>
          <w:iCs/>
          <w:u w:val="single"/>
        </w:rPr>
      </w:pPr>
    </w:p>
    <w:p w:rsidR="00777F19" w:rsidRPr="00777F19" w:rsidRDefault="00777F19" w:rsidP="001223C3">
      <w:pPr>
        <w:spacing w:after="0" w:line="240" w:lineRule="auto"/>
        <w:jc w:val="both"/>
        <w:rPr>
          <w:rFonts w:asciiTheme="majorHAnsi" w:hAnsiTheme="majorHAnsi" w:cs="Arial"/>
          <w:b/>
          <w:bCs/>
          <w:i/>
          <w:iCs/>
          <w:u w:val="single"/>
        </w:rPr>
      </w:pPr>
    </w:p>
    <w:p w:rsidR="00777F19" w:rsidRPr="00777F19" w:rsidRDefault="00777F19" w:rsidP="001223C3">
      <w:pPr>
        <w:spacing w:after="0" w:line="240" w:lineRule="auto"/>
        <w:jc w:val="both"/>
        <w:rPr>
          <w:rFonts w:asciiTheme="majorHAnsi" w:hAnsiTheme="majorHAnsi" w:cs="Arial"/>
          <w:b/>
          <w:i/>
          <w:u w:val="single"/>
        </w:rPr>
      </w:pPr>
    </w:p>
    <w:p w:rsidR="00777F19" w:rsidRPr="00777F19" w:rsidRDefault="00777F19" w:rsidP="001223C3">
      <w:pPr>
        <w:spacing w:after="0" w:line="240" w:lineRule="auto"/>
        <w:jc w:val="both"/>
        <w:rPr>
          <w:rFonts w:asciiTheme="majorHAnsi" w:hAnsiTheme="majorHAnsi" w:cs="Arial"/>
          <w:b/>
          <w:i/>
          <w:u w:val="single"/>
        </w:rPr>
      </w:pPr>
    </w:p>
    <w:p w:rsidR="00777F19" w:rsidRDefault="00777F19" w:rsidP="001223C3">
      <w:pPr>
        <w:spacing w:after="0" w:line="240" w:lineRule="auto"/>
        <w:jc w:val="both"/>
        <w:rPr>
          <w:rFonts w:asciiTheme="majorHAnsi" w:hAnsiTheme="majorHAnsi" w:cs="Arial"/>
          <w:b/>
          <w:i/>
          <w:u w:val="single"/>
        </w:rPr>
      </w:pPr>
    </w:p>
    <w:p w:rsidR="000B1F94" w:rsidRDefault="000B1F94" w:rsidP="001223C3">
      <w:pPr>
        <w:spacing w:after="0" w:line="240" w:lineRule="auto"/>
        <w:jc w:val="both"/>
        <w:rPr>
          <w:rFonts w:asciiTheme="majorHAnsi" w:hAnsiTheme="majorHAnsi" w:cs="Arial"/>
          <w:b/>
          <w:i/>
          <w:u w:val="single"/>
        </w:rPr>
      </w:pPr>
    </w:p>
    <w:p w:rsidR="000B1F94" w:rsidRDefault="000B1F94" w:rsidP="001223C3">
      <w:pPr>
        <w:spacing w:after="0" w:line="240" w:lineRule="auto"/>
        <w:jc w:val="both"/>
        <w:rPr>
          <w:rFonts w:asciiTheme="majorHAnsi" w:hAnsiTheme="majorHAnsi" w:cs="Arial"/>
          <w:b/>
          <w:i/>
          <w:u w:val="single"/>
        </w:rPr>
      </w:pPr>
    </w:p>
    <w:p w:rsidR="000B1F94" w:rsidRDefault="000B1F94" w:rsidP="001223C3">
      <w:pPr>
        <w:spacing w:after="0" w:line="240" w:lineRule="auto"/>
        <w:jc w:val="both"/>
        <w:rPr>
          <w:rFonts w:asciiTheme="majorHAnsi" w:hAnsiTheme="majorHAnsi" w:cs="Arial"/>
          <w:b/>
          <w:i/>
          <w:u w:val="single"/>
        </w:rPr>
      </w:pPr>
    </w:p>
    <w:p w:rsidR="000B1F94" w:rsidRDefault="000B1F94" w:rsidP="001223C3">
      <w:pPr>
        <w:spacing w:after="0" w:line="240" w:lineRule="auto"/>
        <w:jc w:val="both"/>
        <w:rPr>
          <w:rFonts w:asciiTheme="majorHAnsi" w:hAnsiTheme="majorHAnsi" w:cs="Arial"/>
          <w:b/>
          <w:i/>
          <w:u w:val="single"/>
        </w:rPr>
      </w:pPr>
    </w:p>
    <w:p w:rsidR="000B1F94" w:rsidRDefault="00885BE5" w:rsidP="001223C3">
      <w:pPr>
        <w:spacing w:after="0" w:line="240" w:lineRule="auto"/>
        <w:jc w:val="both"/>
        <w:rPr>
          <w:rFonts w:asciiTheme="majorHAnsi" w:hAnsiTheme="majorHAnsi" w:cs="Arial"/>
          <w:b/>
          <w:i/>
          <w:u w:val="single"/>
        </w:rPr>
      </w:pPr>
      <w:r w:rsidRPr="00777F19">
        <w:rPr>
          <w:rFonts w:asciiTheme="majorHAnsi" w:hAnsiTheme="majorHAnsi" w:cs="Arial"/>
          <w:b/>
          <w:i/>
          <w:noProof/>
          <w:u w:val="single"/>
          <w:lang w:val="en-IN" w:eastAsia="en-IN"/>
        </w:rPr>
        <w:pict>
          <v:shape id="_x0000_s1939" type="#_x0000_t176" style="position:absolute;left:0;text-align:left;margin-left:-10.2pt;margin-top:6.55pt;width:486.35pt;height:93.5pt;z-index:251701248" fillcolor="#95b3d7 [1940]" strokecolor="#95b3d7 [1940]" strokeweight="1pt">
            <v:fill color2="#dbe5f1 [660]" angle="-45" focus="-50%" type="gradient"/>
            <v:shadow on="t" type="perspective" color="#243f60 [1604]" opacity=".5" offset="1pt" offset2="-3pt"/>
            <v:textbox style="mso-next-textbox:#_x0000_s1939">
              <w:txbxContent>
                <w:p w:rsidR="00885BE5" w:rsidRPr="009A563D" w:rsidRDefault="00885BE5" w:rsidP="009051BB">
                  <w:pPr>
                    <w:spacing w:after="0" w:line="240" w:lineRule="auto"/>
                    <w:jc w:val="both"/>
                    <w:rPr>
                      <w:rFonts w:asciiTheme="majorHAnsi" w:hAnsiTheme="majorHAnsi" w:cs="Arial"/>
                      <w:b/>
                      <w:i/>
                      <w:color w:val="C00000"/>
                      <w:sz w:val="30"/>
                      <w:szCs w:val="24"/>
                      <w:u w:val="single"/>
                    </w:rPr>
                  </w:pPr>
                  <w:r w:rsidRPr="009A563D">
                    <w:rPr>
                      <w:rFonts w:asciiTheme="majorHAnsi" w:hAnsiTheme="majorHAnsi" w:cs="Arial"/>
                      <w:b/>
                      <w:i/>
                      <w:color w:val="C00000"/>
                      <w:sz w:val="30"/>
                      <w:szCs w:val="24"/>
                      <w:u w:val="single"/>
                    </w:rPr>
                    <w:t>Sukhdev v. Bhagatram</w:t>
                  </w:r>
                  <w:r w:rsidRPr="009A563D">
                    <w:rPr>
                      <w:rFonts w:asciiTheme="majorHAnsi" w:hAnsiTheme="majorHAnsi" w:cs="Arial"/>
                      <w:b/>
                      <w:color w:val="C00000"/>
                      <w:sz w:val="30"/>
                      <w:szCs w:val="24"/>
                    </w:rPr>
                    <w:t xml:space="preserve"> [AIR 1975 SC 1331]</w:t>
                  </w:r>
                  <w:r w:rsidRPr="009A563D">
                    <w:rPr>
                      <w:rFonts w:asciiTheme="majorHAnsi" w:hAnsiTheme="majorHAnsi" w:cs="Arial"/>
                      <w:b/>
                      <w:i/>
                      <w:color w:val="C00000"/>
                      <w:sz w:val="30"/>
                      <w:szCs w:val="24"/>
                      <w:u w:val="single"/>
                    </w:rPr>
                    <w:t xml:space="preserve"> </w:t>
                  </w:r>
                </w:p>
                <w:p w:rsidR="00885BE5" w:rsidRDefault="00885BE5" w:rsidP="009051BB">
                  <w:pPr>
                    <w:spacing w:after="0" w:line="240" w:lineRule="auto"/>
                    <w:jc w:val="both"/>
                  </w:pPr>
                  <w:r>
                    <w:rPr>
                      <w:rFonts w:asciiTheme="majorHAnsi" w:hAnsiTheme="majorHAnsi" w:cs="Arial"/>
                      <w:sz w:val="24"/>
                      <w:szCs w:val="24"/>
                    </w:rPr>
                    <w:t xml:space="preserve"> </w:t>
                  </w:r>
                  <w:r w:rsidRPr="00F709A5">
                    <w:rPr>
                      <w:rFonts w:asciiTheme="majorHAnsi" w:hAnsiTheme="majorHAnsi" w:cs="Arial"/>
                      <w:sz w:val="24"/>
                      <w:szCs w:val="24"/>
                    </w:rPr>
                    <w:t>O</w:t>
                  </w:r>
                  <w:r>
                    <w:rPr>
                      <w:rFonts w:asciiTheme="majorHAnsi" w:hAnsiTheme="majorHAnsi" w:cs="Arial"/>
                      <w:sz w:val="24"/>
                      <w:szCs w:val="24"/>
                    </w:rPr>
                    <w:t xml:space="preserve">il and </w:t>
                  </w:r>
                  <w:r w:rsidRPr="00F709A5">
                    <w:rPr>
                      <w:rFonts w:asciiTheme="majorHAnsi" w:hAnsiTheme="majorHAnsi" w:cs="Arial"/>
                      <w:sz w:val="24"/>
                      <w:szCs w:val="24"/>
                    </w:rPr>
                    <w:t>N</w:t>
                  </w:r>
                  <w:r>
                    <w:rPr>
                      <w:rFonts w:asciiTheme="majorHAnsi" w:hAnsiTheme="majorHAnsi" w:cs="Arial"/>
                      <w:sz w:val="24"/>
                      <w:szCs w:val="24"/>
                    </w:rPr>
                    <w:t xml:space="preserve">atural </w:t>
                  </w:r>
                  <w:r w:rsidRPr="00F709A5">
                    <w:rPr>
                      <w:rFonts w:asciiTheme="majorHAnsi" w:hAnsiTheme="majorHAnsi" w:cs="Arial"/>
                      <w:sz w:val="24"/>
                      <w:szCs w:val="24"/>
                    </w:rPr>
                    <w:t>G</w:t>
                  </w:r>
                  <w:r>
                    <w:rPr>
                      <w:rFonts w:asciiTheme="majorHAnsi" w:hAnsiTheme="majorHAnsi" w:cs="Arial"/>
                      <w:sz w:val="24"/>
                      <w:szCs w:val="24"/>
                    </w:rPr>
                    <w:t>as Commission, Life Insurance Corporation, Industrial Finance Corporations</w:t>
                  </w:r>
                  <w:r w:rsidRPr="00F709A5">
                    <w:rPr>
                      <w:rFonts w:asciiTheme="majorHAnsi" w:hAnsiTheme="majorHAnsi" w:cs="Arial"/>
                      <w:sz w:val="24"/>
                      <w:szCs w:val="24"/>
                    </w:rPr>
                    <w:t xml:space="preserve"> are all </w:t>
                  </w:r>
                  <w:r>
                    <w:rPr>
                      <w:rFonts w:asciiTheme="majorHAnsi" w:hAnsiTheme="majorHAnsi" w:cs="Arial"/>
                      <w:sz w:val="24"/>
                      <w:szCs w:val="24"/>
                    </w:rPr>
                    <w:t>‘S</w:t>
                  </w:r>
                  <w:r w:rsidRPr="00F709A5">
                    <w:rPr>
                      <w:rFonts w:asciiTheme="majorHAnsi" w:hAnsiTheme="majorHAnsi" w:cs="Arial"/>
                      <w:sz w:val="24"/>
                      <w:szCs w:val="24"/>
                    </w:rPr>
                    <w:t>tates</w:t>
                  </w:r>
                  <w:r>
                    <w:rPr>
                      <w:rFonts w:asciiTheme="majorHAnsi" w:hAnsiTheme="majorHAnsi" w:cs="Arial"/>
                      <w:sz w:val="24"/>
                      <w:szCs w:val="24"/>
                    </w:rPr>
                    <w:t>’ under Article 12,</w:t>
                  </w:r>
                  <w:r w:rsidRPr="00F709A5">
                    <w:rPr>
                      <w:rFonts w:asciiTheme="majorHAnsi" w:hAnsiTheme="majorHAnsi" w:cs="Arial"/>
                      <w:sz w:val="24"/>
                      <w:szCs w:val="24"/>
                    </w:rPr>
                    <w:t xml:space="preserve"> because </w:t>
                  </w:r>
                  <w:r>
                    <w:rPr>
                      <w:rFonts w:asciiTheme="majorHAnsi" w:hAnsiTheme="majorHAnsi" w:cs="Arial"/>
                      <w:sz w:val="24"/>
                      <w:szCs w:val="24"/>
                    </w:rPr>
                    <w:t xml:space="preserve">all </w:t>
                  </w:r>
                  <w:r w:rsidRPr="00F709A5">
                    <w:rPr>
                      <w:rFonts w:asciiTheme="majorHAnsi" w:hAnsiTheme="majorHAnsi" w:cs="Arial"/>
                      <w:sz w:val="24"/>
                      <w:szCs w:val="24"/>
                    </w:rPr>
                    <w:t>the</w:t>
                  </w:r>
                  <w:r>
                    <w:rPr>
                      <w:rFonts w:asciiTheme="majorHAnsi" w:hAnsiTheme="majorHAnsi" w:cs="Arial"/>
                      <w:sz w:val="24"/>
                      <w:szCs w:val="24"/>
                    </w:rPr>
                    <w:t xml:space="preserve">se three statutory Corporations have power to make </w:t>
                  </w:r>
                  <w:r w:rsidRPr="00F709A5">
                    <w:rPr>
                      <w:rFonts w:asciiTheme="majorHAnsi" w:hAnsiTheme="majorHAnsi" w:cs="Arial"/>
                      <w:sz w:val="24"/>
                      <w:szCs w:val="24"/>
                    </w:rPr>
                    <w:t xml:space="preserve">rules and regulations </w:t>
                  </w:r>
                  <w:r>
                    <w:rPr>
                      <w:rFonts w:asciiTheme="majorHAnsi" w:hAnsiTheme="majorHAnsi" w:cs="Arial"/>
                      <w:sz w:val="24"/>
                      <w:szCs w:val="24"/>
                    </w:rPr>
                    <w:t xml:space="preserve">for regulating conditions of service of their employees and such rules and regulations </w:t>
                  </w:r>
                  <w:r w:rsidRPr="00F709A5">
                    <w:rPr>
                      <w:rFonts w:asciiTheme="majorHAnsi" w:hAnsiTheme="majorHAnsi" w:cs="Arial"/>
                      <w:sz w:val="24"/>
                      <w:szCs w:val="24"/>
                    </w:rPr>
                    <w:t>have the force of law.</w:t>
                  </w:r>
                </w:p>
              </w:txbxContent>
            </v:textbox>
          </v:shape>
        </w:pict>
      </w:r>
    </w:p>
    <w:p w:rsidR="000B1F94" w:rsidRDefault="000B1F94" w:rsidP="001223C3">
      <w:pPr>
        <w:spacing w:after="0" w:line="240" w:lineRule="auto"/>
        <w:jc w:val="both"/>
        <w:rPr>
          <w:rFonts w:asciiTheme="majorHAnsi" w:hAnsiTheme="majorHAnsi" w:cs="Arial"/>
          <w:b/>
          <w:i/>
          <w:u w:val="single"/>
        </w:rPr>
      </w:pPr>
    </w:p>
    <w:p w:rsidR="000B1F94" w:rsidRPr="00777F19" w:rsidRDefault="000B1F94" w:rsidP="001223C3">
      <w:pPr>
        <w:spacing w:after="0" w:line="240" w:lineRule="auto"/>
        <w:jc w:val="both"/>
        <w:rPr>
          <w:rFonts w:asciiTheme="majorHAnsi" w:hAnsiTheme="majorHAnsi" w:cs="Arial"/>
          <w:b/>
          <w:i/>
          <w:u w:val="single"/>
        </w:rPr>
      </w:pPr>
    </w:p>
    <w:p w:rsidR="00777F19" w:rsidRPr="00777F19" w:rsidRDefault="00777F19" w:rsidP="001223C3">
      <w:pPr>
        <w:spacing w:after="0" w:line="240" w:lineRule="auto"/>
        <w:jc w:val="both"/>
        <w:rPr>
          <w:rFonts w:asciiTheme="majorHAnsi" w:hAnsiTheme="majorHAnsi" w:cs="Arial"/>
          <w:b/>
          <w:i/>
          <w:u w:val="single"/>
        </w:rPr>
      </w:pPr>
    </w:p>
    <w:p w:rsidR="00777F19" w:rsidRDefault="00777F19" w:rsidP="001223C3">
      <w:pPr>
        <w:spacing w:after="0" w:line="240" w:lineRule="auto"/>
        <w:jc w:val="both"/>
        <w:rPr>
          <w:rFonts w:asciiTheme="majorHAnsi" w:hAnsiTheme="majorHAnsi" w:cs="Arial"/>
          <w:b/>
          <w:i/>
          <w:u w:val="single"/>
        </w:rPr>
      </w:pPr>
    </w:p>
    <w:p w:rsidR="000B1F94" w:rsidRDefault="000B1F94" w:rsidP="001223C3">
      <w:pPr>
        <w:spacing w:after="0" w:line="240" w:lineRule="auto"/>
        <w:jc w:val="both"/>
        <w:rPr>
          <w:rFonts w:asciiTheme="majorHAnsi" w:hAnsiTheme="majorHAnsi" w:cs="Arial"/>
          <w:b/>
          <w:i/>
          <w:u w:val="single"/>
        </w:rPr>
      </w:pPr>
    </w:p>
    <w:p w:rsidR="000B1F94" w:rsidRDefault="000B1F94" w:rsidP="001223C3">
      <w:pPr>
        <w:spacing w:after="0" w:line="240" w:lineRule="auto"/>
        <w:jc w:val="both"/>
        <w:rPr>
          <w:rFonts w:asciiTheme="majorHAnsi" w:hAnsiTheme="majorHAnsi" w:cs="Arial"/>
          <w:b/>
          <w:i/>
          <w:u w:val="single"/>
        </w:rPr>
      </w:pPr>
    </w:p>
    <w:p w:rsidR="000B1F94" w:rsidRDefault="000B1F94" w:rsidP="001223C3">
      <w:pPr>
        <w:spacing w:after="0" w:line="240" w:lineRule="auto"/>
        <w:jc w:val="both"/>
        <w:rPr>
          <w:rFonts w:asciiTheme="majorHAnsi" w:hAnsiTheme="majorHAnsi" w:cs="Arial"/>
          <w:b/>
          <w:i/>
          <w:u w:val="single"/>
        </w:rPr>
      </w:pPr>
    </w:p>
    <w:p w:rsidR="000B1F94" w:rsidRDefault="000B1F94" w:rsidP="001223C3">
      <w:pPr>
        <w:spacing w:after="0" w:line="240" w:lineRule="auto"/>
        <w:jc w:val="both"/>
        <w:rPr>
          <w:rFonts w:asciiTheme="majorHAnsi" w:hAnsiTheme="majorHAnsi" w:cs="Arial"/>
          <w:b/>
          <w:i/>
          <w:u w:val="single"/>
        </w:rPr>
      </w:pPr>
    </w:p>
    <w:p w:rsidR="00777F19" w:rsidRPr="00777F19" w:rsidRDefault="00777F19" w:rsidP="001223C3">
      <w:pPr>
        <w:spacing w:after="0" w:line="240" w:lineRule="auto"/>
        <w:jc w:val="both"/>
        <w:rPr>
          <w:rFonts w:asciiTheme="majorHAnsi" w:hAnsiTheme="majorHAnsi" w:cs="Arial"/>
          <w:bCs/>
          <w:iCs/>
        </w:rPr>
      </w:pPr>
      <w:r w:rsidRPr="00777F19">
        <w:rPr>
          <w:rFonts w:asciiTheme="majorHAnsi" w:hAnsiTheme="majorHAnsi" w:cs="Arial"/>
          <w:bCs/>
          <w:iCs/>
        </w:rPr>
        <w:t xml:space="preserve"> Justice Mathew in a separate but a concurring judgment preferred a broader test that if the functions of the Corporation are of public importance and closely related to Governmental functions it should be treated an agency or instrument of government and hence a “State” within the ambit of Article 12 of the Constitution.</w:t>
      </w:r>
    </w:p>
    <w:p w:rsidR="009051BB" w:rsidRDefault="009051BB" w:rsidP="001223C3">
      <w:pPr>
        <w:spacing w:after="0" w:line="240" w:lineRule="auto"/>
        <w:jc w:val="both"/>
        <w:rPr>
          <w:rFonts w:asciiTheme="majorHAnsi" w:hAnsiTheme="majorHAnsi" w:cs="Arial"/>
          <w:bCs/>
          <w:i/>
          <w:iCs/>
          <w:color w:val="002060"/>
        </w:rPr>
      </w:pPr>
    </w:p>
    <w:p w:rsidR="00777F19" w:rsidRPr="00777F19" w:rsidRDefault="00777F19" w:rsidP="001223C3">
      <w:pPr>
        <w:spacing w:after="0" w:line="240" w:lineRule="auto"/>
        <w:jc w:val="both"/>
        <w:rPr>
          <w:rFonts w:asciiTheme="majorHAnsi" w:hAnsiTheme="majorHAnsi" w:cs="Arial"/>
          <w:bCs/>
          <w:i/>
          <w:iCs/>
          <w:color w:val="002060"/>
        </w:rPr>
      </w:pPr>
      <w:r w:rsidRPr="00777F19">
        <w:rPr>
          <w:rFonts w:asciiTheme="majorHAnsi" w:hAnsiTheme="majorHAnsi" w:cs="Arial"/>
          <w:bCs/>
          <w:i/>
          <w:iCs/>
          <w:color w:val="002060"/>
        </w:rPr>
        <w:t xml:space="preserve"> In subsequent decisions, the Supreme Court has given a broad and liberal interpretation to the expression ‘other authorities’ under Article 12. With the changing role of the State from merely being a police State to a welfare State it was necessary to widen to scope of the expression “authorities” in Article 12 so as to include all those bodies which are, though not created by the Constitution or by a statute, are acting as agencies or instrumentalities of the Government.</w:t>
      </w:r>
    </w:p>
    <w:p w:rsidR="00777F19" w:rsidRPr="00777F19" w:rsidRDefault="00666657" w:rsidP="001223C3">
      <w:pPr>
        <w:spacing w:after="0" w:line="240" w:lineRule="auto"/>
        <w:rPr>
          <w:rFonts w:asciiTheme="majorHAnsi" w:hAnsiTheme="majorHAnsi" w:cs="Arial"/>
          <w:b/>
          <w:bCs/>
          <w:i/>
          <w:iCs/>
          <w:u w:val="single"/>
        </w:rPr>
      </w:pPr>
      <w:r w:rsidRPr="00777F19">
        <w:rPr>
          <w:rFonts w:asciiTheme="majorHAnsi" w:hAnsiTheme="majorHAnsi" w:cs="Arial"/>
          <w:b/>
          <w:bCs/>
          <w:i/>
          <w:iCs/>
          <w:noProof/>
          <w:u w:val="single"/>
          <w:lang w:val="en-IN" w:eastAsia="en-IN"/>
        </w:rPr>
        <w:pict>
          <v:shape id="_x0000_s1940" type="#_x0000_t176" style="position:absolute;margin-left:-4.1pt;margin-top:9.85pt;width:480.25pt;height:249.35pt;z-index:251702272" fillcolor="white [3201]" strokecolor="#c00000" strokeweight="1pt">
            <v:fill r:id="rId9" o:title="Stationery" color2="#f2dbdb [661]" type="tile"/>
            <v:shadow on="t" type="perspective" color="#622423 [1605]" opacity=".5" offset="1pt" offset2="-3pt"/>
            <v:textbox style="mso-next-textbox:#_x0000_s1940">
              <w:txbxContent>
                <w:p w:rsidR="00885BE5" w:rsidRPr="00DD43E7" w:rsidRDefault="00885BE5" w:rsidP="000B1F94">
                  <w:pPr>
                    <w:spacing w:after="0" w:line="240" w:lineRule="auto"/>
                    <w:jc w:val="center"/>
                    <w:rPr>
                      <w:rFonts w:asciiTheme="majorHAnsi" w:hAnsiTheme="majorHAnsi" w:cs="Arial"/>
                      <w:b/>
                      <w:bCs/>
                      <w:i/>
                      <w:iCs/>
                      <w:color w:val="C00000"/>
                      <w:sz w:val="34"/>
                      <w:szCs w:val="24"/>
                      <w:u w:val="single"/>
                    </w:rPr>
                  </w:pPr>
                  <w:r w:rsidRPr="00DD43E7">
                    <w:rPr>
                      <w:rFonts w:asciiTheme="majorHAnsi" w:hAnsiTheme="majorHAnsi" w:cs="Arial"/>
                      <w:b/>
                      <w:bCs/>
                      <w:i/>
                      <w:iCs/>
                      <w:color w:val="C00000"/>
                      <w:sz w:val="34"/>
                      <w:szCs w:val="24"/>
                      <w:u w:val="single"/>
                    </w:rPr>
                    <w:t xml:space="preserve">Ramana Dayaram Shetty </w:t>
                  </w:r>
                </w:p>
                <w:p w:rsidR="00885BE5" w:rsidRPr="00DD43E7" w:rsidRDefault="00885BE5" w:rsidP="000B1F94">
                  <w:pPr>
                    <w:spacing w:after="0" w:line="240" w:lineRule="auto"/>
                    <w:jc w:val="center"/>
                    <w:rPr>
                      <w:rFonts w:asciiTheme="majorHAnsi" w:hAnsiTheme="majorHAnsi" w:cs="Arial"/>
                      <w:b/>
                      <w:bCs/>
                      <w:i/>
                      <w:iCs/>
                      <w:color w:val="C00000"/>
                      <w:sz w:val="34"/>
                      <w:szCs w:val="24"/>
                    </w:rPr>
                  </w:pPr>
                  <w:r w:rsidRPr="00DD43E7">
                    <w:rPr>
                      <w:rFonts w:asciiTheme="majorHAnsi" w:hAnsiTheme="majorHAnsi" w:cs="Arial"/>
                      <w:b/>
                      <w:bCs/>
                      <w:i/>
                      <w:iCs/>
                      <w:color w:val="C00000"/>
                      <w:sz w:val="34"/>
                      <w:szCs w:val="24"/>
                    </w:rPr>
                    <w:t>v.</w:t>
                  </w:r>
                </w:p>
                <w:p w:rsidR="00885BE5" w:rsidRPr="00DD43E7" w:rsidRDefault="00885BE5" w:rsidP="000B1F94">
                  <w:pPr>
                    <w:spacing w:after="0" w:line="240" w:lineRule="auto"/>
                    <w:jc w:val="center"/>
                    <w:rPr>
                      <w:rFonts w:asciiTheme="majorHAnsi" w:hAnsiTheme="majorHAnsi" w:cs="Arial"/>
                      <w:b/>
                      <w:bCs/>
                      <w:i/>
                      <w:iCs/>
                      <w:color w:val="C00000"/>
                      <w:sz w:val="34"/>
                      <w:szCs w:val="24"/>
                      <w:u w:val="single"/>
                    </w:rPr>
                  </w:pPr>
                  <w:r w:rsidRPr="00DD43E7">
                    <w:rPr>
                      <w:rFonts w:asciiTheme="majorHAnsi" w:hAnsiTheme="majorHAnsi" w:cs="Arial"/>
                      <w:b/>
                      <w:bCs/>
                      <w:i/>
                      <w:iCs/>
                      <w:color w:val="C00000"/>
                      <w:sz w:val="34"/>
                      <w:szCs w:val="24"/>
                      <w:u w:val="single"/>
                    </w:rPr>
                    <w:t>The International Airport Authority of India</w:t>
                  </w:r>
                </w:p>
                <w:p w:rsidR="00885BE5" w:rsidRPr="003B2433" w:rsidRDefault="00885BE5" w:rsidP="000B1F94">
                  <w:pPr>
                    <w:spacing w:after="0" w:line="240" w:lineRule="auto"/>
                    <w:jc w:val="right"/>
                    <w:rPr>
                      <w:rFonts w:asciiTheme="majorHAnsi" w:hAnsiTheme="majorHAnsi" w:cs="Arial"/>
                      <w:b/>
                      <w:color w:val="C00000"/>
                      <w:sz w:val="28"/>
                      <w:szCs w:val="24"/>
                    </w:rPr>
                  </w:pPr>
                  <w:r w:rsidRPr="003B2433">
                    <w:rPr>
                      <w:rFonts w:asciiTheme="majorHAnsi" w:hAnsiTheme="majorHAnsi" w:cs="Arial"/>
                      <w:b/>
                      <w:bCs/>
                      <w:iCs/>
                      <w:color w:val="C00000"/>
                      <w:sz w:val="28"/>
                      <w:szCs w:val="24"/>
                    </w:rPr>
                    <w:t xml:space="preserve">[AIR 1979 SC 1628] </w:t>
                  </w:r>
                </w:p>
                <w:p w:rsidR="00885BE5" w:rsidRPr="000C196E" w:rsidRDefault="00885BE5" w:rsidP="000B1F94">
                  <w:pPr>
                    <w:spacing w:after="0" w:line="240" w:lineRule="auto"/>
                    <w:ind w:left="360" w:firstLine="360"/>
                    <w:jc w:val="both"/>
                    <w:rPr>
                      <w:rFonts w:asciiTheme="majorHAnsi" w:hAnsiTheme="majorHAnsi" w:cs="Arial"/>
                      <w:sz w:val="24"/>
                      <w:szCs w:val="24"/>
                    </w:rPr>
                  </w:pPr>
                  <w:r w:rsidRPr="000C196E">
                    <w:rPr>
                      <w:rFonts w:asciiTheme="majorHAnsi" w:hAnsiTheme="majorHAnsi" w:cs="Arial"/>
                      <w:sz w:val="24"/>
                      <w:szCs w:val="24"/>
                    </w:rPr>
                    <w:t>The Supreme Court laid down five tests to be an “</w:t>
                  </w:r>
                  <w:r w:rsidRPr="000C196E">
                    <w:rPr>
                      <w:rFonts w:asciiTheme="majorHAnsi" w:hAnsiTheme="majorHAnsi" w:cs="Arial"/>
                      <w:b/>
                      <w:bCs/>
                      <w:i/>
                      <w:iCs/>
                      <w:sz w:val="24"/>
                      <w:szCs w:val="24"/>
                      <w:u w:val="single"/>
                    </w:rPr>
                    <w:t>other authority</w:t>
                  </w:r>
                  <w:r w:rsidRPr="000C196E">
                    <w:rPr>
                      <w:rFonts w:asciiTheme="majorHAnsi" w:hAnsiTheme="majorHAnsi" w:cs="Arial"/>
                      <w:sz w:val="24"/>
                      <w:szCs w:val="24"/>
                    </w:rPr>
                    <w:t>”- </w:t>
                  </w:r>
                </w:p>
                <w:p w:rsidR="00885BE5" w:rsidRDefault="00885BE5" w:rsidP="000B1F94">
                  <w:pPr>
                    <w:spacing w:after="0" w:line="240" w:lineRule="auto"/>
                    <w:ind w:left="720"/>
                    <w:jc w:val="both"/>
                    <w:rPr>
                      <w:rFonts w:asciiTheme="majorHAnsi" w:hAnsiTheme="majorHAnsi" w:cs="Arial"/>
                      <w:b/>
                      <w:bCs/>
                      <w:i/>
                      <w:iCs/>
                      <w:sz w:val="24"/>
                      <w:szCs w:val="24"/>
                    </w:rPr>
                  </w:pPr>
                </w:p>
                <w:p w:rsidR="00885BE5" w:rsidRPr="003B2433" w:rsidRDefault="00885BE5" w:rsidP="0008709B">
                  <w:pPr>
                    <w:pStyle w:val="ListParagraph"/>
                    <w:numPr>
                      <w:ilvl w:val="0"/>
                      <w:numId w:val="67"/>
                    </w:numPr>
                    <w:spacing w:after="0" w:line="240" w:lineRule="auto"/>
                    <w:jc w:val="both"/>
                    <w:rPr>
                      <w:rFonts w:asciiTheme="majorHAnsi" w:hAnsiTheme="majorHAnsi" w:cs="Arial"/>
                      <w:sz w:val="24"/>
                      <w:szCs w:val="24"/>
                    </w:rPr>
                  </w:pPr>
                  <w:r w:rsidRPr="003B2433">
                    <w:rPr>
                      <w:rFonts w:asciiTheme="majorHAnsi" w:hAnsiTheme="majorHAnsi" w:cs="Arial"/>
                      <w:bCs/>
                      <w:iCs/>
                      <w:sz w:val="24"/>
                      <w:szCs w:val="24"/>
                    </w:rPr>
                    <w:t>Entire share capital is owned or managed by State</w:t>
                  </w:r>
                  <w:r>
                    <w:rPr>
                      <w:rFonts w:asciiTheme="majorHAnsi" w:hAnsiTheme="majorHAnsi" w:cs="Arial"/>
                      <w:bCs/>
                      <w:iCs/>
                      <w:sz w:val="24"/>
                      <w:szCs w:val="24"/>
                    </w:rPr>
                    <w:t xml:space="preserve"> i.e. financial resources of the State is the chief funding source</w:t>
                  </w:r>
                  <w:r w:rsidRPr="003B2433">
                    <w:rPr>
                      <w:rFonts w:asciiTheme="majorHAnsi" w:hAnsiTheme="majorHAnsi" w:cs="Arial"/>
                      <w:bCs/>
                      <w:iCs/>
                      <w:sz w:val="24"/>
                      <w:szCs w:val="24"/>
                    </w:rPr>
                    <w:t>. </w:t>
                  </w:r>
                </w:p>
                <w:p w:rsidR="00885BE5" w:rsidRPr="003B2433" w:rsidRDefault="00885BE5" w:rsidP="0008709B">
                  <w:pPr>
                    <w:pStyle w:val="ListParagraph"/>
                    <w:numPr>
                      <w:ilvl w:val="0"/>
                      <w:numId w:val="67"/>
                    </w:numPr>
                    <w:spacing w:after="0" w:line="240" w:lineRule="auto"/>
                    <w:jc w:val="both"/>
                    <w:rPr>
                      <w:rFonts w:asciiTheme="majorHAnsi" w:hAnsiTheme="majorHAnsi" w:cs="Arial"/>
                      <w:sz w:val="24"/>
                      <w:szCs w:val="24"/>
                    </w:rPr>
                  </w:pPr>
                  <w:r>
                    <w:rPr>
                      <w:rFonts w:asciiTheme="majorHAnsi" w:hAnsiTheme="majorHAnsi" w:cs="Arial"/>
                      <w:bCs/>
                      <w:iCs/>
                      <w:sz w:val="24"/>
                      <w:szCs w:val="24"/>
                    </w:rPr>
                    <w:t>Enjoys monopoly status, whether it is State conferred or State protected.</w:t>
                  </w:r>
                  <w:r w:rsidRPr="003B2433">
                    <w:rPr>
                      <w:rFonts w:asciiTheme="majorHAnsi" w:hAnsiTheme="majorHAnsi" w:cs="Arial"/>
                      <w:bCs/>
                      <w:iCs/>
                      <w:sz w:val="24"/>
                      <w:szCs w:val="24"/>
                    </w:rPr>
                    <w:t> </w:t>
                  </w:r>
                </w:p>
                <w:p w:rsidR="00885BE5" w:rsidRPr="003B2433" w:rsidRDefault="00885BE5" w:rsidP="0008709B">
                  <w:pPr>
                    <w:pStyle w:val="ListParagraph"/>
                    <w:numPr>
                      <w:ilvl w:val="0"/>
                      <w:numId w:val="67"/>
                    </w:numPr>
                    <w:spacing w:after="0" w:line="240" w:lineRule="auto"/>
                    <w:jc w:val="both"/>
                    <w:rPr>
                      <w:rFonts w:asciiTheme="majorHAnsi" w:hAnsiTheme="majorHAnsi" w:cs="Arial"/>
                      <w:sz w:val="24"/>
                      <w:szCs w:val="24"/>
                    </w:rPr>
                  </w:pPr>
                  <w:r>
                    <w:rPr>
                      <w:rFonts w:asciiTheme="majorHAnsi" w:hAnsiTheme="majorHAnsi" w:cs="Arial"/>
                      <w:bCs/>
                      <w:iCs/>
                      <w:sz w:val="24"/>
                      <w:szCs w:val="24"/>
                    </w:rPr>
                    <w:t>If a d</w:t>
                  </w:r>
                  <w:r w:rsidRPr="003B2433">
                    <w:rPr>
                      <w:rFonts w:asciiTheme="majorHAnsi" w:hAnsiTheme="majorHAnsi" w:cs="Arial"/>
                      <w:bCs/>
                      <w:iCs/>
                      <w:sz w:val="24"/>
                      <w:szCs w:val="24"/>
                    </w:rPr>
                    <w:t xml:space="preserve">epartment of Government </w:t>
                  </w:r>
                  <w:r>
                    <w:rPr>
                      <w:rFonts w:asciiTheme="majorHAnsi" w:hAnsiTheme="majorHAnsi" w:cs="Arial"/>
                      <w:bCs/>
                      <w:iCs/>
                      <w:sz w:val="24"/>
                      <w:szCs w:val="24"/>
                    </w:rPr>
                    <w:t>is transferred to a c</w:t>
                  </w:r>
                  <w:r w:rsidRPr="003B2433">
                    <w:rPr>
                      <w:rFonts w:asciiTheme="majorHAnsi" w:hAnsiTheme="majorHAnsi" w:cs="Arial"/>
                      <w:bCs/>
                      <w:iCs/>
                      <w:sz w:val="24"/>
                      <w:szCs w:val="24"/>
                    </w:rPr>
                    <w:t>orporation. </w:t>
                  </w:r>
                </w:p>
                <w:p w:rsidR="00885BE5" w:rsidRPr="003B2433" w:rsidRDefault="00885BE5" w:rsidP="0008709B">
                  <w:pPr>
                    <w:pStyle w:val="ListParagraph"/>
                    <w:numPr>
                      <w:ilvl w:val="0"/>
                      <w:numId w:val="67"/>
                    </w:numPr>
                    <w:spacing w:after="0" w:line="240" w:lineRule="auto"/>
                    <w:jc w:val="both"/>
                    <w:rPr>
                      <w:rFonts w:asciiTheme="majorHAnsi" w:hAnsiTheme="majorHAnsi" w:cs="Arial"/>
                      <w:sz w:val="24"/>
                      <w:szCs w:val="24"/>
                    </w:rPr>
                  </w:pPr>
                  <w:r w:rsidRPr="003B2433">
                    <w:rPr>
                      <w:rFonts w:asciiTheme="majorHAnsi" w:hAnsiTheme="majorHAnsi" w:cs="Arial"/>
                      <w:bCs/>
                      <w:iCs/>
                      <w:sz w:val="24"/>
                      <w:szCs w:val="24"/>
                    </w:rPr>
                    <w:t xml:space="preserve">Functional character </w:t>
                  </w:r>
                  <w:r>
                    <w:rPr>
                      <w:rFonts w:asciiTheme="majorHAnsi" w:hAnsiTheme="majorHAnsi" w:cs="Arial"/>
                      <w:bCs/>
                      <w:iCs/>
                      <w:sz w:val="24"/>
                      <w:szCs w:val="24"/>
                    </w:rPr>
                    <w:t xml:space="preserve">being </w:t>
                  </w:r>
                  <w:r w:rsidRPr="003B2433">
                    <w:rPr>
                      <w:rFonts w:asciiTheme="majorHAnsi" w:hAnsiTheme="majorHAnsi" w:cs="Arial"/>
                      <w:bCs/>
                      <w:iCs/>
                      <w:sz w:val="24"/>
                      <w:szCs w:val="24"/>
                    </w:rPr>
                    <w:t>governmental in essence</w:t>
                  </w:r>
                  <w:r>
                    <w:rPr>
                      <w:rFonts w:asciiTheme="majorHAnsi" w:hAnsiTheme="majorHAnsi" w:cs="Arial"/>
                      <w:bCs/>
                      <w:iCs/>
                      <w:sz w:val="24"/>
                      <w:szCs w:val="24"/>
                    </w:rPr>
                    <w:t xml:space="preserve"> i.e. if the functions of the corporation are of public importance and closely related to governmental functions</w:t>
                  </w:r>
                  <w:r w:rsidRPr="003B2433">
                    <w:rPr>
                      <w:rFonts w:asciiTheme="majorHAnsi" w:hAnsiTheme="majorHAnsi" w:cs="Arial"/>
                      <w:bCs/>
                      <w:iCs/>
                      <w:sz w:val="24"/>
                      <w:szCs w:val="24"/>
                    </w:rPr>
                    <w:t>. </w:t>
                  </w:r>
                </w:p>
                <w:p w:rsidR="00885BE5" w:rsidRPr="003B2433" w:rsidRDefault="00885BE5" w:rsidP="0008709B">
                  <w:pPr>
                    <w:pStyle w:val="ListParagraph"/>
                    <w:numPr>
                      <w:ilvl w:val="0"/>
                      <w:numId w:val="67"/>
                    </w:numPr>
                    <w:spacing w:after="0" w:line="240" w:lineRule="auto"/>
                    <w:jc w:val="both"/>
                    <w:rPr>
                      <w:rFonts w:asciiTheme="majorHAnsi" w:hAnsiTheme="majorHAnsi" w:cs="Arial"/>
                      <w:sz w:val="24"/>
                      <w:szCs w:val="24"/>
                    </w:rPr>
                  </w:pPr>
                  <w:r>
                    <w:rPr>
                      <w:rFonts w:asciiTheme="majorHAnsi" w:hAnsiTheme="majorHAnsi" w:cs="Arial"/>
                      <w:bCs/>
                      <w:iCs/>
                      <w:sz w:val="24"/>
                      <w:szCs w:val="24"/>
                    </w:rPr>
                    <w:t>Existence of d</w:t>
                  </w:r>
                  <w:r w:rsidRPr="003B2433">
                    <w:rPr>
                      <w:rFonts w:asciiTheme="majorHAnsi" w:hAnsiTheme="majorHAnsi" w:cs="Arial"/>
                      <w:bCs/>
                      <w:iCs/>
                      <w:sz w:val="24"/>
                      <w:szCs w:val="24"/>
                    </w:rPr>
                    <w:t xml:space="preserve">eep and pervasive State control. </w:t>
                  </w:r>
                </w:p>
                <w:p w:rsidR="00885BE5" w:rsidRDefault="00885BE5" w:rsidP="000B1F94">
                  <w:pPr>
                    <w:spacing w:after="0" w:line="240" w:lineRule="auto"/>
                  </w:pPr>
                </w:p>
              </w:txbxContent>
            </v:textbox>
          </v:shape>
        </w:pict>
      </w:r>
    </w:p>
    <w:p w:rsidR="00777F19" w:rsidRPr="00777F19" w:rsidRDefault="00777F19" w:rsidP="001223C3">
      <w:pPr>
        <w:spacing w:after="0" w:line="240" w:lineRule="auto"/>
        <w:rPr>
          <w:rFonts w:asciiTheme="majorHAnsi" w:hAnsiTheme="majorHAnsi" w:cs="Arial"/>
          <w:b/>
          <w:bCs/>
          <w:i/>
          <w:iCs/>
          <w:u w:val="single"/>
        </w:rPr>
      </w:pPr>
    </w:p>
    <w:p w:rsidR="00777F19" w:rsidRPr="00777F19" w:rsidRDefault="00777F19" w:rsidP="001223C3">
      <w:pPr>
        <w:spacing w:after="0" w:line="240" w:lineRule="auto"/>
        <w:rPr>
          <w:rFonts w:asciiTheme="majorHAnsi" w:hAnsiTheme="majorHAnsi" w:cs="Arial"/>
          <w:b/>
          <w:bCs/>
          <w:i/>
          <w:iCs/>
          <w:u w:val="single"/>
        </w:rPr>
      </w:pPr>
    </w:p>
    <w:p w:rsidR="00777F19" w:rsidRPr="00777F19" w:rsidRDefault="00777F19" w:rsidP="001223C3">
      <w:pPr>
        <w:spacing w:after="0" w:line="240" w:lineRule="auto"/>
        <w:rPr>
          <w:rFonts w:asciiTheme="majorHAnsi" w:hAnsiTheme="majorHAnsi" w:cs="Arial"/>
          <w:b/>
          <w:bCs/>
          <w:i/>
          <w:iCs/>
          <w:u w:val="single"/>
        </w:rPr>
      </w:pPr>
    </w:p>
    <w:p w:rsidR="00777F19" w:rsidRPr="00777F19" w:rsidRDefault="00777F19" w:rsidP="001223C3">
      <w:pPr>
        <w:spacing w:after="0" w:line="240" w:lineRule="auto"/>
        <w:rPr>
          <w:rFonts w:asciiTheme="majorHAnsi" w:hAnsiTheme="majorHAnsi" w:cs="Arial"/>
          <w:b/>
          <w:bCs/>
          <w:i/>
          <w:iCs/>
          <w:u w:val="single"/>
        </w:rPr>
      </w:pPr>
    </w:p>
    <w:p w:rsidR="00777F19" w:rsidRPr="00777F19" w:rsidRDefault="00777F19" w:rsidP="001223C3">
      <w:pPr>
        <w:spacing w:after="0" w:line="240" w:lineRule="auto"/>
        <w:rPr>
          <w:rFonts w:asciiTheme="majorHAnsi" w:hAnsiTheme="majorHAnsi" w:cs="Arial"/>
          <w:b/>
          <w:bCs/>
          <w:i/>
          <w:iCs/>
          <w:u w:val="single"/>
        </w:rPr>
      </w:pPr>
    </w:p>
    <w:p w:rsidR="00777F19" w:rsidRPr="00777F19" w:rsidRDefault="00777F19" w:rsidP="001223C3">
      <w:pPr>
        <w:spacing w:after="0" w:line="240" w:lineRule="auto"/>
        <w:rPr>
          <w:rFonts w:asciiTheme="majorHAnsi" w:hAnsiTheme="majorHAnsi" w:cs="Arial"/>
          <w:b/>
          <w:bCs/>
          <w:i/>
          <w:iCs/>
          <w:u w:val="single"/>
        </w:rPr>
      </w:pPr>
    </w:p>
    <w:p w:rsidR="00777F19" w:rsidRPr="00777F19" w:rsidRDefault="00777F19" w:rsidP="001223C3">
      <w:pPr>
        <w:spacing w:after="0" w:line="240" w:lineRule="auto"/>
        <w:rPr>
          <w:rFonts w:asciiTheme="majorHAnsi" w:hAnsiTheme="majorHAnsi" w:cs="Arial"/>
          <w:b/>
          <w:bCs/>
          <w:i/>
          <w:iCs/>
          <w:u w:val="single"/>
        </w:rPr>
      </w:pPr>
    </w:p>
    <w:p w:rsidR="00777F19" w:rsidRPr="00777F19" w:rsidRDefault="00777F19" w:rsidP="001223C3">
      <w:pPr>
        <w:spacing w:after="0" w:line="240" w:lineRule="auto"/>
        <w:rPr>
          <w:rFonts w:asciiTheme="majorHAnsi" w:hAnsiTheme="majorHAnsi" w:cs="Arial"/>
          <w:b/>
          <w:bCs/>
          <w:i/>
          <w:iCs/>
          <w:u w:val="single"/>
        </w:rPr>
      </w:pPr>
    </w:p>
    <w:p w:rsidR="00777F19" w:rsidRPr="00777F19" w:rsidRDefault="00777F19" w:rsidP="001223C3">
      <w:pPr>
        <w:spacing w:after="0" w:line="240" w:lineRule="auto"/>
        <w:rPr>
          <w:rFonts w:asciiTheme="majorHAnsi" w:hAnsiTheme="majorHAnsi" w:cs="Arial"/>
          <w:b/>
          <w:bCs/>
          <w:i/>
          <w:iCs/>
          <w:u w:val="single"/>
        </w:rPr>
      </w:pPr>
    </w:p>
    <w:p w:rsidR="00777F19" w:rsidRPr="00777F19" w:rsidRDefault="00777F19" w:rsidP="001223C3">
      <w:pPr>
        <w:spacing w:after="0" w:line="240" w:lineRule="auto"/>
        <w:rPr>
          <w:rFonts w:asciiTheme="majorHAnsi" w:hAnsiTheme="majorHAnsi" w:cs="Arial"/>
          <w:b/>
          <w:bCs/>
          <w:i/>
          <w:iCs/>
          <w:u w:val="single"/>
        </w:rPr>
      </w:pPr>
    </w:p>
    <w:p w:rsidR="00777F19" w:rsidRPr="00777F19" w:rsidRDefault="00777F19" w:rsidP="001223C3">
      <w:pPr>
        <w:spacing w:after="0" w:line="240" w:lineRule="auto"/>
        <w:rPr>
          <w:rFonts w:asciiTheme="majorHAnsi" w:hAnsiTheme="majorHAnsi" w:cs="Arial"/>
          <w:b/>
          <w:bCs/>
          <w:i/>
          <w:iCs/>
          <w:u w:val="single"/>
        </w:rPr>
      </w:pPr>
    </w:p>
    <w:p w:rsidR="00777F19" w:rsidRPr="00777F19" w:rsidRDefault="00777F19" w:rsidP="001223C3">
      <w:pPr>
        <w:spacing w:after="0" w:line="240" w:lineRule="auto"/>
        <w:rPr>
          <w:rFonts w:asciiTheme="majorHAnsi" w:hAnsiTheme="majorHAnsi" w:cs="Arial"/>
          <w:b/>
          <w:bCs/>
          <w:i/>
          <w:iCs/>
          <w:u w:val="single"/>
        </w:rPr>
      </w:pPr>
    </w:p>
    <w:p w:rsidR="00777F19" w:rsidRPr="00777F19" w:rsidRDefault="00777F19" w:rsidP="001223C3">
      <w:pPr>
        <w:spacing w:after="0" w:line="240" w:lineRule="auto"/>
        <w:rPr>
          <w:rFonts w:asciiTheme="majorHAnsi" w:hAnsiTheme="majorHAnsi" w:cs="Arial"/>
          <w:b/>
          <w:bCs/>
          <w:i/>
          <w:iCs/>
          <w:u w:val="single"/>
        </w:rPr>
      </w:pPr>
    </w:p>
    <w:p w:rsidR="00777F19" w:rsidRPr="00777F19" w:rsidRDefault="00777F19" w:rsidP="001223C3">
      <w:pPr>
        <w:spacing w:after="0" w:line="240" w:lineRule="auto"/>
        <w:rPr>
          <w:rFonts w:asciiTheme="majorHAnsi" w:hAnsiTheme="majorHAnsi" w:cs="Arial"/>
          <w:b/>
          <w:bCs/>
          <w:i/>
          <w:iCs/>
          <w:u w:val="single"/>
        </w:rPr>
      </w:pPr>
    </w:p>
    <w:p w:rsidR="00777F19" w:rsidRPr="00777F19" w:rsidRDefault="00777F19" w:rsidP="001223C3">
      <w:pPr>
        <w:spacing w:after="0" w:line="240" w:lineRule="auto"/>
        <w:rPr>
          <w:rFonts w:asciiTheme="majorHAnsi" w:hAnsiTheme="majorHAnsi" w:cs="Arial"/>
          <w:b/>
          <w:bCs/>
          <w:i/>
          <w:iCs/>
          <w:u w:val="single"/>
        </w:rPr>
      </w:pPr>
    </w:p>
    <w:p w:rsidR="00777F19" w:rsidRPr="00777F19" w:rsidRDefault="00777F19" w:rsidP="001223C3">
      <w:pPr>
        <w:spacing w:after="0" w:line="240" w:lineRule="auto"/>
        <w:rPr>
          <w:rFonts w:asciiTheme="majorHAnsi" w:hAnsiTheme="majorHAnsi" w:cs="Arial"/>
          <w:b/>
          <w:bCs/>
          <w:i/>
          <w:iCs/>
          <w:u w:val="single"/>
        </w:rPr>
      </w:pPr>
    </w:p>
    <w:p w:rsidR="00777F19" w:rsidRPr="00777F19" w:rsidRDefault="00777F19" w:rsidP="001223C3">
      <w:pPr>
        <w:spacing w:after="0" w:line="240" w:lineRule="auto"/>
        <w:jc w:val="both"/>
        <w:rPr>
          <w:rFonts w:asciiTheme="majorHAnsi" w:hAnsiTheme="majorHAnsi" w:cs="Arial"/>
          <w:b/>
          <w:bCs/>
          <w:i/>
          <w:iCs/>
          <w:u w:val="single"/>
        </w:rPr>
      </w:pPr>
    </w:p>
    <w:p w:rsidR="00777F19" w:rsidRPr="00777F19" w:rsidRDefault="00777F19" w:rsidP="001223C3">
      <w:pPr>
        <w:spacing w:after="0" w:line="240" w:lineRule="auto"/>
        <w:jc w:val="both"/>
        <w:rPr>
          <w:rFonts w:asciiTheme="majorHAnsi" w:hAnsiTheme="majorHAnsi" w:cs="Arial"/>
          <w:b/>
          <w:bCs/>
          <w:i/>
          <w:iCs/>
          <w:u w:val="single"/>
        </w:rPr>
      </w:pPr>
    </w:p>
    <w:p w:rsidR="00777F19" w:rsidRPr="00777F19" w:rsidRDefault="00777F19" w:rsidP="001223C3">
      <w:pPr>
        <w:spacing w:after="0" w:line="240" w:lineRule="auto"/>
        <w:jc w:val="both"/>
        <w:rPr>
          <w:rFonts w:asciiTheme="majorHAnsi" w:hAnsiTheme="majorHAnsi" w:cs="Arial"/>
          <w:b/>
          <w:bCs/>
          <w:i/>
          <w:iCs/>
          <w:u w:val="single"/>
        </w:rPr>
      </w:pPr>
      <w:r w:rsidRPr="00777F19">
        <w:rPr>
          <w:rFonts w:asciiTheme="majorHAnsi" w:hAnsiTheme="majorHAnsi" w:cs="Arial"/>
          <w:b/>
          <w:bCs/>
          <w:i/>
          <w:iCs/>
          <w:noProof/>
          <w:u w:val="single"/>
          <w:lang w:val="en-IN" w:eastAsia="en-IN"/>
        </w:rPr>
        <w:pict>
          <v:shape id="_x0000_s1941" type="#_x0000_t176" style="position:absolute;left:0;text-align:left;margin-left:5.45pt;margin-top:6.55pt;width:456.45pt;height:163.65pt;z-index:251703296" fillcolor="#fabf8f [1945]" strokecolor="#fabf8f [1945]" strokeweight="1pt">
            <v:fill color2="#fde9d9 [665]" angle="-45" focus="-50%" type="gradient"/>
            <v:shadow on="t" type="perspective" color="#974706 [1609]" opacity=".5" offset="1pt" offset2="-3pt"/>
            <v:textbox style="mso-next-textbox:#_x0000_s1941">
              <w:txbxContent>
                <w:p w:rsidR="00885BE5" w:rsidRPr="009E0571" w:rsidRDefault="00885BE5" w:rsidP="00777F19">
                  <w:pPr>
                    <w:jc w:val="both"/>
                    <w:rPr>
                      <w:rFonts w:asciiTheme="majorHAnsi" w:hAnsiTheme="majorHAnsi" w:cs="Arial"/>
                      <w:color w:val="C00000"/>
                      <w:sz w:val="30"/>
                      <w:szCs w:val="24"/>
                    </w:rPr>
                  </w:pPr>
                  <w:r w:rsidRPr="009E0571">
                    <w:rPr>
                      <w:rFonts w:asciiTheme="majorHAnsi" w:hAnsiTheme="majorHAnsi" w:cs="Arial"/>
                      <w:b/>
                      <w:bCs/>
                      <w:i/>
                      <w:iCs/>
                      <w:color w:val="C00000"/>
                      <w:sz w:val="30"/>
                      <w:szCs w:val="24"/>
                      <w:u w:val="single"/>
                    </w:rPr>
                    <w:t>Ajay Hasia v. Khalid Mujib &amp; Others</w:t>
                  </w:r>
                  <w:r w:rsidRPr="009E0571">
                    <w:rPr>
                      <w:rFonts w:asciiTheme="majorHAnsi" w:hAnsiTheme="majorHAnsi" w:cs="Arial"/>
                      <w:b/>
                      <w:bCs/>
                      <w:i/>
                      <w:iCs/>
                      <w:color w:val="C00000"/>
                      <w:sz w:val="30"/>
                      <w:szCs w:val="24"/>
                    </w:rPr>
                    <w:t xml:space="preserve"> </w:t>
                  </w:r>
                  <w:r w:rsidRPr="009E0571">
                    <w:rPr>
                      <w:rFonts w:asciiTheme="majorHAnsi" w:hAnsiTheme="majorHAnsi" w:cs="Arial"/>
                      <w:b/>
                      <w:bCs/>
                      <w:iCs/>
                      <w:color w:val="C00000"/>
                      <w:sz w:val="30"/>
                      <w:szCs w:val="24"/>
                    </w:rPr>
                    <w:t>[AIR 1981 SC 487]</w:t>
                  </w:r>
                </w:p>
                <w:p w:rsidR="00885BE5" w:rsidRPr="000C196E" w:rsidRDefault="00885BE5" w:rsidP="00777F19">
                  <w:pPr>
                    <w:jc w:val="both"/>
                    <w:rPr>
                      <w:rFonts w:asciiTheme="majorHAnsi" w:hAnsiTheme="majorHAnsi" w:cs="Arial"/>
                      <w:sz w:val="24"/>
                      <w:szCs w:val="24"/>
                    </w:rPr>
                  </w:pPr>
                  <w:r w:rsidRPr="000C196E">
                    <w:rPr>
                      <w:rFonts w:asciiTheme="majorHAnsi" w:hAnsiTheme="majorHAnsi" w:cs="Arial"/>
                      <w:b/>
                      <w:bCs/>
                      <w:i/>
                      <w:iCs/>
                      <w:sz w:val="24"/>
                      <w:szCs w:val="24"/>
                    </w:rPr>
                    <w:tab/>
                  </w:r>
                  <w:r w:rsidRPr="0009798E">
                    <w:rPr>
                      <w:rFonts w:asciiTheme="majorHAnsi" w:hAnsiTheme="majorHAnsi"/>
                      <w:sz w:val="24"/>
                      <w:szCs w:val="24"/>
                    </w:rPr>
                    <w:t xml:space="preserve">It has been </w:t>
                  </w:r>
                  <w:r w:rsidRPr="000C196E">
                    <w:rPr>
                      <w:rFonts w:asciiTheme="majorHAnsi" w:hAnsiTheme="majorHAnsi" w:cs="Arial"/>
                      <w:sz w:val="24"/>
                      <w:szCs w:val="24"/>
                    </w:rPr>
                    <w:t>held that the societies registered under the Societies Registration Act, 1898 is an agency or instrumentality of the State and therefore it is covered under th</w:t>
                  </w:r>
                  <w:r>
                    <w:rPr>
                      <w:rFonts w:asciiTheme="majorHAnsi" w:hAnsiTheme="majorHAnsi" w:cs="Arial"/>
                      <w:sz w:val="24"/>
                      <w:szCs w:val="24"/>
                    </w:rPr>
                    <w:t xml:space="preserve">e definition of State under Article </w:t>
                  </w:r>
                  <w:r w:rsidRPr="000C196E">
                    <w:rPr>
                      <w:rFonts w:asciiTheme="majorHAnsi" w:hAnsiTheme="majorHAnsi" w:cs="Arial"/>
                      <w:sz w:val="24"/>
                      <w:szCs w:val="24"/>
                    </w:rPr>
                    <w:t>12.</w:t>
                  </w:r>
                  <w:r w:rsidRPr="000C196E">
                    <w:rPr>
                      <w:rFonts w:asciiTheme="majorHAnsi" w:hAnsiTheme="majorHAnsi" w:cs="Arial"/>
                      <w:b/>
                      <w:bCs/>
                      <w:i/>
                      <w:iCs/>
                      <w:sz w:val="24"/>
                      <w:szCs w:val="24"/>
                    </w:rPr>
                    <w:t xml:space="preserve"> </w:t>
                  </w:r>
                  <w:r w:rsidRPr="000C196E">
                    <w:rPr>
                      <w:rFonts w:asciiTheme="majorHAnsi" w:hAnsiTheme="majorHAnsi" w:cs="Arial"/>
                      <w:sz w:val="24"/>
                      <w:szCs w:val="24"/>
                    </w:rPr>
                    <w:t xml:space="preserve">The Court also observed that the test to know whether a juristic person such as registered societies is State is not how it has been brought but why it has been brought. </w:t>
                  </w:r>
                  <w:r w:rsidRPr="000C196E">
                    <w:rPr>
                      <w:rFonts w:asciiTheme="majorHAnsi" w:hAnsiTheme="majorHAnsi" w:cs="Arial"/>
                      <w:b/>
                      <w:bCs/>
                      <w:i/>
                      <w:iCs/>
                      <w:sz w:val="24"/>
                      <w:szCs w:val="24"/>
                    </w:rPr>
                    <w:t>(i.e. the purpose behind creation of such society or trust)</w:t>
                  </w:r>
                </w:p>
                <w:p w:rsidR="00885BE5" w:rsidRDefault="00885BE5" w:rsidP="00777F19"/>
              </w:txbxContent>
            </v:textbox>
          </v:shape>
        </w:pict>
      </w:r>
    </w:p>
    <w:p w:rsidR="00777F19" w:rsidRPr="00777F19" w:rsidRDefault="00777F19" w:rsidP="001223C3">
      <w:pPr>
        <w:spacing w:after="0" w:line="240" w:lineRule="auto"/>
        <w:jc w:val="both"/>
        <w:rPr>
          <w:rFonts w:asciiTheme="majorHAnsi" w:hAnsiTheme="majorHAnsi" w:cs="Arial"/>
          <w:b/>
          <w:bCs/>
          <w:i/>
          <w:iCs/>
          <w:u w:val="single"/>
        </w:rPr>
      </w:pPr>
    </w:p>
    <w:p w:rsidR="00777F19" w:rsidRDefault="00777F19" w:rsidP="001223C3">
      <w:pPr>
        <w:spacing w:after="0" w:line="240" w:lineRule="auto"/>
        <w:jc w:val="both"/>
        <w:rPr>
          <w:rFonts w:asciiTheme="majorHAnsi" w:hAnsiTheme="majorHAnsi" w:cs="Arial"/>
          <w:b/>
          <w:bCs/>
          <w:i/>
          <w:iCs/>
          <w:u w:val="single"/>
        </w:rPr>
      </w:pPr>
    </w:p>
    <w:p w:rsidR="001223C3" w:rsidRDefault="001223C3" w:rsidP="001223C3">
      <w:pPr>
        <w:spacing w:after="0" w:line="240" w:lineRule="auto"/>
        <w:jc w:val="both"/>
        <w:rPr>
          <w:rFonts w:asciiTheme="majorHAnsi" w:hAnsiTheme="majorHAnsi" w:cs="Arial"/>
          <w:b/>
          <w:bCs/>
          <w:i/>
          <w:iCs/>
          <w:u w:val="single"/>
        </w:rPr>
      </w:pPr>
    </w:p>
    <w:p w:rsidR="001223C3" w:rsidRDefault="001223C3" w:rsidP="001223C3">
      <w:pPr>
        <w:spacing w:after="0" w:line="240" w:lineRule="auto"/>
        <w:jc w:val="both"/>
        <w:rPr>
          <w:rFonts w:asciiTheme="majorHAnsi" w:hAnsiTheme="majorHAnsi" w:cs="Arial"/>
          <w:b/>
          <w:bCs/>
          <w:i/>
          <w:iCs/>
          <w:u w:val="single"/>
        </w:rPr>
      </w:pPr>
    </w:p>
    <w:p w:rsidR="001223C3" w:rsidRDefault="001223C3" w:rsidP="001223C3">
      <w:pPr>
        <w:spacing w:after="0" w:line="240" w:lineRule="auto"/>
        <w:jc w:val="both"/>
        <w:rPr>
          <w:rFonts w:asciiTheme="majorHAnsi" w:hAnsiTheme="majorHAnsi" w:cs="Arial"/>
          <w:b/>
          <w:bCs/>
          <w:i/>
          <w:iCs/>
          <w:u w:val="single"/>
        </w:rPr>
      </w:pPr>
    </w:p>
    <w:p w:rsidR="001223C3" w:rsidRDefault="001223C3" w:rsidP="001223C3">
      <w:pPr>
        <w:spacing w:after="0" w:line="240" w:lineRule="auto"/>
        <w:jc w:val="both"/>
        <w:rPr>
          <w:rFonts w:asciiTheme="majorHAnsi" w:hAnsiTheme="majorHAnsi" w:cs="Arial"/>
          <w:b/>
          <w:bCs/>
          <w:i/>
          <w:iCs/>
          <w:u w:val="single"/>
        </w:rPr>
      </w:pPr>
    </w:p>
    <w:p w:rsidR="001223C3" w:rsidRDefault="001223C3" w:rsidP="001223C3">
      <w:pPr>
        <w:spacing w:after="0" w:line="240" w:lineRule="auto"/>
        <w:jc w:val="both"/>
        <w:rPr>
          <w:rFonts w:asciiTheme="majorHAnsi" w:hAnsiTheme="majorHAnsi" w:cs="Arial"/>
          <w:b/>
          <w:bCs/>
          <w:i/>
          <w:iCs/>
          <w:u w:val="single"/>
        </w:rPr>
      </w:pPr>
    </w:p>
    <w:p w:rsidR="001223C3" w:rsidRDefault="001223C3" w:rsidP="001223C3">
      <w:pPr>
        <w:spacing w:after="0" w:line="240" w:lineRule="auto"/>
        <w:jc w:val="both"/>
        <w:rPr>
          <w:rFonts w:asciiTheme="majorHAnsi" w:hAnsiTheme="majorHAnsi" w:cs="Arial"/>
          <w:b/>
          <w:bCs/>
          <w:i/>
          <w:iCs/>
          <w:u w:val="single"/>
        </w:rPr>
      </w:pPr>
    </w:p>
    <w:p w:rsidR="001223C3" w:rsidRDefault="001223C3" w:rsidP="001223C3">
      <w:pPr>
        <w:spacing w:after="0" w:line="240" w:lineRule="auto"/>
        <w:jc w:val="both"/>
        <w:rPr>
          <w:rFonts w:asciiTheme="majorHAnsi" w:hAnsiTheme="majorHAnsi" w:cs="Arial"/>
          <w:b/>
          <w:bCs/>
          <w:i/>
          <w:iCs/>
          <w:u w:val="single"/>
        </w:rPr>
      </w:pPr>
    </w:p>
    <w:p w:rsidR="001223C3" w:rsidRPr="00777F19" w:rsidRDefault="001223C3" w:rsidP="001223C3">
      <w:pPr>
        <w:spacing w:after="0" w:line="240" w:lineRule="auto"/>
        <w:jc w:val="both"/>
        <w:rPr>
          <w:rFonts w:asciiTheme="majorHAnsi" w:hAnsiTheme="majorHAnsi" w:cs="Arial"/>
          <w:b/>
          <w:bCs/>
          <w:i/>
          <w:iCs/>
          <w:u w:val="single"/>
        </w:rPr>
      </w:pPr>
    </w:p>
    <w:p w:rsidR="00777F19" w:rsidRPr="00777F19" w:rsidRDefault="00777F19" w:rsidP="001223C3">
      <w:pPr>
        <w:spacing w:after="0" w:line="240" w:lineRule="auto"/>
        <w:jc w:val="both"/>
        <w:rPr>
          <w:rFonts w:asciiTheme="majorHAnsi" w:hAnsiTheme="majorHAnsi" w:cs="Arial"/>
          <w:b/>
          <w:bCs/>
          <w:i/>
          <w:iCs/>
          <w:u w:val="single"/>
        </w:rPr>
      </w:pPr>
    </w:p>
    <w:p w:rsidR="00777F19" w:rsidRPr="00777F19" w:rsidRDefault="00777F19" w:rsidP="001223C3">
      <w:pPr>
        <w:spacing w:after="0" w:line="240" w:lineRule="auto"/>
        <w:jc w:val="both"/>
        <w:rPr>
          <w:rFonts w:asciiTheme="majorHAnsi" w:hAnsiTheme="majorHAnsi" w:cs="Arial"/>
          <w:b/>
          <w:bCs/>
          <w:i/>
          <w:iCs/>
          <w:u w:val="single"/>
        </w:rPr>
      </w:pPr>
    </w:p>
    <w:p w:rsidR="00777F19" w:rsidRPr="00777F19" w:rsidRDefault="00777F19" w:rsidP="001223C3">
      <w:pPr>
        <w:spacing w:after="0" w:line="240" w:lineRule="auto"/>
        <w:jc w:val="both"/>
        <w:rPr>
          <w:rFonts w:asciiTheme="majorHAnsi" w:hAnsiTheme="majorHAnsi" w:cs="Arial"/>
          <w:b/>
          <w:bCs/>
          <w:i/>
          <w:iCs/>
          <w:u w:val="single"/>
        </w:rPr>
      </w:pPr>
    </w:p>
    <w:p w:rsidR="00777F19" w:rsidRPr="00777F19" w:rsidRDefault="00777F19" w:rsidP="001223C3">
      <w:pPr>
        <w:spacing w:after="0" w:line="240" w:lineRule="auto"/>
        <w:jc w:val="both"/>
        <w:rPr>
          <w:rFonts w:asciiTheme="majorHAnsi" w:hAnsiTheme="majorHAnsi" w:cs="Arial"/>
          <w:b/>
          <w:bCs/>
          <w:i/>
          <w:iCs/>
          <w:u w:val="single"/>
        </w:rPr>
      </w:pPr>
    </w:p>
    <w:p w:rsidR="00777F19" w:rsidRPr="00777F19" w:rsidRDefault="00777F19" w:rsidP="001223C3">
      <w:pPr>
        <w:spacing w:after="0" w:line="240" w:lineRule="auto"/>
        <w:jc w:val="both"/>
        <w:rPr>
          <w:rFonts w:asciiTheme="majorHAnsi" w:hAnsiTheme="majorHAnsi" w:cs="Arial"/>
        </w:rPr>
      </w:pPr>
      <w:r w:rsidRPr="00777F19">
        <w:rPr>
          <w:rFonts w:asciiTheme="majorHAnsi" w:hAnsiTheme="majorHAnsi" w:cs="Arial"/>
        </w:rPr>
        <w:t xml:space="preserve">In </w:t>
      </w:r>
      <w:r w:rsidRPr="00777F19">
        <w:rPr>
          <w:rFonts w:asciiTheme="majorHAnsi" w:hAnsiTheme="majorHAnsi" w:cs="Arial"/>
          <w:b/>
          <w:i/>
          <w:color w:val="C00000"/>
          <w:highlight w:val="yellow"/>
          <w:u w:val="single"/>
        </w:rPr>
        <w:t>Central Inland Water Transport Corporation v. Brojo Nath Ganguly</w:t>
      </w:r>
      <w:r w:rsidRPr="00777F19">
        <w:rPr>
          <w:rFonts w:asciiTheme="majorHAnsi" w:hAnsiTheme="majorHAnsi" w:cs="Arial"/>
          <w:b/>
          <w:i/>
          <w:color w:val="C00000"/>
          <w:u w:val="single"/>
        </w:rPr>
        <w:t xml:space="preserve"> </w:t>
      </w:r>
      <w:r w:rsidRPr="00777F19">
        <w:rPr>
          <w:rFonts w:asciiTheme="majorHAnsi" w:hAnsiTheme="majorHAnsi" w:cs="Arial"/>
          <w:b/>
          <w:color w:val="C00000"/>
        </w:rPr>
        <w:t>[(1986) 3 SCC 156]</w:t>
      </w:r>
      <w:r w:rsidRPr="00777F19">
        <w:rPr>
          <w:rFonts w:asciiTheme="majorHAnsi" w:hAnsiTheme="majorHAnsi" w:cs="Arial"/>
        </w:rPr>
        <w:t>, applying the above test, Central Inland Water Transport Corporation was held to be ‘State’ under Article 12.</w:t>
      </w:r>
    </w:p>
    <w:p w:rsidR="00777F19" w:rsidRPr="00777F19" w:rsidRDefault="00777F19" w:rsidP="001223C3">
      <w:pPr>
        <w:spacing w:after="0" w:line="240" w:lineRule="auto"/>
        <w:jc w:val="both"/>
        <w:rPr>
          <w:rFonts w:asciiTheme="majorHAnsi" w:hAnsiTheme="majorHAnsi" w:cs="Arial"/>
        </w:rPr>
      </w:pPr>
      <w:r w:rsidRPr="00777F19">
        <w:rPr>
          <w:rFonts w:asciiTheme="majorHAnsi" w:hAnsiTheme="majorHAnsi" w:cs="Arial"/>
          <w:noProof/>
          <w:lang w:val="en-IN" w:eastAsia="en-IN"/>
        </w:rPr>
        <w:pict>
          <v:roundrect id="_x0000_s1942" style="position:absolute;left:0;text-align:left;margin-left:0;margin-top:5.15pt;width:453.05pt;height:184.75pt;z-index:251704320" arcsize="10923f" fillcolor="#b2a1c7 [1943]" strokecolor="#b2a1c7 [1943]" strokeweight="1pt">
            <v:fill color2="#e5dfec [663]" angle="-45" focus="-50%" type="gradient"/>
            <v:shadow on="t" type="perspective" color="#3f3151 [1607]" opacity=".5" offset="1pt" offset2="-3pt"/>
            <v:textbox style="mso-next-textbox:#_x0000_s1942">
              <w:txbxContent>
                <w:p w:rsidR="00885BE5" w:rsidRPr="000C196E" w:rsidRDefault="00885BE5" w:rsidP="00777F19">
                  <w:pPr>
                    <w:jc w:val="both"/>
                    <w:rPr>
                      <w:rFonts w:asciiTheme="majorHAnsi" w:hAnsiTheme="majorHAnsi" w:cs="Arial"/>
                      <w:sz w:val="24"/>
                      <w:szCs w:val="24"/>
                    </w:rPr>
                  </w:pPr>
                  <w:r w:rsidRPr="000C196E">
                    <w:rPr>
                      <w:rFonts w:asciiTheme="majorHAnsi" w:hAnsiTheme="majorHAnsi" w:cs="Arial"/>
                      <w:sz w:val="24"/>
                      <w:szCs w:val="24"/>
                    </w:rPr>
                    <w:t>In </w:t>
                  </w:r>
                  <w:r w:rsidRPr="006F42A6">
                    <w:rPr>
                      <w:rFonts w:asciiTheme="majorHAnsi" w:hAnsiTheme="majorHAnsi" w:cs="Arial"/>
                      <w:b/>
                      <w:bCs/>
                      <w:i/>
                      <w:iCs/>
                      <w:color w:val="C00000"/>
                      <w:sz w:val="28"/>
                      <w:szCs w:val="24"/>
                      <w:u w:val="single"/>
                    </w:rPr>
                    <w:t>Union of India v. R.C. Jain</w:t>
                  </w:r>
                  <w:r w:rsidRPr="006F42A6">
                    <w:rPr>
                      <w:rFonts w:asciiTheme="majorHAnsi" w:hAnsiTheme="majorHAnsi" w:cs="Arial"/>
                      <w:b/>
                      <w:bCs/>
                      <w:i/>
                      <w:iCs/>
                      <w:color w:val="C00000"/>
                      <w:sz w:val="28"/>
                      <w:szCs w:val="24"/>
                    </w:rPr>
                    <w:t>[</w:t>
                  </w:r>
                  <w:r w:rsidRPr="006F42A6">
                    <w:rPr>
                      <w:rFonts w:asciiTheme="majorHAnsi" w:hAnsiTheme="majorHAnsi"/>
                      <w:b/>
                      <w:i/>
                      <w:color w:val="C00000"/>
                      <w:sz w:val="28"/>
                      <w:szCs w:val="24"/>
                    </w:rPr>
                    <w:t>1981 SCR (2) 854</w:t>
                  </w:r>
                  <w:r w:rsidRPr="006F42A6">
                    <w:rPr>
                      <w:rFonts w:asciiTheme="majorHAnsi" w:hAnsiTheme="majorHAnsi" w:cs="Arial"/>
                      <w:b/>
                      <w:bCs/>
                      <w:i/>
                      <w:iCs/>
                      <w:color w:val="C00000"/>
                      <w:sz w:val="28"/>
                      <w:szCs w:val="24"/>
                    </w:rPr>
                    <w:t>]</w:t>
                  </w:r>
                  <w:r w:rsidRPr="006F42A6">
                    <w:rPr>
                      <w:rFonts w:asciiTheme="majorHAnsi" w:hAnsiTheme="majorHAnsi" w:cs="Arial"/>
                      <w:i/>
                      <w:color w:val="C00000"/>
                      <w:sz w:val="28"/>
                      <w:szCs w:val="24"/>
                    </w:rPr>
                    <w:t>,</w:t>
                  </w:r>
                  <w:r w:rsidRPr="000C196E">
                    <w:rPr>
                      <w:rFonts w:asciiTheme="majorHAnsi" w:hAnsiTheme="majorHAnsi" w:cs="Arial"/>
                      <w:sz w:val="24"/>
                      <w:szCs w:val="24"/>
                    </w:rPr>
                    <w:t xml:space="preserve"> </w:t>
                  </w:r>
                  <w:r>
                    <w:rPr>
                      <w:rFonts w:asciiTheme="majorHAnsi" w:hAnsiTheme="majorHAnsi" w:cs="Arial"/>
                      <w:sz w:val="24"/>
                      <w:szCs w:val="24"/>
                    </w:rPr>
                    <w:t xml:space="preserve">it was held that </w:t>
                  </w:r>
                  <w:r w:rsidRPr="000C196E">
                    <w:rPr>
                      <w:rFonts w:asciiTheme="majorHAnsi" w:hAnsiTheme="majorHAnsi" w:cs="Arial"/>
                      <w:sz w:val="24"/>
                      <w:szCs w:val="24"/>
                    </w:rPr>
                    <w:t xml:space="preserve">to be a </w:t>
                  </w:r>
                  <w:r>
                    <w:rPr>
                      <w:rFonts w:asciiTheme="majorHAnsi" w:hAnsiTheme="majorHAnsi" w:cs="Arial"/>
                      <w:sz w:val="24"/>
                      <w:szCs w:val="24"/>
                    </w:rPr>
                    <w:t>“</w:t>
                  </w:r>
                  <w:r w:rsidRPr="000C196E">
                    <w:rPr>
                      <w:rFonts w:asciiTheme="majorHAnsi" w:hAnsiTheme="majorHAnsi" w:cs="Arial"/>
                      <w:b/>
                      <w:bCs/>
                      <w:i/>
                      <w:iCs/>
                      <w:sz w:val="24"/>
                      <w:szCs w:val="24"/>
                      <w:u w:val="single"/>
                    </w:rPr>
                    <w:t>local authority</w:t>
                  </w:r>
                  <w:r w:rsidRPr="006F42A6">
                    <w:rPr>
                      <w:rFonts w:asciiTheme="majorHAnsi" w:hAnsiTheme="majorHAnsi" w:cs="Arial"/>
                      <w:b/>
                      <w:bCs/>
                      <w:i/>
                      <w:iCs/>
                      <w:sz w:val="24"/>
                      <w:szCs w:val="24"/>
                    </w:rPr>
                    <w:t>”</w:t>
                  </w:r>
                  <w:r>
                    <w:rPr>
                      <w:rFonts w:asciiTheme="majorHAnsi" w:hAnsiTheme="majorHAnsi" w:cs="Arial"/>
                      <w:sz w:val="24"/>
                      <w:szCs w:val="24"/>
                    </w:rPr>
                    <w:t xml:space="preserve"> within the definition of “State” under Article 12, an authority must fulfi</w:t>
                  </w:r>
                  <w:r w:rsidRPr="000C196E">
                    <w:rPr>
                      <w:rFonts w:asciiTheme="majorHAnsi" w:hAnsiTheme="majorHAnsi" w:cs="Arial"/>
                      <w:sz w:val="24"/>
                      <w:szCs w:val="24"/>
                    </w:rPr>
                    <w:t>l the following tests- </w:t>
                  </w:r>
                </w:p>
                <w:p w:rsidR="00885BE5" w:rsidRPr="00B41ED4" w:rsidRDefault="00885BE5" w:rsidP="0008709B">
                  <w:pPr>
                    <w:pStyle w:val="ListParagraph"/>
                    <w:numPr>
                      <w:ilvl w:val="0"/>
                      <w:numId w:val="64"/>
                    </w:numPr>
                    <w:spacing w:after="0"/>
                    <w:jc w:val="both"/>
                    <w:rPr>
                      <w:rFonts w:asciiTheme="majorHAnsi" w:hAnsiTheme="majorHAnsi" w:cs="Arial"/>
                      <w:sz w:val="24"/>
                      <w:szCs w:val="24"/>
                    </w:rPr>
                  </w:pPr>
                  <w:r w:rsidRPr="00B41ED4">
                    <w:rPr>
                      <w:rFonts w:asciiTheme="majorHAnsi" w:hAnsiTheme="majorHAnsi" w:cs="Arial"/>
                      <w:b/>
                      <w:bCs/>
                      <w:i/>
                      <w:iCs/>
                      <w:sz w:val="24"/>
                      <w:szCs w:val="24"/>
                    </w:rPr>
                    <w:t>Separate legal existence. </w:t>
                  </w:r>
                </w:p>
                <w:p w:rsidR="00885BE5" w:rsidRPr="00B41ED4" w:rsidRDefault="00885BE5" w:rsidP="0008709B">
                  <w:pPr>
                    <w:pStyle w:val="ListParagraph"/>
                    <w:numPr>
                      <w:ilvl w:val="0"/>
                      <w:numId w:val="64"/>
                    </w:numPr>
                    <w:spacing w:after="0"/>
                    <w:jc w:val="both"/>
                    <w:rPr>
                      <w:rFonts w:asciiTheme="majorHAnsi" w:hAnsiTheme="majorHAnsi" w:cs="Arial"/>
                      <w:sz w:val="24"/>
                      <w:szCs w:val="24"/>
                    </w:rPr>
                  </w:pPr>
                  <w:r w:rsidRPr="00B41ED4">
                    <w:rPr>
                      <w:rFonts w:asciiTheme="majorHAnsi" w:hAnsiTheme="majorHAnsi" w:cs="Arial"/>
                      <w:b/>
                      <w:bCs/>
                      <w:i/>
                      <w:iCs/>
                      <w:sz w:val="24"/>
                      <w:szCs w:val="24"/>
                    </w:rPr>
                    <w:t>Function in a defined area (territory). </w:t>
                  </w:r>
                </w:p>
                <w:p w:rsidR="00885BE5" w:rsidRPr="00B41ED4" w:rsidRDefault="00885BE5" w:rsidP="0008709B">
                  <w:pPr>
                    <w:pStyle w:val="ListParagraph"/>
                    <w:numPr>
                      <w:ilvl w:val="0"/>
                      <w:numId w:val="64"/>
                    </w:numPr>
                    <w:spacing w:after="0"/>
                    <w:jc w:val="both"/>
                    <w:rPr>
                      <w:rFonts w:asciiTheme="majorHAnsi" w:hAnsiTheme="majorHAnsi" w:cs="Arial"/>
                      <w:sz w:val="24"/>
                      <w:szCs w:val="24"/>
                    </w:rPr>
                  </w:pPr>
                  <w:r w:rsidRPr="00B41ED4">
                    <w:rPr>
                      <w:rFonts w:asciiTheme="majorHAnsi" w:hAnsiTheme="majorHAnsi" w:cs="Arial"/>
                      <w:b/>
                      <w:bCs/>
                      <w:i/>
                      <w:iCs/>
                      <w:sz w:val="24"/>
                      <w:szCs w:val="24"/>
                    </w:rPr>
                    <w:t>Has power to raise funds. </w:t>
                  </w:r>
                </w:p>
                <w:p w:rsidR="00885BE5" w:rsidRPr="00B41ED4" w:rsidRDefault="00885BE5" w:rsidP="0008709B">
                  <w:pPr>
                    <w:pStyle w:val="ListParagraph"/>
                    <w:numPr>
                      <w:ilvl w:val="0"/>
                      <w:numId w:val="64"/>
                    </w:numPr>
                    <w:spacing w:after="0"/>
                    <w:jc w:val="both"/>
                    <w:rPr>
                      <w:rFonts w:asciiTheme="majorHAnsi" w:hAnsiTheme="majorHAnsi" w:cs="Arial"/>
                      <w:sz w:val="24"/>
                      <w:szCs w:val="24"/>
                    </w:rPr>
                  </w:pPr>
                  <w:r w:rsidRPr="00B41ED4">
                    <w:rPr>
                      <w:rFonts w:asciiTheme="majorHAnsi" w:hAnsiTheme="majorHAnsi" w:cs="Arial"/>
                      <w:b/>
                      <w:bCs/>
                      <w:i/>
                      <w:iCs/>
                      <w:sz w:val="24"/>
                      <w:szCs w:val="24"/>
                    </w:rPr>
                    <w:t>Enjoys autonomy. </w:t>
                  </w:r>
                </w:p>
                <w:p w:rsidR="00885BE5" w:rsidRPr="00B41ED4" w:rsidRDefault="00885BE5" w:rsidP="0008709B">
                  <w:pPr>
                    <w:pStyle w:val="ListParagraph"/>
                    <w:numPr>
                      <w:ilvl w:val="0"/>
                      <w:numId w:val="64"/>
                    </w:numPr>
                    <w:spacing w:after="0"/>
                    <w:jc w:val="both"/>
                    <w:rPr>
                      <w:rFonts w:asciiTheme="majorHAnsi" w:hAnsiTheme="majorHAnsi" w:cs="Arial"/>
                      <w:sz w:val="24"/>
                      <w:szCs w:val="24"/>
                    </w:rPr>
                  </w:pPr>
                  <w:r w:rsidRPr="00B41ED4">
                    <w:rPr>
                      <w:rFonts w:asciiTheme="majorHAnsi" w:hAnsiTheme="majorHAnsi" w:cs="Arial"/>
                      <w:b/>
                      <w:bCs/>
                      <w:i/>
                      <w:iCs/>
                      <w:sz w:val="24"/>
                      <w:szCs w:val="24"/>
                    </w:rPr>
                    <w:t xml:space="preserve">Entrusted by a statute with functions which are usually entrusted to municipalities. </w:t>
                  </w:r>
                </w:p>
                <w:p w:rsidR="00885BE5" w:rsidRDefault="00885BE5" w:rsidP="00777F19"/>
              </w:txbxContent>
            </v:textbox>
          </v:roundrect>
        </w:pict>
      </w:r>
    </w:p>
    <w:p w:rsidR="00777F19" w:rsidRPr="00777F19" w:rsidRDefault="00777F19" w:rsidP="001223C3">
      <w:pPr>
        <w:spacing w:after="0" w:line="240" w:lineRule="auto"/>
        <w:jc w:val="both"/>
        <w:rPr>
          <w:rFonts w:asciiTheme="majorHAnsi" w:hAnsiTheme="majorHAnsi" w:cs="Arial"/>
        </w:rPr>
      </w:pPr>
    </w:p>
    <w:p w:rsidR="00777F19" w:rsidRPr="00777F19" w:rsidRDefault="00777F19" w:rsidP="001223C3">
      <w:pPr>
        <w:spacing w:after="0" w:line="240" w:lineRule="auto"/>
        <w:jc w:val="both"/>
        <w:rPr>
          <w:rFonts w:asciiTheme="majorHAnsi" w:hAnsiTheme="majorHAnsi" w:cs="Arial"/>
        </w:rPr>
      </w:pPr>
    </w:p>
    <w:p w:rsidR="00777F19" w:rsidRPr="00777F19" w:rsidRDefault="00777F19" w:rsidP="001223C3">
      <w:pPr>
        <w:spacing w:after="0" w:line="240" w:lineRule="auto"/>
        <w:jc w:val="both"/>
        <w:rPr>
          <w:rFonts w:asciiTheme="majorHAnsi" w:hAnsiTheme="majorHAnsi" w:cs="Arial"/>
        </w:rPr>
      </w:pPr>
    </w:p>
    <w:p w:rsidR="00777F19" w:rsidRPr="00777F19" w:rsidRDefault="00777F19" w:rsidP="001223C3">
      <w:pPr>
        <w:spacing w:after="0" w:line="240" w:lineRule="auto"/>
        <w:jc w:val="both"/>
        <w:rPr>
          <w:rFonts w:asciiTheme="majorHAnsi" w:hAnsiTheme="majorHAnsi" w:cs="Arial"/>
        </w:rPr>
      </w:pPr>
    </w:p>
    <w:p w:rsidR="00777F19" w:rsidRPr="00777F19" w:rsidRDefault="00777F19" w:rsidP="001223C3">
      <w:pPr>
        <w:spacing w:after="0" w:line="240" w:lineRule="auto"/>
        <w:jc w:val="both"/>
        <w:rPr>
          <w:rFonts w:asciiTheme="majorHAnsi" w:hAnsiTheme="majorHAnsi" w:cs="Arial"/>
        </w:rPr>
      </w:pPr>
    </w:p>
    <w:p w:rsidR="00777F19" w:rsidRPr="00777F19" w:rsidRDefault="00777F19" w:rsidP="001223C3">
      <w:pPr>
        <w:spacing w:after="0" w:line="240" w:lineRule="auto"/>
        <w:jc w:val="both"/>
        <w:rPr>
          <w:rFonts w:asciiTheme="majorHAnsi" w:hAnsiTheme="majorHAnsi" w:cs="Arial"/>
        </w:rPr>
      </w:pPr>
    </w:p>
    <w:p w:rsidR="00777F19" w:rsidRDefault="00777F19" w:rsidP="001223C3">
      <w:pPr>
        <w:spacing w:after="0" w:line="240" w:lineRule="auto"/>
        <w:jc w:val="both"/>
        <w:rPr>
          <w:rFonts w:asciiTheme="majorHAnsi" w:hAnsiTheme="majorHAnsi" w:cs="Arial"/>
        </w:rPr>
      </w:pPr>
    </w:p>
    <w:p w:rsidR="001223C3" w:rsidRDefault="001223C3" w:rsidP="001223C3">
      <w:pPr>
        <w:spacing w:after="0" w:line="240" w:lineRule="auto"/>
        <w:jc w:val="both"/>
        <w:rPr>
          <w:rFonts w:asciiTheme="majorHAnsi" w:hAnsiTheme="majorHAnsi" w:cs="Arial"/>
        </w:rPr>
      </w:pPr>
    </w:p>
    <w:p w:rsidR="001223C3" w:rsidRDefault="001223C3" w:rsidP="001223C3">
      <w:pPr>
        <w:spacing w:after="0" w:line="240" w:lineRule="auto"/>
        <w:jc w:val="both"/>
        <w:rPr>
          <w:rFonts w:asciiTheme="majorHAnsi" w:hAnsiTheme="majorHAnsi" w:cs="Arial"/>
        </w:rPr>
      </w:pPr>
    </w:p>
    <w:p w:rsidR="001223C3" w:rsidRDefault="001223C3" w:rsidP="001223C3">
      <w:pPr>
        <w:spacing w:after="0" w:line="240" w:lineRule="auto"/>
        <w:jc w:val="both"/>
        <w:rPr>
          <w:rFonts w:asciiTheme="majorHAnsi" w:hAnsiTheme="majorHAnsi" w:cs="Arial"/>
        </w:rPr>
      </w:pPr>
    </w:p>
    <w:p w:rsidR="001223C3" w:rsidRDefault="001223C3" w:rsidP="001223C3">
      <w:pPr>
        <w:spacing w:after="0" w:line="240" w:lineRule="auto"/>
        <w:jc w:val="both"/>
        <w:rPr>
          <w:rFonts w:asciiTheme="majorHAnsi" w:hAnsiTheme="majorHAnsi" w:cs="Arial"/>
        </w:rPr>
      </w:pPr>
    </w:p>
    <w:p w:rsidR="001223C3" w:rsidRDefault="001223C3" w:rsidP="001223C3">
      <w:pPr>
        <w:spacing w:after="0" w:line="240" w:lineRule="auto"/>
        <w:jc w:val="both"/>
        <w:rPr>
          <w:rFonts w:asciiTheme="majorHAnsi" w:hAnsiTheme="majorHAnsi" w:cs="Arial"/>
        </w:rPr>
      </w:pPr>
    </w:p>
    <w:p w:rsidR="001223C3" w:rsidRDefault="001223C3" w:rsidP="001223C3">
      <w:pPr>
        <w:spacing w:after="0" w:line="240" w:lineRule="auto"/>
        <w:jc w:val="both"/>
        <w:rPr>
          <w:rFonts w:asciiTheme="majorHAnsi" w:hAnsiTheme="majorHAnsi" w:cs="Arial"/>
        </w:rPr>
      </w:pPr>
    </w:p>
    <w:p w:rsidR="001223C3" w:rsidRPr="00777F19" w:rsidRDefault="001223C3" w:rsidP="001223C3">
      <w:pPr>
        <w:spacing w:after="0" w:line="240" w:lineRule="auto"/>
        <w:jc w:val="both"/>
        <w:rPr>
          <w:rFonts w:asciiTheme="majorHAnsi" w:hAnsiTheme="majorHAnsi" w:cs="Arial"/>
        </w:rPr>
      </w:pPr>
    </w:p>
    <w:p w:rsidR="00777F19" w:rsidRPr="00777F19" w:rsidRDefault="00777F19" w:rsidP="001223C3">
      <w:pPr>
        <w:spacing w:after="0" w:line="240" w:lineRule="auto"/>
        <w:jc w:val="center"/>
        <w:rPr>
          <w:rFonts w:asciiTheme="majorHAnsi" w:hAnsiTheme="majorHAnsi" w:cs="Arial"/>
          <w:b/>
          <w:iCs/>
          <w:u w:val="single"/>
        </w:rPr>
      </w:pPr>
    </w:p>
    <w:p w:rsidR="00777F19" w:rsidRPr="00777F19" w:rsidRDefault="00777F19" w:rsidP="001223C3">
      <w:pPr>
        <w:spacing w:after="0" w:line="240" w:lineRule="auto"/>
        <w:jc w:val="center"/>
        <w:rPr>
          <w:rFonts w:asciiTheme="majorHAnsi" w:hAnsiTheme="majorHAnsi" w:cs="Arial"/>
          <w:b/>
          <w:iCs/>
          <w:u w:val="single"/>
        </w:rPr>
      </w:pPr>
      <w:r w:rsidRPr="00777F19">
        <w:rPr>
          <w:rFonts w:asciiTheme="majorHAnsi" w:hAnsiTheme="majorHAnsi" w:cs="Arial"/>
          <w:b/>
          <w:iCs/>
          <w:noProof/>
          <w:u w:val="single"/>
          <w:lang w:val="en-IN" w:eastAsia="en-IN"/>
        </w:rPr>
        <w:pict>
          <v:shape id="_x0000_s1943" type="#_x0000_t106" style="position:absolute;left:0;text-align:left;margin-left:36.7pt;margin-top:-1.5pt;width:409.55pt;height:89.65pt;z-index:251705344" adj="2888,30683" fillcolor="#fabf8f [1945]" strokecolor="#fabf8f [1945]" strokeweight="1pt">
            <v:fill color2="#fde9d9 [665]" angle="-45" focus="-50%" type="gradient"/>
            <v:shadow on="t" type="perspective" color="#974706 [1609]" opacity=".5" offset="1pt" offset2="-3pt"/>
            <v:textbox style="mso-next-textbox:#_x0000_s1943">
              <w:txbxContent>
                <w:p w:rsidR="00885BE5" w:rsidRPr="006F42A6" w:rsidRDefault="00885BE5" w:rsidP="00777F19">
                  <w:pPr>
                    <w:ind w:left="720"/>
                    <w:jc w:val="center"/>
                    <w:rPr>
                      <w:rFonts w:asciiTheme="majorHAnsi" w:hAnsiTheme="majorHAnsi" w:cs="Arial"/>
                      <w:b/>
                      <w:iCs/>
                      <w:color w:val="C00000"/>
                      <w:sz w:val="28"/>
                      <w:szCs w:val="24"/>
                      <w:u w:val="single"/>
                    </w:rPr>
                  </w:pPr>
                  <w:r w:rsidRPr="006F42A6">
                    <w:rPr>
                      <w:rFonts w:asciiTheme="majorHAnsi" w:hAnsiTheme="majorHAnsi" w:cs="Arial"/>
                      <w:b/>
                      <w:iCs/>
                      <w:color w:val="C00000"/>
                      <w:sz w:val="28"/>
                      <w:szCs w:val="24"/>
                      <w:u w:val="single"/>
                    </w:rPr>
                    <w:t>WHETHER JUDICIARY IS INCLUDED IN THE DEFINITION OF STATE</w:t>
                  </w:r>
                  <w:r>
                    <w:rPr>
                      <w:rFonts w:asciiTheme="majorHAnsi" w:hAnsiTheme="majorHAnsi" w:cs="Arial"/>
                      <w:b/>
                      <w:iCs/>
                      <w:color w:val="C00000"/>
                      <w:sz w:val="28"/>
                      <w:szCs w:val="24"/>
                      <w:u w:val="single"/>
                    </w:rPr>
                    <w:t>???</w:t>
                  </w:r>
                </w:p>
                <w:p w:rsidR="00885BE5" w:rsidRPr="006F42A6" w:rsidRDefault="00885BE5" w:rsidP="00777F19">
                  <w:pPr>
                    <w:rPr>
                      <w:color w:val="C00000"/>
                      <w:sz w:val="24"/>
                    </w:rPr>
                  </w:pPr>
                </w:p>
              </w:txbxContent>
            </v:textbox>
          </v:shape>
        </w:pict>
      </w:r>
    </w:p>
    <w:p w:rsidR="00777F19" w:rsidRPr="00777F19" w:rsidRDefault="00777F19" w:rsidP="001223C3">
      <w:pPr>
        <w:spacing w:after="0" w:line="240" w:lineRule="auto"/>
        <w:jc w:val="center"/>
        <w:rPr>
          <w:rFonts w:asciiTheme="majorHAnsi" w:hAnsiTheme="majorHAnsi" w:cs="Arial"/>
          <w:b/>
          <w:iCs/>
          <w:u w:val="single"/>
        </w:rPr>
      </w:pPr>
    </w:p>
    <w:p w:rsidR="00777F19" w:rsidRPr="00777F19" w:rsidRDefault="00777F19" w:rsidP="001223C3">
      <w:pPr>
        <w:spacing w:after="0" w:line="240" w:lineRule="auto"/>
        <w:jc w:val="center"/>
        <w:rPr>
          <w:rFonts w:asciiTheme="majorHAnsi" w:hAnsiTheme="majorHAnsi" w:cs="Arial"/>
          <w:b/>
          <w:iCs/>
          <w:u w:val="single"/>
        </w:rPr>
      </w:pPr>
    </w:p>
    <w:p w:rsidR="00777F19" w:rsidRPr="00777F19" w:rsidRDefault="00777F19" w:rsidP="001223C3">
      <w:pPr>
        <w:spacing w:after="0" w:line="240" w:lineRule="auto"/>
        <w:jc w:val="center"/>
        <w:rPr>
          <w:rFonts w:asciiTheme="majorHAnsi" w:hAnsiTheme="majorHAnsi" w:cs="Arial"/>
          <w:b/>
          <w:iCs/>
          <w:u w:val="single"/>
        </w:rPr>
      </w:pPr>
    </w:p>
    <w:p w:rsidR="00777F19" w:rsidRDefault="00777F19" w:rsidP="001223C3">
      <w:pPr>
        <w:spacing w:after="0" w:line="240" w:lineRule="auto"/>
        <w:jc w:val="center"/>
        <w:rPr>
          <w:rFonts w:asciiTheme="majorHAnsi" w:hAnsiTheme="majorHAnsi" w:cs="Arial"/>
          <w:b/>
          <w:iCs/>
          <w:u w:val="single"/>
        </w:rPr>
      </w:pPr>
    </w:p>
    <w:p w:rsidR="001223C3" w:rsidRDefault="001223C3" w:rsidP="001223C3">
      <w:pPr>
        <w:spacing w:after="0" w:line="240" w:lineRule="auto"/>
        <w:jc w:val="center"/>
        <w:rPr>
          <w:rFonts w:asciiTheme="majorHAnsi" w:hAnsiTheme="majorHAnsi" w:cs="Arial"/>
          <w:b/>
          <w:iCs/>
          <w:u w:val="single"/>
        </w:rPr>
      </w:pPr>
    </w:p>
    <w:p w:rsidR="001223C3" w:rsidRDefault="001223C3" w:rsidP="001223C3">
      <w:pPr>
        <w:spacing w:after="0" w:line="240" w:lineRule="auto"/>
        <w:jc w:val="center"/>
        <w:rPr>
          <w:rFonts w:asciiTheme="majorHAnsi" w:hAnsiTheme="majorHAnsi" w:cs="Arial"/>
          <w:b/>
          <w:iCs/>
          <w:u w:val="single"/>
        </w:rPr>
      </w:pPr>
    </w:p>
    <w:p w:rsidR="001223C3" w:rsidRDefault="001223C3" w:rsidP="001223C3">
      <w:pPr>
        <w:spacing w:after="0" w:line="240" w:lineRule="auto"/>
        <w:jc w:val="center"/>
        <w:rPr>
          <w:rFonts w:asciiTheme="majorHAnsi" w:hAnsiTheme="majorHAnsi" w:cs="Arial"/>
          <w:b/>
          <w:iCs/>
          <w:u w:val="single"/>
        </w:rPr>
      </w:pPr>
    </w:p>
    <w:p w:rsidR="001223C3" w:rsidRDefault="001223C3" w:rsidP="001223C3">
      <w:pPr>
        <w:spacing w:after="0" w:line="240" w:lineRule="auto"/>
        <w:jc w:val="center"/>
        <w:rPr>
          <w:rFonts w:asciiTheme="majorHAnsi" w:hAnsiTheme="majorHAnsi" w:cs="Arial"/>
          <w:b/>
          <w:iCs/>
          <w:u w:val="single"/>
        </w:rPr>
      </w:pPr>
    </w:p>
    <w:p w:rsidR="001223C3" w:rsidRDefault="001223C3" w:rsidP="001223C3">
      <w:pPr>
        <w:spacing w:after="0" w:line="240" w:lineRule="auto"/>
        <w:jc w:val="center"/>
        <w:rPr>
          <w:rFonts w:asciiTheme="majorHAnsi" w:hAnsiTheme="majorHAnsi" w:cs="Arial"/>
          <w:b/>
          <w:iCs/>
          <w:u w:val="single"/>
        </w:rPr>
      </w:pPr>
    </w:p>
    <w:p w:rsidR="001223C3" w:rsidRPr="00777F19" w:rsidRDefault="001223C3" w:rsidP="001223C3">
      <w:pPr>
        <w:spacing w:after="0" w:line="240" w:lineRule="auto"/>
        <w:jc w:val="center"/>
        <w:rPr>
          <w:rFonts w:asciiTheme="majorHAnsi" w:hAnsiTheme="majorHAnsi" w:cs="Arial"/>
          <w:b/>
          <w:iCs/>
          <w:u w:val="single"/>
        </w:rPr>
      </w:pP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lastRenderedPageBreak/>
        <w:t xml:space="preserve"> The definition of State under Article 12 of the Constitution does not explicitly mention the Judiciary. Hence, a significant amount of controversy surrounds its status with respect to Part III of the Constitution. </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Bringing the Judiciary within the scope of Article 12 would mean that it is deemed capable of acting in contravention of Fundamental Rights. It is well established that in its non-judicial functions, the Judiciary does come within the meaning of State. However, challenging a judicial decision which has achieved finality, under the writ jurisdiction of superior courts on the basis of violation of fundamental rights, remains open to debate.</w:t>
      </w:r>
    </w:p>
    <w:p w:rsidR="001223C3" w:rsidRDefault="001223C3" w:rsidP="001223C3">
      <w:pPr>
        <w:spacing w:after="0" w:line="240" w:lineRule="auto"/>
        <w:jc w:val="both"/>
        <w:rPr>
          <w:rFonts w:asciiTheme="majorHAnsi" w:hAnsiTheme="majorHAnsi"/>
          <w:b/>
          <w:i/>
          <w:color w:val="C00000"/>
          <w:highlight w:val="yellow"/>
          <w:u w:val="single"/>
        </w:rPr>
      </w:pPr>
    </w:p>
    <w:p w:rsidR="00777F19" w:rsidRPr="00777F19" w:rsidRDefault="00777F19" w:rsidP="001223C3">
      <w:pPr>
        <w:spacing w:after="0" w:line="240" w:lineRule="auto"/>
        <w:jc w:val="both"/>
        <w:rPr>
          <w:rFonts w:asciiTheme="majorHAnsi" w:hAnsiTheme="majorHAnsi"/>
          <w:b/>
          <w:i/>
          <w:color w:val="C00000"/>
          <w:u w:val="single"/>
        </w:rPr>
      </w:pPr>
      <w:r w:rsidRPr="00777F19">
        <w:rPr>
          <w:rFonts w:asciiTheme="majorHAnsi" w:hAnsiTheme="majorHAnsi"/>
          <w:b/>
          <w:i/>
          <w:color w:val="C00000"/>
          <w:highlight w:val="yellow"/>
          <w:u w:val="single"/>
        </w:rPr>
        <w:t>Naresh v. State of Maharashtra</w:t>
      </w:r>
      <w:r w:rsidRPr="00777F19">
        <w:rPr>
          <w:rFonts w:asciiTheme="majorHAnsi" w:hAnsiTheme="majorHAnsi"/>
          <w:b/>
          <w:i/>
          <w:color w:val="C00000"/>
          <w:highlight w:val="yellow"/>
        </w:rPr>
        <w:t xml:space="preserve"> </w:t>
      </w:r>
      <w:r w:rsidRPr="00777F19">
        <w:rPr>
          <w:rFonts w:asciiTheme="majorHAnsi" w:hAnsiTheme="majorHAnsi"/>
          <w:b/>
          <w:color w:val="C00000"/>
          <w:highlight w:val="yellow"/>
        </w:rPr>
        <w:t>[AIR 1967 SC 1]</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 The issue posed before the Supreme Court for consideration whether judiciary is covered by the expression ‘State’ in Article 12 of the Constitution. The Court held that the fundamental right is not infringed by the order of the Court and no writ can be issued to High Court.</w:t>
      </w:r>
    </w:p>
    <w:p w:rsidR="00777F19" w:rsidRPr="00777F19" w:rsidRDefault="00777F19" w:rsidP="001223C3">
      <w:pPr>
        <w:spacing w:after="0" w:line="240" w:lineRule="auto"/>
        <w:ind w:firstLine="720"/>
        <w:jc w:val="both"/>
        <w:rPr>
          <w:rFonts w:asciiTheme="majorHAnsi" w:hAnsiTheme="majorHAnsi" w:cs="Arial"/>
        </w:rPr>
      </w:pPr>
      <w:r w:rsidRPr="00777F19">
        <w:rPr>
          <w:rFonts w:asciiTheme="majorHAnsi" w:hAnsiTheme="majorHAnsi" w:cs="Arial"/>
          <w:iCs/>
        </w:rPr>
        <w:t xml:space="preserve"> This question has raised a controversy, because of non-mentioning of judiciary under Art, 12. Judiciary is the prominent organ of the State. Legislature frames the law and executor organ implements them and enjoys vast power of delegated legislation as well. One of the most important functions of Judiciary is to check invasion of fundamental rights by these two organs and their instrumentality.</w:t>
      </w:r>
    </w:p>
    <w:p w:rsidR="00777F19" w:rsidRPr="00777F19" w:rsidRDefault="00777F19" w:rsidP="001223C3">
      <w:pPr>
        <w:spacing w:after="0" w:line="240" w:lineRule="auto"/>
        <w:ind w:firstLine="720"/>
        <w:jc w:val="both"/>
        <w:rPr>
          <w:rFonts w:asciiTheme="majorHAnsi" w:hAnsiTheme="majorHAnsi" w:cs="Arial"/>
        </w:rPr>
      </w:pPr>
      <w:r w:rsidRPr="00777F19">
        <w:rPr>
          <w:rFonts w:asciiTheme="majorHAnsi" w:hAnsiTheme="majorHAnsi" w:cs="Arial"/>
          <w:iCs/>
        </w:rPr>
        <w:t xml:space="preserve"> Judiciary is to turn down the rules, regulation etc. which are in clear violation of fundamental rights. Inclusion of judiciary under Article 12 sets judiciary as the possible violator of fundamental rights as well. Judiciary being the guardian of the Constitution is not supposed to violate the Fundamental Rights.</w:t>
      </w:r>
    </w:p>
    <w:p w:rsidR="00777F19" w:rsidRPr="00777F19" w:rsidRDefault="00777F19" w:rsidP="001223C3">
      <w:pPr>
        <w:spacing w:after="0" w:line="240" w:lineRule="auto"/>
        <w:jc w:val="both"/>
        <w:rPr>
          <w:rFonts w:asciiTheme="majorHAnsi" w:hAnsiTheme="majorHAnsi" w:cs="Arial"/>
        </w:rPr>
      </w:pPr>
      <w:r w:rsidRPr="00777F19">
        <w:rPr>
          <w:rFonts w:asciiTheme="majorHAnsi" w:hAnsiTheme="majorHAnsi" w:cs="Arial"/>
        </w:rPr>
        <w:t xml:space="preserve">Jurists like </w:t>
      </w:r>
      <w:r w:rsidRPr="00777F19">
        <w:rPr>
          <w:rFonts w:asciiTheme="majorHAnsi" w:hAnsiTheme="majorHAnsi" w:cs="Arial"/>
          <w:b/>
          <w:bCs/>
          <w:i/>
          <w:iCs/>
          <w:u w:val="single"/>
        </w:rPr>
        <w:t>H.M.Seervai</w:t>
      </w:r>
      <w:r w:rsidRPr="00777F19">
        <w:rPr>
          <w:rFonts w:asciiTheme="majorHAnsi" w:hAnsiTheme="majorHAnsi" w:cs="Arial"/>
          <w:b/>
          <w:bCs/>
          <w:i/>
          <w:iCs/>
        </w:rPr>
        <w:t xml:space="preserve">, </w:t>
      </w:r>
      <w:r w:rsidRPr="00777F19">
        <w:rPr>
          <w:rFonts w:asciiTheme="majorHAnsi" w:hAnsiTheme="majorHAnsi" w:cs="Arial"/>
          <w:b/>
          <w:bCs/>
          <w:i/>
          <w:iCs/>
          <w:u w:val="single"/>
        </w:rPr>
        <w:t>V.N.Shukla</w:t>
      </w:r>
      <w:r w:rsidRPr="00777F19">
        <w:rPr>
          <w:rFonts w:asciiTheme="majorHAnsi" w:hAnsiTheme="majorHAnsi" w:cs="Arial"/>
        </w:rPr>
        <w:t xml:space="preserve"> consider judiciary to be State. Their view is supported by Articles 145 and 146 of the Constitution of India. </w:t>
      </w:r>
    </w:p>
    <w:p w:rsidR="00777F19" w:rsidRPr="00777F19" w:rsidRDefault="00777F19" w:rsidP="0008709B">
      <w:pPr>
        <w:pStyle w:val="ListParagraph"/>
        <w:numPr>
          <w:ilvl w:val="0"/>
          <w:numId w:val="68"/>
        </w:numPr>
        <w:spacing w:after="0" w:line="240" w:lineRule="auto"/>
        <w:jc w:val="both"/>
        <w:rPr>
          <w:rFonts w:asciiTheme="majorHAnsi" w:hAnsiTheme="majorHAnsi" w:cs="Arial"/>
          <w:b/>
          <w:i/>
        </w:rPr>
      </w:pPr>
      <w:r w:rsidRPr="00777F19">
        <w:rPr>
          <w:rFonts w:asciiTheme="majorHAnsi" w:hAnsiTheme="majorHAnsi" w:cs="Arial"/>
          <w:b/>
          <w:i/>
        </w:rPr>
        <w:t>The Supreme Court is empowered to make rules for regulating the practice and procedure of Courts. </w:t>
      </w:r>
    </w:p>
    <w:p w:rsidR="00777F19" w:rsidRPr="00777F19" w:rsidRDefault="00777F19" w:rsidP="0008709B">
      <w:pPr>
        <w:pStyle w:val="ListParagraph"/>
        <w:numPr>
          <w:ilvl w:val="0"/>
          <w:numId w:val="68"/>
        </w:numPr>
        <w:spacing w:after="0" w:line="240" w:lineRule="auto"/>
        <w:jc w:val="both"/>
        <w:rPr>
          <w:rFonts w:asciiTheme="majorHAnsi" w:hAnsiTheme="majorHAnsi" w:cs="Arial"/>
          <w:b/>
        </w:rPr>
      </w:pPr>
      <w:r w:rsidRPr="00777F19">
        <w:rPr>
          <w:rFonts w:asciiTheme="majorHAnsi" w:hAnsiTheme="majorHAnsi" w:cs="Arial"/>
          <w:b/>
          <w:i/>
        </w:rPr>
        <w:t>The Supreme Court is empowered to make appointments of its staff and servants; decide its service conditions.</w:t>
      </w:r>
    </w:p>
    <w:p w:rsidR="00777F19" w:rsidRPr="00777F19" w:rsidRDefault="00777F19" w:rsidP="001223C3">
      <w:pPr>
        <w:spacing w:after="0" w:line="240" w:lineRule="auto"/>
        <w:jc w:val="both"/>
        <w:rPr>
          <w:rFonts w:asciiTheme="majorHAnsi" w:hAnsiTheme="majorHAnsi" w:cs="Arial"/>
        </w:rPr>
      </w:pPr>
      <w:r w:rsidRPr="00777F19">
        <w:rPr>
          <w:rFonts w:asciiTheme="majorHAnsi" w:hAnsiTheme="majorHAnsi" w:cs="Arial"/>
          <w:b/>
          <w:bCs/>
          <w:i/>
          <w:iCs/>
        </w:rPr>
        <w:t xml:space="preserve">Such kind of administrative duties of the judiciary bring it within the purview of the definition of State </w:t>
      </w:r>
    </w:p>
    <w:p w:rsidR="00777F19" w:rsidRPr="00777F19" w:rsidRDefault="00777F19" w:rsidP="001223C3">
      <w:pPr>
        <w:spacing w:after="0" w:line="240" w:lineRule="auto"/>
        <w:jc w:val="both"/>
        <w:rPr>
          <w:rFonts w:asciiTheme="majorHAnsi" w:hAnsiTheme="majorHAnsi" w:cs="Arial"/>
          <w:b/>
          <w:i/>
        </w:rPr>
      </w:pPr>
      <w:r w:rsidRPr="00777F19">
        <w:rPr>
          <w:rFonts w:asciiTheme="majorHAnsi" w:hAnsiTheme="majorHAnsi" w:cs="Arial"/>
        </w:rPr>
        <w:t>Also, in </w:t>
      </w:r>
      <w:r w:rsidRPr="00777F19">
        <w:rPr>
          <w:rFonts w:asciiTheme="majorHAnsi" w:hAnsiTheme="majorHAnsi" w:cs="Arial"/>
          <w:b/>
          <w:bCs/>
          <w:i/>
          <w:iCs/>
          <w:color w:val="C00000"/>
          <w:highlight w:val="yellow"/>
          <w:u w:val="single"/>
        </w:rPr>
        <w:t>A.R. Antulay v. R.S. Nayak</w:t>
      </w:r>
      <w:r w:rsidRPr="00777F19">
        <w:rPr>
          <w:rFonts w:asciiTheme="majorHAnsi" w:hAnsiTheme="majorHAnsi" w:cs="Arial"/>
          <w:b/>
          <w:bCs/>
          <w:iCs/>
          <w:color w:val="C00000"/>
          <w:u w:val="single"/>
        </w:rPr>
        <w:t xml:space="preserve"> </w:t>
      </w:r>
      <w:r w:rsidRPr="00777F19">
        <w:rPr>
          <w:rFonts w:asciiTheme="majorHAnsi" w:hAnsiTheme="majorHAnsi" w:cs="Arial"/>
          <w:b/>
          <w:bCs/>
          <w:iCs/>
          <w:u w:val="single"/>
        </w:rPr>
        <w:t>[AIR 1988 SC 1531] </w:t>
      </w:r>
      <w:r w:rsidRPr="00777F19">
        <w:rPr>
          <w:rFonts w:asciiTheme="majorHAnsi" w:hAnsiTheme="majorHAnsi" w:cs="Arial"/>
          <w:b/>
          <w:bCs/>
          <w:i/>
          <w:iCs/>
          <w:u w:val="single"/>
        </w:rPr>
        <w:t>and </w:t>
      </w:r>
      <w:r w:rsidRPr="00777F19">
        <w:rPr>
          <w:rFonts w:asciiTheme="majorHAnsi" w:hAnsiTheme="majorHAnsi" w:cs="Arial"/>
          <w:b/>
          <w:bCs/>
          <w:i/>
          <w:iCs/>
          <w:color w:val="C00000"/>
          <w:highlight w:val="yellow"/>
          <w:u w:val="single"/>
        </w:rPr>
        <w:t>N.S.Mirajkar v. State of Maharashtra</w:t>
      </w:r>
      <w:r w:rsidRPr="00777F19">
        <w:rPr>
          <w:rFonts w:asciiTheme="majorHAnsi" w:hAnsiTheme="majorHAnsi" w:cs="Arial"/>
          <w:u w:val="single"/>
        </w:rPr>
        <w:t xml:space="preserve"> </w:t>
      </w:r>
      <w:r w:rsidRPr="00777F19">
        <w:rPr>
          <w:rFonts w:asciiTheme="majorHAnsi" w:hAnsiTheme="majorHAnsi" w:cs="Arial"/>
          <w:b/>
          <w:bCs/>
          <w:u w:val="single"/>
        </w:rPr>
        <w:t>[AIR1967 SC 1]</w:t>
      </w:r>
      <w:r w:rsidRPr="00777F19">
        <w:rPr>
          <w:rFonts w:asciiTheme="majorHAnsi" w:hAnsiTheme="majorHAnsi" w:cs="Arial"/>
        </w:rPr>
        <w:t xml:space="preserve">, it has been observed that </w:t>
      </w:r>
      <w:r w:rsidRPr="00777F19">
        <w:rPr>
          <w:rFonts w:asciiTheme="majorHAnsi" w:hAnsiTheme="majorHAnsi" w:cs="Arial"/>
          <w:b/>
          <w:i/>
        </w:rPr>
        <w:t>while exercising the rule making powers, the judiciary is covered by the expression state within Art.12 but while performing its judicial functions it is not so included.</w:t>
      </w:r>
    </w:p>
    <w:p w:rsidR="00777F19" w:rsidRPr="00777F19" w:rsidRDefault="00777F19" w:rsidP="001223C3">
      <w:pPr>
        <w:spacing w:after="0" w:line="240" w:lineRule="auto"/>
        <w:ind w:firstLine="720"/>
        <w:jc w:val="both"/>
        <w:rPr>
          <w:rFonts w:asciiTheme="majorHAnsi" w:hAnsiTheme="majorHAnsi" w:cs="Arial"/>
        </w:rPr>
      </w:pPr>
      <w:r w:rsidRPr="00777F19">
        <w:rPr>
          <w:rFonts w:asciiTheme="majorHAnsi" w:hAnsiTheme="majorHAnsi" w:cs="Arial"/>
        </w:rPr>
        <w:t xml:space="preserve"> The word ‘</w:t>
      </w:r>
      <w:r w:rsidRPr="00777F19">
        <w:rPr>
          <w:rFonts w:asciiTheme="majorHAnsi" w:hAnsiTheme="majorHAnsi" w:cs="Arial"/>
          <w:b/>
          <w:bCs/>
          <w:i/>
          <w:iCs/>
          <w:u w:val="single"/>
        </w:rPr>
        <w:t>State</w:t>
      </w:r>
      <w:r w:rsidRPr="00777F19">
        <w:rPr>
          <w:rFonts w:asciiTheme="majorHAnsi" w:hAnsiTheme="majorHAnsi" w:cs="Arial"/>
        </w:rPr>
        <w:t xml:space="preserve">’ under Article 12 has been interpreted by the courts as per the changing times. It has gained wider meaning which ensures that Part-III can be applied to a larger extent. The ultimate aim is to attain a welfare State. </w:t>
      </w:r>
    </w:p>
    <w:p w:rsidR="001223C3" w:rsidRDefault="001223C3" w:rsidP="001223C3">
      <w:pPr>
        <w:spacing w:after="0" w:line="240" w:lineRule="auto"/>
        <w:rPr>
          <w:rFonts w:asciiTheme="majorHAnsi" w:hAnsiTheme="majorHAnsi" w:cs="Arial"/>
        </w:rPr>
      </w:pPr>
      <w:r w:rsidRPr="00777F19">
        <w:rPr>
          <w:rFonts w:asciiTheme="majorHAnsi" w:hAnsiTheme="majorHAnsi" w:cs="Arial"/>
          <w:b/>
          <w:noProof/>
          <w:u w:val="single"/>
          <w:lang w:val="en-IN" w:eastAsia="en-IN"/>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945" type="#_x0000_t114" style="position:absolute;margin-left:39.9pt;margin-top:7.65pt;width:410.25pt;height:92.4pt;z-index:251707392" fillcolor="#fbd4b4 [1305]" strokecolor="#f79646 [3209]" strokeweight="5pt">
            <v:stroke linestyle="thickThin"/>
            <v:shadow color="#868686"/>
            <v:textbox style="mso-next-textbox:#_x0000_s1945">
              <w:txbxContent>
                <w:p w:rsidR="00885BE5" w:rsidRPr="008F7824" w:rsidRDefault="00885BE5" w:rsidP="00777F19">
                  <w:pPr>
                    <w:spacing w:after="0" w:line="240" w:lineRule="auto"/>
                    <w:jc w:val="center"/>
                    <w:rPr>
                      <w:rFonts w:asciiTheme="majorHAnsi" w:hAnsiTheme="majorHAnsi" w:cs="Arial"/>
                      <w:b/>
                      <w:color w:val="C00000"/>
                      <w:sz w:val="32"/>
                      <w:szCs w:val="24"/>
                    </w:rPr>
                  </w:pPr>
                  <w:r w:rsidRPr="008F7824">
                    <w:rPr>
                      <w:rFonts w:asciiTheme="majorHAnsi" w:hAnsiTheme="majorHAnsi" w:cs="Arial"/>
                      <w:b/>
                      <w:color w:val="C00000"/>
                      <w:sz w:val="32"/>
                      <w:szCs w:val="24"/>
                      <w:u w:val="single"/>
                    </w:rPr>
                    <w:t>ARTICLE 13</w:t>
                  </w:r>
                  <w:r w:rsidRPr="008F7824">
                    <w:rPr>
                      <w:rFonts w:asciiTheme="majorHAnsi" w:hAnsiTheme="majorHAnsi" w:cs="Arial"/>
                      <w:b/>
                      <w:color w:val="C00000"/>
                      <w:sz w:val="32"/>
                      <w:szCs w:val="24"/>
                    </w:rPr>
                    <w:t xml:space="preserve"> </w:t>
                  </w:r>
                </w:p>
                <w:p w:rsidR="00885BE5" w:rsidRPr="008F7824" w:rsidRDefault="00885BE5" w:rsidP="00777F19">
                  <w:pPr>
                    <w:spacing w:after="0" w:line="240" w:lineRule="auto"/>
                    <w:jc w:val="center"/>
                    <w:rPr>
                      <w:rFonts w:asciiTheme="majorHAnsi" w:hAnsiTheme="majorHAnsi" w:cs="Arial"/>
                      <w:b/>
                      <w:color w:val="C00000"/>
                      <w:sz w:val="32"/>
                      <w:szCs w:val="24"/>
                      <w:u w:val="single"/>
                    </w:rPr>
                  </w:pPr>
                  <w:r w:rsidRPr="008F7824">
                    <w:rPr>
                      <w:rFonts w:asciiTheme="majorHAnsi" w:hAnsiTheme="majorHAnsi" w:cs="Arial"/>
                      <w:b/>
                      <w:color w:val="C00000"/>
                      <w:sz w:val="32"/>
                      <w:szCs w:val="24"/>
                      <w:u w:val="single"/>
                    </w:rPr>
                    <w:t xml:space="preserve">LAWS INCONSISTENT WITH OR IN DEROGATION </w:t>
                  </w:r>
                </w:p>
                <w:p w:rsidR="00885BE5" w:rsidRPr="008F7824" w:rsidRDefault="00885BE5" w:rsidP="00777F19">
                  <w:pPr>
                    <w:spacing w:after="0" w:line="240" w:lineRule="auto"/>
                    <w:jc w:val="center"/>
                    <w:rPr>
                      <w:rFonts w:asciiTheme="majorHAnsi" w:hAnsiTheme="majorHAnsi" w:cs="Arial"/>
                      <w:b/>
                      <w:color w:val="C00000"/>
                      <w:sz w:val="32"/>
                      <w:szCs w:val="24"/>
                      <w:u w:val="single"/>
                    </w:rPr>
                  </w:pPr>
                  <w:r w:rsidRPr="008F7824">
                    <w:rPr>
                      <w:rFonts w:asciiTheme="majorHAnsi" w:hAnsiTheme="majorHAnsi" w:cs="Arial"/>
                      <w:b/>
                      <w:color w:val="C00000"/>
                      <w:sz w:val="32"/>
                      <w:szCs w:val="24"/>
                      <w:u w:val="single"/>
                    </w:rPr>
                    <w:t>OF THE FUNDAMENTAL RIGHTS</w:t>
                  </w:r>
                </w:p>
                <w:p w:rsidR="00885BE5" w:rsidRPr="008F7824" w:rsidRDefault="00885BE5" w:rsidP="00777F19">
                  <w:pPr>
                    <w:rPr>
                      <w:color w:val="C00000"/>
                      <w:sz w:val="28"/>
                    </w:rPr>
                  </w:pPr>
                </w:p>
              </w:txbxContent>
            </v:textbox>
          </v:shape>
        </w:pict>
      </w:r>
    </w:p>
    <w:p w:rsidR="001223C3" w:rsidRDefault="001223C3" w:rsidP="001223C3">
      <w:pPr>
        <w:spacing w:after="0" w:line="240" w:lineRule="auto"/>
        <w:rPr>
          <w:rFonts w:asciiTheme="majorHAnsi" w:hAnsiTheme="majorHAnsi" w:cs="Arial"/>
        </w:rPr>
      </w:pPr>
    </w:p>
    <w:p w:rsidR="001223C3" w:rsidRDefault="001223C3" w:rsidP="001223C3">
      <w:pPr>
        <w:spacing w:after="0" w:line="240" w:lineRule="auto"/>
        <w:rPr>
          <w:rFonts w:asciiTheme="majorHAnsi" w:hAnsiTheme="majorHAnsi" w:cs="Arial"/>
        </w:rPr>
      </w:pPr>
    </w:p>
    <w:p w:rsidR="001223C3" w:rsidRDefault="001223C3" w:rsidP="001223C3">
      <w:pPr>
        <w:spacing w:after="0" w:line="240" w:lineRule="auto"/>
        <w:rPr>
          <w:rFonts w:asciiTheme="majorHAnsi" w:hAnsiTheme="majorHAnsi" w:cs="Arial"/>
        </w:rPr>
      </w:pPr>
    </w:p>
    <w:p w:rsidR="001223C3" w:rsidRDefault="001223C3" w:rsidP="001223C3">
      <w:pPr>
        <w:spacing w:after="0" w:line="240" w:lineRule="auto"/>
        <w:rPr>
          <w:rFonts w:asciiTheme="majorHAnsi" w:hAnsiTheme="majorHAnsi" w:cs="Arial"/>
        </w:rPr>
      </w:pPr>
    </w:p>
    <w:p w:rsidR="001223C3" w:rsidRDefault="001223C3" w:rsidP="001223C3">
      <w:pPr>
        <w:spacing w:after="0" w:line="240" w:lineRule="auto"/>
        <w:rPr>
          <w:rFonts w:asciiTheme="majorHAnsi" w:hAnsiTheme="majorHAnsi" w:cs="Arial"/>
        </w:rPr>
      </w:pPr>
    </w:p>
    <w:p w:rsidR="001223C3" w:rsidRDefault="001223C3" w:rsidP="001223C3">
      <w:pPr>
        <w:spacing w:after="0" w:line="240" w:lineRule="auto"/>
        <w:rPr>
          <w:rFonts w:asciiTheme="majorHAnsi" w:hAnsiTheme="majorHAnsi" w:cs="Arial"/>
        </w:rPr>
      </w:pPr>
    </w:p>
    <w:p w:rsidR="001223C3" w:rsidRDefault="001223C3" w:rsidP="001223C3">
      <w:pPr>
        <w:spacing w:after="0" w:line="240" w:lineRule="auto"/>
        <w:rPr>
          <w:rFonts w:asciiTheme="majorHAnsi" w:hAnsiTheme="majorHAnsi" w:cs="Arial"/>
        </w:rPr>
      </w:pPr>
    </w:p>
    <w:p w:rsidR="001223C3" w:rsidRDefault="001223C3" w:rsidP="001223C3">
      <w:pPr>
        <w:spacing w:after="0" w:line="240" w:lineRule="auto"/>
        <w:rPr>
          <w:rFonts w:asciiTheme="majorHAnsi" w:hAnsiTheme="majorHAnsi" w:cs="Arial"/>
        </w:rPr>
      </w:pPr>
    </w:p>
    <w:p w:rsidR="00777F19" w:rsidRPr="00777F19" w:rsidRDefault="00777F19" w:rsidP="0008709B">
      <w:pPr>
        <w:pStyle w:val="ListParagraph"/>
        <w:numPr>
          <w:ilvl w:val="0"/>
          <w:numId w:val="61"/>
        </w:numPr>
        <w:spacing w:after="0" w:line="240" w:lineRule="auto"/>
        <w:jc w:val="both"/>
        <w:rPr>
          <w:rFonts w:asciiTheme="majorHAnsi" w:hAnsiTheme="majorHAnsi" w:cs="Arial"/>
          <w:highlight w:val="lightGray"/>
        </w:rPr>
      </w:pPr>
      <w:r w:rsidRPr="00777F19">
        <w:rPr>
          <w:rFonts w:asciiTheme="majorHAnsi" w:hAnsiTheme="majorHAnsi" w:cs="Arial"/>
          <w:highlight w:val="lightGray"/>
        </w:rPr>
        <w:t xml:space="preserve">All laws in force in the territory of India immediately before the commencement of this Constitution, in so far as they are inconsistent with the provisions of this Part, shall, to the extent of such inconsistency, be void. </w:t>
      </w:r>
    </w:p>
    <w:p w:rsidR="00777F19" w:rsidRPr="00777F19" w:rsidRDefault="00777F19" w:rsidP="0008709B">
      <w:pPr>
        <w:pStyle w:val="ListParagraph"/>
        <w:numPr>
          <w:ilvl w:val="0"/>
          <w:numId w:val="61"/>
        </w:numPr>
        <w:spacing w:after="0" w:line="240" w:lineRule="auto"/>
        <w:jc w:val="both"/>
        <w:rPr>
          <w:rFonts w:asciiTheme="majorHAnsi" w:hAnsiTheme="majorHAnsi" w:cs="Arial"/>
          <w:highlight w:val="lightGray"/>
        </w:rPr>
      </w:pPr>
      <w:r w:rsidRPr="00777F19">
        <w:rPr>
          <w:rFonts w:asciiTheme="majorHAnsi" w:hAnsiTheme="majorHAnsi" w:cs="Arial"/>
          <w:highlight w:val="lightGray"/>
        </w:rPr>
        <w:lastRenderedPageBreak/>
        <w:t xml:space="preserve">The State shall not make any law which takes away or abridges the rights conferred by this Part and any law made in contravention of this clause shall, to the extent of the contravention, be void. </w:t>
      </w:r>
    </w:p>
    <w:p w:rsidR="00777F19" w:rsidRPr="00777F19" w:rsidRDefault="00777F19" w:rsidP="0008709B">
      <w:pPr>
        <w:pStyle w:val="ListParagraph"/>
        <w:numPr>
          <w:ilvl w:val="0"/>
          <w:numId w:val="61"/>
        </w:numPr>
        <w:spacing w:after="0" w:line="240" w:lineRule="auto"/>
        <w:jc w:val="both"/>
        <w:rPr>
          <w:rFonts w:asciiTheme="majorHAnsi" w:hAnsiTheme="majorHAnsi" w:cs="Arial"/>
          <w:highlight w:val="lightGray"/>
        </w:rPr>
      </w:pPr>
      <w:r w:rsidRPr="00777F19">
        <w:rPr>
          <w:rFonts w:asciiTheme="majorHAnsi" w:hAnsiTheme="majorHAnsi" w:cs="Arial"/>
          <w:highlight w:val="lightGray"/>
        </w:rPr>
        <w:t xml:space="preserve">In this article, unless the context otherwise requires,— </w:t>
      </w:r>
    </w:p>
    <w:p w:rsidR="00777F19" w:rsidRPr="00777F19" w:rsidRDefault="00777F19" w:rsidP="0008709B">
      <w:pPr>
        <w:pStyle w:val="ListParagraph"/>
        <w:numPr>
          <w:ilvl w:val="0"/>
          <w:numId w:val="69"/>
        </w:numPr>
        <w:spacing w:after="0" w:line="240" w:lineRule="auto"/>
        <w:jc w:val="both"/>
        <w:rPr>
          <w:rFonts w:asciiTheme="majorHAnsi" w:hAnsiTheme="majorHAnsi" w:cs="Arial"/>
          <w:highlight w:val="lightGray"/>
        </w:rPr>
      </w:pPr>
      <w:r w:rsidRPr="00777F19">
        <w:rPr>
          <w:rFonts w:asciiTheme="majorHAnsi" w:hAnsiTheme="majorHAnsi" w:cs="Arial"/>
          <w:highlight w:val="lightGray"/>
        </w:rPr>
        <w:t xml:space="preserve">“law” includes any Ordinance, order, bye-law, rule, regulation, notification, custom or usage having in the territory of India the force of law; </w:t>
      </w:r>
    </w:p>
    <w:p w:rsidR="00777F19" w:rsidRPr="00777F19" w:rsidRDefault="00777F19" w:rsidP="0008709B">
      <w:pPr>
        <w:pStyle w:val="ListParagraph"/>
        <w:numPr>
          <w:ilvl w:val="0"/>
          <w:numId w:val="69"/>
        </w:numPr>
        <w:spacing w:after="0" w:line="240" w:lineRule="auto"/>
        <w:jc w:val="both"/>
        <w:rPr>
          <w:rFonts w:asciiTheme="majorHAnsi" w:hAnsiTheme="majorHAnsi" w:cs="Arial"/>
          <w:highlight w:val="lightGray"/>
        </w:rPr>
      </w:pPr>
      <w:r w:rsidRPr="00777F19">
        <w:rPr>
          <w:rFonts w:asciiTheme="majorHAnsi" w:hAnsiTheme="majorHAnsi" w:cs="Arial"/>
          <w:highlight w:val="lightGray"/>
        </w:rPr>
        <w:t xml:space="preserve">“laws in force” includes laws passed or made by a Legislature or other competent authority in the territory of India before the commencement of this Constitution and not previously repealed, notwithstanding that any such law or any part thereof may not be then in operation either at all or in particular areas. </w:t>
      </w:r>
    </w:p>
    <w:p w:rsidR="00777F19" w:rsidRPr="00777F19" w:rsidRDefault="00777F19" w:rsidP="0008709B">
      <w:pPr>
        <w:pStyle w:val="ListParagraph"/>
        <w:numPr>
          <w:ilvl w:val="0"/>
          <w:numId w:val="61"/>
        </w:numPr>
        <w:spacing w:after="0" w:line="240" w:lineRule="auto"/>
        <w:jc w:val="both"/>
        <w:rPr>
          <w:rFonts w:asciiTheme="majorHAnsi" w:hAnsiTheme="majorHAnsi" w:cs="Arial"/>
          <w:highlight w:val="lightGray"/>
        </w:rPr>
      </w:pPr>
      <w:r w:rsidRPr="00777F19">
        <w:rPr>
          <w:rFonts w:asciiTheme="majorHAnsi" w:hAnsiTheme="majorHAnsi" w:cs="Arial"/>
          <w:highlight w:val="lightGray"/>
        </w:rPr>
        <w:t>Nothing in this article shall apply to any amendment of this Constitution made under article 368.</w:t>
      </w:r>
    </w:p>
    <w:p w:rsidR="00777F19" w:rsidRPr="00777F19" w:rsidRDefault="00777F19" w:rsidP="001223C3">
      <w:pPr>
        <w:spacing w:after="0" w:line="240" w:lineRule="auto"/>
        <w:jc w:val="both"/>
        <w:rPr>
          <w:rFonts w:asciiTheme="majorHAnsi" w:hAnsiTheme="majorHAnsi" w:cs="Arial"/>
        </w:rPr>
      </w:pPr>
    </w:p>
    <w:p w:rsidR="001223C3" w:rsidRDefault="001223C3" w:rsidP="001223C3">
      <w:pPr>
        <w:spacing w:after="0" w:line="240" w:lineRule="auto"/>
        <w:jc w:val="both"/>
        <w:rPr>
          <w:rFonts w:asciiTheme="majorHAnsi" w:hAnsiTheme="majorHAnsi" w:cs="Arial"/>
        </w:rPr>
      </w:pPr>
      <w:r w:rsidRPr="00777F19">
        <w:rPr>
          <w:rFonts w:asciiTheme="majorHAnsi" w:hAnsiTheme="majorHAnsi" w:cs="Arial"/>
          <w:noProof/>
          <w:lang w:val="en-IN" w:eastAsia="en-IN"/>
        </w:rPr>
        <w:pict>
          <v:roundrect id="_x0000_s1946" style="position:absolute;left:0;text-align:left;margin-left:104.65pt;margin-top:.1pt;width:259.45pt;height:33.95pt;z-index:251708416" arcsize=".5" fillcolor="#fabf8f [1945]" strokecolor="#fabf8f [1945]" strokeweight="1pt">
            <v:fill color2="#fde9d9 [665]" angle="-45" focus="-50%" type="gradient"/>
            <v:shadow on="t" type="perspective" color="#974706 [1609]" opacity=".5" offset="1pt" offset2="-3pt"/>
            <v:textbox style="mso-next-textbox:#_x0000_s1946">
              <w:txbxContent>
                <w:p w:rsidR="00885BE5" w:rsidRPr="001A3C50" w:rsidRDefault="00885BE5" w:rsidP="00777F19">
                  <w:pPr>
                    <w:jc w:val="center"/>
                    <w:rPr>
                      <w:rFonts w:asciiTheme="majorHAnsi" w:hAnsiTheme="majorHAnsi"/>
                      <w:b/>
                      <w:sz w:val="32"/>
                      <w:u w:val="single"/>
                    </w:rPr>
                  </w:pPr>
                  <w:r w:rsidRPr="001A3C50">
                    <w:rPr>
                      <w:rFonts w:asciiTheme="majorHAnsi" w:hAnsiTheme="majorHAnsi"/>
                      <w:b/>
                      <w:sz w:val="32"/>
                      <w:u w:val="single"/>
                    </w:rPr>
                    <w:t>POWER OF JUDICIAL REVIEW</w:t>
                  </w:r>
                </w:p>
              </w:txbxContent>
            </v:textbox>
          </v:roundrect>
        </w:pict>
      </w:r>
    </w:p>
    <w:p w:rsidR="001223C3" w:rsidRDefault="001223C3" w:rsidP="001223C3">
      <w:pPr>
        <w:spacing w:after="0" w:line="240" w:lineRule="auto"/>
        <w:jc w:val="both"/>
        <w:rPr>
          <w:rFonts w:asciiTheme="majorHAnsi" w:hAnsiTheme="majorHAnsi" w:cs="Arial"/>
        </w:rPr>
      </w:pPr>
    </w:p>
    <w:p w:rsidR="00777F19" w:rsidRPr="00777F19" w:rsidRDefault="00777F19" w:rsidP="001223C3">
      <w:pPr>
        <w:spacing w:after="0" w:line="240" w:lineRule="auto"/>
        <w:jc w:val="both"/>
        <w:rPr>
          <w:rFonts w:asciiTheme="majorHAnsi" w:hAnsiTheme="majorHAnsi" w:cs="Arial"/>
        </w:rPr>
      </w:pPr>
    </w:p>
    <w:p w:rsidR="00777F19" w:rsidRPr="00777F19" w:rsidRDefault="00777F19" w:rsidP="001223C3">
      <w:pPr>
        <w:spacing w:after="0" w:line="240" w:lineRule="auto"/>
        <w:ind w:firstLine="720"/>
        <w:jc w:val="both"/>
        <w:rPr>
          <w:rFonts w:asciiTheme="majorHAnsi" w:hAnsiTheme="majorHAnsi" w:cs="Arial"/>
        </w:rPr>
      </w:pPr>
    </w:p>
    <w:p w:rsidR="00777F19" w:rsidRPr="00777F19" w:rsidRDefault="00777F19" w:rsidP="001223C3">
      <w:pPr>
        <w:spacing w:after="0" w:line="240" w:lineRule="auto"/>
        <w:ind w:firstLine="720"/>
        <w:jc w:val="both"/>
        <w:rPr>
          <w:rFonts w:asciiTheme="majorHAnsi" w:hAnsiTheme="majorHAnsi" w:cs="Arial"/>
        </w:rPr>
      </w:pPr>
      <w:r w:rsidRPr="00777F19">
        <w:rPr>
          <w:rFonts w:asciiTheme="majorHAnsi" w:hAnsiTheme="majorHAnsi" w:cs="Arial"/>
        </w:rPr>
        <w:t xml:space="preserve">The power of the Judiciary to review the Act of the Legislature or the Executive or </w:t>
      </w:r>
      <w:r w:rsidRPr="00777F19">
        <w:rPr>
          <w:rFonts w:asciiTheme="majorHAnsi" w:hAnsiTheme="majorHAnsi"/>
        </w:rPr>
        <w:t>the validity of a law or an order</w:t>
      </w:r>
      <w:r w:rsidRPr="00777F19">
        <w:rPr>
          <w:rFonts w:asciiTheme="majorHAnsi" w:hAnsiTheme="majorHAnsi" w:cs="Arial"/>
        </w:rPr>
        <w:t xml:space="preserve"> in order to determine its constitutional propriety </w:t>
      </w:r>
      <w:r w:rsidRPr="00777F19">
        <w:rPr>
          <w:rFonts w:asciiTheme="majorHAnsi" w:hAnsiTheme="majorHAnsi"/>
        </w:rPr>
        <w:t xml:space="preserve">and to ensure that such actions conform to the provisions of the nation’s Constitution </w:t>
      </w:r>
      <w:r w:rsidRPr="00777F19">
        <w:rPr>
          <w:rFonts w:asciiTheme="majorHAnsi" w:hAnsiTheme="majorHAnsi" w:cs="Arial"/>
        </w:rPr>
        <w:t>is known as the “Doctrine of Judicial Review”. Judicial Review implies that the Constitution is the supreme power of the nation and all laws are under its supremacy and that</w:t>
      </w:r>
      <w:r w:rsidRPr="00777F19">
        <w:rPr>
          <w:rFonts w:asciiTheme="majorHAnsi" w:hAnsiTheme="majorHAnsi"/>
        </w:rPr>
        <w:t xml:space="preserve"> any law inconsistent therewith is void through judicial review.</w:t>
      </w:r>
      <w:r w:rsidRPr="00777F19">
        <w:rPr>
          <w:rFonts w:asciiTheme="majorHAnsi" w:hAnsiTheme="majorHAnsi" w:cs="Arial"/>
        </w:rPr>
        <w:t xml:space="preserve"> </w:t>
      </w:r>
      <w:r w:rsidRPr="00777F19">
        <w:rPr>
          <w:rFonts w:asciiTheme="majorHAnsi" w:hAnsiTheme="majorHAnsi" w:cs="Arial"/>
          <w:b/>
          <w:i/>
          <w:u w:val="single"/>
        </w:rPr>
        <w:t>Judicial review is adopted in the Indian Constitution from the Constitution of the United States of America.</w:t>
      </w:r>
      <w:r w:rsidRPr="00777F19">
        <w:rPr>
          <w:rFonts w:asciiTheme="majorHAnsi" w:hAnsiTheme="majorHAnsi" w:cs="Arial"/>
        </w:rPr>
        <w:t xml:space="preserve"> </w:t>
      </w:r>
    </w:p>
    <w:p w:rsidR="001223C3" w:rsidRDefault="001223C3" w:rsidP="001223C3">
      <w:pPr>
        <w:pStyle w:val="NormalWeb"/>
        <w:spacing w:before="0" w:beforeAutospacing="0" w:after="0" w:afterAutospacing="0" w:line="240" w:lineRule="auto"/>
        <w:jc w:val="both"/>
        <w:textAlignment w:val="baseline"/>
        <w:rPr>
          <w:rFonts w:asciiTheme="majorHAnsi" w:hAnsiTheme="majorHAnsi"/>
          <w:b/>
          <w:i/>
          <w:color w:val="C00000"/>
          <w:sz w:val="22"/>
          <w:szCs w:val="22"/>
          <w:highlight w:val="yellow"/>
          <w:u w:val="single"/>
        </w:rPr>
      </w:pPr>
    </w:p>
    <w:p w:rsidR="00777F19" w:rsidRPr="00777F19" w:rsidRDefault="00777F19" w:rsidP="001223C3">
      <w:pPr>
        <w:pStyle w:val="NormalWeb"/>
        <w:spacing w:before="0" w:beforeAutospacing="0" w:after="0" w:afterAutospacing="0" w:line="240" w:lineRule="auto"/>
        <w:jc w:val="both"/>
        <w:textAlignment w:val="baseline"/>
        <w:rPr>
          <w:rFonts w:asciiTheme="majorHAnsi" w:hAnsiTheme="majorHAnsi"/>
          <w:color w:val="C00000"/>
          <w:sz w:val="22"/>
          <w:szCs w:val="22"/>
        </w:rPr>
      </w:pPr>
      <w:r w:rsidRPr="00777F19">
        <w:rPr>
          <w:rFonts w:asciiTheme="majorHAnsi" w:hAnsiTheme="majorHAnsi"/>
          <w:b/>
          <w:i/>
          <w:color w:val="C00000"/>
          <w:sz w:val="22"/>
          <w:szCs w:val="22"/>
          <w:highlight w:val="yellow"/>
          <w:u w:val="single"/>
        </w:rPr>
        <w:t>Judicial review has two important functions</w:t>
      </w:r>
      <w:r w:rsidRPr="00777F19">
        <w:rPr>
          <w:rFonts w:asciiTheme="majorHAnsi" w:hAnsiTheme="majorHAnsi"/>
          <w:color w:val="C00000"/>
          <w:sz w:val="22"/>
          <w:szCs w:val="22"/>
        </w:rPr>
        <w:t>-</w:t>
      </w:r>
    </w:p>
    <w:p w:rsidR="00777F19" w:rsidRPr="00777F19" w:rsidRDefault="00777F19" w:rsidP="0008709B">
      <w:pPr>
        <w:pStyle w:val="NormalWeb"/>
        <w:numPr>
          <w:ilvl w:val="0"/>
          <w:numId w:val="72"/>
        </w:numPr>
        <w:spacing w:before="0" w:beforeAutospacing="0" w:after="0" w:afterAutospacing="0" w:line="240" w:lineRule="auto"/>
        <w:jc w:val="both"/>
        <w:textAlignment w:val="baseline"/>
        <w:rPr>
          <w:rFonts w:asciiTheme="majorHAnsi" w:hAnsiTheme="majorHAnsi"/>
          <w:sz w:val="22"/>
          <w:szCs w:val="22"/>
        </w:rPr>
      </w:pPr>
      <w:r w:rsidRPr="00777F19">
        <w:rPr>
          <w:rFonts w:asciiTheme="majorHAnsi" w:hAnsiTheme="majorHAnsi"/>
          <w:sz w:val="22"/>
          <w:szCs w:val="22"/>
        </w:rPr>
        <w:t xml:space="preserve">Of legitimizing government action, and </w:t>
      </w:r>
    </w:p>
    <w:p w:rsidR="00777F19" w:rsidRPr="00777F19" w:rsidRDefault="00777F19" w:rsidP="0008709B">
      <w:pPr>
        <w:pStyle w:val="NormalWeb"/>
        <w:numPr>
          <w:ilvl w:val="0"/>
          <w:numId w:val="72"/>
        </w:numPr>
        <w:spacing w:before="0" w:beforeAutospacing="0" w:after="0" w:afterAutospacing="0" w:line="240" w:lineRule="auto"/>
        <w:jc w:val="both"/>
        <w:textAlignment w:val="baseline"/>
        <w:rPr>
          <w:rFonts w:asciiTheme="majorHAnsi" w:hAnsiTheme="majorHAnsi"/>
          <w:sz w:val="22"/>
          <w:szCs w:val="22"/>
        </w:rPr>
      </w:pPr>
      <w:r w:rsidRPr="00777F19">
        <w:rPr>
          <w:rFonts w:asciiTheme="majorHAnsi" w:hAnsiTheme="majorHAnsi"/>
          <w:sz w:val="22"/>
          <w:szCs w:val="22"/>
        </w:rPr>
        <w:t>The protection of constitution against any undue encroachment by the government.</w:t>
      </w:r>
    </w:p>
    <w:p w:rsidR="00777F19" w:rsidRPr="00777F19" w:rsidRDefault="00777F19" w:rsidP="001223C3">
      <w:pPr>
        <w:spacing w:after="0" w:line="240" w:lineRule="auto"/>
        <w:ind w:firstLine="720"/>
        <w:jc w:val="both"/>
        <w:rPr>
          <w:rFonts w:asciiTheme="majorHAnsi" w:hAnsiTheme="majorHAnsi" w:cs="Arial"/>
        </w:rPr>
      </w:pPr>
      <w:r w:rsidRPr="00777F19">
        <w:rPr>
          <w:rFonts w:asciiTheme="majorHAnsi" w:hAnsiTheme="majorHAnsi" w:cs="Arial"/>
        </w:rPr>
        <w:t>In the Indian Constitution, Judicial Review is dealt with under Article 13 which provides for the judicial review of all legislations in India, past as well as future. This power has been conferred on the High Courts and the Supreme Court of India (Article 226 and Article 32 respectively) which can declare a law unconstitutional if it is inconsistent with any of the provisions of Part III of the Constitution.</w:t>
      </w:r>
    </w:p>
    <w:p w:rsidR="00777F19" w:rsidRDefault="00777F19" w:rsidP="001223C3">
      <w:pPr>
        <w:spacing w:after="0" w:line="240" w:lineRule="auto"/>
        <w:jc w:val="both"/>
        <w:rPr>
          <w:rFonts w:asciiTheme="majorHAnsi" w:hAnsiTheme="majorHAnsi" w:cs="Arial"/>
        </w:rPr>
      </w:pPr>
      <w:r w:rsidRPr="00777F19">
        <w:rPr>
          <w:rFonts w:asciiTheme="majorHAnsi" w:hAnsiTheme="majorHAnsi" w:cs="Arial"/>
          <w:noProof/>
          <w:lang w:val="en-IN" w:eastAsia="en-IN"/>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949" type="#_x0000_t22" style="position:absolute;left:0;text-align:left;margin-left:67.25pt;margin-top:18.3pt;width:330.1pt;height:33.3pt;z-index:251711488" adj="4995" fillcolor="white [3201]" strokecolor="#d99594 [1941]" strokeweight="1pt">
            <v:fill color2="#e5b8b7 [1301]" focusposition="1" focussize="" focus="100%" type="gradient"/>
            <v:shadow on="t" type="perspective" color="#622423 [1605]" opacity=".5" offset="1pt" offset2="-3pt"/>
            <v:textbox style="mso-next-textbox:#_x0000_s1949">
              <w:txbxContent>
                <w:p w:rsidR="00885BE5" w:rsidRPr="00C452A7" w:rsidRDefault="00885BE5" w:rsidP="00777F19">
                  <w:pPr>
                    <w:jc w:val="center"/>
                    <w:rPr>
                      <w:rFonts w:asciiTheme="majorHAnsi" w:hAnsiTheme="majorHAnsi"/>
                      <w:b/>
                      <w:sz w:val="30"/>
                      <w:u w:val="single"/>
                    </w:rPr>
                  </w:pPr>
                  <w:r w:rsidRPr="00C452A7">
                    <w:rPr>
                      <w:rFonts w:asciiTheme="majorHAnsi" w:hAnsiTheme="majorHAnsi"/>
                      <w:b/>
                      <w:sz w:val="30"/>
                      <w:u w:val="single"/>
                    </w:rPr>
                    <w:t xml:space="preserve">BASIS </w:t>
                  </w:r>
                  <w:r>
                    <w:rPr>
                      <w:rFonts w:asciiTheme="majorHAnsi" w:hAnsiTheme="majorHAnsi"/>
                      <w:b/>
                      <w:sz w:val="30"/>
                      <w:u w:val="single"/>
                    </w:rPr>
                    <w:t xml:space="preserve">AND ORIGIN </w:t>
                  </w:r>
                  <w:r w:rsidRPr="00C452A7">
                    <w:rPr>
                      <w:rFonts w:asciiTheme="majorHAnsi" w:hAnsiTheme="majorHAnsi"/>
                      <w:b/>
                      <w:sz w:val="30"/>
                      <w:u w:val="single"/>
                    </w:rPr>
                    <w:t>OF JUDICIAL REVIEW</w:t>
                  </w:r>
                </w:p>
              </w:txbxContent>
            </v:textbox>
          </v:shape>
        </w:pict>
      </w:r>
    </w:p>
    <w:p w:rsidR="001223C3" w:rsidRDefault="001223C3" w:rsidP="001223C3">
      <w:pPr>
        <w:spacing w:after="0" w:line="240" w:lineRule="auto"/>
        <w:jc w:val="both"/>
        <w:rPr>
          <w:rFonts w:asciiTheme="majorHAnsi" w:hAnsiTheme="majorHAnsi" w:cs="Arial"/>
        </w:rPr>
      </w:pPr>
    </w:p>
    <w:p w:rsidR="001223C3" w:rsidRDefault="001223C3" w:rsidP="001223C3">
      <w:pPr>
        <w:spacing w:after="0" w:line="240" w:lineRule="auto"/>
        <w:jc w:val="both"/>
        <w:rPr>
          <w:rFonts w:asciiTheme="majorHAnsi" w:hAnsiTheme="majorHAnsi" w:cs="Arial"/>
        </w:rPr>
      </w:pPr>
    </w:p>
    <w:p w:rsidR="001223C3" w:rsidRPr="00777F19" w:rsidRDefault="001223C3" w:rsidP="001223C3">
      <w:pPr>
        <w:spacing w:after="0" w:line="240" w:lineRule="auto"/>
        <w:jc w:val="both"/>
        <w:rPr>
          <w:rFonts w:asciiTheme="majorHAnsi" w:hAnsiTheme="majorHAnsi" w:cs="Arial"/>
        </w:rPr>
      </w:pPr>
    </w:p>
    <w:p w:rsidR="00777F19" w:rsidRPr="00777F19" w:rsidRDefault="00777F19" w:rsidP="001223C3">
      <w:pPr>
        <w:spacing w:after="0" w:line="240" w:lineRule="auto"/>
        <w:jc w:val="both"/>
        <w:rPr>
          <w:rFonts w:asciiTheme="majorHAnsi" w:hAnsiTheme="majorHAnsi" w:cs="Arial"/>
        </w:rPr>
      </w:pPr>
    </w:p>
    <w:p w:rsidR="00777F19" w:rsidRPr="00777F19" w:rsidRDefault="00777F19" w:rsidP="001223C3">
      <w:pPr>
        <w:spacing w:after="0" w:line="240" w:lineRule="auto"/>
        <w:jc w:val="both"/>
        <w:rPr>
          <w:rFonts w:asciiTheme="majorHAnsi" w:hAnsiTheme="majorHAnsi" w:cs="Arial"/>
        </w:rPr>
      </w:pPr>
      <w:r w:rsidRPr="00777F19">
        <w:rPr>
          <w:rFonts w:asciiTheme="majorHAnsi" w:hAnsiTheme="majorHAnsi" w:cs="Arial"/>
        </w:rPr>
        <w:t xml:space="preserve">The doctrine of judicial review was for the first time propounded by the Supreme Court of America. Originally, the United States Constitution did not contain an express provision for judicial review. The power of judicial review was, however, assumed by the Supreme Court of America in the historic case of </w:t>
      </w:r>
      <w:r w:rsidRPr="00777F19">
        <w:rPr>
          <w:rFonts w:asciiTheme="majorHAnsi" w:hAnsiTheme="majorHAnsi" w:cs="Arial"/>
          <w:b/>
          <w:i/>
          <w:color w:val="C00000"/>
          <w:highlight w:val="yellow"/>
          <w:u w:val="single"/>
        </w:rPr>
        <w:t>Marbury v. Madison</w:t>
      </w:r>
      <w:r w:rsidRPr="00777F19">
        <w:rPr>
          <w:rFonts w:asciiTheme="majorHAnsi" w:hAnsiTheme="majorHAnsi" w:cs="Arial"/>
          <w:b/>
          <w:i/>
          <w:color w:val="C00000"/>
        </w:rPr>
        <w:t xml:space="preserve"> </w:t>
      </w:r>
      <w:r w:rsidRPr="00777F19">
        <w:rPr>
          <w:rFonts w:asciiTheme="majorHAnsi" w:hAnsiTheme="majorHAnsi" w:cs="Arial"/>
        </w:rPr>
        <w:t>by</w:t>
      </w:r>
      <w:r w:rsidRPr="00777F19">
        <w:rPr>
          <w:rFonts w:asciiTheme="majorHAnsi" w:hAnsiTheme="majorHAnsi" w:cs="Arial"/>
          <w:b/>
          <w:i/>
          <w:color w:val="C00000"/>
        </w:rPr>
        <w:t xml:space="preserve"> </w:t>
      </w:r>
      <w:r w:rsidRPr="00777F19">
        <w:rPr>
          <w:rFonts w:asciiTheme="majorHAnsi" w:hAnsiTheme="majorHAnsi" w:cs="Arial"/>
          <w:b/>
          <w:i/>
          <w:color w:val="C00000"/>
          <w:highlight w:val="yellow"/>
          <w:u w:val="single"/>
        </w:rPr>
        <w:t>Justice John Marshall</w:t>
      </w:r>
      <w:r w:rsidRPr="00777F19">
        <w:rPr>
          <w:rFonts w:asciiTheme="majorHAnsi" w:hAnsiTheme="majorHAnsi" w:cs="Arial"/>
          <w:b/>
          <w:i/>
          <w:color w:val="C00000"/>
          <w:highlight w:val="yellow"/>
        </w:rPr>
        <w:t>.</w:t>
      </w:r>
      <w:r w:rsidRPr="00777F19">
        <w:rPr>
          <w:rFonts w:asciiTheme="majorHAnsi" w:hAnsiTheme="majorHAnsi" w:cs="Arial"/>
        </w:rPr>
        <w:t xml:space="preserve"> </w:t>
      </w:r>
    </w:p>
    <w:p w:rsidR="00777F19" w:rsidRPr="00777F19" w:rsidRDefault="00777F19" w:rsidP="001223C3">
      <w:pPr>
        <w:spacing w:after="0" w:line="240" w:lineRule="auto"/>
        <w:jc w:val="both"/>
        <w:rPr>
          <w:rFonts w:asciiTheme="majorHAnsi" w:hAnsiTheme="majorHAnsi" w:cs="Arial"/>
          <w:b/>
          <w:i/>
          <w:color w:val="C00000"/>
          <w:u w:val="single"/>
        </w:rPr>
      </w:pPr>
      <w:r w:rsidRPr="00777F19">
        <w:rPr>
          <w:rFonts w:asciiTheme="majorHAnsi" w:hAnsiTheme="majorHAnsi" w:cs="Arial"/>
          <w:b/>
          <w:i/>
          <w:color w:val="C00000"/>
          <w:highlight w:val="yellow"/>
          <w:u w:val="single"/>
        </w:rPr>
        <w:t>State of Madras v. V.G. Row</w:t>
      </w:r>
      <w:r w:rsidRPr="00777F19">
        <w:rPr>
          <w:rFonts w:asciiTheme="majorHAnsi" w:hAnsiTheme="majorHAnsi" w:cs="Arial"/>
          <w:b/>
          <w:i/>
          <w:color w:val="C00000"/>
          <w:u w:val="single"/>
        </w:rPr>
        <w:t xml:space="preserve"> </w:t>
      </w:r>
      <w:r w:rsidRPr="00777F19">
        <w:rPr>
          <w:rFonts w:asciiTheme="majorHAnsi" w:hAnsiTheme="majorHAnsi" w:cs="Arial"/>
          <w:b/>
          <w:color w:val="C00000"/>
        </w:rPr>
        <w:t>[AIR 1952 SC 196]</w:t>
      </w:r>
      <w:r w:rsidRPr="00777F19">
        <w:rPr>
          <w:rFonts w:asciiTheme="majorHAnsi" w:hAnsiTheme="majorHAnsi" w:cs="Arial"/>
          <w:b/>
          <w:i/>
          <w:color w:val="C00000"/>
          <w:u w:val="single"/>
        </w:rPr>
        <w:t xml:space="preserve"> </w:t>
      </w:r>
    </w:p>
    <w:p w:rsidR="00777F19" w:rsidRPr="00777F19" w:rsidRDefault="00777F19" w:rsidP="001223C3">
      <w:pPr>
        <w:spacing w:after="0" w:line="240" w:lineRule="auto"/>
        <w:ind w:firstLine="720"/>
        <w:jc w:val="both"/>
        <w:rPr>
          <w:rFonts w:asciiTheme="majorHAnsi" w:hAnsiTheme="majorHAnsi" w:cs="Arial"/>
        </w:rPr>
      </w:pPr>
      <w:r w:rsidRPr="00777F19">
        <w:rPr>
          <w:rFonts w:asciiTheme="majorHAnsi" w:hAnsiTheme="majorHAnsi" w:cs="Arial"/>
        </w:rPr>
        <w:t xml:space="preserve"> In Indian Constitution, there is an express provision for judicial review, and in this sense it is on more solid footing than it is in America. </w:t>
      </w:r>
    </w:p>
    <w:p w:rsidR="00777F19" w:rsidRPr="00777F19" w:rsidRDefault="00777F19" w:rsidP="001223C3">
      <w:pPr>
        <w:spacing w:after="0" w:line="240" w:lineRule="auto"/>
        <w:jc w:val="both"/>
        <w:rPr>
          <w:rFonts w:asciiTheme="majorHAnsi" w:hAnsiTheme="majorHAnsi" w:cs="Arial"/>
          <w:b/>
          <w:i/>
          <w:color w:val="C00000"/>
          <w:u w:val="single"/>
        </w:rPr>
      </w:pPr>
      <w:r w:rsidRPr="00777F19">
        <w:rPr>
          <w:rFonts w:asciiTheme="majorHAnsi" w:hAnsiTheme="majorHAnsi" w:cs="Arial"/>
          <w:b/>
          <w:i/>
          <w:color w:val="C00000"/>
          <w:highlight w:val="yellow"/>
          <w:u w:val="single"/>
        </w:rPr>
        <w:t>L. Chandra Kumar v. Union of India</w:t>
      </w:r>
      <w:r w:rsidRPr="00777F19">
        <w:rPr>
          <w:rFonts w:asciiTheme="majorHAnsi" w:hAnsiTheme="majorHAnsi" w:cs="Arial"/>
          <w:b/>
          <w:color w:val="C00000"/>
        </w:rPr>
        <w:t xml:space="preserve"> [AIR 1997 SC 1125] </w:t>
      </w:r>
    </w:p>
    <w:p w:rsidR="00777F19" w:rsidRPr="00777F19" w:rsidRDefault="00777F19" w:rsidP="001223C3">
      <w:pPr>
        <w:spacing w:after="0" w:line="240" w:lineRule="auto"/>
        <w:ind w:firstLine="720"/>
        <w:jc w:val="both"/>
        <w:rPr>
          <w:rFonts w:asciiTheme="majorHAnsi" w:hAnsiTheme="majorHAnsi" w:cs="Arial"/>
        </w:rPr>
      </w:pPr>
      <w:r w:rsidRPr="00777F19">
        <w:rPr>
          <w:rFonts w:asciiTheme="majorHAnsi" w:hAnsiTheme="majorHAnsi" w:cs="Arial"/>
        </w:rPr>
        <w:t xml:space="preserve"> The power of judicial review of legislative action as vested in Supreme Court by Article 32 and in High Court by Article 226 is a basic feature of the Constitution and cannot be curtailed even by constitutional amendment.</w:t>
      </w:r>
    </w:p>
    <w:p w:rsidR="00777F19" w:rsidRDefault="00777F19" w:rsidP="001223C3">
      <w:pPr>
        <w:spacing w:after="0" w:line="240" w:lineRule="auto"/>
        <w:ind w:firstLine="720"/>
        <w:rPr>
          <w:rFonts w:asciiTheme="majorHAnsi" w:hAnsiTheme="majorHAnsi" w:cs="Arial"/>
          <w:i/>
          <w:color w:val="C00000"/>
        </w:rPr>
      </w:pPr>
      <w:r w:rsidRPr="00777F19">
        <w:rPr>
          <w:rFonts w:asciiTheme="majorHAnsi" w:hAnsiTheme="majorHAnsi" w:cs="Arial"/>
        </w:rPr>
        <w:t xml:space="preserve"> When a part of a statute is declared unconstitutional then a question arises whether the whole of the statute is to be declared void or only that part which is unconstitutional should be declared as </w:t>
      </w:r>
      <w:r w:rsidRPr="00777F19">
        <w:rPr>
          <w:rFonts w:asciiTheme="majorHAnsi" w:hAnsiTheme="majorHAnsi" w:cs="Arial"/>
        </w:rPr>
        <w:lastRenderedPageBreak/>
        <w:t xml:space="preserve">such. To resolve this problem, the Supreme Court has devised the doctrine of severability or separability. This doctrine means that if an offending provision can be separated from that which is unconstitutional then only that part which is offending is to be declared as void and not the entire statute. This conclusion can be very well drawn from the words that Article 13 uses i.e. </w:t>
      </w:r>
      <w:r w:rsidRPr="00777F19">
        <w:rPr>
          <w:rFonts w:asciiTheme="majorHAnsi" w:hAnsiTheme="majorHAnsi" w:cs="Arial"/>
          <w:b/>
          <w:i/>
          <w:color w:val="C00000"/>
        </w:rPr>
        <w:t>“</w:t>
      </w:r>
      <w:r w:rsidRPr="00777F19">
        <w:rPr>
          <w:rFonts w:asciiTheme="majorHAnsi" w:hAnsiTheme="majorHAnsi" w:cs="Arial"/>
          <w:b/>
          <w:i/>
          <w:color w:val="C00000"/>
          <w:highlight w:val="yellow"/>
          <w:u w:val="single"/>
        </w:rPr>
        <w:t>…to the extent of such inconsistency be void</w:t>
      </w:r>
      <w:r w:rsidRPr="00777F19">
        <w:rPr>
          <w:rFonts w:asciiTheme="majorHAnsi" w:hAnsiTheme="majorHAnsi" w:cs="Arial"/>
          <w:b/>
          <w:i/>
          <w:color w:val="C00000"/>
        </w:rPr>
        <w:t>”</w:t>
      </w:r>
      <w:r w:rsidRPr="00777F19">
        <w:rPr>
          <w:rFonts w:asciiTheme="majorHAnsi" w:hAnsiTheme="majorHAnsi" w:cs="Arial"/>
          <w:i/>
          <w:color w:val="C00000"/>
        </w:rPr>
        <w:t xml:space="preserve"> </w:t>
      </w:r>
    </w:p>
    <w:p w:rsidR="001223C3" w:rsidRPr="00777F19" w:rsidRDefault="001223C3" w:rsidP="001223C3">
      <w:pPr>
        <w:spacing w:after="0" w:line="240" w:lineRule="auto"/>
        <w:ind w:firstLine="720"/>
        <w:rPr>
          <w:rFonts w:asciiTheme="majorHAnsi" w:hAnsiTheme="majorHAnsi" w:cs="Arial"/>
        </w:rPr>
      </w:pPr>
    </w:p>
    <w:p w:rsidR="00777F19" w:rsidRPr="00777F19" w:rsidRDefault="00777F19" w:rsidP="001223C3">
      <w:pPr>
        <w:spacing w:after="0" w:line="240" w:lineRule="auto"/>
        <w:rPr>
          <w:rFonts w:asciiTheme="majorHAnsi" w:hAnsiTheme="majorHAnsi" w:cs="Arial"/>
        </w:rPr>
      </w:pPr>
      <w:r w:rsidRPr="00777F19">
        <w:rPr>
          <w:rFonts w:asciiTheme="majorHAnsi" w:hAnsiTheme="majorHAnsi" w:cs="Arial"/>
          <w:b/>
          <w:bCs/>
          <w:iCs/>
          <w:noProof/>
          <w:u w:val="single"/>
          <w:lang w:val="en-IN" w:eastAsia="en-IN"/>
        </w:rPr>
        <w:pict>
          <v:shape id="_x0000_s1947" type="#_x0000_t65" style="position:absolute;margin-left:113.45pt;margin-top:11.4pt;width:224.15pt;height:31.95pt;z-index:251709440" adj="15327" fillcolor="#92cddc [1944]" strokecolor="#92cddc [1944]" strokeweight="1pt">
            <v:fill color2="#daeef3 [664]" angle="-45" focusposition="1" focussize="" focus="-50%" type="gradient"/>
            <v:shadow on="t" type="perspective" color="#205867 [1608]" opacity=".5" offset="1pt" offset2="-3pt"/>
            <v:textbox style="mso-next-textbox:#_x0000_s1947">
              <w:txbxContent>
                <w:p w:rsidR="00885BE5" w:rsidRPr="00BA6ADD" w:rsidRDefault="00885BE5" w:rsidP="00777F19">
                  <w:pPr>
                    <w:jc w:val="center"/>
                    <w:rPr>
                      <w:sz w:val="28"/>
                    </w:rPr>
                  </w:pPr>
                  <w:r w:rsidRPr="00BA6ADD">
                    <w:rPr>
                      <w:rFonts w:asciiTheme="majorHAnsi" w:hAnsiTheme="majorHAnsi" w:cs="Arial"/>
                      <w:b/>
                      <w:bCs/>
                      <w:iCs/>
                      <w:sz w:val="30"/>
                      <w:szCs w:val="24"/>
                      <w:u w:val="single"/>
                    </w:rPr>
                    <w:t>DOCTRINE OF SEVERABILITY</w:t>
                  </w:r>
                </w:p>
              </w:txbxContent>
            </v:textbox>
          </v:shape>
        </w:pict>
      </w:r>
    </w:p>
    <w:p w:rsidR="00777F19" w:rsidRDefault="00777F19" w:rsidP="001223C3">
      <w:pPr>
        <w:spacing w:after="0" w:line="240" w:lineRule="auto"/>
        <w:rPr>
          <w:rFonts w:asciiTheme="majorHAnsi" w:hAnsiTheme="majorHAnsi" w:cs="Arial"/>
        </w:rPr>
      </w:pPr>
    </w:p>
    <w:p w:rsidR="001223C3" w:rsidRDefault="001223C3" w:rsidP="001223C3">
      <w:pPr>
        <w:spacing w:after="0" w:line="240" w:lineRule="auto"/>
        <w:rPr>
          <w:rFonts w:asciiTheme="majorHAnsi" w:hAnsiTheme="majorHAnsi" w:cs="Arial"/>
        </w:rPr>
      </w:pPr>
    </w:p>
    <w:p w:rsidR="001223C3" w:rsidRDefault="001223C3" w:rsidP="001223C3">
      <w:pPr>
        <w:spacing w:after="0" w:line="240" w:lineRule="auto"/>
        <w:rPr>
          <w:rFonts w:asciiTheme="majorHAnsi" w:hAnsiTheme="majorHAnsi" w:cs="Arial"/>
        </w:rPr>
      </w:pPr>
    </w:p>
    <w:p w:rsidR="00777F19" w:rsidRPr="00777F19" w:rsidRDefault="00777F19" w:rsidP="001223C3">
      <w:pPr>
        <w:spacing w:after="0" w:line="240" w:lineRule="auto"/>
        <w:jc w:val="both"/>
        <w:rPr>
          <w:rFonts w:asciiTheme="majorHAnsi" w:hAnsiTheme="majorHAnsi" w:cs="Arial"/>
        </w:rPr>
      </w:pPr>
      <w:r w:rsidRPr="00777F19">
        <w:rPr>
          <w:rFonts w:asciiTheme="majorHAnsi" w:hAnsiTheme="majorHAnsi" w:cs="Arial"/>
          <w:b/>
          <w:bCs/>
          <w:i/>
          <w:iCs/>
          <w:color w:val="C00000"/>
          <w:highlight w:val="yellow"/>
          <w:u w:val="single"/>
        </w:rPr>
        <w:t>Doctrine of Severability or Separability</w:t>
      </w:r>
      <w:r w:rsidRPr="00777F19">
        <w:rPr>
          <w:rFonts w:asciiTheme="majorHAnsi" w:hAnsiTheme="majorHAnsi" w:cs="Arial"/>
          <w:iCs/>
        </w:rPr>
        <w:t xml:space="preserve"> is incorporated under </w:t>
      </w:r>
      <w:r w:rsidRPr="00777F19">
        <w:rPr>
          <w:rFonts w:asciiTheme="majorHAnsi" w:hAnsiTheme="majorHAnsi" w:cs="Arial"/>
          <w:b/>
          <w:bCs/>
          <w:i/>
          <w:iCs/>
          <w:color w:val="C00000"/>
          <w:highlight w:val="yellow"/>
          <w:u w:val="single"/>
        </w:rPr>
        <w:t>Art. 13 Clause (2)</w:t>
      </w:r>
      <w:r w:rsidRPr="00777F19">
        <w:rPr>
          <w:rFonts w:asciiTheme="majorHAnsi" w:hAnsiTheme="majorHAnsi" w:cs="Arial"/>
          <w:iCs/>
        </w:rPr>
        <w:t xml:space="preserve"> which states that </w:t>
      </w:r>
      <w:r w:rsidRPr="00777F19">
        <w:rPr>
          <w:rFonts w:asciiTheme="majorHAnsi" w:hAnsiTheme="majorHAnsi"/>
        </w:rPr>
        <w:t xml:space="preserve">the State shall not make any laws which take away Fundamental Rights of a citizen. </w:t>
      </w:r>
      <w:r w:rsidRPr="00777F19">
        <w:rPr>
          <w:rFonts w:asciiTheme="majorHAnsi" w:hAnsiTheme="majorHAnsi" w:cs="Arial"/>
        </w:rPr>
        <w:t xml:space="preserve">Therefore, laws made after adoption of the Constitution by the Constituent Assembly must be compatible with the Constitution, otherwise the laws and amendments will be deemed to be void-ab-initio. </w:t>
      </w:r>
      <w:r w:rsidRPr="00777F19">
        <w:rPr>
          <w:rFonts w:asciiTheme="majorHAnsi" w:hAnsiTheme="majorHAnsi" w:cs="Arial"/>
          <w:b/>
          <w:bCs/>
          <w:iCs/>
          <w:u w:val="single"/>
        </w:rPr>
        <w:t>Such a law will be ultra vires</w:t>
      </w:r>
      <w:r w:rsidRPr="00777F19">
        <w:rPr>
          <w:rFonts w:asciiTheme="majorHAnsi" w:hAnsiTheme="majorHAnsi" w:cs="Arial"/>
          <w:iCs/>
        </w:rPr>
        <w:t xml:space="preserve"> (i.e. out of authority)</w:t>
      </w:r>
    </w:p>
    <w:p w:rsidR="00777F19" w:rsidRPr="00777F19" w:rsidRDefault="00777F19" w:rsidP="001223C3">
      <w:pPr>
        <w:spacing w:after="0" w:line="240" w:lineRule="auto"/>
        <w:ind w:firstLine="720"/>
        <w:jc w:val="both"/>
        <w:rPr>
          <w:rFonts w:asciiTheme="majorHAnsi" w:hAnsiTheme="majorHAnsi" w:cs="Arial"/>
          <w:iCs/>
        </w:rPr>
      </w:pPr>
      <w:r w:rsidRPr="00777F19">
        <w:rPr>
          <w:rFonts w:asciiTheme="majorHAnsi" w:hAnsiTheme="majorHAnsi" w:cs="Arial"/>
          <w:iCs/>
        </w:rPr>
        <w:t>When a part of the statute is declared unconstitutional, then the unconstitutional part is to be removed and the remaining valid portion will continue as valid. The idea is to retain the Act or legislation in force by discarding or deleting only the void portion and retaining the rest. However, invalid part of the law will be severed only if it is severable, i.e., if after separating the invalid part, the valid part is capable of giving effect to the legislature’s intent, then only it will survive otherwise the court shall declare the entire law as invalid. </w:t>
      </w:r>
    </w:p>
    <w:p w:rsidR="001223C3" w:rsidRDefault="001223C3" w:rsidP="001223C3">
      <w:pPr>
        <w:spacing w:after="0" w:line="240" w:lineRule="auto"/>
        <w:jc w:val="center"/>
        <w:rPr>
          <w:rFonts w:asciiTheme="majorHAnsi" w:hAnsiTheme="majorHAnsi" w:cs="Arial"/>
          <w:b/>
          <w:iCs/>
          <w:color w:val="C00000"/>
          <w:highlight w:val="yellow"/>
          <w:u w:val="single"/>
        </w:rPr>
      </w:pPr>
    </w:p>
    <w:p w:rsidR="00777F19" w:rsidRPr="00777F19" w:rsidRDefault="00777F19" w:rsidP="001223C3">
      <w:pPr>
        <w:spacing w:after="0" w:line="240" w:lineRule="auto"/>
        <w:jc w:val="center"/>
        <w:rPr>
          <w:rFonts w:asciiTheme="majorHAnsi" w:hAnsiTheme="majorHAnsi" w:cs="Arial"/>
          <w:b/>
          <w:iCs/>
          <w:color w:val="C00000"/>
          <w:u w:val="single"/>
        </w:rPr>
      </w:pPr>
      <w:r w:rsidRPr="00777F19">
        <w:rPr>
          <w:rFonts w:asciiTheme="majorHAnsi" w:hAnsiTheme="majorHAnsi" w:cs="Arial"/>
          <w:b/>
          <w:iCs/>
          <w:color w:val="C00000"/>
          <w:highlight w:val="yellow"/>
          <w:u w:val="single"/>
        </w:rPr>
        <w:t>RELEVANT CASES</w:t>
      </w:r>
    </w:p>
    <w:p w:rsidR="00777F19" w:rsidRPr="00777F19" w:rsidRDefault="00777F19" w:rsidP="001223C3">
      <w:pPr>
        <w:spacing w:after="0" w:line="240" w:lineRule="auto"/>
        <w:jc w:val="both"/>
        <w:rPr>
          <w:rFonts w:asciiTheme="majorHAnsi" w:hAnsiTheme="majorHAnsi" w:cs="Arial"/>
          <w:b/>
          <w:color w:val="C00000"/>
          <w:u w:val="single"/>
        </w:rPr>
      </w:pPr>
      <w:r w:rsidRPr="00777F19">
        <w:rPr>
          <w:rFonts w:asciiTheme="majorHAnsi" w:hAnsiTheme="majorHAnsi" w:cs="Arial"/>
          <w:b/>
          <w:i/>
          <w:color w:val="C00000"/>
          <w:highlight w:val="yellow"/>
          <w:u w:val="single"/>
        </w:rPr>
        <w:t>A.K. Gopalan v. State of Madras</w:t>
      </w:r>
      <w:r w:rsidRPr="00777F19">
        <w:rPr>
          <w:rFonts w:asciiTheme="majorHAnsi" w:hAnsiTheme="majorHAnsi" w:cs="Arial"/>
          <w:b/>
          <w:i/>
          <w:color w:val="C00000"/>
        </w:rPr>
        <w:t xml:space="preserve"> </w:t>
      </w:r>
      <w:r w:rsidRPr="00777F19">
        <w:rPr>
          <w:rFonts w:asciiTheme="majorHAnsi" w:hAnsiTheme="majorHAnsi" w:cs="Arial"/>
          <w:b/>
          <w:color w:val="C00000"/>
        </w:rPr>
        <w:t>[AIR 1950 SC 27]</w:t>
      </w:r>
    </w:p>
    <w:p w:rsidR="00777F19" w:rsidRPr="00777F19" w:rsidRDefault="00777F19" w:rsidP="001223C3">
      <w:pPr>
        <w:spacing w:after="0" w:line="240" w:lineRule="auto"/>
        <w:ind w:firstLine="720"/>
        <w:jc w:val="both"/>
        <w:rPr>
          <w:rFonts w:asciiTheme="majorHAnsi" w:hAnsiTheme="majorHAnsi" w:cs="Arial"/>
        </w:rPr>
      </w:pPr>
      <w:r w:rsidRPr="00777F19">
        <w:rPr>
          <w:rFonts w:asciiTheme="majorHAnsi" w:hAnsiTheme="majorHAnsi" w:cs="Arial"/>
        </w:rPr>
        <w:t xml:space="preserve"> Only Section 14 of Preventive Detention Act, 1950 was held unconstitutional. Applying the doctrine of severability, whole Act except Section 14 was held valid. </w:t>
      </w:r>
    </w:p>
    <w:p w:rsidR="00777F19" w:rsidRPr="00777F19" w:rsidRDefault="00777F19" w:rsidP="001223C3">
      <w:pPr>
        <w:spacing w:after="0" w:line="240" w:lineRule="auto"/>
        <w:jc w:val="both"/>
        <w:rPr>
          <w:rFonts w:asciiTheme="majorHAnsi" w:hAnsiTheme="majorHAnsi" w:cs="Arial"/>
          <w:b/>
          <w:i/>
          <w:color w:val="C00000"/>
          <w:u w:val="single"/>
        </w:rPr>
      </w:pPr>
      <w:r w:rsidRPr="00777F19">
        <w:rPr>
          <w:rFonts w:asciiTheme="majorHAnsi" w:hAnsiTheme="majorHAnsi" w:cs="Arial"/>
          <w:b/>
          <w:i/>
          <w:color w:val="C00000"/>
          <w:highlight w:val="yellow"/>
          <w:u w:val="single"/>
        </w:rPr>
        <w:t>State of Bombay v. F.N. Balsara</w:t>
      </w:r>
      <w:r w:rsidRPr="00777F19">
        <w:rPr>
          <w:rFonts w:asciiTheme="majorHAnsi" w:hAnsiTheme="majorHAnsi" w:cs="Arial"/>
          <w:b/>
          <w:i/>
          <w:color w:val="C00000"/>
        </w:rPr>
        <w:t xml:space="preserve"> </w:t>
      </w:r>
      <w:r w:rsidRPr="00777F19">
        <w:rPr>
          <w:rFonts w:asciiTheme="majorHAnsi" w:hAnsiTheme="majorHAnsi" w:cs="Arial"/>
          <w:b/>
          <w:color w:val="C00000"/>
        </w:rPr>
        <w:t>[AIR 1951 SC 318]</w:t>
      </w:r>
    </w:p>
    <w:p w:rsidR="00777F19" w:rsidRPr="00777F19" w:rsidRDefault="00777F19" w:rsidP="001223C3">
      <w:pPr>
        <w:spacing w:after="0" w:line="240" w:lineRule="auto"/>
        <w:ind w:firstLine="720"/>
        <w:jc w:val="both"/>
        <w:rPr>
          <w:rFonts w:asciiTheme="majorHAnsi" w:hAnsiTheme="majorHAnsi" w:cs="Arial"/>
        </w:rPr>
      </w:pPr>
      <w:r w:rsidRPr="00777F19">
        <w:rPr>
          <w:rFonts w:asciiTheme="majorHAnsi" w:hAnsiTheme="majorHAnsi" w:cs="Arial"/>
        </w:rPr>
        <w:t>It was observed that the certain provisions of Bombay Prohibition Act, 1949, which have been declared as void do not affect the entire statute, therefore, there is no necessity for declaring the whole statute as invalid.</w:t>
      </w:r>
    </w:p>
    <w:p w:rsidR="00777F19" w:rsidRPr="00777F19" w:rsidRDefault="00777F19" w:rsidP="001223C3">
      <w:pPr>
        <w:spacing w:after="0" w:line="240" w:lineRule="auto"/>
        <w:jc w:val="both"/>
        <w:rPr>
          <w:rFonts w:asciiTheme="majorHAnsi" w:hAnsiTheme="majorHAnsi" w:cs="Arial"/>
          <w:color w:val="C00000"/>
        </w:rPr>
      </w:pPr>
      <w:r w:rsidRPr="00777F19">
        <w:rPr>
          <w:rFonts w:asciiTheme="majorHAnsi" w:hAnsiTheme="majorHAnsi" w:cs="Arial"/>
          <w:b/>
          <w:i/>
          <w:color w:val="C00000"/>
          <w:highlight w:val="yellow"/>
          <w:u w:val="single"/>
        </w:rPr>
        <w:t>Romesh Thapper v. State of Madras</w:t>
      </w:r>
      <w:r w:rsidRPr="00777F19">
        <w:rPr>
          <w:rFonts w:asciiTheme="majorHAnsi" w:hAnsiTheme="majorHAnsi" w:cs="Arial"/>
          <w:b/>
          <w:i/>
          <w:color w:val="C00000"/>
        </w:rPr>
        <w:t xml:space="preserve"> </w:t>
      </w:r>
      <w:r w:rsidRPr="00777F19">
        <w:rPr>
          <w:rFonts w:asciiTheme="majorHAnsi" w:hAnsiTheme="majorHAnsi" w:cs="Arial"/>
          <w:b/>
          <w:color w:val="C00000"/>
        </w:rPr>
        <w:t xml:space="preserve">[AIR 1950 SC 124] </w:t>
      </w:r>
    </w:p>
    <w:p w:rsidR="00777F19" w:rsidRPr="00777F19" w:rsidRDefault="00777F19" w:rsidP="001223C3">
      <w:pPr>
        <w:spacing w:after="0" w:line="240" w:lineRule="auto"/>
        <w:ind w:firstLine="720"/>
        <w:jc w:val="both"/>
        <w:rPr>
          <w:rFonts w:asciiTheme="majorHAnsi" w:hAnsiTheme="majorHAnsi" w:cs="Arial"/>
        </w:rPr>
      </w:pPr>
      <w:r w:rsidRPr="00777F19">
        <w:rPr>
          <w:rFonts w:asciiTheme="majorHAnsi" w:hAnsiTheme="majorHAnsi" w:cs="Arial"/>
        </w:rPr>
        <w:t>Supreme Court held that only if the unconstitutional portions cannot be removed then the whole Act will be utra-vires and thus unconstitutional.</w:t>
      </w:r>
    </w:p>
    <w:p w:rsidR="00777F19" w:rsidRPr="00777F19" w:rsidRDefault="00777F19" w:rsidP="001223C3">
      <w:pPr>
        <w:spacing w:after="0" w:line="240" w:lineRule="auto"/>
        <w:jc w:val="both"/>
        <w:rPr>
          <w:rFonts w:asciiTheme="majorHAnsi" w:hAnsiTheme="majorHAnsi" w:cs="Arial"/>
        </w:rPr>
      </w:pPr>
      <w:r w:rsidRPr="00777F19">
        <w:rPr>
          <w:rFonts w:asciiTheme="majorHAnsi" w:hAnsiTheme="majorHAnsi" w:cs="Arial"/>
          <w:b/>
          <w:i/>
          <w:color w:val="C00000"/>
          <w:highlight w:val="yellow"/>
          <w:u w:val="single"/>
        </w:rPr>
        <w:t>R.M.D.C. v. Union of India</w:t>
      </w:r>
      <w:r w:rsidRPr="00777F19">
        <w:rPr>
          <w:rFonts w:asciiTheme="majorHAnsi" w:hAnsiTheme="majorHAnsi" w:cs="Arial"/>
          <w:b/>
          <w:i/>
          <w:color w:val="C00000"/>
        </w:rPr>
        <w:t xml:space="preserve"> </w:t>
      </w:r>
      <w:r w:rsidRPr="00777F19">
        <w:rPr>
          <w:rFonts w:asciiTheme="majorHAnsi" w:hAnsiTheme="majorHAnsi" w:cs="Arial"/>
          <w:b/>
          <w:color w:val="C00000"/>
        </w:rPr>
        <w:t>[AIR 1957 SC 628]</w:t>
      </w:r>
    </w:p>
    <w:p w:rsidR="00777F19" w:rsidRPr="00777F19" w:rsidRDefault="00777F19" w:rsidP="001223C3">
      <w:pPr>
        <w:spacing w:after="0" w:line="240" w:lineRule="auto"/>
        <w:ind w:firstLine="720"/>
        <w:jc w:val="both"/>
        <w:rPr>
          <w:rFonts w:asciiTheme="majorHAnsi" w:hAnsiTheme="majorHAnsi" w:cs="Arial"/>
        </w:rPr>
      </w:pPr>
      <w:r w:rsidRPr="00777F19">
        <w:rPr>
          <w:rFonts w:asciiTheme="majorHAnsi" w:hAnsiTheme="majorHAnsi" w:cs="Arial"/>
        </w:rPr>
        <w:t>Supreme Court held that where after removing the invalid portion what remains constitutes a complete Code there is no necessity to declare the whole Act invalid. In such cases, whether the valid parts of the statute are separable from the invalid, the intention of the legislature is the determining factor.</w:t>
      </w:r>
    </w:p>
    <w:p w:rsidR="00777F19" w:rsidRDefault="00777F19" w:rsidP="001223C3">
      <w:pPr>
        <w:spacing w:after="0" w:line="240" w:lineRule="auto"/>
        <w:ind w:firstLine="720"/>
        <w:jc w:val="both"/>
        <w:rPr>
          <w:rFonts w:asciiTheme="majorHAnsi" w:hAnsiTheme="majorHAnsi" w:cs="Arial"/>
        </w:rPr>
      </w:pPr>
    </w:p>
    <w:p w:rsidR="001223C3" w:rsidRDefault="001223C3" w:rsidP="001223C3">
      <w:pPr>
        <w:spacing w:after="0" w:line="240" w:lineRule="auto"/>
        <w:ind w:firstLine="720"/>
        <w:jc w:val="both"/>
        <w:rPr>
          <w:rFonts w:asciiTheme="majorHAnsi" w:hAnsiTheme="majorHAnsi" w:cs="Arial"/>
        </w:rPr>
      </w:pPr>
      <w:r w:rsidRPr="00777F19">
        <w:rPr>
          <w:rFonts w:asciiTheme="majorHAnsi" w:hAnsiTheme="majorHAnsi" w:cs="Arial"/>
          <w:noProof/>
          <w:lang w:val="en-IN" w:eastAsia="en-IN"/>
        </w:rPr>
        <w:pict>
          <v:roundrect id="_x0000_s1948" style="position:absolute;left:0;text-align:left;margin-left:137.9pt;margin-top:2.25pt;width:199.7pt;height:33.95pt;z-index:251710464" arcsize="10923f" fillcolor="#d99594 [1941]" strokecolor="#d99594 [1941]" strokeweight="1pt">
            <v:fill color2="#f2dbdb [661]" angle="-45" focus="-50%" type="gradient"/>
            <v:shadow on="t" type="perspective" color="#622423 [1605]" opacity=".5" offset="1pt" offset2="-3pt"/>
            <v:textbox style="mso-next-textbox:#_x0000_s1948">
              <w:txbxContent>
                <w:p w:rsidR="00885BE5" w:rsidRPr="00BA6ADD" w:rsidRDefault="00885BE5" w:rsidP="00777F19">
                  <w:pPr>
                    <w:jc w:val="center"/>
                    <w:rPr>
                      <w:b/>
                      <w:sz w:val="32"/>
                      <w:u w:val="single"/>
                    </w:rPr>
                  </w:pPr>
                  <w:r w:rsidRPr="00BA6ADD">
                    <w:rPr>
                      <w:rFonts w:asciiTheme="majorHAnsi" w:hAnsiTheme="majorHAnsi" w:cs="Arial"/>
                      <w:b/>
                      <w:sz w:val="34"/>
                      <w:szCs w:val="24"/>
                      <w:u w:val="single"/>
                    </w:rPr>
                    <w:t>THEORY OF ECLIPSE</w:t>
                  </w:r>
                </w:p>
              </w:txbxContent>
            </v:textbox>
          </v:roundrect>
        </w:pict>
      </w:r>
    </w:p>
    <w:p w:rsidR="001223C3" w:rsidRPr="00777F19" w:rsidRDefault="001223C3" w:rsidP="001223C3">
      <w:pPr>
        <w:spacing w:after="0" w:line="240" w:lineRule="auto"/>
        <w:ind w:firstLine="720"/>
        <w:jc w:val="both"/>
        <w:rPr>
          <w:rFonts w:asciiTheme="majorHAnsi" w:hAnsiTheme="majorHAnsi" w:cs="Arial"/>
        </w:rPr>
      </w:pPr>
    </w:p>
    <w:p w:rsidR="00777F19" w:rsidRPr="00777F19" w:rsidRDefault="00777F19" w:rsidP="001223C3">
      <w:pPr>
        <w:spacing w:after="0" w:line="240" w:lineRule="auto"/>
        <w:ind w:firstLine="720"/>
        <w:jc w:val="both"/>
        <w:rPr>
          <w:rFonts w:asciiTheme="majorHAnsi" w:hAnsiTheme="majorHAnsi" w:cs="Arial"/>
        </w:rPr>
      </w:pPr>
    </w:p>
    <w:p w:rsidR="00777F19" w:rsidRPr="00777F19" w:rsidRDefault="00777F19" w:rsidP="001223C3">
      <w:pPr>
        <w:spacing w:after="0" w:line="240" w:lineRule="auto"/>
        <w:ind w:firstLine="720"/>
        <w:jc w:val="both"/>
        <w:rPr>
          <w:rFonts w:asciiTheme="majorHAnsi" w:hAnsiTheme="majorHAnsi" w:cs="Arial"/>
        </w:rPr>
      </w:pPr>
    </w:p>
    <w:p w:rsidR="00777F19" w:rsidRPr="00777F19" w:rsidRDefault="00777F19" w:rsidP="001223C3">
      <w:pPr>
        <w:spacing w:after="0" w:line="240" w:lineRule="auto"/>
        <w:ind w:firstLine="720"/>
        <w:jc w:val="both"/>
        <w:rPr>
          <w:rFonts w:asciiTheme="majorHAnsi" w:hAnsiTheme="majorHAnsi" w:cs="Arial"/>
        </w:rPr>
      </w:pPr>
      <w:r w:rsidRPr="00777F19">
        <w:rPr>
          <w:rFonts w:asciiTheme="majorHAnsi" w:hAnsiTheme="majorHAnsi" w:cs="Arial"/>
        </w:rPr>
        <w:t xml:space="preserve">According to </w:t>
      </w:r>
      <w:r w:rsidRPr="00777F19">
        <w:rPr>
          <w:rFonts w:asciiTheme="majorHAnsi" w:hAnsiTheme="majorHAnsi" w:cs="Arial"/>
          <w:b/>
          <w:i/>
          <w:color w:val="C00000"/>
          <w:highlight w:val="yellow"/>
          <w:u w:val="single"/>
        </w:rPr>
        <w:t>Article 13(1)</w:t>
      </w:r>
      <w:r w:rsidRPr="00777F19">
        <w:rPr>
          <w:rFonts w:asciiTheme="majorHAnsi" w:hAnsiTheme="majorHAnsi" w:cs="Arial"/>
        </w:rPr>
        <w:t xml:space="preserve">, “All pre-constitutional laws, after the coming into force of Constitution, if in conflict with it in all or some of its provisions then the provisions of Constitution will prevail and the provisions of that pre-constitutional law will not be in force until an amendment of the Constitution relating to the same matter is made. In such situation the provision of that law will again come into force, if it is compatible with the Constitution as amended. This is called the </w:t>
      </w:r>
      <w:r w:rsidRPr="00777F19">
        <w:rPr>
          <w:rFonts w:asciiTheme="majorHAnsi" w:hAnsiTheme="majorHAnsi" w:cs="Arial"/>
          <w:b/>
          <w:i/>
          <w:color w:val="C00000"/>
          <w:highlight w:val="yellow"/>
          <w:u w:val="single"/>
        </w:rPr>
        <w:t>Theory of Eclipse.</w:t>
      </w:r>
      <w:r w:rsidRPr="00777F19">
        <w:rPr>
          <w:rFonts w:asciiTheme="majorHAnsi" w:hAnsiTheme="majorHAnsi" w:cs="Arial"/>
        </w:rPr>
        <w:t xml:space="preserve"> </w:t>
      </w:r>
    </w:p>
    <w:p w:rsidR="00777F19" w:rsidRPr="00777F19" w:rsidRDefault="00777F19" w:rsidP="001223C3">
      <w:pPr>
        <w:spacing w:after="0" w:line="240" w:lineRule="auto"/>
        <w:ind w:firstLine="720"/>
        <w:jc w:val="both"/>
        <w:rPr>
          <w:rFonts w:asciiTheme="majorHAnsi" w:hAnsiTheme="majorHAnsi" w:cs="Arial"/>
        </w:rPr>
      </w:pPr>
      <w:r w:rsidRPr="00777F19">
        <w:rPr>
          <w:rFonts w:asciiTheme="majorHAnsi" w:hAnsiTheme="majorHAnsi" w:cs="Arial"/>
          <w:highlight w:val="lightGray"/>
        </w:rPr>
        <w:lastRenderedPageBreak/>
        <w:t>Article 13(1) is prospective in nature. All pre-Constitution laws inconsistent with the Fundamental Rights will become void only after the commencement of the Constitution. They are not void ab initio.</w:t>
      </w:r>
      <w:r w:rsidRPr="00777F19">
        <w:rPr>
          <w:rFonts w:asciiTheme="majorHAnsi" w:hAnsiTheme="majorHAnsi" w:cs="Arial"/>
        </w:rPr>
        <w:t xml:space="preserve"> </w:t>
      </w:r>
    </w:p>
    <w:p w:rsidR="00777F19" w:rsidRDefault="00777F19" w:rsidP="001223C3">
      <w:pPr>
        <w:spacing w:after="0" w:line="240" w:lineRule="auto"/>
        <w:jc w:val="center"/>
        <w:rPr>
          <w:rFonts w:asciiTheme="majorHAnsi" w:hAnsiTheme="majorHAnsi" w:cs="Arial"/>
          <w:b/>
          <w:i/>
          <w:color w:val="C00000"/>
          <w:u w:val="single"/>
        </w:rPr>
      </w:pPr>
      <w:r w:rsidRPr="00777F19">
        <w:rPr>
          <w:rFonts w:asciiTheme="majorHAnsi" w:hAnsiTheme="majorHAnsi" w:cs="Arial"/>
          <w:b/>
          <w:i/>
          <w:color w:val="C00000"/>
          <w:highlight w:val="yellow"/>
          <w:u w:val="single"/>
        </w:rPr>
        <w:t>In addition to article 13, articles 32, 124, 131, 219, 226 and 246 provide a constitutional basis to the Judicial review in India.</w:t>
      </w:r>
    </w:p>
    <w:p w:rsidR="001223C3" w:rsidRDefault="001223C3" w:rsidP="001223C3">
      <w:pPr>
        <w:spacing w:after="0" w:line="240" w:lineRule="auto"/>
        <w:jc w:val="center"/>
        <w:rPr>
          <w:rFonts w:asciiTheme="majorHAnsi" w:hAnsiTheme="majorHAnsi" w:cs="Arial"/>
          <w:b/>
          <w:i/>
          <w:color w:val="C00000"/>
          <w:u w:val="single"/>
        </w:rPr>
      </w:pPr>
    </w:p>
    <w:p w:rsidR="001223C3" w:rsidRPr="00777F19" w:rsidRDefault="001223C3" w:rsidP="001223C3">
      <w:pPr>
        <w:spacing w:after="0" w:line="240" w:lineRule="auto"/>
        <w:jc w:val="center"/>
        <w:rPr>
          <w:rFonts w:asciiTheme="majorHAnsi" w:hAnsiTheme="majorHAnsi" w:cs="Arial"/>
          <w:b/>
          <w:i/>
          <w:color w:val="C00000"/>
          <w:u w:val="single"/>
        </w:rPr>
      </w:pPr>
    </w:p>
    <w:p w:rsidR="00777F19" w:rsidRPr="00777F19" w:rsidRDefault="00777F19" w:rsidP="001223C3">
      <w:pPr>
        <w:spacing w:after="0" w:line="240" w:lineRule="auto"/>
        <w:jc w:val="center"/>
        <w:rPr>
          <w:rFonts w:asciiTheme="majorHAnsi" w:hAnsiTheme="majorHAnsi" w:cs="Arial"/>
          <w:b/>
          <w:i/>
          <w:color w:val="C00000"/>
          <w:u w:val="single"/>
        </w:rPr>
      </w:pPr>
      <w:r w:rsidRPr="00777F19">
        <w:rPr>
          <w:rFonts w:asciiTheme="majorHAnsi" w:hAnsiTheme="majorHAnsi" w:cstheme="minorBidi"/>
          <w:b/>
          <w:i/>
          <w:noProof/>
          <w:color w:val="C00000"/>
          <w:u w:val="single"/>
          <w:lang w:val="en-IN" w:eastAsia="en-IN"/>
        </w:rPr>
        <w:pict>
          <v:shape id="_x0000_s1950" type="#_x0000_t176" style="position:absolute;left:0;text-align:left;margin-left:0;margin-top:16.8pt;width:451pt;height:72.45pt;z-index:251712512" fillcolor="#eaf1dd [662]" strokecolor="#76923c [2406]" strokeweight="5pt">
            <v:stroke linestyle="thickThin"/>
            <v:shadow on="t" type="perspective" color="#92d050" opacity=".5" origin=",.5" offset="0,0" matrix=",56756f,,.5"/>
            <v:textbox style="mso-next-textbox:#_x0000_s1950">
              <w:txbxContent>
                <w:p w:rsidR="00885BE5" w:rsidRPr="00D05A72" w:rsidRDefault="00885BE5" w:rsidP="00777F19">
                  <w:pPr>
                    <w:jc w:val="center"/>
                    <w:rPr>
                      <w:rFonts w:asciiTheme="majorHAnsi" w:hAnsiTheme="majorHAnsi"/>
                      <w:b/>
                      <w:color w:val="0F243E" w:themeColor="text2" w:themeShade="80"/>
                      <w:sz w:val="26"/>
                      <w:u w:val="single"/>
                    </w:rPr>
                  </w:pPr>
                  <w:r w:rsidRPr="00D05A72">
                    <w:rPr>
                      <w:rFonts w:asciiTheme="majorHAnsi" w:hAnsiTheme="majorHAnsi"/>
                      <w:b/>
                      <w:color w:val="0F243E" w:themeColor="text2" w:themeShade="80"/>
                      <w:sz w:val="26"/>
                      <w:u w:val="single"/>
                    </w:rPr>
                    <w:t>CAN SUCH A LAW WHICH BECOMES UNENFORCEABLE AFTER THE CONSTITUTION CAME INTO FORCE BE AGAIN REVIVED AND MADE EFFECTIVE BY AN AMENDMENT IN THE CONSTITUTION??</w:t>
                  </w:r>
                </w:p>
              </w:txbxContent>
            </v:textbox>
          </v:shape>
        </w:pict>
      </w:r>
    </w:p>
    <w:p w:rsidR="00777F19" w:rsidRPr="00777F19" w:rsidRDefault="00777F19" w:rsidP="001223C3">
      <w:pPr>
        <w:spacing w:after="0" w:line="240" w:lineRule="auto"/>
        <w:jc w:val="both"/>
        <w:rPr>
          <w:rFonts w:asciiTheme="majorHAnsi" w:hAnsiTheme="majorHAnsi"/>
          <w:b/>
          <w:i/>
          <w:color w:val="C00000"/>
          <w:highlight w:val="yellow"/>
          <w:u w:val="single"/>
        </w:rPr>
      </w:pPr>
    </w:p>
    <w:p w:rsidR="00777F19" w:rsidRDefault="00777F19" w:rsidP="001223C3">
      <w:pPr>
        <w:spacing w:after="0" w:line="240" w:lineRule="auto"/>
        <w:jc w:val="both"/>
        <w:rPr>
          <w:rFonts w:asciiTheme="majorHAnsi" w:hAnsiTheme="majorHAnsi"/>
          <w:b/>
          <w:i/>
          <w:color w:val="C00000"/>
          <w:highlight w:val="yellow"/>
          <w:u w:val="single"/>
        </w:rPr>
      </w:pPr>
    </w:p>
    <w:p w:rsidR="001223C3" w:rsidRDefault="001223C3" w:rsidP="001223C3">
      <w:pPr>
        <w:spacing w:after="0" w:line="240" w:lineRule="auto"/>
        <w:jc w:val="both"/>
        <w:rPr>
          <w:rFonts w:asciiTheme="majorHAnsi" w:hAnsiTheme="majorHAnsi"/>
          <w:b/>
          <w:i/>
          <w:color w:val="C00000"/>
          <w:highlight w:val="yellow"/>
          <w:u w:val="single"/>
        </w:rPr>
      </w:pPr>
    </w:p>
    <w:p w:rsidR="001223C3" w:rsidRDefault="001223C3" w:rsidP="001223C3">
      <w:pPr>
        <w:spacing w:after="0" w:line="240" w:lineRule="auto"/>
        <w:jc w:val="both"/>
        <w:rPr>
          <w:rFonts w:asciiTheme="majorHAnsi" w:hAnsiTheme="majorHAnsi"/>
          <w:b/>
          <w:i/>
          <w:color w:val="C00000"/>
          <w:highlight w:val="yellow"/>
          <w:u w:val="single"/>
        </w:rPr>
      </w:pPr>
    </w:p>
    <w:p w:rsidR="001223C3" w:rsidRDefault="001223C3" w:rsidP="001223C3">
      <w:pPr>
        <w:spacing w:after="0" w:line="240" w:lineRule="auto"/>
        <w:jc w:val="both"/>
        <w:rPr>
          <w:rFonts w:asciiTheme="majorHAnsi" w:hAnsiTheme="majorHAnsi"/>
          <w:b/>
          <w:i/>
          <w:color w:val="C00000"/>
          <w:highlight w:val="yellow"/>
          <w:u w:val="single"/>
        </w:rPr>
      </w:pPr>
    </w:p>
    <w:p w:rsidR="001223C3" w:rsidRDefault="001223C3" w:rsidP="001223C3">
      <w:pPr>
        <w:spacing w:after="0" w:line="240" w:lineRule="auto"/>
        <w:jc w:val="both"/>
        <w:rPr>
          <w:rFonts w:asciiTheme="majorHAnsi" w:hAnsiTheme="majorHAnsi"/>
          <w:b/>
          <w:i/>
          <w:color w:val="C00000"/>
          <w:highlight w:val="yellow"/>
          <w:u w:val="single"/>
        </w:rPr>
      </w:pPr>
    </w:p>
    <w:p w:rsidR="001223C3" w:rsidRPr="00777F19" w:rsidRDefault="001223C3" w:rsidP="001223C3">
      <w:pPr>
        <w:spacing w:after="0" w:line="240" w:lineRule="auto"/>
        <w:jc w:val="both"/>
        <w:rPr>
          <w:rFonts w:asciiTheme="majorHAnsi" w:hAnsiTheme="majorHAnsi"/>
          <w:b/>
          <w:i/>
          <w:color w:val="C00000"/>
          <w:highlight w:val="yellow"/>
          <w:u w:val="single"/>
        </w:rPr>
      </w:pPr>
    </w:p>
    <w:p w:rsidR="00777F19" w:rsidRPr="00777F19" w:rsidRDefault="00777F19" w:rsidP="001223C3">
      <w:pPr>
        <w:spacing w:after="0"/>
        <w:ind w:firstLine="720"/>
        <w:jc w:val="both"/>
        <w:rPr>
          <w:rFonts w:asciiTheme="majorHAnsi" w:hAnsiTheme="majorHAnsi"/>
        </w:rPr>
      </w:pPr>
      <w:r w:rsidRPr="00777F19">
        <w:rPr>
          <w:rFonts w:asciiTheme="majorHAnsi" w:hAnsiTheme="majorHAnsi"/>
        </w:rPr>
        <w:t xml:space="preserve"> It was to solve this problem that the Supreme Court formulated the doctrine of eclipse in </w:t>
      </w:r>
      <w:r w:rsidRPr="00777F19">
        <w:rPr>
          <w:rFonts w:asciiTheme="majorHAnsi" w:hAnsiTheme="majorHAnsi"/>
          <w:b/>
          <w:i/>
          <w:color w:val="C00000"/>
          <w:highlight w:val="yellow"/>
          <w:u w:val="single"/>
        </w:rPr>
        <w:t>Bhikaji vs. State of M.P</w:t>
      </w:r>
      <w:r w:rsidRPr="00777F19">
        <w:rPr>
          <w:rFonts w:asciiTheme="majorHAnsi" w:hAnsiTheme="majorHAnsi"/>
          <w:b/>
          <w:i/>
          <w:color w:val="C00000"/>
          <w:u w:val="single"/>
        </w:rPr>
        <w:t>.</w:t>
      </w:r>
      <w:r w:rsidRPr="00777F19">
        <w:rPr>
          <w:rFonts w:asciiTheme="majorHAnsi" w:hAnsiTheme="majorHAnsi"/>
          <w:b/>
          <w:color w:val="C00000"/>
        </w:rPr>
        <w:t xml:space="preserve"> [AIR 1955 SC 781]</w:t>
      </w:r>
      <w:r w:rsidRPr="00777F19">
        <w:rPr>
          <w:rFonts w:asciiTheme="majorHAnsi" w:hAnsiTheme="majorHAnsi"/>
        </w:rPr>
        <w:t>.</w:t>
      </w:r>
      <w:r w:rsidRPr="00777F19">
        <w:rPr>
          <w:rFonts w:asciiTheme="majorHAnsi" w:hAnsiTheme="majorHAnsi"/>
          <w:b/>
          <w:i/>
          <w:color w:val="C00000"/>
        </w:rPr>
        <w:t xml:space="preserve"> </w:t>
      </w:r>
      <w:r w:rsidRPr="00777F19">
        <w:rPr>
          <w:rFonts w:asciiTheme="majorHAnsi" w:hAnsiTheme="majorHAnsi"/>
        </w:rPr>
        <w:t xml:space="preserve">Government of Central Province monopolized motor transport by an Act. Supreme Court held that the pre-constitutional law that violates fundamental rights is not void ab initio. It is merely eclipsed. When Art 19 was amended to allow the state to monopolize any business, the said act became constitutional again. </w:t>
      </w:r>
    </w:p>
    <w:p w:rsidR="00777F19" w:rsidRPr="00777F19" w:rsidRDefault="00777F19" w:rsidP="001223C3">
      <w:pPr>
        <w:spacing w:after="0"/>
        <w:jc w:val="both"/>
        <w:rPr>
          <w:rFonts w:asciiTheme="majorHAnsi" w:hAnsiTheme="majorHAnsi"/>
        </w:rPr>
      </w:pPr>
      <w:r w:rsidRPr="00777F19">
        <w:rPr>
          <w:rFonts w:asciiTheme="majorHAnsi" w:hAnsiTheme="majorHAnsi"/>
          <w:b/>
          <w:i/>
          <w:color w:val="C00000"/>
          <w:highlight w:val="yellow"/>
          <w:u w:val="single"/>
        </w:rPr>
        <w:t>Post-Constitutional Laws</w:t>
      </w:r>
      <w:r w:rsidRPr="00777F19">
        <w:rPr>
          <w:rFonts w:asciiTheme="majorHAnsi" w:hAnsiTheme="majorHAnsi"/>
        </w:rPr>
        <w:t xml:space="preserve">- </w:t>
      </w:r>
      <w:r w:rsidRPr="00777F19">
        <w:rPr>
          <w:rFonts w:asciiTheme="majorHAnsi" w:hAnsiTheme="majorHAnsi"/>
          <w:b/>
          <w:i/>
          <w:color w:val="C00000"/>
          <w:u w:val="single"/>
        </w:rPr>
        <w:t>Clause (2) of Article 13</w:t>
      </w:r>
      <w:r w:rsidRPr="00777F19">
        <w:rPr>
          <w:rFonts w:asciiTheme="majorHAnsi" w:hAnsiTheme="majorHAnsi"/>
        </w:rPr>
        <w:t xml:space="preserve"> prohibits the State to make any law which takes away or abridges the rights conferred by Part III of the Constitution. If State makes such a law then that law will be ultra vires and void to the extent of the contravention. As contrary to Article 13 clause (1), clause (2) makes the inconsistent laws void ab initio.</w:t>
      </w:r>
    </w:p>
    <w:p w:rsidR="00777F19" w:rsidRPr="00777F19" w:rsidRDefault="00777F19" w:rsidP="001223C3">
      <w:pPr>
        <w:spacing w:after="0"/>
        <w:jc w:val="both"/>
        <w:rPr>
          <w:rFonts w:asciiTheme="majorHAnsi" w:hAnsiTheme="majorHAnsi"/>
          <w:b/>
          <w:i/>
          <w:color w:val="C00000"/>
          <w:u w:val="single"/>
        </w:rPr>
      </w:pPr>
      <w:r w:rsidRPr="00777F19">
        <w:rPr>
          <w:rFonts w:asciiTheme="majorHAnsi" w:hAnsiTheme="majorHAnsi"/>
          <w:b/>
          <w:i/>
          <w:color w:val="C00000"/>
          <w:highlight w:val="yellow"/>
          <w:u w:val="single"/>
        </w:rPr>
        <w:t>Deep Chand v. State of U.P</w:t>
      </w:r>
      <w:r w:rsidRPr="00777F19">
        <w:rPr>
          <w:rFonts w:asciiTheme="majorHAnsi" w:hAnsiTheme="majorHAnsi"/>
          <w:b/>
          <w:i/>
          <w:color w:val="C00000"/>
          <w:u w:val="single"/>
        </w:rPr>
        <w:t>.</w:t>
      </w:r>
      <w:r w:rsidRPr="00777F19">
        <w:rPr>
          <w:rFonts w:asciiTheme="majorHAnsi" w:hAnsiTheme="majorHAnsi"/>
          <w:b/>
          <w:color w:val="C00000"/>
        </w:rPr>
        <w:t xml:space="preserve"> [AIR 1959 SC 648]</w:t>
      </w:r>
      <w:r w:rsidRPr="00777F19">
        <w:rPr>
          <w:rFonts w:asciiTheme="majorHAnsi" w:hAnsiTheme="majorHAnsi"/>
          <w:b/>
          <w:i/>
          <w:color w:val="C00000"/>
          <w:u w:val="single"/>
        </w:rPr>
        <w:t xml:space="preserve"> </w:t>
      </w:r>
    </w:p>
    <w:p w:rsidR="00777F19" w:rsidRPr="00777F19" w:rsidRDefault="00777F19" w:rsidP="001223C3">
      <w:pPr>
        <w:spacing w:after="0"/>
        <w:ind w:firstLine="720"/>
        <w:jc w:val="both"/>
        <w:rPr>
          <w:rFonts w:asciiTheme="majorHAnsi" w:hAnsiTheme="majorHAnsi"/>
        </w:rPr>
      </w:pPr>
      <w:r w:rsidRPr="00777F19">
        <w:rPr>
          <w:rFonts w:asciiTheme="majorHAnsi" w:hAnsiTheme="majorHAnsi"/>
        </w:rPr>
        <w:t xml:space="preserve"> It was held that doctrine of eclipse does not apply to Post-Constitutional law because such a law is void ab initio. A subsequent constitutional amendment cannot revive such a law. </w:t>
      </w:r>
    </w:p>
    <w:p w:rsidR="00777F19" w:rsidRPr="00777F19" w:rsidRDefault="00777F19" w:rsidP="001223C3">
      <w:pPr>
        <w:spacing w:after="0"/>
        <w:jc w:val="both"/>
        <w:rPr>
          <w:rFonts w:asciiTheme="majorHAnsi" w:hAnsiTheme="majorHAnsi"/>
          <w:b/>
          <w:i/>
          <w:color w:val="C00000"/>
          <w:u w:val="single"/>
        </w:rPr>
      </w:pPr>
      <w:r w:rsidRPr="00777F19">
        <w:rPr>
          <w:rFonts w:asciiTheme="majorHAnsi" w:hAnsiTheme="majorHAnsi"/>
          <w:b/>
          <w:i/>
          <w:color w:val="C00000"/>
          <w:highlight w:val="yellow"/>
          <w:u w:val="single"/>
        </w:rPr>
        <w:t>State of Gujarat v. Ambica Mills</w:t>
      </w:r>
      <w:r w:rsidRPr="00777F19">
        <w:rPr>
          <w:rFonts w:asciiTheme="majorHAnsi" w:hAnsiTheme="majorHAnsi"/>
          <w:b/>
          <w:color w:val="C00000"/>
        </w:rPr>
        <w:t xml:space="preserve"> [AIR 1974 SC 1300</w:t>
      </w:r>
      <w:r w:rsidRPr="00777F19">
        <w:rPr>
          <w:rFonts w:asciiTheme="majorHAnsi" w:hAnsiTheme="majorHAnsi"/>
          <w:color w:val="C00000"/>
        </w:rPr>
        <w:t>]</w:t>
      </w:r>
      <w:r w:rsidRPr="00777F19">
        <w:rPr>
          <w:rFonts w:asciiTheme="majorHAnsi" w:hAnsiTheme="majorHAnsi"/>
          <w:b/>
          <w:i/>
          <w:color w:val="C00000"/>
        </w:rPr>
        <w:t xml:space="preserve"> </w:t>
      </w:r>
    </w:p>
    <w:p w:rsidR="00777F19" w:rsidRPr="00777F19" w:rsidRDefault="00777F19" w:rsidP="001223C3">
      <w:pPr>
        <w:spacing w:after="0"/>
        <w:ind w:firstLine="720"/>
        <w:jc w:val="both"/>
        <w:rPr>
          <w:rFonts w:asciiTheme="majorHAnsi" w:hAnsiTheme="majorHAnsi"/>
        </w:rPr>
      </w:pPr>
      <w:r w:rsidRPr="00777F19">
        <w:rPr>
          <w:rFonts w:asciiTheme="majorHAnsi" w:hAnsiTheme="majorHAnsi"/>
        </w:rPr>
        <w:t xml:space="preserve"> Overruled Deep Chand’s ruling and held that a post-Constitutional law which is inconsistent with fundamental rights is not nullity or non-existent in all cases and for all purposes. </w:t>
      </w:r>
    </w:p>
    <w:p w:rsidR="00777F19" w:rsidRPr="00777F19" w:rsidRDefault="00777F19" w:rsidP="001223C3">
      <w:pPr>
        <w:spacing w:after="0"/>
        <w:jc w:val="both"/>
        <w:rPr>
          <w:rFonts w:asciiTheme="majorHAnsi" w:hAnsiTheme="majorHAnsi"/>
          <w:b/>
          <w:i/>
          <w:color w:val="C00000"/>
          <w:u w:val="single"/>
        </w:rPr>
      </w:pPr>
      <w:r w:rsidRPr="00777F19">
        <w:rPr>
          <w:rFonts w:asciiTheme="majorHAnsi" w:hAnsiTheme="majorHAnsi"/>
          <w:b/>
          <w:i/>
          <w:color w:val="C00000"/>
          <w:highlight w:val="yellow"/>
          <w:u w:val="single"/>
        </w:rPr>
        <w:t>Dulare Lodh v. III Additional District Judge, Kanpur</w:t>
      </w:r>
      <w:r w:rsidRPr="00777F19">
        <w:rPr>
          <w:rFonts w:asciiTheme="majorHAnsi" w:hAnsiTheme="majorHAnsi"/>
          <w:b/>
          <w:color w:val="C00000"/>
        </w:rPr>
        <w:t xml:space="preserve"> [AIR 1984 SC 1260]</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 Held that Doctrine of Eclipse applies to post-constitutional law and it is applicable to citizens as well. </w:t>
      </w:r>
    </w:p>
    <w:p w:rsidR="00777F19" w:rsidRPr="00777F19" w:rsidRDefault="001223C3" w:rsidP="001223C3">
      <w:pPr>
        <w:spacing w:after="0" w:line="240" w:lineRule="auto"/>
        <w:ind w:firstLine="720"/>
        <w:jc w:val="both"/>
        <w:rPr>
          <w:rFonts w:asciiTheme="majorHAnsi" w:hAnsiTheme="majorHAnsi"/>
        </w:rPr>
      </w:pPr>
      <w:r w:rsidRPr="00777F19">
        <w:rPr>
          <w:rFonts w:asciiTheme="majorHAnsi" w:hAnsiTheme="majorHAnsi"/>
          <w:noProof/>
          <w:lang w:val="en-IN" w:eastAsia="en-IN"/>
        </w:rPr>
        <w:pict>
          <v:shape id="_x0000_s1951" type="#_x0000_t121" style="position:absolute;left:0;text-align:left;margin-left:135.85pt;margin-top:11.95pt;width:198.35pt;height:31.95pt;z-index:251713536" fillcolor="#fbd4b4 [1305]" strokecolor="#0f243e [1615]">
            <v:fill r:id="rId10" o:title="Water droplets" type="tile"/>
            <v:textbox style="mso-next-textbox:#_x0000_s1951">
              <w:txbxContent>
                <w:p w:rsidR="00885BE5" w:rsidRPr="009A07A6" w:rsidRDefault="00885BE5" w:rsidP="00777F19">
                  <w:pPr>
                    <w:jc w:val="center"/>
                    <w:rPr>
                      <w:rFonts w:asciiTheme="majorHAnsi" w:hAnsiTheme="majorHAnsi"/>
                      <w:b/>
                      <w:color w:val="000000" w:themeColor="text1"/>
                      <w:sz w:val="30"/>
                      <w:u w:val="single"/>
                    </w:rPr>
                  </w:pPr>
                  <w:r w:rsidRPr="009A07A6">
                    <w:rPr>
                      <w:rFonts w:asciiTheme="majorHAnsi" w:hAnsiTheme="majorHAnsi"/>
                      <w:b/>
                      <w:color w:val="000000" w:themeColor="text1"/>
                      <w:sz w:val="30"/>
                      <w:u w:val="single"/>
                    </w:rPr>
                    <w:t>DOCTRINE OF WAIVER</w:t>
                  </w:r>
                </w:p>
              </w:txbxContent>
            </v:textbox>
          </v:shape>
        </w:pict>
      </w:r>
    </w:p>
    <w:p w:rsidR="00777F19" w:rsidRDefault="00777F19" w:rsidP="001223C3">
      <w:pPr>
        <w:spacing w:after="0" w:line="240" w:lineRule="auto"/>
        <w:ind w:firstLine="720"/>
        <w:jc w:val="both"/>
        <w:rPr>
          <w:rFonts w:asciiTheme="majorHAnsi" w:hAnsiTheme="majorHAnsi"/>
        </w:rPr>
      </w:pPr>
    </w:p>
    <w:p w:rsidR="001223C3" w:rsidRDefault="001223C3" w:rsidP="001223C3">
      <w:pPr>
        <w:spacing w:after="0" w:line="240" w:lineRule="auto"/>
        <w:ind w:firstLine="720"/>
        <w:jc w:val="both"/>
        <w:rPr>
          <w:rFonts w:asciiTheme="majorHAnsi" w:hAnsiTheme="majorHAnsi"/>
        </w:rPr>
      </w:pPr>
    </w:p>
    <w:p w:rsidR="001223C3" w:rsidRPr="00777F19" w:rsidRDefault="001223C3" w:rsidP="001223C3">
      <w:pPr>
        <w:spacing w:after="0" w:line="240" w:lineRule="auto"/>
        <w:ind w:firstLine="720"/>
        <w:jc w:val="both"/>
        <w:rPr>
          <w:rFonts w:asciiTheme="majorHAnsi" w:hAnsiTheme="majorHAnsi"/>
        </w:rPr>
      </w:pPr>
    </w:p>
    <w:p w:rsidR="00777F19" w:rsidRPr="00777F19" w:rsidRDefault="00777F19" w:rsidP="001223C3">
      <w:pPr>
        <w:spacing w:after="0" w:line="240" w:lineRule="auto"/>
        <w:jc w:val="center"/>
        <w:rPr>
          <w:rFonts w:asciiTheme="majorHAnsi" w:hAnsiTheme="majorHAnsi"/>
        </w:rPr>
      </w:pPr>
      <w:r w:rsidRPr="00777F19">
        <w:rPr>
          <w:rFonts w:asciiTheme="majorHAnsi" w:hAnsiTheme="majorHAnsi"/>
        </w:rPr>
        <w:t>Waive means ‘</w:t>
      </w:r>
      <w:r w:rsidRPr="00777F19">
        <w:rPr>
          <w:rFonts w:asciiTheme="majorHAnsi" w:hAnsiTheme="majorHAnsi"/>
          <w:b/>
          <w:i/>
          <w:color w:val="C00000"/>
          <w:highlight w:val="yellow"/>
          <w:u w:val="single"/>
        </w:rPr>
        <w:t>to give away</w:t>
      </w:r>
      <w:r w:rsidRPr="00777F19">
        <w:rPr>
          <w:rFonts w:asciiTheme="majorHAnsi" w:hAnsiTheme="majorHAnsi"/>
        </w:rPr>
        <w:t>’ or ‘</w:t>
      </w:r>
      <w:r w:rsidRPr="00777F19">
        <w:rPr>
          <w:rFonts w:asciiTheme="majorHAnsi" w:hAnsiTheme="majorHAnsi"/>
          <w:b/>
          <w:i/>
          <w:color w:val="C00000"/>
          <w:highlight w:val="yellow"/>
          <w:u w:val="single"/>
        </w:rPr>
        <w:t>to surrender</w:t>
      </w:r>
      <w:r w:rsidRPr="00777F19">
        <w:rPr>
          <w:rFonts w:asciiTheme="majorHAnsi" w:hAnsiTheme="majorHAnsi"/>
        </w:rPr>
        <w:t>’</w:t>
      </w:r>
    </w:p>
    <w:p w:rsidR="00777F19" w:rsidRPr="00777F19" w:rsidRDefault="00777F19" w:rsidP="001223C3">
      <w:pPr>
        <w:spacing w:after="0"/>
        <w:jc w:val="both"/>
        <w:rPr>
          <w:rFonts w:asciiTheme="majorHAnsi" w:hAnsiTheme="majorHAnsi"/>
          <w:b/>
          <w:i/>
          <w:u w:val="single"/>
        </w:rPr>
      </w:pPr>
      <w:r w:rsidRPr="00777F19">
        <w:rPr>
          <w:rFonts w:asciiTheme="majorHAnsi" w:hAnsiTheme="majorHAnsi"/>
          <w:b/>
          <w:i/>
          <w:u w:val="single"/>
        </w:rPr>
        <w:t xml:space="preserve">Point of concern here regarding Part III of Indian Constitution is that whether can a citizen waive his fundamental rights?? </w:t>
      </w:r>
    </w:p>
    <w:p w:rsidR="00777F19" w:rsidRPr="00777F19" w:rsidRDefault="00777F19" w:rsidP="001223C3">
      <w:pPr>
        <w:spacing w:after="0"/>
        <w:ind w:firstLine="720"/>
        <w:jc w:val="both"/>
        <w:rPr>
          <w:rFonts w:asciiTheme="majorHAnsi" w:hAnsiTheme="majorHAnsi"/>
        </w:rPr>
      </w:pPr>
      <w:r w:rsidRPr="00777F19">
        <w:rPr>
          <w:rFonts w:asciiTheme="majorHAnsi" w:hAnsiTheme="majorHAnsi"/>
        </w:rPr>
        <w:t xml:space="preserve"> As held in </w:t>
      </w:r>
      <w:r w:rsidRPr="00777F19">
        <w:rPr>
          <w:rFonts w:asciiTheme="majorHAnsi" w:hAnsiTheme="majorHAnsi"/>
          <w:b/>
          <w:i/>
          <w:color w:val="C00000"/>
          <w:highlight w:val="yellow"/>
          <w:u w:val="single"/>
        </w:rPr>
        <w:t>Behram v. State of Bombay</w:t>
      </w:r>
      <w:r w:rsidRPr="00777F19">
        <w:rPr>
          <w:rFonts w:asciiTheme="majorHAnsi" w:hAnsiTheme="majorHAnsi"/>
          <w:b/>
          <w:color w:val="C00000"/>
        </w:rPr>
        <w:t xml:space="preserve"> [AIR 1955 SC 146]</w:t>
      </w:r>
      <w:r w:rsidRPr="00777F19">
        <w:rPr>
          <w:rFonts w:asciiTheme="majorHAnsi" w:hAnsiTheme="majorHAnsi"/>
        </w:rPr>
        <w:t>, the doctrine of waiver has no application to the provision of law enshrined in Part III of the Constitution of India. It is not open to an accused person to waive or give up his Constitutional rights and get convicted.</w:t>
      </w:r>
    </w:p>
    <w:p w:rsidR="00777F19" w:rsidRPr="00777F19" w:rsidRDefault="00777F19" w:rsidP="001223C3">
      <w:pPr>
        <w:spacing w:after="0"/>
        <w:jc w:val="both"/>
        <w:rPr>
          <w:rFonts w:asciiTheme="majorHAnsi" w:hAnsiTheme="majorHAnsi"/>
          <w:b/>
          <w:i/>
          <w:color w:val="C00000"/>
          <w:u w:val="single"/>
        </w:rPr>
      </w:pPr>
      <w:r w:rsidRPr="00777F19">
        <w:rPr>
          <w:rFonts w:asciiTheme="majorHAnsi" w:hAnsiTheme="majorHAnsi"/>
          <w:b/>
          <w:i/>
          <w:color w:val="C00000"/>
          <w:highlight w:val="yellow"/>
          <w:u w:val="single"/>
        </w:rPr>
        <w:t>Basheshar Nath v. Income Tax Commissioner</w:t>
      </w:r>
      <w:r w:rsidRPr="00777F19">
        <w:rPr>
          <w:rFonts w:asciiTheme="majorHAnsi" w:hAnsiTheme="majorHAnsi"/>
          <w:b/>
          <w:color w:val="C00000"/>
        </w:rPr>
        <w:t xml:space="preserve"> [AIR 1959 SC 149]</w:t>
      </w:r>
      <w:r w:rsidRPr="00777F19">
        <w:rPr>
          <w:rFonts w:asciiTheme="majorHAnsi" w:hAnsiTheme="majorHAnsi"/>
          <w:b/>
          <w:i/>
          <w:color w:val="C00000"/>
          <w:u w:val="single"/>
        </w:rPr>
        <w:t xml:space="preserve"> </w:t>
      </w:r>
    </w:p>
    <w:p w:rsidR="00777F19" w:rsidRPr="00777F19" w:rsidRDefault="00777F19" w:rsidP="001223C3">
      <w:pPr>
        <w:spacing w:after="0"/>
        <w:ind w:firstLine="720"/>
        <w:jc w:val="both"/>
        <w:rPr>
          <w:rFonts w:asciiTheme="majorHAnsi" w:hAnsiTheme="majorHAnsi"/>
        </w:rPr>
      </w:pPr>
      <w:r w:rsidRPr="00777F19">
        <w:rPr>
          <w:rFonts w:asciiTheme="majorHAnsi" w:hAnsiTheme="majorHAnsi"/>
        </w:rPr>
        <w:t xml:space="preserve"> The appellant had reached a settlement with Income Tax Department to pay 3 Lakh rupees per month for taxes that he owed under Income Tax Act. However, later that Act was determined to be unconstitutional. So he challenged the settlement. Income Tax Department argued that he had waived </w:t>
      </w:r>
      <w:r w:rsidRPr="00777F19">
        <w:rPr>
          <w:rFonts w:asciiTheme="majorHAnsi" w:hAnsiTheme="majorHAnsi"/>
        </w:rPr>
        <w:lastRenderedPageBreak/>
        <w:t>his right by reaching a settlement. Supreme Court held that, unlike USA, Indian Constitution does not follow Doctrine of Waiver. It was further held that it is not open to a citizen to waive any of the Fundamental Rights conferred by Part III of the Constitution. Fundamental rights are an obligation imposed upon the state by the Constitution. It is the court’s duty to enforce them. No person can relieve the State of this obligation.</w:t>
      </w:r>
    </w:p>
    <w:p w:rsidR="001223C3" w:rsidRDefault="001223C3" w:rsidP="001223C3">
      <w:pPr>
        <w:spacing w:after="0" w:line="240" w:lineRule="auto"/>
        <w:jc w:val="both"/>
        <w:rPr>
          <w:rFonts w:asciiTheme="majorHAnsi" w:hAnsiTheme="majorHAnsi"/>
          <w:b/>
          <w:i/>
          <w:color w:val="C00000"/>
          <w:u w:val="single"/>
        </w:rPr>
      </w:pPr>
    </w:p>
    <w:p w:rsidR="001223C3" w:rsidRDefault="001223C3" w:rsidP="001223C3">
      <w:pPr>
        <w:spacing w:after="0" w:line="240" w:lineRule="auto"/>
        <w:jc w:val="both"/>
        <w:rPr>
          <w:rFonts w:asciiTheme="majorHAnsi" w:hAnsiTheme="majorHAnsi"/>
          <w:b/>
          <w:i/>
          <w:color w:val="C00000"/>
          <w:u w:val="single"/>
        </w:rPr>
      </w:pPr>
    </w:p>
    <w:p w:rsidR="00777F19" w:rsidRPr="00777F19" w:rsidRDefault="00777F19" w:rsidP="001223C3">
      <w:pPr>
        <w:spacing w:after="0" w:line="240" w:lineRule="auto"/>
        <w:jc w:val="both"/>
        <w:rPr>
          <w:rFonts w:asciiTheme="majorHAnsi" w:hAnsiTheme="majorHAnsi"/>
          <w:b/>
          <w:i/>
          <w:color w:val="C00000"/>
          <w:u w:val="single"/>
        </w:rPr>
      </w:pPr>
      <w:r w:rsidRPr="00777F19">
        <w:rPr>
          <w:rFonts w:asciiTheme="majorHAnsi" w:hAnsiTheme="majorHAnsi"/>
          <w:b/>
          <w:i/>
          <w:noProof/>
          <w:color w:val="C00000"/>
          <w:u w:val="single"/>
          <w:lang w:val="en-IN" w:eastAsia="en-IN"/>
        </w:rPr>
        <w:pict>
          <v:shape id="_x0000_s1952" type="#_x0000_t98" style="position:absolute;left:0;text-align:left;margin-left:-2.7pt;margin-top:-5.55pt;width:472.75pt;height:176.6pt;z-index:251714560" adj="2923" fillcolor="white [3201]" strokecolor="#d99594 [1941]" strokeweight="1pt">
            <v:fill color2="#e5b8b7 [1301]" focusposition="1" focussize="" focus="100%" type="gradient"/>
            <v:shadow on="t" color="#622423 [1605]" opacity=".5" offset="6pt,-6pt"/>
            <v:textbox style="mso-next-textbox:#_x0000_s1952">
              <w:txbxContent>
                <w:p w:rsidR="00885BE5" w:rsidRPr="00270192" w:rsidRDefault="00885BE5" w:rsidP="00777F19">
                  <w:pPr>
                    <w:spacing w:after="0"/>
                    <w:rPr>
                      <w:rFonts w:asciiTheme="majorHAnsi" w:hAnsiTheme="majorHAnsi"/>
                      <w:b/>
                      <w:i/>
                      <w:sz w:val="30"/>
                      <w:szCs w:val="24"/>
                      <w:u w:val="single"/>
                    </w:rPr>
                  </w:pPr>
                  <w:r w:rsidRPr="00270192">
                    <w:rPr>
                      <w:rFonts w:asciiTheme="majorHAnsi" w:hAnsiTheme="majorHAnsi"/>
                      <w:b/>
                      <w:i/>
                      <w:sz w:val="30"/>
                      <w:szCs w:val="24"/>
                      <w:u w:val="single"/>
                    </w:rPr>
                    <w:t>A question arises as to whether the term ‘law’ in Article 13 (2) includes just ordinary laws or Constitutional Amendment Acts also.</w:t>
                  </w:r>
                </w:p>
                <w:p w:rsidR="00885BE5" w:rsidRPr="00270192" w:rsidRDefault="00885BE5" w:rsidP="00777F19">
                  <w:pPr>
                    <w:spacing w:after="0"/>
                    <w:ind w:firstLine="720"/>
                  </w:pPr>
                  <w:r w:rsidRPr="00270192">
                    <w:rPr>
                      <w:rFonts w:asciiTheme="majorHAnsi" w:hAnsiTheme="majorHAnsi"/>
                      <w:b/>
                      <w:i/>
                      <w:sz w:val="30"/>
                      <w:szCs w:val="24"/>
                      <w:u w:val="single"/>
                    </w:rPr>
                    <w:t xml:space="preserve">If Constitutional Amendment Act is not covered under  </w:t>
                  </w:r>
                  <w:r>
                    <w:rPr>
                      <w:rFonts w:asciiTheme="majorHAnsi" w:hAnsiTheme="majorHAnsi"/>
                      <w:b/>
                      <w:i/>
                      <w:sz w:val="30"/>
                      <w:szCs w:val="24"/>
                      <w:u w:val="single"/>
                    </w:rPr>
                    <w:t>l</w:t>
                  </w:r>
                  <w:r w:rsidRPr="00270192">
                    <w:rPr>
                      <w:rFonts w:asciiTheme="majorHAnsi" w:hAnsiTheme="majorHAnsi"/>
                      <w:b/>
                      <w:i/>
                      <w:sz w:val="30"/>
                      <w:szCs w:val="24"/>
                      <w:u w:val="single"/>
                    </w:rPr>
                    <w:t xml:space="preserve">aw then the Parliament can amend the Fundamental rights by </w:t>
                  </w:r>
                  <w:r>
                    <w:rPr>
                      <w:rFonts w:asciiTheme="majorHAnsi" w:hAnsiTheme="majorHAnsi"/>
                      <w:b/>
                      <w:i/>
                      <w:sz w:val="30"/>
                      <w:szCs w:val="24"/>
                      <w:u w:val="single"/>
                    </w:rPr>
                    <w:t>a</w:t>
                  </w:r>
                  <w:r w:rsidRPr="00270192">
                    <w:rPr>
                      <w:rFonts w:asciiTheme="majorHAnsi" w:hAnsiTheme="majorHAnsi"/>
                      <w:b/>
                      <w:i/>
                      <w:sz w:val="30"/>
                      <w:szCs w:val="24"/>
                      <w:u w:val="single"/>
                    </w:rPr>
                    <w:t>mending the Constitution itself.</w:t>
                  </w:r>
                </w:p>
              </w:txbxContent>
            </v:textbox>
          </v:shape>
        </w:pict>
      </w:r>
    </w:p>
    <w:p w:rsidR="00777F19" w:rsidRPr="00777F19" w:rsidRDefault="00777F19" w:rsidP="001223C3">
      <w:pPr>
        <w:spacing w:after="0" w:line="240" w:lineRule="auto"/>
        <w:jc w:val="both"/>
        <w:rPr>
          <w:rFonts w:asciiTheme="majorHAnsi" w:hAnsiTheme="majorHAnsi"/>
          <w:b/>
          <w:i/>
          <w:color w:val="C00000"/>
          <w:u w:val="single"/>
        </w:rPr>
      </w:pPr>
    </w:p>
    <w:p w:rsidR="00777F19" w:rsidRPr="00777F19" w:rsidRDefault="00777F19" w:rsidP="001223C3">
      <w:pPr>
        <w:spacing w:after="0" w:line="240" w:lineRule="auto"/>
        <w:jc w:val="both"/>
        <w:rPr>
          <w:rFonts w:asciiTheme="majorHAnsi" w:hAnsiTheme="majorHAnsi"/>
          <w:b/>
          <w:i/>
          <w:color w:val="C00000"/>
          <w:u w:val="single"/>
        </w:rPr>
      </w:pPr>
    </w:p>
    <w:p w:rsidR="00777F19" w:rsidRPr="00777F19" w:rsidRDefault="00777F19" w:rsidP="001223C3">
      <w:pPr>
        <w:spacing w:after="0" w:line="240" w:lineRule="auto"/>
        <w:jc w:val="both"/>
        <w:rPr>
          <w:rFonts w:asciiTheme="majorHAnsi" w:hAnsiTheme="majorHAnsi"/>
          <w:b/>
          <w:i/>
          <w:color w:val="C00000"/>
          <w:u w:val="single"/>
        </w:rPr>
      </w:pPr>
    </w:p>
    <w:p w:rsidR="00777F19" w:rsidRDefault="00777F19" w:rsidP="001223C3">
      <w:pPr>
        <w:spacing w:after="0" w:line="240" w:lineRule="auto"/>
        <w:jc w:val="both"/>
        <w:rPr>
          <w:rFonts w:asciiTheme="majorHAnsi" w:hAnsiTheme="majorHAnsi"/>
        </w:rPr>
      </w:pPr>
    </w:p>
    <w:p w:rsidR="001223C3" w:rsidRDefault="001223C3" w:rsidP="001223C3">
      <w:pPr>
        <w:spacing w:after="0" w:line="240" w:lineRule="auto"/>
        <w:jc w:val="both"/>
        <w:rPr>
          <w:rFonts w:asciiTheme="majorHAnsi" w:hAnsiTheme="majorHAnsi"/>
        </w:rPr>
      </w:pPr>
    </w:p>
    <w:p w:rsidR="001223C3" w:rsidRDefault="001223C3" w:rsidP="001223C3">
      <w:pPr>
        <w:spacing w:after="0" w:line="240" w:lineRule="auto"/>
        <w:jc w:val="both"/>
        <w:rPr>
          <w:rFonts w:asciiTheme="majorHAnsi" w:hAnsiTheme="majorHAnsi"/>
        </w:rPr>
      </w:pPr>
    </w:p>
    <w:p w:rsidR="001223C3" w:rsidRDefault="001223C3" w:rsidP="001223C3">
      <w:pPr>
        <w:spacing w:after="0" w:line="240" w:lineRule="auto"/>
        <w:jc w:val="both"/>
        <w:rPr>
          <w:rFonts w:asciiTheme="majorHAnsi" w:hAnsiTheme="majorHAnsi"/>
        </w:rPr>
      </w:pPr>
    </w:p>
    <w:p w:rsidR="001223C3" w:rsidRDefault="001223C3" w:rsidP="001223C3">
      <w:pPr>
        <w:spacing w:after="0" w:line="240" w:lineRule="auto"/>
        <w:jc w:val="both"/>
        <w:rPr>
          <w:rFonts w:asciiTheme="majorHAnsi" w:hAnsiTheme="majorHAnsi"/>
        </w:rPr>
      </w:pPr>
    </w:p>
    <w:p w:rsidR="001223C3" w:rsidRDefault="001223C3" w:rsidP="001223C3">
      <w:pPr>
        <w:spacing w:after="0" w:line="240" w:lineRule="auto"/>
        <w:jc w:val="both"/>
        <w:rPr>
          <w:rFonts w:asciiTheme="majorHAnsi" w:hAnsiTheme="majorHAnsi"/>
        </w:rPr>
      </w:pPr>
    </w:p>
    <w:p w:rsidR="001223C3" w:rsidRDefault="001223C3" w:rsidP="001223C3">
      <w:pPr>
        <w:spacing w:after="0" w:line="240" w:lineRule="auto"/>
        <w:jc w:val="both"/>
        <w:rPr>
          <w:rFonts w:asciiTheme="majorHAnsi" w:hAnsiTheme="majorHAnsi"/>
        </w:rPr>
      </w:pPr>
    </w:p>
    <w:p w:rsidR="001223C3" w:rsidRPr="00777F19" w:rsidRDefault="001223C3" w:rsidP="001223C3">
      <w:pPr>
        <w:spacing w:after="0" w:line="240" w:lineRule="auto"/>
        <w:jc w:val="both"/>
        <w:rPr>
          <w:rFonts w:asciiTheme="majorHAnsi" w:hAnsiTheme="majorHAnsi"/>
        </w:rPr>
      </w:pPr>
    </w:p>
    <w:p w:rsidR="00777F19" w:rsidRPr="00777F19" w:rsidRDefault="00777F19" w:rsidP="001223C3">
      <w:pPr>
        <w:spacing w:after="0" w:line="240" w:lineRule="auto"/>
        <w:ind w:firstLine="720"/>
        <w:jc w:val="both"/>
        <w:rPr>
          <w:rFonts w:asciiTheme="majorHAnsi" w:hAnsiTheme="majorHAnsi"/>
        </w:rPr>
      </w:pP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 For the purposes of Article 13, “</w:t>
      </w:r>
      <w:r w:rsidRPr="00777F19">
        <w:rPr>
          <w:rFonts w:asciiTheme="majorHAnsi" w:hAnsiTheme="majorHAnsi"/>
          <w:b/>
          <w:i/>
          <w:color w:val="C00000"/>
          <w:highlight w:val="yellow"/>
          <w:u w:val="single"/>
        </w:rPr>
        <w:t>law</w:t>
      </w:r>
      <w:r w:rsidRPr="00777F19">
        <w:rPr>
          <w:rFonts w:asciiTheme="majorHAnsi" w:hAnsiTheme="majorHAnsi"/>
        </w:rPr>
        <w:t xml:space="preserve">” is defined as including </w:t>
      </w:r>
      <w:r w:rsidRPr="00777F19">
        <w:rPr>
          <w:rFonts w:asciiTheme="majorHAnsi" w:hAnsiTheme="majorHAnsi"/>
          <w:b/>
          <w:i/>
          <w:color w:val="0D0D0D" w:themeColor="text1" w:themeTint="F2"/>
          <w:highlight w:val="lightGray"/>
          <w:u w:val="single"/>
        </w:rPr>
        <w:t>an Ordinance, Order, bye-law, rule, regulation, notification, custom or usage having in the territory of India the force of law.</w:t>
      </w:r>
      <w:r w:rsidRPr="00777F19">
        <w:rPr>
          <w:rFonts w:asciiTheme="majorHAnsi" w:hAnsiTheme="majorHAnsi"/>
        </w:rPr>
        <w:t xml:space="preserve"> The definition of “law” in this Article is wider than the ordinary connotation of law which refers to enacted law or enactment.</w:t>
      </w:r>
    </w:p>
    <w:p w:rsidR="00777F19" w:rsidRPr="00777F19" w:rsidRDefault="00777F19" w:rsidP="001223C3">
      <w:pPr>
        <w:spacing w:after="0" w:line="240" w:lineRule="auto"/>
        <w:ind w:firstLine="720"/>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rPr>
        <w:t xml:space="preserve">The Supreme Court in  </w:t>
      </w:r>
      <w:r w:rsidRPr="00777F19">
        <w:rPr>
          <w:rFonts w:asciiTheme="majorHAnsi" w:hAnsiTheme="majorHAnsi"/>
          <w:b/>
          <w:i/>
          <w:color w:val="C00000"/>
          <w:highlight w:val="yellow"/>
          <w:u w:val="single"/>
        </w:rPr>
        <w:t>Shankari Prasad v. Union of India</w:t>
      </w:r>
      <w:r w:rsidRPr="00777F19">
        <w:rPr>
          <w:rFonts w:asciiTheme="majorHAnsi" w:hAnsiTheme="majorHAnsi"/>
          <w:b/>
          <w:color w:val="C00000"/>
        </w:rPr>
        <w:t xml:space="preserve"> [AIR 1951 SC 458]</w:t>
      </w:r>
      <w:r w:rsidRPr="00777F19">
        <w:rPr>
          <w:rFonts w:asciiTheme="majorHAnsi" w:hAnsiTheme="majorHAnsi"/>
        </w:rPr>
        <w:t xml:space="preserve"> held that Constitutional Amendment Act is not a law and thus Parliament can amend any Fundamental Right by using Constitutional Legislative power. </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noProof/>
          <w:lang w:val="en-IN" w:eastAsia="en-I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953" type="#_x0000_t67" style="position:absolute;left:0;text-align:left;margin-left:204.45pt;margin-top:5.05pt;width:12.9pt;height:41.45pt;z-index:251715584" fillcolor="black [3213]" strokecolor="#666 [1936]" strokeweight="1pt">
            <v:fill color2="#ccc [656]"/>
            <v:shadow on="t" type="perspective" color="#7f7f7f [1601]" opacity=".5" offset="1pt" offset2="-3pt"/>
            <v:textbox style="layout-flow:vertical-ideographic"/>
          </v:shape>
        </w:pict>
      </w:r>
    </w:p>
    <w:p w:rsidR="00777F19" w:rsidRPr="00777F19" w:rsidRDefault="00777F19" w:rsidP="001223C3">
      <w:pPr>
        <w:spacing w:after="0" w:line="240" w:lineRule="auto"/>
        <w:rPr>
          <w:rFonts w:asciiTheme="majorHAnsi" w:hAnsiTheme="majorHAnsi"/>
        </w:rPr>
      </w:pPr>
    </w:p>
    <w:p w:rsidR="00777F19" w:rsidRPr="00777F19" w:rsidRDefault="00777F19" w:rsidP="001223C3">
      <w:pPr>
        <w:spacing w:after="0" w:line="240" w:lineRule="auto"/>
        <w:rPr>
          <w:rFonts w:asciiTheme="majorHAnsi" w:hAnsiTheme="majorHAnsi"/>
        </w:rPr>
      </w:pPr>
    </w:p>
    <w:p w:rsidR="00777F19" w:rsidRPr="00777F19" w:rsidRDefault="00777F19" w:rsidP="001223C3">
      <w:pPr>
        <w:spacing w:after="0" w:line="240" w:lineRule="auto"/>
        <w:rPr>
          <w:rFonts w:asciiTheme="majorHAnsi" w:hAnsiTheme="majorHAnsi"/>
        </w:rPr>
      </w:pPr>
    </w:p>
    <w:p w:rsidR="00777F19" w:rsidRPr="00777F19" w:rsidRDefault="00777F19" w:rsidP="001223C3">
      <w:pPr>
        <w:spacing w:after="0" w:line="240" w:lineRule="auto"/>
        <w:rPr>
          <w:rFonts w:asciiTheme="majorHAnsi" w:hAnsiTheme="majorHAnsi"/>
        </w:rPr>
      </w:pPr>
      <w:r w:rsidRPr="00777F19">
        <w:rPr>
          <w:rFonts w:asciiTheme="majorHAnsi" w:hAnsiTheme="majorHAnsi"/>
        </w:rPr>
        <w:t xml:space="preserve">Supreme Court gave a similar verdict in </w:t>
      </w:r>
      <w:r w:rsidRPr="00777F19">
        <w:rPr>
          <w:rFonts w:asciiTheme="majorHAnsi" w:hAnsiTheme="majorHAnsi"/>
          <w:b/>
          <w:i/>
          <w:color w:val="C00000"/>
          <w:highlight w:val="yellow"/>
          <w:u w:val="single"/>
        </w:rPr>
        <w:t>Sajjan Singh v. State of Rajasthan</w:t>
      </w:r>
      <w:r w:rsidRPr="00777F19">
        <w:rPr>
          <w:rFonts w:asciiTheme="majorHAnsi" w:hAnsiTheme="majorHAnsi"/>
          <w:color w:val="C00000"/>
        </w:rPr>
        <w:t xml:space="preserve">  </w:t>
      </w:r>
    </w:p>
    <w:p w:rsidR="00777F19" w:rsidRPr="00777F19" w:rsidRDefault="00777F19" w:rsidP="001223C3">
      <w:pPr>
        <w:spacing w:after="0" w:line="240" w:lineRule="auto"/>
        <w:jc w:val="right"/>
        <w:rPr>
          <w:rFonts w:asciiTheme="majorHAnsi" w:hAnsiTheme="majorHAnsi"/>
        </w:rPr>
      </w:pPr>
      <w:r w:rsidRPr="00777F19">
        <w:rPr>
          <w:rFonts w:asciiTheme="majorHAnsi" w:hAnsiTheme="majorHAnsi"/>
          <w:noProof/>
          <w:lang w:val="en-IN" w:eastAsia="en-IN"/>
        </w:rPr>
        <w:pict>
          <v:shape id="_x0000_s1954" type="#_x0000_t67" style="position:absolute;left:0;text-align:left;margin-left:205.15pt;margin-top:6.6pt;width:12.2pt;height:41.45pt;z-index:251716608" fillcolor="black [3213]" strokecolor="#666 [1936]" strokeweight="1pt">
            <v:fill color2="#ccc [656]"/>
            <v:shadow on="t" type="perspective" color="#7f7f7f [1601]" opacity=".5" offset="1pt" offset2="-3pt"/>
            <v:textbox style="layout-flow:vertical-ideographic"/>
          </v:shape>
        </w:pict>
      </w:r>
      <w:r w:rsidRPr="00777F19">
        <w:rPr>
          <w:rFonts w:asciiTheme="majorHAnsi" w:hAnsiTheme="majorHAnsi"/>
          <w:b/>
          <w:color w:val="C00000"/>
        </w:rPr>
        <w:t>[AIR 1965 SC 845]</w:t>
      </w:r>
      <w:r w:rsidRPr="00777F19">
        <w:rPr>
          <w:rFonts w:asciiTheme="majorHAnsi" w:hAnsiTheme="majorHAnsi"/>
        </w:rPr>
        <w:t xml:space="preserve">. </w:t>
      </w:r>
    </w:p>
    <w:p w:rsidR="00777F19" w:rsidRDefault="00777F19" w:rsidP="001223C3">
      <w:pPr>
        <w:spacing w:after="0" w:line="240" w:lineRule="auto"/>
        <w:jc w:val="both"/>
        <w:rPr>
          <w:rFonts w:asciiTheme="majorHAnsi" w:hAnsiTheme="majorHAnsi"/>
        </w:rPr>
      </w:pPr>
    </w:p>
    <w:p w:rsidR="001223C3" w:rsidRPr="00777F19" w:rsidRDefault="001223C3"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rPr>
        <w:t xml:space="preserve">In </w:t>
      </w:r>
      <w:r w:rsidRPr="00777F19">
        <w:rPr>
          <w:rFonts w:asciiTheme="majorHAnsi" w:hAnsiTheme="majorHAnsi"/>
          <w:b/>
          <w:i/>
          <w:color w:val="C00000"/>
          <w:highlight w:val="yellow"/>
          <w:u w:val="single"/>
        </w:rPr>
        <w:t>Golak Nath v. State of Punjab</w:t>
      </w:r>
      <w:r w:rsidRPr="00777F19">
        <w:rPr>
          <w:rFonts w:asciiTheme="majorHAnsi" w:hAnsiTheme="majorHAnsi"/>
        </w:rPr>
        <w:t xml:space="preserve"> </w:t>
      </w:r>
      <w:r w:rsidRPr="00777F19">
        <w:rPr>
          <w:rFonts w:asciiTheme="majorHAnsi" w:hAnsiTheme="majorHAnsi"/>
          <w:b/>
          <w:color w:val="C00000"/>
        </w:rPr>
        <w:t>[AIR 1967 SC 1643],</w:t>
      </w:r>
      <w:r w:rsidRPr="00777F19">
        <w:rPr>
          <w:rFonts w:asciiTheme="majorHAnsi" w:hAnsiTheme="majorHAnsi"/>
        </w:rPr>
        <w:t xml:space="preserve"> the Supreme Court held that the word ‘law’ in Article 13 (2) included every branch of law, statutory, Constitutional, etc., and hence, if an amendment to the Constitution took away or abridged fundamental right of citizens, the amendment would be declared void.</w:t>
      </w:r>
    </w:p>
    <w:p w:rsidR="00777F19" w:rsidRDefault="001223C3" w:rsidP="001223C3">
      <w:pPr>
        <w:spacing w:after="0" w:line="240" w:lineRule="auto"/>
        <w:jc w:val="both"/>
        <w:rPr>
          <w:rFonts w:asciiTheme="majorHAnsi" w:hAnsiTheme="majorHAnsi"/>
        </w:rPr>
      </w:pPr>
      <w:r w:rsidRPr="00777F19">
        <w:rPr>
          <w:rFonts w:asciiTheme="majorHAnsi" w:hAnsiTheme="majorHAnsi"/>
          <w:noProof/>
          <w:lang w:val="en-IN" w:eastAsia="en-IN"/>
        </w:rPr>
        <w:pict>
          <v:shape id="_x0000_s1955" type="#_x0000_t67" style="position:absolute;left:0;text-align:left;margin-left:205.15pt;margin-top:5.25pt;width:12.2pt;height:36.45pt;z-index:251717632" fillcolor="black [3213]" strokecolor="#666 [1936]" strokeweight="1pt">
            <v:fill color2="#ccc [656]"/>
            <v:shadow on="t" type="perspective" color="#7f7f7f [1601]" opacity=".5" offset="1pt" offset2="-3pt"/>
            <v:textbox style="layout-flow:vertical-ideographic"/>
          </v:shape>
        </w:pict>
      </w:r>
    </w:p>
    <w:p w:rsidR="001223C3" w:rsidRDefault="001223C3" w:rsidP="001223C3">
      <w:pPr>
        <w:spacing w:after="0" w:line="240" w:lineRule="auto"/>
        <w:jc w:val="both"/>
        <w:rPr>
          <w:rFonts w:asciiTheme="majorHAnsi" w:hAnsiTheme="majorHAnsi"/>
        </w:rPr>
      </w:pPr>
    </w:p>
    <w:p w:rsidR="001223C3" w:rsidRPr="00777F19" w:rsidRDefault="001223C3"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rPr>
        <w:t xml:space="preserve">In order to remove the difficulty created by the Supreme Court’s decision in Golak Nath’s case, the </w:t>
      </w:r>
      <w:r w:rsidRPr="00777F19">
        <w:rPr>
          <w:rFonts w:asciiTheme="majorHAnsi" w:hAnsiTheme="majorHAnsi"/>
          <w:b/>
          <w:i/>
          <w:color w:val="C00000"/>
          <w:highlight w:val="yellow"/>
          <w:u w:val="single"/>
        </w:rPr>
        <w:t>Constitution (24</w:t>
      </w:r>
      <w:r w:rsidRPr="00777F19">
        <w:rPr>
          <w:rFonts w:asciiTheme="majorHAnsi" w:hAnsiTheme="majorHAnsi"/>
          <w:b/>
          <w:i/>
          <w:color w:val="C00000"/>
          <w:highlight w:val="yellow"/>
          <w:u w:val="single"/>
          <w:vertAlign w:val="superscript"/>
        </w:rPr>
        <w:t>th</w:t>
      </w:r>
      <w:r w:rsidRPr="00777F19">
        <w:rPr>
          <w:rFonts w:asciiTheme="majorHAnsi" w:hAnsiTheme="majorHAnsi"/>
          <w:b/>
          <w:i/>
          <w:color w:val="C00000"/>
          <w:highlight w:val="yellow"/>
          <w:u w:val="single"/>
        </w:rPr>
        <w:t xml:space="preserve"> Amendment) Act, 1971</w:t>
      </w:r>
      <w:r w:rsidRPr="00777F19">
        <w:rPr>
          <w:rFonts w:asciiTheme="majorHAnsi" w:hAnsiTheme="majorHAnsi"/>
        </w:rPr>
        <w:t xml:space="preserve"> was enacted. By this amendment a </w:t>
      </w:r>
      <w:r w:rsidRPr="00777F19">
        <w:rPr>
          <w:rFonts w:asciiTheme="majorHAnsi" w:hAnsiTheme="majorHAnsi"/>
          <w:b/>
          <w:i/>
          <w:u w:val="single"/>
        </w:rPr>
        <w:t>new clause (4) was added to Article 13</w:t>
      </w:r>
      <w:r w:rsidRPr="00777F19">
        <w:rPr>
          <w:rFonts w:asciiTheme="majorHAnsi" w:hAnsiTheme="majorHAnsi"/>
        </w:rPr>
        <w:t xml:space="preserve"> which makes it clear that Constitutional amendments passed under Article 368 shall not be considered as ‘law’ within the meaning of Article 13 and, therefore, cannot be challenged as infringing the provisions of Part III of the Constitution. Therefore, Parliament has the power to amend Fundamental Rights through Constitutional Amendment. </w:t>
      </w:r>
    </w:p>
    <w:p w:rsidR="001223C3" w:rsidRDefault="001223C3" w:rsidP="001223C3">
      <w:pPr>
        <w:spacing w:after="0" w:line="240" w:lineRule="auto"/>
        <w:jc w:val="both"/>
        <w:rPr>
          <w:rFonts w:asciiTheme="majorHAnsi" w:hAnsiTheme="majorHAnsi"/>
        </w:rPr>
      </w:pPr>
      <w:r w:rsidRPr="00777F19">
        <w:rPr>
          <w:rFonts w:asciiTheme="majorHAnsi" w:hAnsiTheme="majorHAnsi"/>
          <w:noProof/>
          <w:lang w:val="en-IN" w:eastAsia="en-IN"/>
        </w:rPr>
        <w:pict>
          <v:shape id="_x0000_s1956" type="#_x0000_t67" style="position:absolute;left:0;text-align:left;margin-left:205.2pt;margin-top:6.35pt;width:12.15pt;height:37.4pt;z-index:251718656" fillcolor="black [3213]" strokecolor="#666 [1936]" strokeweight="1pt">
            <v:fill color2="#ccc [656]"/>
            <v:shadow on="t" type="perspective" color="#7f7f7f [1601]" opacity=".5" offset="1pt" offset2="-3pt"/>
            <v:textbox style="layout-flow:vertical-ideographic"/>
          </v:shape>
        </w:pict>
      </w:r>
    </w:p>
    <w:p w:rsidR="001223C3" w:rsidRDefault="001223C3"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shd w:val="clear" w:color="auto" w:fill="FDE9D9" w:themeFill="accent6" w:themeFillTint="33"/>
        </w:rPr>
        <w:t>The validity of Constitution (24</w:t>
      </w:r>
      <w:r w:rsidRPr="00777F19">
        <w:rPr>
          <w:rFonts w:asciiTheme="majorHAnsi" w:hAnsiTheme="majorHAnsi"/>
          <w:shd w:val="clear" w:color="auto" w:fill="FDE9D9" w:themeFill="accent6" w:themeFillTint="33"/>
          <w:vertAlign w:val="superscript"/>
        </w:rPr>
        <w:t>th</w:t>
      </w:r>
      <w:r w:rsidRPr="00777F19">
        <w:rPr>
          <w:rFonts w:asciiTheme="majorHAnsi" w:hAnsiTheme="majorHAnsi"/>
          <w:shd w:val="clear" w:color="auto" w:fill="FDE9D9" w:themeFill="accent6" w:themeFillTint="33"/>
        </w:rPr>
        <w:t xml:space="preserve"> Amendment) Act, 1971 was challenged in the Supreme Court in </w:t>
      </w:r>
      <w:r w:rsidRPr="00777F19">
        <w:rPr>
          <w:rFonts w:asciiTheme="majorHAnsi" w:hAnsiTheme="majorHAnsi"/>
          <w:b/>
          <w:i/>
          <w:color w:val="C00000"/>
          <w:highlight w:val="yellow"/>
          <w:u w:val="single"/>
          <w:shd w:val="clear" w:color="auto" w:fill="FDE9D9" w:themeFill="accent6" w:themeFillTint="33"/>
        </w:rPr>
        <w:t>Keshavananda Bharati v. State of Kerala</w:t>
      </w:r>
      <w:r w:rsidRPr="00777F19">
        <w:rPr>
          <w:rFonts w:asciiTheme="majorHAnsi" w:hAnsiTheme="majorHAnsi"/>
          <w:b/>
          <w:i/>
          <w:color w:val="C00000"/>
          <w:shd w:val="clear" w:color="auto" w:fill="FDE9D9" w:themeFill="accent6" w:themeFillTint="33"/>
        </w:rPr>
        <w:t xml:space="preserve"> </w:t>
      </w:r>
      <w:r w:rsidRPr="00777F19">
        <w:rPr>
          <w:rFonts w:asciiTheme="majorHAnsi" w:hAnsiTheme="majorHAnsi"/>
          <w:b/>
          <w:color w:val="C00000"/>
          <w:shd w:val="clear" w:color="auto" w:fill="FDE9D9" w:themeFill="accent6" w:themeFillTint="33"/>
        </w:rPr>
        <w:t>[AIR 1973 SC 1461]</w:t>
      </w:r>
      <w:r w:rsidRPr="00777F19">
        <w:rPr>
          <w:rFonts w:asciiTheme="majorHAnsi" w:hAnsiTheme="majorHAnsi"/>
          <w:b/>
          <w:color w:val="C00000"/>
        </w:rPr>
        <w:t xml:space="preserve"> </w:t>
      </w:r>
      <w:r w:rsidRPr="00777F19">
        <w:rPr>
          <w:rFonts w:asciiTheme="majorHAnsi" w:hAnsiTheme="majorHAnsi"/>
        </w:rPr>
        <w:t xml:space="preserve"> The Supreme Court overruled Golak Nath case and upheld the validity of 24th Amendment Act. However, the Supreme Court held that the Parliament’s amendment power is limited and is subject to “</w:t>
      </w:r>
      <w:r w:rsidRPr="00777F19">
        <w:rPr>
          <w:rFonts w:asciiTheme="majorHAnsi" w:hAnsiTheme="majorHAnsi"/>
          <w:b/>
          <w:i/>
          <w:color w:val="C00000"/>
          <w:highlight w:val="yellow"/>
          <w:u w:val="single"/>
        </w:rPr>
        <w:t>Basic Structure</w:t>
      </w:r>
      <w:r w:rsidRPr="00777F19">
        <w:rPr>
          <w:rFonts w:asciiTheme="majorHAnsi" w:hAnsiTheme="majorHAnsi"/>
        </w:rPr>
        <w:t xml:space="preserve">” of the Constitution. The Supreme Court has not explicitly defined the term “Basic Structure”. However, in various judgments, the Supreme Court has held that the following concepts form a part of Basic Structure-  </w:t>
      </w:r>
    </w:p>
    <w:p w:rsidR="00777F19" w:rsidRPr="00777F19" w:rsidRDefault="00777F19" w:rsidP="0008709B">
      <w:pPr>
        <w:pStyle w:val="ListParagraph"/>
        <w:numPr>
          <w:ilvl w:val="0"/>
          <w:numId w:val="62"/>
        </w:numPr>
        <w:spacing w:after="0" w:line="240" w:lineRule="auto"/>
        <w:jc w:val="both"/>
        <w:rPr>
          <w:rFonts w:asciiTheme="majorHAnsi" w:hAnsiTheme="majorHAnsi"/>
        </w:rPr>
      </w:pPr>
      <w:r w:rsidRPr="00777F19">
        <w:rPr>
          <w:rFonts w:asciiTheme="majorHAnsi" w:hAnsiTheme="majorHAnsi"/>
        </w:rPr>
        <w:t>Supremacy of the Constitution</w:t>
      </w:r>
    </w:p>
    <w:p w:rsidR="00777F19" w:rsidRPr="00777F19" w:rsidRDefault="00777F19" w:rsidP="0008709B">
      <w:pPr>
        <w:pStyle w:val="ListParagraph"/>
        <w:numPr>
          <w:ilvl w:val="0"/>
          <w:numId w:val="62"/>
        </w:numPr>
        <w:spacing w:after="0" w:line="240" w:lineRule="auto"/>
        <w:jc w:val="both"/>
        <w:rPr>
          <w:rFonts w:asciiTheme="majorHAnsi" w:hAnsiTheme="majorHAnsi"/>
        </w:rPr>
      </w:pPr>
      <w:r w:rsidRPr="00777F19">
        <w:rPr>
          <w:rFonts w:asciiTheme="majorHAnsi" w:hAnsiTheme="majorHAnsi"/>
        </w:rPr>
        <w:t>Secular character of the Constitution</w:t>
      </w:r>
    </w:p>
    <w:p w:rsidR="00777F19" w:rsidRPr="00777F19" w:rsidRDefault="00777F19" w:rsidP="0008709B">
      <w:pPr>
        <w:pStyle w:val="ListParagraph"/>
        <w:numPr>
          <w:ilvl w:val="0"/>
          <w:numId w:val="62"/>
        </w:numPr>
        <w:spacing w:after="0" w:line="240" w:lineRule="auto"/>
        <w:jc w:val="both"/>
        <w:rPr>
          <w:rFonts w:asciiTheme="majorHAnsi" w:hAnsiTheme="majorHAnsi"/>
        </w:rPr>
      </w:pPr>
      <w:r w:rsidRPr="00777F19">
        <w:rPr>
          <w:rFonts w:asciiTheme="majorHAnsi" w:hAnsiTheme="majorHAnsi"/>
        </w:rPr>
        <w:t>Federalism</w:t>
      </w:r>
    </w:p>
    <w:p w:rsidR="00777F19" w:rsidRPr="00777F19" w:rsidRDefault="00777F19" w:rsidP="0008709B">
      <w:pPr>
        <w:pStyle w:val="ListParagraph"/>
        <w:numPr>
          <w:ilvl w:val="0"/>
          <w:numId w:val="62"/>
        </w:numPr>
        <w:spacing w:after="0" w:line="240" w:lineRule="auto"/>
        <w:jc w:val="both"/>
        <w:rPr>
          <w:rFonts w:asciiTheme="majorHAnsi" w:hAnsiTheme="majorHAnsi"/>
        </w:rPr>
      </w:pPr>
      <w:r w:rsidRPr="00777F19">
        <w:rPr>
          <w:rFonts w:asciiTheme="majorHAnsi" w:hAnsiTheme="majorHAnsi"/>
        </w:rPr>
        <w:t>Separation of Powers</w:t>
      </w:r>
    </w:p>
    <w:p w:rsidR="00777F19" w:rsidRPr="00777F19" w:rsidRDefault="00777F19" w:rsidP="0008709B">
      <w:pPr>
        <w:pStyle w:val="ListParagraph"/>
        <w:numPr>
          <w:ilvl w:val="0"/>
          <w:numId w:val="62"/>
        </w:numPr>
        <w:spacing w:after="0" w:line="240" w:lineRule="auto"/>
        <w:jc w:val="both"/>
        <w:rPr>
          <w:rFonts w:asciiTheme="majorHAnsi" w:hAnsiTheme="majorHAnsi"/>
        </w:rPr>
      </w:pPr>
      <w:r w:rsidRPr="00777F19">
        <w:rPr>
          <w:rFonts w:asciiTheme="majorHAnsi" w:hAnsiTheme="majorHAnsi"/>
        </w:rPr>
        <w:t>Power of Judicial Review</w:t>
      </w:r>
    </w:p>
    <w:p w:rsidR="00777F19" w:rsidRPr="00777F19" w:rsidRDefault="00777F19" w:rsidP="0008709B">
      <w:pPr>
        <w:pStyle w:val="ListParagraph"/>
        <w:numPr>
          <w:ilvl w:val="0"/>
          <w:numId w:val="62"/>
        </w:numPr>
        <w:spacing w:after="0" w:line="240" w:lineRule="auto"/>
        <w:jc w:val="both"/>
        <w:rPr>
          <w:rFonts w:asciiTheme="majorHAnsi" w:hAnsiTheme="majorHAnsi"/>
        </w:rPr>
      </w:pPr>
      <w:r w:rsidRPr="00777F19">
        <w:rPr>
          <w:rFonts w:asciiTheme="majorHAnsi" w:hAnsiTheme="majorHAnsi"/>
        </w:rPr>
        <w:t>The mandate to build a welfare state</w:t>
      </w:r>
    </w:p>
    <w:p w:rsidR="001223C3" w:rsidRDefault="001223C3" w:rsidP="001223C3">
      <w:pPr>
        <w:spacing w:after="0" w:line="240" w:lineRule="auto"/>
        <w:rPr>
          <w:rFonts w:asciiTheme="majorHAnsi" w:hAnsiTheme="majorHAnsi"/>
        </w:rPr>
      </w:pPr>
    </w:p>
    <w:p w:rsidR="001223C3" w:rsidRDefault="001223C3" w:rsidP="001223C3">
      <w:pPr>
        <w:spacing w:after="0" w:line="240" w:lineRule="auto"/>
        <w:rPr>
          <w:rFonts w:asciiTheme="majorHAnsi" w:hAnsiTheme="majorHAnsi"/>
        </w:rPr>
      </w:pPr>
    </w:p>
    <w:p w:rsidR="00777F19" w:rsidRPr="00777F19" w:rsidRDefault="00777F19" w:rsidP="001223C3">
      <w:pPr>
        <w:spacing w:after="0" w:line="240" w:lineRule="auto"/>
        <w:rPr>
          <w:rFonts w:asciiTheme="majorHAnsi" w:hAnsiTheme="majorHAnsi"/>
        </w:rPr>
      </w:pPr>
    </w:p>
    <w:p w:rsidR="00777F19" w:rsidRPr="00777F19" w:rsidRDefault="00777F19" w:rsidP="001223C3">
      <w:pPr>
        <w:spacing w:after="0" w:line="240" w:lineRule="auto"/>
        <w:jc w:val="both"/>
        <w:rPr>
          <w:rFonts w:asciiTheme="majorHAnsi" w:hAnsiTheme="majorHAnsi" w:cs="Arial"/>
        </w:rPr>
      </w:pPr>
      <w:r w:rsidRPr="00777F19">
        <w:rPr>
          <w:rFonts w:asciiTheme="majorHAnsi" w:hAnsiTheme="majorHAnsi" w:cs="Arial"/>
          <w:noProof/>
          <w:lang w:val="en-IN" w:eastAsia="en-IN"/>
        </w:rPr>
        <w:pict>
          <v:shape id="_x0000_s1957" type="#_x0000_t9" style="position:absolute;left:0;text-align:left;margin-left:18.25pt;margin-top:-9.4pt;width:197.95pt;height:78.7pt;z-index:251719680" adj="3541" fillcolor="white [3201]" strokecolor="#622423 [1605]" strokeweight="1pt">
            <v:fill color2="#fbd4b4 [1305]" focusposition="1" focussize="" focus="100%" type="gradient"/>
            <v:shadow on="t" type="perspective" color="#974706 [1609]" opacity=".5" offset="1pt" offset2="-3pt"/>
            <v:textbox style="mso-next-textbox:#_x0000_s1957">
              <w:txbxContent>
                <w:p w:rsidR="00885BE5" w:rsidRPr="001F0837" w:rsidRDefault="00885BE5" w:rsidP="00777F19">
                  <w:pPr>
                    <w:spacing w:after="0"/>
                    <w:jc w:val="center"/>
                    <w:rPr>
                      <w:rFonts w:asciiTheme="majorHAnsi" w:hAnsiTheme="majorHAnsi"/>
                      <w:b/>
                      <w:color w:val="C00000"/>
                      <w:sz w:val="28"/>
                      <w:szCs w:val="24"/>
                      <w:u w:val="single"/>
                    </w:rPr>
                  </w:pPr>
                  <w:r w:rsidRPr="001F0837">
                    <w:rPr>
                      <w:rFonts w:asciiTheme="majorHAnsi" w:hAnsiTheme="majorHAnsi"/>
                      <w:b/>
                      <w:color w:val="C00000"/>
                      <w:sz w:val="28"/>
                      <w:szCs w:val="24"/>
                      <w:u w:val="single"/>
                    </w:rPr>
                    <w:t>RIGHT TO EQUALITY</w:t>
                  </w:r>
                </w:p>
                <w:p w:rsidR="00885BE5" w:rsidRPr="009E70E9" w:rsidRDefault="00885BE5" w:rsidP="00777F19">
                  <w:pPr>
                    <w:spacing w:after="0"/>
                    <w:jc w:val="center"/>
                    <w:rPr>
                      <w:rFonts w:asciiTheme="majorHAnsi" w:hAnsiTheme="majorHAnsi" w:cs="Arial"/>
                      <w:b/>
                      <w:sz w:val="26"/>
                      <w:szCs w:val="24"/>
                      <w:u w:val="single"/>
                    </w:rPr>
                  </w:pPr>
                  <w:r w:rsidRPr="009E70E9">
                    <w:rPr>
                      <w:rFonts w:asciiTheme="majorHAnsi" w:hAnsiTheme="majorHAnsi"/>
                      <w:b/>
                      <w:sz w:val="26"/>
                      <w:szCs w:val="24"/>
                      <w:u w:val="single"/>
                    </w:rPr>
                    <w:t>[ARTICLES 14 to 18]</w:t>
                  </w:r>
                </w:p>
                <w:p w:rsidR="00885BE5" w:rsidRPr="009E70E9" w:rsidRDefault="00885BE5" w:rsidP="00777F19">
                  <w:pPr>
                    <w:jc w:val="center"/>
                    <w:rPr>
                      <w:b/>
                      <w:sz w:val="24"/>
                      <w:u w:val="single"/>
                    </w:rPr>
                  </w:pPr>
                </w:p>
              </w:txbxContent>
            </v:textbox>
          </v:shape>
        </w:pict>
      </w:r>
      <w:r w:rsidRPr="00777F19">
        <w:rPr>
          <w:rFonts w:asciiTheme="majorHAnsi" w:hAnsiTheme="majorHAnsi" w:cs="Arial"/>
          <w:noProof/>
        </w:rPr>
        <w:drawing>
          <wp:anchor distT="0" distB="0" distL="114300" distR="114300" simplePos="0" relativeHeight="251762688" behindDoc="0" locked="0" layoutInCell="1" allowOverlap="1">
            <wp:simplePos x="0" y="0"/>
            <wp:positionH relativeFrom="column">
              <wp:posOffset>19050</wp:posOffset>
            </wp:positionH>
            <wp:positionV relativeFrom="paragraph">
              <wp:posOffset>-150495</wp:posOffset>
            </wp:positionV>
            <wp:extent cx="2800985" cy="2105025"/>
            <wp:effectExtent l="19050" t="0" r="0" b="0"/>
            <wp:wrapSquare wrapText="bothSides"/>
            <wp:docPr id="1" name="Picture 0" descr="article-14-constitu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cle-14-constituition.jpg"/>
                    <pic:cNvPicPr/>
                  </pic:nvPicPr>
                  <pic:blipFill>
                    <a:blip r:embed="rId11" cstate="print"/>
                    <a:stretch>
                      <a:fillRect/>
                    </a:stretch>
                  </pic:blipFill>
                  <pic:spPr>
                    <a:xfrm>
                      <a:off x="0" y="0"/>
                      <a:ext cx="2800985" cy="2105025"/>
                    </a:xfrm>
                    <a:prstGeom prst="rect">
                      <a:avLst/>
                    </a:prstGeom>
                  </pic:spPr>
                </pic:pic>
              </a:graphicData>
            </a:graphic>
          </wp:anchor>
        </w:drawing>
      </w:r>
    </w:p>
    <w:p w:rsidR="00777F19" w:rsidRPr="00777F19" w:rsidRDefault="00777F19" w:rsidP="001223C3">
      <w:pPr>
        <w:spacing w:after="0" w:line="240" w:lineRule="auto"/>
        <w:jc w:val="both"/>
        <w:rPr>
          <w:rFonts w:asciiTheme="majorHAnsi" w:hAnsiTheme="majorHAnsi"/>
          <w:bCs/>
          <w:iCs/>
        </w:rPr>
      </w:pPr>
    </w:p>
    <w:p w:rsidR="00777F19" w:rsidRPr="00777F19" w:rsidRDefault="00777F19" w:rsidP="001223C3">
      <w:pPr>
        <w:spacing w:after="0" w:line="240" w:lineRule="auto"/>
        <w:jc w:val="both"/>
        <w:rPr>
          <w:rFonts w:asciiTheme="majorHAnsi" w:hAnsiTheme="majorHAnsi"/>
          <w:bCs/>
          <w:iCs/>
        </w:rPr>
      </w:pPr>
    </w:p>
    <w:p w:rsidR="00777F19" w:rsidRPr="00777F19" w:rsidRDefault="00777F19" w:rsidP="001223C3">
      <w:pPr>
        <w:spacing w:after="0" w:line="240" w:lineRule="auto"/>
        <w:jc w:val="both"/>
        <w:rPr>
          <w:rFonts w:asciiTheme="majorHAnsi" w:hAnsiTheme="majorHAnsi"/>
          <w:bCs/>
          <w:iCs/>
        </w:rPr>
      </w:pPr>
    </w:p>
    <w:p w:rsidR="00777F19" w:rsidRDefault="00777F19" w:rsidP="001223C3">
      <w:pPr>
        <w:spacing w:after="0" w:line="240" w:lineRule="auto"/>
        <w:jc w:val="both"/>
        <w:rPr>
          <w:rFonts w:asciiTheme="majorHAnsi" w:hAnsiTheme="majorHAnsi"/>
          <w:bCs/>
          <w:iCs/>
        </w:rPr>
      </w:pPr>
    </w:p>
    <w:p w:rsidR="001223C3" w:rsidRPr="00777F19" w:rsidRDefault="001223C3" w:rsidP="001223C3">
      <w:pPr>
        <w:spacing w:after="0" w:line="240" w:lineRule="auto"/>
        <w:jc w:val="both"/>
        <w:rPr>
          <w:rFonts w:asciiTheme="majorHAnsi" w:hAnsiTheme="majorHAnsi"/>
          <w:bCs/>
          <w:iCs/>
        </w:rPr>
      </w:pP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bCs/>
          <w:iCs/>
        </w:rPr>
        <w:t>Right to equality is a reflection of the high aspirations as enshrined in the Preamble of the Indian Constitution. The words</w:t>
      </w:r>
      <w:r w:rsidRPr="00777F19">
        <w:rPr>
          <w:rFonts w:asciiTheme="majorHAnsi" w:hAnsiTheme="majorHAnsi"/>
          <w:b/>
          <w:bCs/>
          <w:i/>
          <w:iCs/>
        </w:rPr>
        <w:t xml:space="preserve"> </w:t>
      </w:r>
      <w:r w:rsidRPr="00777F19">
        <w:rPr>
          <w:rFonts w:asciiTheme="majorHAnsi" w:hAnsiTheme="majorHAnsi"/>
          <w:b/>
          <w:bCs/>
          <w:i/>
          <w:iCs/>
          <w:color w:val="C00000"/>
          <w:highlight w:val="yellow"/>
          <w:u w:val="single"/>
        </w:rPr>
        <w:t>“...JUSTICE, social, economic and political; EQUALITY of status and of opportunity...</w:t>
      </w:r>
      <w:r w:rsidRPr="00777F19">
        <w:rPr>
          <w:rFonts w:asciiTheme="majorHAnsi" w:hAnsiTheme="majorHAnsi"/>
          <w:b/>
          <w:bCs/>
          <w:color w:val="C00000"/>
          <w:highlight w:val="yellow"/>
          <w:u w:val="single"/>
        </w:rPr>
        <w:t>”</w:t>
      </w:r>
      <w:r w:rsidRPr="00777F19">
        <w:rPr>
          <w:rFonts w:asciiTheme="majorHAnsi" w:hAnsiTheme="majorHAnsi"/>
          <w:b/>
          <w:bCs/>
        </w:rPr>
        <w:t xml:space="preserve"> </w:t>
      </w:r>
      <w:r w:rsidRPr="00777F19">
        <w:rPr>
          <w:rFonts w:asciiTheme="majorHAnsi" w:hAnsiTheme="majorHAnsi"/>
          <w:bCs/>
          <w:iCs/>
        </w:rPr>
        <w:t xml:space="preserve">in the Preamble of the Indian Constitution gives the very backing to this essential human right i.e. Right to equality. </w:t>
      </w:r>
    </w:p>
    <w:p w:rsidR="001223C3" w:rsidRDefault="001223C3" w:rsidP="001223C3">
      <w:pPr>
        <w:spacing w:after="0" w:line="240" w:lineRule="auto"/>
        <w:ind w:firstLine="720"/>
        <w:jc w:val="both"/>
        <w:rPr>
          <w:rFonts w:asciiTheme="majorHAnsi" w:hAnsiTheme="majorHAnsi"/>
          <w:b/>
          <w:bCs/>
          <w:iCs/>
          <w:color w:val="C00000"/>
          <w:highlight w:val="yellow"/>
          <w:u w:val="single"/>
        </w:rPr>
      </w:pP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b/>
          <w:bCs/>
          <w:iCs/>
          <w:color w:val="C00000"/>
          <w:highlight w:val="yellow"/>
          <w:u w:val="single"/>
        </w:rPr>
        <w:t xml:space="preserve"> Article 14 to 18</w:t>
      </w:r>
      <w:r w:rsidRPr="00777F19">
        <w:rPr>
          <w:rFonts w:asciiTheme="majorHAnsi" w:hAnsiTheme="majorHAnsi"/>
          <w:bCs/>
          <w:iCs/>
        </w:rPr>
        <w:t xml:space="preserve"> guarantees the right to equality to every citizen of India. Article 14 embodies the general principles of equality before law and prohibits unreasonable discrimination between persons. The succeeding Articles 15, 16, 17 and 18 lay down specific application of the general rules laid down in Article 14.  </w:t>
      </w:r>
    </w:p>
    <w:p w:rsidR="00777F19" w:rsidRPr="00777F19" w:rsidRDefault="00777F19" w:rsidP="001223C3">
      <w:pPr>
        <w:spacing w:after="0" w:line="240" w:lineRule="auto"/>
        <w:rPr>
          <w:rFonts w:asciiTheme="majorHAnsi" w:hAnsiTheme="majorHAnsi"/>
          <w:b/>
          <w:i/>
          <w:color w:val="C00000"/>
          <w:highlight w:val="yellow"/>
          <w:u w:val="single"/>
        </w:rPr>
      </w:pPr>
      <w:r w:rsidRPr="00777F19">
        <w:rPr>
          <w:rFonts w:asciiTheme="majorHAnsi" w:hAnsiTheme="majorHAnsi"/>
          <w:b/>
          <w:i/>
          <w:noProof/>
          <w:color w:val="C00000"/>
          <w:u w:val="single"/>
          <w:lang w:val="en-IN" w:eastAsia="en-IN"/>
        </w:rPr>
        <w:pict>
          <v:shape id="_x0000_s1958" type="#_x0000_t114" style="position:absolute;margin-left:0;margin-top:17.1pt;width:453.05pt;height:95.1pt;z-index:251720704" fillcolor="#d99594 [1941]" strokecolor="#d99594 [1941]" strokeweight="1pt">
            <v:fill color2="#f2dbdb [661]" angle="-45" focus="-50%" type="gradient"/>
            <v:shadow on="t" type="perspective" color="#622423 [1605]" opacity=".5" offset="1pt" offset2="-3pt"/>
            <v:textbox style="mso-next-textbox:#_x0000_s1958">
              <w:txbxContent>
                <w:p w:rsidR="00885BE5" w:rsidRPr="00AC2445" w:rsidRDefault="00885BE5" w:rsidP="00777F19">
                  <w:pPr>
                    <w:rPr>
                      <w:rFonts w:asciiTheme="majorHAnsi" w:hAnsiTheme="majorHAnsi"/>
                      <w:b/>
                      <w:i/>
                      <w:color w:val="C00000"/>
                      <w:sz w:val="24"/>
                      <w:szCs w:val="24"/>
                      <w:highlight w:val="lightGray"/>
                      <w:u w:val="single"/>
                    </w:rPr>
                  </w:pPr>
                  <w:r w:rsidRPr="00AC2445">
                    <w:rPr>
                      <w:rFonts w:asciiTheme="majorHAnsi" w:hAnsiTheme="majorHAnsi"/>
                      <w:b/>
                      <w:i/>
                      <w:color w:val="C00000"/>
                      <w:sz w:val="28"/>
                      <w:szCs w:val="24"/>
                      <w:highlight w:val="yellow"/>
                      <w:u w:val="single"/>
                    </w:rPr>
                    <w:t>Article 14</w:t>
                  </w:r>
                  <w:r w:rsidRPr="00AC2445">
                    <w:rPr>
                      <w:rFonts w:asciiTheme="majorHAnsi" w:hAnsiTheme="majorHAnsi"/>
                      <w:b/>
                      <w:i/>
                      <w:color w:val="C00000"/>
                      <w:sz w:val="28"/>
                      <w:szCs w:val="24"/>
                      <w:highlight w:val="lightGray"/>
                      <w:u w:val="single"/>
                    </w:rPr>
                    <w:t xml:space="preserve"> </w:t>
                  </w:r>
                </w:p>
                <w:p w:rsidR="00885BE5" w:rsidRPr="00B60F9D" w:rsidRDefault="00885BE5" w:rsidP="00777F19">
                  <w:pPr>
                    <w:ind w:firstLine="720"/>
                    <w:jc w:val="center"/>
                    <w:rPr>
                      <w:rFonts w:asciiTheme="majorHAnsi" w:hAnsiTheme="majorHAnsi"/>
                      <w:b/>
                      <w:i/>
                      <w:color w:val="C00000"/>
                      <w:sz w:val="28"/>
                      <w:szCs w:val="24"/>
                    </w:rPr>
                  </w:pPr>
                  <w:r w:rsidRPr="00B60F9D">
                    <w:rPr>
                      <w:rFonts w:asciiTheme="majorHAnsi" w:hAnsiTheme="majorHAnsi"/>
                      <w:b/>
                      <w:i/>
                      <w:color w:val="C00000"/>
                      <w:sz w:val="28"/>
                      <w:szCs w:val="24"/>
                    </w:rPr>
                    <w:t xml:space="preserve"> “The State </w:t>
                  </w:r>
                  <w:r w:rsidRPr="00B60F9D">
                    <w:rPr>
                      <w:rFonts w:asciiTheme="majorHAnsi" w:hAnsiTheme="majorHAnsi"/>
                      <w:b/>
                      <w:i/>
                      <w:color w:val="C00000"/>
                      <w:sz w:val="28"/>
                      <w:szCs w:val="24"/>
                      <w:highlight w:val="yellow"/>
                      <w:u w:val="single"/>
                    </w:rPr>
                    <w:t>shall not</w:t>
                  </w:r>
                  <w:r w:rsidRPr="00B60F9D">
                    <w:rPr>
                      <w:rFonts w:asciiTheme="majorHAnsi" w:hAnsiTheme="majorHAnsi"/>
                      <w:b/>
                      <w:i/>
                      <w:color w:val="C00000"/>
                      <w:sz w:val="28"/>
                      <w:szCs w:val="24"/>
                    </w:rPr>
                    <w:t xml:space="preserve"> deny to </w:t>
                  </w:r>
                  <w:r w:rsidRPr="00B60F9D">
                    <w:rPr>
                      <w:rFonts w:asciiTheme="majorHAnsi" w:hAnsiTheme="majorHAnsi"/>
                      <w:b/>
                      <w:i/>
                      <w:color w:val="C00000"/>
                      <w:sz w:val="28"/>
                      <w:szCs w:val="24"/>
                      <w:highlight w:val="yellow"/>
                      <w:u w:val="single"/>
                    </w:rPr>
                    <w:t>any person</w:t>
                  </w:r>
                  <w:r w:rsidRPr="00B60F9D">
                    <w:rPr>
                      <w:rFonts w:asciiTheme="majorHAnsi" w:hAnsiTheme="majorHAnsi"/>
                      <w:b/>
                      <w:i/>
                      <w:color w:val="C00000"/>
                      <w:sz w:val="28"/>
                      <w:szCs w:val="24"/>
                    </w:rPr>
                    <w:t xml:space="preserve"> </w:t>
                  </w:r>
                  <w:r w:rsidRPr="00B60F9D">
                    <w:rPr>
                      <w:rFonts w:asciiTheme="majorHAnsi" w:hAnsiTheme="majorHAnsi"/>
                      <w:b/>
                      <w:i/>
                      <w:color w:val="C00000"/>
                      <w:sz w:val="28"/>
                      <w:szCs w:val="24"/>
                      <w:highlight w:val="yellow"/>
                      <w:u w:val="single"/>
                    </w:rPr>
                    <w:t>equality before the law</w:t>
                  </w:r>
                  <w:r w:rsidRPr="00B60F9D">
                    <w:rPr>
                      <w:rFonts w:asciiTheme="majorHAnsi" w:hAnsiTheme="majorHAnsi"/>
                      <w:b/>
                      <w:i/>
                      <w:color w:val="C00000"/>
                      <w:sz w:val="28"/>
                      <w:szCs w:val="24"/>
                    </w:rPr>
                    <w:t xml:space="preserve"> or the </w:t>
                  </w:r>
                  <w:r w:rsidRPr="00B60F9D">
                    <w:rPr>
                      <w:rFonts w:asciiTheme="majorHAnsi" w:hAnsiTheme="majorHAnsi"/>
                      <w:b/>
                      <w:i/>
                      <w:color w:val="C00000"/>
                      <w:sz w:val="28"/>
                      <w:szCs w:val="24"/>
                      <w:highlight w:val="yellow"/>
                      <w:u w:val="single"/>
                    </w:rPr>
                    <w:t>equal protection of the laws</w:t>
                  </w:r>
                  <w:r w:rsidRPr="00B60F9D">
                    <w:rPr>
                      <w:rFonts w:asciiTheme="majorHAnsi" w:hAnsiTheme="majorHAnsi"/>
                      <w:b/>
                      <w:i/>
                      <w:color w:val="C00000"/>
                      <w:sz w:val="28"/>
                      <w:szCs w:val="24"/>
                    </w:rPr>
                    <w:t xml:space="preserve"> within the territory of India.”</w:t>
                  </w:r>
                </w:p>
                <w:p w:rsidR="00885BE5" w:rsidRPr="008603F6" w:rsidRDefault="00885BE5" w:rsidP="00777F19">
                  <w:pPr>
                    <w:rPr>
                      <w:sz w:val="26"/>
                    </w:rPr>
                  </w:pPr>
                </w:p>
              </w:txbxContent>
            </v:textbox>
          </v:shape>
        </w:pict>
      </w:r>
    </w:p>
    <w:p w:rsidR="00777F19" w:rsidRPr="00777F19" w:rsidRDefault="00777F19" w:rsidP="001223C3">
      <w:pPr>
        <w:spacing w:after="0" w:line="240" w:lineRule="auto"/>
        <w:rPr>
          <w:rFonts w:asciiTheme="majorHAnsi" w:hAnsiTheme="majorHAnsi"/>
          <w:b/>
          <w:i/>
          <w:color w:val="C00000"/>
          <w:highlight w:val="yellow"/>
          <w:u w:val="single"/>
        </w:rPr>
      </w:pPr>
    </w:p>
    <w:p w:rsidR="00777F19" w:rsidRPr="00777F19" w:rsidRDefault="00777F19" w:rsidP="001223C3">
      <w:pPr>
        <w:spacing w:after="0" w:line="240" w:lineRule="auto"/>
        <w:rPr>
          <w:rFonts w:asciiTheme="majorHAnsi" w:hAnsiTheme="majorHAnsi"/>
          <w:b/>
          <w:i/>
          <w:color w:val="C00000"/>
          <w:highlight w:val="yellow"/>
          <w:u w:val="single"/>
        </w:rPr>
      </w:pPr>
    </w:p>
    <w:p w:rsidR="00777F19" w:rsidRPr="00777F19" w:rsidRDefault="00777F19" w:rsidP="001223C3">
      <w:pPr>
        <w:spacing w:after="0" w:line="240" w:lineRule="auto"/>
        <w:rPr>
          <w:rFonts w:asciiTheme="majorHAnsi" w:hAnsiTheme="majorHAnsi"/>
          <w:b/>
          <w:i/>
          <w:color w:val="C00000"/>
          <w:highlight w:val="yellow"/>
          <w:u w:val="single"/>
        </w:rPr>
      </w:pPr>
    </w:p>
    <w:p w:rsidR="00777F19" w:rsidRDefault="00777F19" w:rsidP="001223C3">
      <w:pPr>
        <w:spacing w:after="0" w:line="240" w:lineRule="auto"/>
        <w:jc w:val="both"/>
        <w:rPr>
          <w:rFonts w:asciiTheme="majorHAnsi" w:hAnsiTheme="majorHAnsi"/>
          <w:iCs/>
        </w:rPr>
      </w:pPr>
    </w:p>
    <w:p w:rsidR="001223C3" w:rsidRDefault="001223C3" w:rsidP="001223C3">
      <w:pPr>
        <w:spacing w:after="0" w:line="240" w:lineRule="auto"/>
        <w:jc w:val="both"/>
        <w:rPr>
          <w:rFonts w:asciiTheme="majorHAnsi" w:hAnsiTheme="majorHAnsi"/>
          <w:iCs/>
        </w:rPr>
      </w:pPr>
    </w:p>
    <w:p w:rsidR="001223C3" w:rsidRDefault="001223C3" w:rsidP="001223C3">
      <w:pPr>
        <w:spacing w:after="0" w:line="240" w:lineRule="auto"/>
        <w:jc w:val="both"/>
        <w:rPr>
          <w:rFonts w:asciiTheme="majorHAnsi" w:hAnsiTheme="majorHAnsi"/>
          <w:iCs/>
        </w:rPr>
      </w:pPr>
    </w:p>
    <w:p w:rsidR="001223C3" w:rsidRDefault="001223C3" w:rsidP="001223C3">
      <w:pPr>
        <w:spacing w:after="0" w:line="240" w:lineRule="auto"/>
        <w:jc w:val="both"/>
        <w:rPr>
          <w:rFonts w:asciiTheme="majorHAnsi" w:hAnsiTheme="majorHAnsi"/>
          <w:iCs/>
        </w:rPr>
      </w:pPr>
    </w:p>
    <w:p w:rsidR="001223C3" w:rsidRDefault="001223C3" w:rsidP="001223C3">
      <w:pPr>
        <w:spacing w:after="0" w:line="240" w:lineRule="auto"/>
        <w:jc w:val="both"/>
        <w:rPr>
          <w:rFonts w:asciiTheme="majorHAnsi" w:hAnsiTheme="majorHAnsi"/>
          <w:iCs/>
        </w:rPr>
      </w:pPr>
    </w:p>
    <w:p w:rsidR="001223C3" w:rsidRPr="00777F19" w:rsidRDefault="001223C3" w:rsidP="001223C3">
      <w:pPr>
        <w:spacing w:after="0" w:line="240" w:lineRule="auto"/>
        <w:jc w:val="both"/>
        <w:rPr>
          <w:rFonts w:asciiTheme="majorHAnsi" w:hAnsiTheme="majorHAnsi"/>
          <w:iCs/>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iCs/>
        </w:rPr>
        <w:t>The words “</w:t>
      </w:r>
      <w:r w:rsidRPr="00777F19">
        <w:rPr>
          <w:rFonts w:asciiTheme="majorHAnsi" w:hAnsiTheme="majorHAnsi"/>
          <w:b/>
          <w:bCs/>
          <w:i/>
          <w:iCs/>
          <w:color w:val="C00000"/>
          <w:highlight w:val="yellow"/>
          <w:u w:val="single"/>
        </w:rPr>
        <w:t>shall not</w:t>
      </w:r>
      <w:r w:rsidRPr="00777F19">
        <w:rPr>
          <w:rFonts w:asciiTheme="majorHAnsi" w:hAnsiTheme="majorHAnsi"/>
          <w:iCs/>
        </w:rPr>
        <w:t>” puts a mandatory duty upon the State not to discriminate on any ground. The words ‘any person’ denote that the guarantee of the equal protection of the laws is available to any person, which includes any company or association or body of individuals. The protection extends to both citizens and non-citizens and to natural persons as well as legal persons.</w:t>
      </w:r>
    </w:p>
    <w:p w:rsidR="00777F19" w:rsidRPr="00777F19" w:rsidRDefault="00777F19" w:rsidP="001223C3">
      <w:pPr>
        <w:spacing w:after="0" w:line="240" w:lineRule="auto"/>
        <w:jc w:val="center"/>
        <w:rPr>
          <w:rFonts w:asciiTheme="majorHAnsi" w:hAnsiTheme="majorHAnsi"/>
          <w:b/>
          <w:i/>
          <w:iCs/>
          <w:color w:val="C00000"/>
          <w:highlight w:val="yellow"/>
          <w:u w:val="single"/>
        </w:rPr>
      </w:pPr>
    </w:p>
    <w:p w:rsidR="00777F19" w:rsidRPr="00777F19" w:rsidRDefault="00777F19" w:rsidP="001223C3">
      <w:pPr>
        <w:spacing w:after="0" w:line="240" w:lineRule="auto"/>
        <w:jc w:val="center"/>
        <w:rPr>
          <w:rFonts w:asciiTheme="majorHAnsi" w:hAnsiTheme="majorHAnsi"/>
          <w:b/>
          <w:i/>
          <w:iCs/>
          <w:color w:val="C00000"/>
          <w:u w:val="single"/>
        </w:rPr>
      </w:pPr>
      <w:r w:rsidRPr="00777F19">
        <w:rPr>
          <w:rFonts w:asciiTheme="majorHAnsi" w:hAnsiTheme="majorHAnsi"/>
          <w:b/>
          <w:i/>
          <w:iCs/>
          <w:noProof/>
          <w:color w:val="C00000"/>
          <w:highlight w:val="yellow"/>
          <w:u w:val="single"/>
          <w:lang w:val="en-IN" w:eastAsia="en-IN"/>
        </w:rPr>
        <w:lastRenderedPageBreak/>
        <w:pict>
          <v:shapetype id="_x0000_t32" coordsize="21600,21600" o:spt="32" o:oned="t" path="m,l21600,21600e" filled="f">
            <v:path arrowok="t" fillok="f" o:connecttype="none"/>
            <o:lock v:ext="edit" shapetype="t"/>
          </v:shapetype>
          <v:shape id="_x0000_s1961" type="#_x0000_t32" style="position:absolute;left:0;text-align:left;margin-left:97.15pt;margin-top:14.8pt;width:116.8pt;height:63.85pt;flip:x;z-index:251723776" o:connectortype="straight">
            <v:stroke endarrow="block"/>
          </v:shape>
        </w:pict>
      </w:r>
      <w:r w:rsidRPr="00777F19">
        <w:rPr>
          <w:rFonts w:asciiTheme="majorHAnsi" w:hAnsiTheme="majorHAnsi"/>
          <w:b/>
          <w:i/>
          <w:iCs/>
          <w:noProof/>
          <w:color w:val="C00000"/>
          <w:highlight w:val="yellow"/>
          <w:u w:val="single"/>
          <w:lang w:val="en-IN" w:eastAsia="en-IN"/>
        </w:rPr>
        <w:pict>
          <v:shape id="_x0000_s1960" type="#_x0000_t32" style="position:absolute;left:0;text-align:left;margin-left:213.95pt;margin-top:14.8pt;width:116.15pt;height:63.85pt;z-index:251722752" o:connectortype="straight">
            <v:stroke endarrow="block"/>
          </v:shape>
        </w:pict>
      </w:r>
      <w:r w:rsidRPr="00777F19">
        <w:rPr>
          <w:rFonts w:asciiTheme="majorHAnsi" w:hAnsiTheme="majorHAnsi"/>
          <w:b/>
          <w:i/>
          <w:iCs/>
          <w:color w:val="C00000"/>
          <w:highlight w:val="yellow"/>
          <w:u w:val="single"/>
        </w:rPr>
        <w:t>Article 14 uses two expressions</w:t>
      </w:r>
      <w:r w:rsidRPr="00777F19">
        <w:rPr>
          <w:rFonts w:asciiTheme="majorHAnsi" w:hAnsiTheme="majorHAnsi"/>
          <w:b/>
          <w:i/>
          <w:iCs/>
          <w:color w:val="C00000"/>
          <w:u w:val="single"/>
        </w:rPr>
        <w:t xml:space="preserve"> </w:t>
      </w:r>
    </w:p>
    <w:p w:rsidR="00777F19" w:rsidRPr="00777F19" w:rsidRDefault="00777F19" w:rsidP="001223C3">
      <w:pPr>
        <w:spacing w:after="0" w:line="240" w:lineRule="auto"/>
        <w:jc w:val="center"/>
        <w:rPr>
          <w:rFonts w:asciiTheme="majorHAnsi" w:hAnsiTheme="majorHAnsi"/>
          <w:b/>
          <w:i/>
          <w:iCs/>
        </w:rPr>
      </w:pPr>
    </w:p>
    <w:p w:rsidR="00777F19" w:rsidRPr="00777F19" w:rsidRDefault="00777F19" w:rsidP="001223C3">
      <w:pPr>
        <w:spacing w:after="0" w:line="240" w:lineRule="auto"/>
        <w:jc w:val="center"/>
        <w:rPr>
          <w:rFonts w:asciiTheme="majorHAnsi" w:hAnsiTheme="majorHAnsi"/>
          <w:b/>
          <w:i/>
          <w:iCs/>
        </w:rPr>
      </w:pPr>
      <w:r w:rsidRPr="00777F19">
        <w:rPr>
          <w:rFonts w:asciiTheme="majorHAnsi" w:hAnsiTheme="majorHAnsi"/>
          <w:b/>
          <w:i/>
          <w:iCs/>
          <w:noProof/>
          <w:lang w:val="en-IN" w:eastAsia="en-IN"/>
        </w:rPr>
        <w:pict>
          <v:shape id="_x0000_s1962" type="#_x0000_t116" style="position:absolute;left:0;text-align:left;margin-left:-.7pt;margin-top:18.2pt;width:187.5pt;height:62.5pt;z-index:251724800" fillcolor="white [3201]" strokecolor="#fabf8f [1945]" strokeweight="1pt">
            <v:fill color2="#fbd4b4 [1305]" focusposition="1" focussize="" focus="100%" type="gradient"/>
            <v:shadow on="t" color="#974706 [1609]" opacity=".5" offset="-6pt,6pt"/>
            <v:textbox style="mso-next-textbox:#_x0000_s1962">
              <w:txbxContent>
                <w:p w:rsidR="00885BE5" w:rsidRPr="00654FCA" w:rsidRDefault="00885BE5" w:rsidP="00777F19">
                  <w:pPr>
                    <w:jc w:val="center"/>
                    <w:rPr>
                      <w:rFonts w:asciiTheme="majorHAnsi" w:hAnsiTheme="majorHAnsi"/>
                      <w:b/>
                      <w:i/>
                      <w:iCs/>
                      <w:sz w:val="30"/>
                      <w:szCs w:val="24"/>
                    </w:rPr>
                  </w:pPr>
                  <w:r w:rsidRPr="00654FCA">
                    <w:rPr>
                      <w:rFonts w:asciiTheme="majorHAnsi" w:hAnsiTheme="majorHAnsi"/>
                      <w:b/>
                      <w:i/>
                      <w:iCs/>
                      <w:sz w:val="30"/>
                      <w:szCs w:val="24"/>
                    </w:rPr>
                    <w:t>“</w:t>
                  </w:r>
                  <w:r w:rsidRPr="00654FCA">
                    <w:rPr>
                      <w:rFonts w:asciiTheme="majorHAnsi" w:hAnsiTheme="majorHAnsi"/>
                      <w:b/>
                      <w:bCs/>
                      <w:i/>
                      <w:iCs/>
                      <w:sz w:val="30"/>
                      <w:szCs w:val="24"/>
                      <w:u w:val="single"/>
                    </w:rPr>
                    <w:t>Equality before the law</w:t>
                  </w:r>
                  <w:r w:rsidRPr="00654FCA">
                    <w:rPr>
                      <w:rFonts w:asciiTheme="majorHAnsi" w:hAnsiTheme="majorHAnsi"/>
                      <w:b/>
                      <w:i/>
                      <w:iCs/>
                      <w:sz w:val="30"/>
                      <w:szCs w:val="24"/>
                    </w:rPr>
                    <w:t>”</w:t>
                  </w:r>
                </w:p>
                <w:p w:rsidR="00885BE5" w:rsidRPr="00654FCA" w:rsidRDefault="00885BE5" w:rsidP="00777F19"/>
              </w:txbxContent>
            </v:textbox>
          </v:shape>
        </w:pict>
      </w:r>
      <w:r w:rsidRPr="00777F19">
        <w:rPr>
          <w:rFonts w:asciiTheme="majorHAnsi" w:hAnsiTheme="majorHAnsi"/>
          <w:b/>
          <w:i/>
          <w:iCs/>
          <w:noProof/>
          <w:lang w:val="en-IN" w:eastAsia="en-IN"/>
        </w:rPr>
        <w:pict>
          <v:shape id="_x0000_s1963" type="#_x0000_t116" style="position:absolute;left:0;text-align:left;margin-left:235.45pt;margin-top:18.2pt;width:187.5pt;height:62.5pt;z-index:251725824" fillcolor="white [3201]" strokecolor="#b2a1c7 [1943]" strokeweight="1pt">
            <v:fill color2="#ccc0d9 [1303]" focusposition="1" focussize="" focus="100%" type="gradient"/>
            <v:shadow on="t" color="#3f3151 [1607]" opacity=".5" offset="7pt,6pt" offset2="26pt"/>
            <v:textbox style="mso-next-textbox:#_x0000_s1963">
              <w:txbxContent>
                <w:p w:rsidR="00885BE5" w:rsidRPr="00654FCA" w:rsidRDefault="00885BE5" w:rsidP="00777F19">
                  <w:pPr>
                    <w:jc w:val="center"/>
                    <w:rPr>
                      <w:rFonts w:asciiTheme="majorHAnsi" w:hAnsiTheme="majorHAnsi"/>
                      <w:b/>
                      <w:i/>
                      <w:iCs/>
                      <w:sz w:val="30"/>
                      <w:szCs w:val="24"/>
                    </w:rPr>
                  </w:pPr>
                  <w:r w:rsidRPr="00654FCA">
                    <w:rPr>
                      <w:rFonts w:asciiTheme="majorHAnsi" w:hAnsiTheme="majorHAnsi"/>
                      <w:b/>
                      <w:i/>
                      <w:iCs/>
                      <w:sz w:val="30"/>
                      <w:szCs w:val="24"/>
                    </w:rPr>
                    <w:t>“</w:t>
                  </w:r>
                  <w:r w:rsidRPr="00654FCA">
                    <w:rPr>
                      <w:rFonts w:asciiTheme="majorHAnsi" w:hAnsiTheme="majorHAnsi"/>
                      <w:b/>
                      <w:bCs/>
                      <w:i/>
                      <w:iCs/>
                      <w:sz w:val="30"/>
                      <w:szCs w:val="24"/>
                      <w:u w:val="single"/>
                    </w:rPr>
                    <w:t>Equal protection of the law</w:t>
                  </w:r>
                  <w:r>
                    <w:rPr>
                      <w:rFonts w:asciiTheme="majorHAnsi" w:hAnsiTheme="majorHAnsi"/>
                      <w:b/>
                      <w:i/>
                      <w:iCs/>
                      <w:sz w:val="30"/>
                      <w:szCs w:val="24"/>
                    </w:rPr>
                    <w:t>”</w:t>
                  </w:r>
                </w:p>
                <w:p w:rsidR="00885BE5" w:rsidRPr="00654FCA" w:rsidRDefault="00885BE5" w:rsidP="00777F19"/>
              </w:txbxContent>
            </v:textbox>
          </v:shape>
        </w:pict>
      </w:r>
    </w:p>
    <w:p w:rsidR="00777F19" w:rsidRPr="00777F19" w:rsidRDefault="00777F19" w:rsidP="001223C3">
      <w:pPr>
        <w:spacing w:after="0" w:line="240" w:lineRule="auto"/>
        <w:jc w:val="center"/>
        <w:rPr>
          <w:rFonts w:asciiTheme="majorHAnsi" w:hAnsiTheme="majorHAnsi"/>
          <w:b/>
          <w:i/>
          <w:iCs/>
        </w:rPr>
      </w:pPr>
    </w:p>
    <w:p w:rsidR="00777F19" w:rsidRPr="00777F19" w:rsidRDefault="00777F19" w:rsidP="001223C3">
      <w:pPr>
        <w:spacing w:after="0" w:line="240" w:lineRule="auto"/>
        <w:jc w:val="both"/>
        <w:rPr>
          <w:rFonts w:asciiTheme="majorHAnsi" w:hAnsiTheme="majorHAnsi"/>
          <w:iCs/>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iCs/>
        </w:rPr>
        <w:t>The phrase "</w:t>
      </w:r>
      <w:r w:rsidRPr="00777F19">
        <w:rPr>
          <w:rFonts w:asciiTheme="majorHAnsi" w:hAnsiTheme="majorHAnsi"/>
          <w:b/>
          <w:bCs/>
          <w:i/>
          <w:iCs/>
          <w:color w:val="C00000"/>
          <w:highlight w:val="yellow"/>
          <w:u w:val="single"/>
        </w:rPr>
        <w:t>equality before the law</w:t>
      </w:r>
      <w:r w:rsidRPr="00777F19">
        <w:rPr>
          <w:rFonts w:asciiTheme="majorHAnsi" w:hAnsiTheme="majorHAnsi"/>
          <w:iCs/>
        </w:rPr>
        <w:t>" occurs in almost all written Constitutions that guarantee fundamental rights. The first expression</w:t>
      </w:r>
      <w:r w:rsidRPr="00777F19">
        <w:rPr>
          <w:rFonts w:asciiTheme="majorHAnsi" w:hAnsiTheme="majorHAnsi"/>
          <w:b/>
          <w:i/>
          <w:iCs/>
        </w:rPr>
        <w:t xml:space="preserve"> </w:t>
      </w:r>
      <w:r w:rsidRPr="00777F19">
        <w:rPr>
          <w:rFonts w:asciiTheme="majorHAnsi" w:hAnsiTheme="majorHAnsi"/>
          <w:b/>
          <w:i/>
          <w:iCs/>
          <w:highlight w:val="lightGray"/>
          <w:u w:val="single"/>
        </w:rPr>
        <w:t>“Equality before the law” is of English origin</w:t>
      </w:r>
      <w:r w:rsidRPr="00777F19">
        <w:rPr>
          <w:rFonts w:asciiTheme="majorHAnsi" w:hAnsiTheme="majorHAnsi"/>
          <w:iCs/>
        </w:rPr>
        <w:t xml:space="preserve"> while </w:t>
      </w:r>
      <w:r w:rsidRPr="00777F19">
        <w:rPr>
          <w:rFonts w:asciiTheme="majorHAnsi" w:hAnsiTheme="majorHAnsi"/>
          <w:iCs/>
          <w:highlight w:val="lightGray"/>
        </w:rPr>
        <w:t>“</w:t>
      </w:r>
      <w:r w:rsidRPr="00777F19">
        <w:rPr>
          <w:rFonts w:asciiTheme="majorHAnsi" w:hAnsiTheme="majorHAnsi"/>
          <w:b/>
          <w:bCs/>
          <w:i/>
          <w:iCs/>
          <w:highlight w:val="lightGray"/>
          <w:u w:val="single"/>
        </w:rPr>
        <w:t>equal protection of law”</w:t>
      </w:r>
      <w:r w:rsidRPr="00777F19">
        <w:rPr>
          <w:rFonts w:asciiTheme="majorHAnsi" w:hAnsiTheme="majorHAnsi"/>
          <w:b/>
          <w:i/>
          <w:iCs/>
          <w:highlight w:val="lightGray"/>
          <w:u w:val="single"/>
        </w:rPr>
        <w:t xml:space="preserve"> owes its origin to the American Constitution</w:t>
      </w:r>
      <w:r w:rsidRPr="00777F19">
        <w:rPr>
          <w:rFonts w:asciiTheme="majorHAnsi" w:hAnsiTheme="majorHAnsi"/>
          <w:b/>
          <w:i/>
          <w:iCs/>
          <w:u w:val="single"/>
        </w:rPr>
        <w:t>.</w:t>
      </w:r>
      <w:r w:rsidRPr="00777F19">
        <w:rPr>
          <w:rFonts w:asciiTheme="majorHAnsi" w:hAnsiTheme="majorHAnsi"/>
          <w:iCs/>
        </w:rPr>
        <w:t xml:space="preserve"> Both the phrases aim to establish what is called the "</w:t>
      </w:r>
      <w:r w:rsidRPr="00777F19">
        <w:rPr>
          <w:rFonts w:asciiTheme="majorHAnsi" w:hAnsiTheme="majorHAnsi"/>
          <w:b/>
          <w:bCs/>
          <w:i/>
          <w:iCs/>
          <w:color w:val="C00000"/>
          <w:highlight w:val="yellow"/>
          <w:u w:val="single"/>
        </w:rPr>
        <w:t>equality to status and of opportunity</w:t>
      </w:r>
      <w:r w:rsidRPr="00777F19">
        <w:rPr>
          <w:rFonts w:asciiTheme="majorHAnsi" w:hAnsiTheme="majorHAnsi"/>
          <w:iCs/>
        </w:rPr>
        <w:t>" as embodied in the Preamble of the Constitution.</w:t>
      </w:r>
    </w:p>
    <w:p w:rsidR="00777F19" w:rsidRPr="00777F19" w:rsidRDefault="00777F19" w:rsidP="001223C3">
      <w:pPr>
        <w:spacing w:after="0" w:line="240" w:lineRule="auto"/>
        <w:jc w:val="both"/>
        <w:rPr>
          <w:rFonts w:asciiTheme="majorHAnsi" w:hAnsiTheme="majorHAnsi"/>
          <w:iCs/>
        </w:rPr>
      </w:pPr>
      <w:r w:rsidRPr="00777F19">
        <w:rPr>
          <w:rFonts w:asciiTheme="majorHAnsi" w:hAnsiTheme="majorHAnsi"/>
          <w:i/>
          <w:iCs/>
        </w:rPr>
        <w:tab/>
      </w:r>
      <w:r w:rsidRPr="00777F19">
        <w:rPr>
          <w:rFonts w:asciiTheme="majorHAnsi" w:hAnsiTheme="majorHAnsi"/>
          <w:b/>
          <w:i/>
          <w:iCs/>
          <w:u w:val="single"/>
        </w:rPr>
        <w:t>Equality before the law</w:t>
      </w:r>
      <w:r w:rsidRPr="00777F19">
        <w:rPr>
          <w:rFonts w:asciiTheme="majorHAnsi" w:hAnsiTheme="majorHAnsi"/>
          <w:iCs/>
        </w:rPr>
        <w:t xml:space="preserve"> is somewhat </w:t>
      </w:r>
      <w:r w:rsidRPr="00777F19">
        <w:rPr>
          <w:rFonts w:asciiTheme="majorHAnsi" w:hAnsiTheme="majorHAnsi"/>
          <w:b/>
          <w:i/>
          <w:iCs/>
          <w:color w:val="C00000"/>
          <w:highlight w:val="yellow"/>
          <w:u w:val="single"/>
        </w:rPr>
        <w:t>negative concept</w:t>
      </w:r>
      <w:r w:rsidRPr="00777F19">
        <w:rPr>
          <w:rFonts w:asciiTheme="majorHAnsi" w:hAnsiTheme="majorHAnsi"/>
          <w:iCs/>
        </w:rPr>
        <w:t xml:space="preserve"> implying the absence of any special privilege in favour of any individual and the equal subjection of all classes to the ordinary law. </w:t>
      </w:r>
      <w:r w:rsidRPr="00777F19">
        <w:rPr>
          <w:rFonts w:asciiTheme="majorHAnsi" w:hAnsiTheme="majorHAnsi"/>
          <w:b/>
          <w:i/>
          <w:iCs/>
          <w:u w:val="single"/>
        </w:rPr>
        <w:t>Equal protection of law</w:t>
      </w:r>
      <w:r w:rsidRPr="00777F19">
        <w:rPr>
          <w:rFonts w:asciiTheme="majorHAnsi" w:hAnsiTheme="majorHAnsi"/>
          <w:iCs/>
        </w:rPr>
        <w:t xml:space="preserve"> is a more </w:t>
      </w:r>
      <w:r w:rsidRPr="00777F19">
        <w:rPr>
          <w:rFonts w:asciiTheme="majorHAnsi" w:hAnsiTheme="majorHAnsi"/>
          <w:b/>
          <w:i/>
          <w:iCs/>
          <w:color w:val="C00000"/>
          <w:highlight w:val="yellow"/>
          <w:u w:val="single"/>
        </w:rPr>
        <w:t>positive concept</w:t>
      </w:r>
      <w:r w:rsidRPr="00777F19">
        <w:rPr>
          <w:rFonts w:asciiTheme="majorHAnsi" w:hAnsiTheme="majorHAnsi"/>
          <w:iCs/>
        </w:rPr>
        <w:t xml:space="preserve"> employing equality of treatment under equal circumstances. </w:t>
      </w:r>
    </w:p>
    <w:p w:rsidR="00777F19" w:rsidRPr="00777F19" w:rsidRDefault="00777F19" w:rsidP="001223C3">
      <w:pPr>
        <w:spacing w:after="0" w:line="240" w:lineRule="auto"/>
        <w:ind w:firstLine="720"/>
        <w:jc w:val="both"/>
        <w:rPr>
          <w:rFonts w:asciiTheme="majorHAnsi" w:hAnsiTheme="majorHAnsi"/>
          <w:iCs/>
        </w:rPr>
      </w:pPr>
      <w:r w:rsidRPr="00777F19">
        <w:rPr>
          <w:rFonts w:asciiTheme="majorHAnsi" w:hAnsiTheme="majorHAnsi"/>
          <w:iCs/>
        </w:rPr>
        <w:t xml:space="preserve"> Thus, India has taken best aspects of both systems Unitary and federal; i.e. from England we have taken equality before the law which means supremacy of the Parliament and from America we have taken the equal protection of the laws which means supremacy of the Courts and the law. Therefore, in India, the administration is based on a compromise between Judicial and Parliamentary Supremacy. </w:t>
      </w:r>
      <w:r w:rsidRPr="00777F19">
        <w:rPr>
          <w:rFonts w:asciiTheme="majorHAnsi" w:hAnsiTheme="majorHAnsi"/>
          <w:b/>
          <w:i/>
          <w:iCs/>
          <w:u w:val="single"/>
        </w:rPr>
        <w:t>This way Indian constitution aims towards establishing a rule of law.</w:t>
      </w:r>
      <w:r w:rsidRPr="00777F19">
        <w:rPr>
          <w:rFonts w:asciiTheme="majorHAnsi" w:hAnsiTheme="majorHAnsi"/>
          <w:iCs/>
        </w:rPr>
        <w:t xml:space="preserve"> </w:t>
      </w:r>
    </w:p>
    <w:p w:rsidR="00777F19" w:rsidRPr="00777F19" w:rsidRDefault="00777F19" w:rsidP="001223C3">
      <w:pPr>
        <w:spacing w:after="0" w:line="240" w:lineRule="auto"/>
        <w:ind w:firstLine="720"/>
        <w:jc w:val="both"/>
        <w:rPr>
          <w:rFonts w:asciiTheme="majorHAnsi" w:hAnsiTheme="majorHAnsi"/>
          <w:b/>
          <w:bCs/>
          <w:i/>
          <w:iCs/>
          <w:u w:val="single"/>
        </w:rPr>
      </w:pPr>
      <w:r w:rsidRPr="00777F19">
        <w:rPr>
          <w:rFonts w:asciiTheme="majorHAnsi" w:hAnsiTheme="majorHAnsi" w:cs="Times New Roman"/>
        </w:rPr>
        <w:t xml:space="preserve"> </w:t>
      </w:r>
    </w:p>
    <w:p w:rsidR="00777F19" w:rsidRPr="00777F19" w:rsidRDefault="001223C3" w:rsidP="001223C3">
      <w:pPr>
        <w:spacing w:after="0" w:line="240" w:lineRule="auto"/>
        <w:jc w:val="both"/>
        <w:rPr>
          <w:rFonts w:asciiTheme="majorHAnsi" w:hAnsiTheme="majorHAnsi"/>
          <w:b/>
          <w:bCs/>
          <w:i/>
          <w:iCs/>
          <w:u w:val="single"/>
        </w:rPr>
      </w:pPr>
      <w:r w:rsidRPr="00777F19">
        <w:rPr>
          <w:rFonts w:asciiTheme="majorHAnsi" w:hAnsiTheme="majorHAnsi"/>
          <w:b/>
          <w:bCs/>
          <w:i/>
          <w:iCs/>
          <w:noProof/>
          <w:u w:val="single"/>
          <w:lang w:val="en-IN" w:eastAsia="en-IN"/>
        </w:rPr>
        <w:pict>
          <v:shape id="_x0000_s1959" type="#_x0000_t65" style="position:absolute;left:0;text-align:left;margin-left:-5.25pt;margin-top:-.25pt;width:471.4pt;height:254pt;z-index:251721728" fillcolor="#fabf8f [1945]" strokecolor="#fabf8f [1945]" strokeweight="1pt">
            <v:fill color2="#fde9d9 [665]" angle="-45" focus="-50%" type="gradient"/>
            <v:shadow on="t" type="perspective" color="#974706 [1609]" opacity=".5" offset="1pt" offset2="-3pt"/>
            <v:textbox style="mso-next-textbox:#_x0000_s1959">
              <w:txbxContent>
                <w:p w:rsidR="00885BE5" w:rsidRPr="007E5E36" w:rsidRDefault="00885BE5" w:rsidP="00777F19">
                  <w:pPr>
                    <w:jc w:val="both"/>
                    <w:rPr>
                      <w:rFonts w:asciiTheme="majorHAnsi" w:hAnsiTheme="majorHAnsi"/>
                      <w:sz w:val="24"/>
                      <w:szCs w:val="24"/>
                    </w:rPr>
                  </w:pPr>
                  <w:r w:rsidRPr="007E5E36">
                    <w:rPr>
                      <w:rFonts w:asciiTheme="majorHAnsi" w:hAnsiTheme="majorHAnsi"/>
                      <w:b/>
                      <w:bCs/>
                      <w:i/>
                      <w:iCs/>
                      <w:sz w:val="24"/>
                      <w:szCs w:val="24"/>
                      <w:u w:val="single"/>
                    </w:rPr>
                    <w:t xml:space="preserve">As Dr.Jennings puts it- </w:t>
                  </w:r>
                </w:p>
                <w:p w:rsidR="00885BE5" w:rsidRPr="00003D64" w:rsidRDefault="00885BE5" w:rsidP="00777F19">
                  <w:pPr>
                    <w:jc w:val="both"/>
                    <w:rPr>
                      <w:rFonts w:asciiTheme="majorHAnsi" w:hAnsiTheme="majorHAnsi"/>
                      <w:sz w:val="24"/>
                      <w:szCs w:val="24"/>
                    </w:rPr>
                  </w:pPr>
                  <w:r w:rsidRPr="007E5E36">
                    <w:rPr>
                      <w:rFonts w:asciiTheme="majorHAnsi" w:hAnsiTheme="majorHAnsi"/>
                      <w:i/>
                      <w:iCs/>
                      <w:sz w:val="24"/>
                      <w:szCs w:val="24"/>
                    </w:rPr>
                    <w:tab/>
                    <w:t>“</w:t>
                  </w:r>
                  <w:r w:rsidRPr="007E5E36">
                    <w:rPr>
                      <w:rFonts w:asciiTheme="majorHAnsi" w:hAnsiTheme="majorHAnsi"/>
                      <w:b/>
                      <w:bCs/>
                      <w:i/>
                      <w:iCs/>
                      <w:sz w:val="24"/>
                      <w:szCs w:val="24"/>
                      <w:u w:val="single"/>
                    </w:rPr>
                    <w:t>Equality before the law</w:t>
                  </w:r>
                  <w:r w:rsidRPr="007E5E36">
                    <w:rPr>
                      <w:rFonts w:asciiTheme="majorHAnsi" w:hAnsiTheme="majorHAnsi"/>
                      <w:i/>
                      <w:iCs/>
                      <w:sz w:val="24"/>
                      <w:szCs w:val="24"/>
                    </w:rPr>
                    <w:t xml:space="preserve">” </w:t>
                  </w:r>
                  <w:r w:rsidRPr="00003D64">
                    <w:rPr>
                      <w:rFonts w:asciiTheme="majorHAnsi" w:hAnsiTheme="majorHAnsi"/>
                      <w:iCs/>
                      <w:sz w:val="24"/>
                      <w:szCs w:val="24"/>
                    </w:rPr>
                    <w:t xml:space="preserve">means that </w:t>
                  </w:r>
                  <w:r w:rsidRPr="00D30F3E">
                    <w:rPr>
                      <w:rFonts w:asciiTheme="majorHAnsi" w:hAnsiTheme="majorHAnsi"/>
                      <w:b/>
                      <w:i/>
                      <w:iCs/>
                      <w:color w:val="C00000"/>
                      <w:sz w:val="24"/>
                      <w:szCs w:val="24"/>
                      <w:u w:val="single"/>
                    </w:rPr>
                    <w:t>among equals the law should be equal and should be equally administered</w:t>
                  </w:r>
                  <w:r w:rsidRPr="00D30F3E">
                    <w:rPr>
                      <w:rFonts w:asciiTheme="majorHAnsi" w:hAnsiTheme="majorHAnsi"/>
                      <w:b/>
                      <w:i/>
                      <w:iCs/>
                      <w:color w:val="C00000"/>
                      <w:sz w:val="24"/>
                      <w:szCs w:val="24"/>
                    </w:rPr>
                    <w:t xml:space="preserve">, that </w:t>
                  </w:r>
                  <w:r w:rsidRPr="00D30F3E">
                    <w:rPr>
                      <w:rFonts w:asciiTheme="majorHAnsi" w:hAnsiTheme="majorHAnsi"/>
                      <w:b/>
                      <w:i/>
                      <w:iCs/>
                      <w:color w:val="C00000"/>
                      <w:sz w:val="24"/>
                      <w:szCs w:val="24"/>
                      <w:u w:val="single"/>
                    </w:rPr>
                    <w:t>like should be treated alike</w:t>
                  </w:r>
                  <w:r w:rsidRPr="00003D64">
                    <w:rPr>
                      <w:rFonts w:asciiTheme="majorHAnsi" w:hAnsiTheme="majorHAnsi"/>
                      <w:iCs/>
                      <w:sz w:val="24"/>
                      <w:szCs w:val="24"/>
                    </w:rPr>
                    <w:t xml:space="preserve">. The right to sue and be sued, to prosecute and be prosecuted for the same kind of action should be same for all citizens of full age and understanding without distinctions of race, religion, wealth, social status or political influence. </w:t>
                  </w:r>
                </w:p>
                <w:p w:rsidR="00885BE5" w:rsidRPr="00003D64" w:rsidRDefault="00885BE5" w:rsidP="00777F19">
                  <w:pPr>
                    <w:jc w:val="both"/>
                    <w:rPr>
                      <w:rFonts w:asciiTheme="majorHAnsi" w:hAnsiTheme="majorHAnsi"/>
                      <w:sz w:val="24"/>
                      <w:szCs w:val="24"/>
                    </w:rPr>
                  </w:pPr>
                  <w:r w:rsidRPr="00003D64">
                    <w:rPr>
                      <w:rFonts w:asciiTheme="majorHAnsi" w:hAnsiTheme="majorHAnsi"/>
                      <w:iCs/>
                      <w:sz w:val="24"/>
                      <w:szCs w:val="24"/>
                    </w:rPr>
                    <w:t xml:space="preserve">It only means that </w:t>
                  </w:r>
                  <w:r w:rsidRPr="00E31CA6">
                    <w:rPr>
                      <w:rFonts w:asciiTheme="majorHAnsi" w:hAnsiTheme="majorHAnsi"/>
                      <w:b/>
                      <w:iCs/>
                      <w:color w:val="C00000"/>
                      <w:sz w:val="24"/>
                      <w:szCs w:val="24"/>
                      <w:u w:val="single"/>
                    </w:rPr>
                    <w:t>all persons similarly circumstanced shall be treated alike</w:t>
                  </w:r>
                  <w:r w:rsidRPr="00003D64">
                    <w:rPr>
                      <w:rFonts w:asciiTheme="majorHAnsi" w:hAnsiTheme="majorHAnsi"/>
                      <w:iCs/>
                      <w:sz w:val="24"/>
                      <w:szCs w:val="24"/>
                    </w:rPr>
                    <w:t xml:space="preserve">, both in the privileges conferred and liabilities imposed by the laws. Equal laws should be applied to all in the same situation, and there should be no discrimination between one person and another. </w:t>
                  </w:r>
                </w:p>
                <w:p w:rsidR="00885BE5" w:rsidRPr="00003D64" w:rsidRDefault="00885BE5" w:rsidP="00777F19">
                  <w:pPr>
                    <w:jc w:val="both"/>
                    <w:rPr>
                      <w:rFonts w:asciiTheme="majorHAnsi" w:hAnsiTheme="majorHAnsi"/>
                      <w:sz w:val="24"/>
                      <w:szCs w:val="24"/>
                    </w:rPr>
                  </w:pPr>
                  <w:r w:rsidRPr="00003D64">
                    <w:rPr>
                      <w:rFonts w:asciiTheme="majorHAnsi" w:hAnsiTheme="majorHAnsi"/>
                      <w:iCs/>
                      <w:sz w:val="24"/>
                      <w:szCs w:val="24"/>
                    </w:rPr>
                    <w:tab/>
                    <w:t xml:space="preserve">Thus the rule is that the </w:t>
                  </w:r>
                  <w:r w:rsidRPr="00E31CA6">
                    <w:rPr>
                      <w:rFonts w:asciiTheme="majorHAnsi" w:hAnsiTheme="majorHAnsi"/>
                      <w:b/>
                      <w:i/>
                      <w:iCs/>
                      <w:color w:val="C00000"/>
                      <w:sz w:val="24"/>
                      <w:szCs w:val="24"/>
                      <w:highlight w:val="yellow"/>
                      <w:u w:val="single"/>
                    </w:rPr>
                    <w:t>like should be treated alike</w:t>
                  </w:r>
                  <w:r w:rsidRPr="00003D64">
                    <w:rPr>
                      <w:rFonts w:asciiTheme="majorHAnsi" w:hAnsiTheme="majorHAnsi"/>
                      <w:iCs/>
                      <w:sz w:val="24"/>
                      <w:szCs w:val="24"/>
                    </w:rPr>
                    <w:t xml:space="preserve"> and not that unlike should be treated alike </w:t>
                  </w:r>
                </w:p>
                <w:p w:rsidR="00885BE5" w:rsidRDefault="00885BE5" w:rsidP="00777F19"/>
              </w:txbxContent>
            </v:textbox>
          </v:shape>
        </w:pict>
      </w:r>
    </w:p>
    <w:p w:rsidR="00777F19" w:rsidRPr="00777F19" w:rsidRDefault="00777F19" w:rsidP="001223C3">
      <w:pPr>
        <w:spacing w:after="0" w:line="240" w:lineRule="auto"/>
        <w:jc w:val="center"/>
        <w:rPr>
          <w:rFonts w:asciiTheme="majorHAnsi" w:hAnsiTheme="majorHAnsi"/>
          <w:b/>
          <w:bCs/>
          <w:iCs/>
          <w:color w:val="C00000"/>
          <w:u w:val="single"/>
        </w:rPr>
      </w:pPr>
    </w:p>
    <w:p w:rsidR="00777F19" w:rsidRPr="00777F19" w:rsidRDefault="00777F19" w:rsidP="001223C3">
      <w:pPr>
        <w:spacing w:after="0" w:line="240" w:lineRule="auto"/>
        <w:jc w:val="center"/>
        <w:rPr>
          <w:rFonts w:asciiTheme="majorHAnsi" w:hAnsiTheme="majorHAnsi"/>
          <w:b/>
          <w:bCs/>
          <w:iCs/>
          <w:color w:val="C00000"/>
          <w:u w:val="single"/>
        </w:rPr>
      </w:pPr>
    </w:p>
    <w:p w:rsidR="00777F19" w:rsidRPr="00777F19" w:rsidRDefault="00777F19" w:rsidP="001223C3">
      <w:pPr>
        <w:spacing w:after="0" w:line="240" w:lineRule="auto"/>
        <w:jc w:val="center"/>
        <w:rPr>
          <w:rFonts w:asciiTheme="majorHAnsi" w:hAnsiTheme="majorHAnsi"/>
          <w:b/>
          <w:bCs/>
          <w:iCs/>
          <w:color w:val="C00000"/>
          <w:u w:val="single"/>
        </w:rPr>
      </w:pPr>
    </w:p>
    <w:p w:rsidR="00777F19" w:rsidRPr="00777F19" w:rsidRDefault="00777F19" w:rsidP="001223C3">
      <w:pPr>
        <w:spacing w:after="0" w:line="240" w:lineRule="auto"/>
        <w:jc w:val="center"/>
        <w:rPr>
          <w:rFonts w:asciiTheme="majorHAnsi" w:hAnsiTheme="majorHAnsi"/>
          <w:b/>
          <w:bCs/>
          <w:iCs/>
          <w:color w:val="C00000"/>
          <w:u w:val="single"/>
        </w:rPr>
      </w:pPr>
    </w:p>
    <w:p w:rsidR="00777F19" w:rsidRPr="00777F19" w:rsidRDefault="00777F19" w:rsidP="001223C3">
      <w:pPr>
        <w:spacing w:after="0" w:line="240" w:lineRule="auto"/>
        <w:jc w:val="center"/>
        <w:rPr>
          <w:rFonts w:asciiTheme="majorHAnsi" w:hAnsiTheme="majorHAnsi"/>
          <w:b/>
          <w:bCs/>
          <w:iCs/>
          <w:color w:val="C00000"/>
          <w:u w:val="single"/>
        </w:rPr>
      </w:pPr>
    </w:p>
    <w:p w:rsidR="00777F19" w:rsidRDefault="00777F19" w:rsidP="001223C3">
      <w:pPr>
        <w:spacing w:after="0" w:line="240" w:lineRule="auto"/>
        <w:jc w:val="center"/>
        <w:rPr>
          <w:rFonts w:asciiTheme="majorHAnsi" w:hAnsiTheme="majorHAnsi"/>
          <w:b/>
          <w:bCs/>
          <w:iCs/>
          <w:color w:val="C00000"/>
          <w:u w:val="single"/>
        </w:rPr>
      </w:pPr>
    </w:p>
    <w:p w:rsidR="001223C3" w:rsidRDefault="001223C3" w:rsidP="001223C3">
      <w:pPr>
        <w:spacing w:after="0" w:line="240" w:lineRule="auto"/>
        <w:jc w:val="center"/>
        <w:rPr>
          <w:rFonts w:asciiTheme="majorHAnsi" w:hAnsiTheme="majorHAnsi"/>
          <w:b/>
          <w:bCs/>
          <w:iCs/>
          <w:color w:val="C00000"/>
          <w:u w:val="single"/>
        </w:rPr>
      </w:pPr>
    </w:p>
    <w:p w:rsidR="001223C3" w:rsidRDefault="001223C3" w:rsidP="001223C3">
      <w:pPr>
        <w:spacing w:after="0" w:line="240" w:lineRule="auto"/>
        <w:jc w:val="center"/>
        <w:rPr>
          <w:rFonts w:asciiTheme="majorHAnsi" w:hAnsiTheme="majorHAnsi"/>
          <w:b/>
          <w:bCs/>
          <w:iCs/>
          <w:color w:val="C00000"/>
          <w:u w:val="single"/>
        </w:rPr>
      </w:pPr>
    </w:p>
    <w:p w:rsidR="001223C3" w:rsidRDefault="001223C3" w:rsidP="001223C3">
      <w:pPr>
        <w:spacing w:after="0" w:line="240" w:lineRule="auto"/>
        <w:jc w:val="center"/>
        <w:rPr>
          <w:rFonts w:asciiTheme="majorHAnsi" w:hAnsiTheme="majorHAnsi"/>
          <w:b/>
          <w:bCs/>
          <w:iCs/>
          <w:color w:val="C00000"/>
          <w:u w:val="single"/>
        </w:rPr>
      </w:pPr>
    </w:p>
    <w:p w:rsidR="001223C3" w:rsidRDefault="001223C3" w:rsidP="001223C3">
      <w:pPr>
        <w:spacing w:after="0" w:line="240" w:lineRule="auto"/>
        <w:jc w:val="center"/>
        <w:rPr>
          <w:rFonts w:asciiTheme="majorHAnsi" w:hAnsiTheme="majorHAnsi"/>
          <w:b/>
          <w:bCs/>
          <w:iCs/>
          <w:color w:val="C00000"/>
          <w:u w:val="single"/>
        </w:rPr>
      </w:pPr>
    </w:p>
    <w:p w:rsidR="001223C3" w:rsidRDefault="001223C3" w:rsidP="001223C3">
      <w:pPr>
        <w:spacing w:after="0" w:line="240" w:lineRule="auto"/>
        <w:jc w:val="center"/>
        <w:rPr>
          <w:rFonts w:asciiTheme="majorHAnsi" w:hAnsiTheme="majorHAnsi"/>
          <w:b/>
          <w:bCs/>
          <w:iCs/>
          <w:color w:val="C00000"/>
          <w:u w:val="single"/>
        </w:rPr>
      </w:pPr>
    </w:p>
    <w:p w:rsidR="001223C3" w:rsidRDefault="001223C3" w:rsidP="001223C3">
      <w:pPr>
        <w:spacing w:after="0" w:line="240" w:lineRule="auto"/>
        <w:jc w:val="center"/>
        <w:rPr>
          <w:rFonts w:asciiTheme="majorHAnsi" w:hAnsiTheme="majorHAnsi"/>
          <w:b/>
          <w:bCs/>
          <w:iCs/>
          <w:color w:val="C00000"/>
          <w:u w:val="single"/>
        </w:rPr>
      </w:pPr>
    </w:p>
    <w:p w:rsidR="001223C3" w:rsidRDefault="001223C3" w:rsidP="001223C3">
      <w:pPr>
        <w:spacing w:after="0" w:line="240" w:lineRule="auto"/>
        <w:jc w:val="center"/>
        <w:rPr>
          <w:rFonts w:asciiTheme="majorHAnsi" w:hAnsiTheme="majorHAnsi"/>
          <w:b/>
          <w:bCs/>
          <w:iCs/>
          <w:color w:val="C00000"/>
          <w:u w:val="single"/>
        </w:rPr>
      </w:pPr>
    </w:p>
    <w:p w:rsidR="001223C3" w:rsidRDefault="001223C3" w:rsidP="001223C3">
      <w:pPr>
        <w:spacing w:after="0" w:line="240" w:lineRule="auto"/>
        <w:jc w:val="center"/>
        <w:rPr>
          <w:rFonts w:asciiTheme="majorHAnsi" w:hAnsiTheme="majorHAnsi"/>
          <w:b/>
          <w:bCs/>
          <w:iCs/>
          <w:color w:val="C00000"/>
          <w:u w:val="single"/>
        </w:rPr>
      </w:pPr>
    </w:p>
    <w:p w:rsidR="001223C3" w:rsidRDefault="001223C3" w:rsidP="001223C3">
      <w:pPr>
        <w:spacing w:after="0" w:line="240" w:lineRule="auto"/>
        <w:jc w:val="center"/>
        <w:rPr>
          <w:rFonts w:asciiTheme="majorHAnsi" w:hAnsiTheme="majorHAnsi"/>
          <w:b/>
          <w:bCs/>
          <w:iCs/>
          <w:color w:val="C00000"/>
          <w:u w:val="single"/>
        </w:rPr>
      </w:pPr>
    </w:p>
    <w:p w:rsidR="001223C3" w:rsidRDefault="001223C3" w:rsidP="001223C3">
      <w:pPr>
        <w:spacing w:after="0" w:line="240" w:lineRule="auto"/>
        <w:jc w:val="center"/>
        <w:rPr>
          <w:rFonts w:asciiTheme="majorHAnsi" w:hAnsiTheme="majorHAnsi"/>
          <w:b/>
          <w:bCs/>
          <w:iCs/>
          <w:color w:val="C00000"/>
          <w:u w:val="single"/>
        </w:rPr>
      </w:pPr>
    </w:p>
    <w:p w:rsidR="001223C3" w:rsidRDefault="001223C3" w:rsidP="001223C3">
      <w:pPr>
        <w:spacing w:after="0" w:line="240" w:lineRule="auto"/>
        <w:jc w:val="center"/>
        <w:rPr>
          <w:rFonts w:asciiTheme="majorHAnsi" w:hAnsiTheme="majorHAnsi"/>
          <w:b/>
          <w:bCs/>
          <w:iCs/>
          <w:color w:val="C00000"/>
          <w:u w:val="single"/>
        </w:rPr>
      </w:pPr>
    </w:p>
    <w:p w:rsidR="00777F19" w:rsidRPr="00777F19" w:rsidRDefault="00777F19" w:rsidP="001223C3">
      <w:pPr>
        <w:spacing w:after="0" w:line="240" w:lineRule="auto"/>
        <w:rPr>
          <w:rFonts w:asciiTheme="majorHAnsi" w:hAnsiTheme="majorHAnsi"/>
          <w:b/>
          <w:bCs/>
          <w:iCs/>
          <w:color w:val="C00000"/>
          <w:u w:val="single"/>
        </w:rPr>
      </w:pPr>
    </w:p>
    <w:p w:rsidR="00777F19" w:rsidRDefault="00777F19" w:rsidP="001223C3">
      <w:pPr>
        <w:spacing w:after="0" w:line="240" w:lineRule="auto"/>
        <w:rPr>
          <w:rFonts w:asciiTheme="majorHAnsi" w:hAnsiTheme="majorHAnsi"/>
          <w:b/>
          <w:bCs/>
          <w:iCs/>
          <w:color w:val="C00000"/>
          <w:u w:val="single"/>
        </w:rPr>
      </w:pPr>
    </w:p>
    <w:p w:rsidR="001223C3" w:rsidRPr="00777F19" w:rsidRDefault="001223C3" w:rsidP="001223C3">
      <w:pPr>
        <w:spacing w:after="0" w:line="240" w:lineRule="auto"/>
        <w:rPr>
          <w:rFonts w:asciiTheme="majorHAnsi" w:hAnsiTheme="majorHAnsi"/>
          <w:b/>
          <w:bCs/>
          <w:iCs/>
          <w:color w:val="C00000"/>
          <w:u w:val="single"/>
        </w:rPr>
      </w:pPr>
    </w:p>
    <w:p w:rsidR="00777F19" w:rsidRPr="00777F19" w:rsidRDefault="00777F19" w:rsidP="001223C3">
      <w:pPr>
        <w:spacing w:after="0" w:line="240" w:lineRule="auto"/>
        <w:ind w:firstLine="720"/>
        <w:jc w:val="both"/>
        <w:rPr>
          <w:rFonts w:asciiTheme="majorHAnsi" w:hAnsiTheme="majorHAnsi" w:cs="Times New Roman"/>
        </w:rPr>
      </w:pPr>
      <w:r w:rsidRPr="00777F19">
        <w:rPr>
          <w:rFonts w:asciiTheme="majorHAnsi" w:hAnsiTheme="majorHAnsi" w:cs="Times New Roman"/>
        </w:rPr>
        <w:t xml:space="preserve">The guarantee of equality before the law is an aspect of what Dicey calls the rule of the law in England. It means that no man is above the law and that every person, whatever be his rank or conditions, is subject to the jurisdiction of ordinary courts. Rule of law requires that no person shall be subjected to harsh, uncivilized or discriminatory treatment even when the object is the securing of the paramount exigencies of law and order. </w:t>
      </w:r>
    </w:p>
    <w:p w:rsidR="00777F19" w:rsidRPr="00777F19" w:rsidRDefault="00777F19" w:rsidP="001223C3">
      <w:pPr>
        <w:spacing w:after="0" w:line="240" w:lineRule="auto"/>
        <w:ind w:firstLine="720"/>
        <w:jc w:val="both"/>
        <w:rPr>
          <w:rFonts w:asciiTheme="majorHAnsi" w:hAnsiTheme="majorHAnsi" w:cs="Times New Roman"/>
        </w:rPr>
      </w:pPr>
    </w:p>
    <w:p w:rsidR="00777F19" w:rsidRPr="00777F19" w:rsidRDefault="00777F19" w:rsidP="001223C3">
      <w:pPr>
        <w:spacing w:after="0" w:line="240" w:lineRule="auto"/>
        <w:jc w:val="center"/>
        <w:rPr>
          <w:rFonts w:asciiTheme="majorHAnsi" w:hAnsiTheme="majorHAnsi"/>
          <w:color w:val="C00000"/>
        </w:rPr>
      </w:pPr>
      <w:r w:rsidRPr="00777F19">
        <w:rPr>
          <w:rFonts w:asciiTheme="majorHAnsi" w:hAnsiTheme="majorHAnsi"/>
          <w:b/>
          <w:bCs/>
          <w:iCs/>
          <w:noProof/>
          <w:u w:val="single"/>
          <w:lang w:val="en-IN" w:eastAsia="en-IN"/>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926" type="#_x0000_t7" style="position:absolute;left:0;text-align:left;margin-left:3.4pt;margin-top:22.3pt;width:475.45pt;height:75.25pt;z-index:251687936" adj="0" fillcolor="#fabf8f [1945]" strokecolor="#fabf8f [1945]" strokeweight="4.5pt">
            <v:fill color2="#fde9d9 [665]" angle="-45" focus="-50%" type="gradient"/>
            <v:shadow on="t" type="perspective" color="#974706 [1609]" opacity=".5" offset="1pt" offset2="-3pt"/>
            <v:textbox style="mso-next-textbox:#_x0000_s1926">
              <w:txbxContent>
                <w:p w:rsidR="00885BE5" w:rsidRPr="00B90705" w:rsidRDefault="00885BE5" w:rsidP="00777F19">
                  <w:pPr>
                    <w:spacing w:after="0" w:line="240" w:lineRule="auto"/>
                    <w:jc w:val="center"/>
                    <w:rPr>
                      <w:rFonts w:asciiTheme="majorHAnsi" w:hAnsiTheme="majorHAnsi"/>
                      <w:i/>
                      <w:iCs/>
                      <w:color w:val="002060"/>
                      <w:sz w:val="28"/>
                      <w:szCs w:val="24"/>
                    </w:rPr>
                  </w:pPr>
                  <w:r w:rsidRPr="00B90705">
                    <w:rPr>
                      <w:rFonts w:asciiTheme="majorHAnsi" w:hAnsiTheme="majorHAnsi"/>
                      <w:b/>
                      <w:bCs/>
                      <w:i/>
                      <w:iCs/>
                      <w:color w:val="002060"/>
                      <w:sz w:val="28"/>
                      <w:szCs w:val="24"/>
                      <w:u w:val="single"/>
                    </w:rPr>
                    <w:t>Absence of Arbitrary Power or Supremacy of the law</w:t>
                  </w:r>
                  <w:r w:rsidRPr="00B90705">
                    <w:rPr>
                      <w:rFonts w:asciiTheme="majorHAnsi" w:hAnsiTheme="majorHAnsi"/>
                      <w:i/>
                      <w:iCs/>
                      <w:color w:val="002060"/>
                      <w:sz w:val="28"/>
                      <w:szCs w:val="24"/>
                    </w:rPr>
                    <w:t xml:space="preserve"> </w:t>
                  </w:r>
                </w:p>
                <w:p w:rsidR="00885BE5" w:rsidRPr="00393A16" w:rsidRDefault="00885BE5" w:rsidP="00777F19">
                  <w:pPr>
                    <w:spacing w:after="0" w:line="240" w:lineRule="auto"/>
                    <w:jc w:val="center"/>
                    <w:rPr>
                      <w:rFonts w:asciiTheme="majorHAnsi" w:hAnsiTheme="majorHAnsi"/>
                      <w:sz w:val="28"/>
                      <w:szCs w:val="24"/>
                    </w:rPr>
                  </w:pPr>
                  <w:r w:rsidRPr="00393A16">
                    <w:rPr>
                      <w:rFonts w:asciiTheme="majorHAnsi" w:hAnsiTheme="majorHAnsi"/>
                      <w:iCs/>
                      <w:sz w:val="28"/>
                      <w:szCs w:val="24"/>
                    </w:rPr>
                    <w:t>A man may be punished for a breach of law,</w:t>
                  </w:r>
                  <w:r>
                    <w:rPr>
                      <w:rFonts w:asciiTheme="majorHAnsi" w:hAnsiTheme="majorHAnsi"/>
                      <w:iCs/>
                      <w:sz w:val="28"/>
                      <w:szCs w:val="24"/>
                    </w:rPr>
                    <w:t xml:space="preserve"> but he can</w:t>
                  </w:r>
                  <w:r w:rsidRPr="00393A16">
                    <w:rPr>
                      <w:rFonts w:asciiTheme="majorHAnsi" w:hAnsiTheme="majorHAnsi"/>
                      <w:iCs/>
                      <w:sz w:val="28"/>
                      <w:szCs w:val="24"/>
                    </w:rPr>
                    <w:t xml:space="preserve"> be punished for nothing else.</w:t>
                  </w:r>
                </w:p>
                <w:p w:rsidR="00885BE5" w:rsidRPr="00393A16" w:rsidRDefault="00885BE5" w:rsidP="00777F19">
                  <w:pPr>
                    <w:spacing w:after="0" w:line="240" w:lineRule="auto"/>
                    <w:jc w:val="center"/>
                    <w:rPr>
                      <w:sz w:val="26"/>
                    </w:rPr>
                  </w:pPr>
                </w:p>
              </w:txbxContent>
            </v:textbox>
          </v:shape>
        </w:pict>
      </w:r>
      <w:r w:rsidRPr="00777F19">
        <w:rPr>
          <w:rFonts w:asciiTheme="majorHAnsi" w:hAnsiTheme="majorHAnsi"/>
          <w:b/>
          <w:bCs/>
          <w:iCs/>
          <w:noProof/>
          <w:u w:val="single"/>
          <w:lang w:val="en-IN" w:eastAsia="en-IN"/>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929" type="#_x0000_t102" style="position:absolute;left:0;text-align:left;margin-left:-38.7pt;margin-top:18.85pt;width:33.95pt;height:58.45pt;z-index:251691008" adj=",,13838" fillcolor="#d99594 [1941]" strokecolor="#c0504d [3205]" strokeweight="2.5pt">
            <v:shadow color="#868686"/>
          </v:shape>
        </w:pict>
      </w:r>
      <w:r w:rsidRPr="00777F19">
        <w:rPr>
          <w:rFonts w:asciiTheme="majorHAnsi" w:hAnsiTheme="majorHAnsi"/>
          <w:b/>
          <w:bCs/>
          <w:iCs/>
          <w:color w:val="C00000"/>
          <w:u w:val="single"/>
        </w:rPr>
        <w:t>PROFESSOR DICEY GAVE THREE MEANINGS OF THE RULE OF LAW</w:t>
      </w:r>
    </w:p>
    <w:p w:rsidR="00777F19" w:rsidRPr="00777F19" w:rsidRDefault="00777F19" w:rsidP="001223C3">
      <w:pPr>
        <w:spacing w:after="0" w:line="240" w:lineRule="auto"/>
        <w:ind w:left="360"/>
        <w:jc w:val="both"/>
        <w:rPr>
          <w:rFonts w:asciiTheme="majorHAnsi" w:hAnsiTheme="majorHAnsi"/>
          <w:b/>
          <w:bCs/>
          <w:i/>
          <w:iCs/>
          <w:u w:val="single"/>
        </w:rPr>
      </w:pPr>
    </w:p>
    <w:p w:rsidR="00777F19" w:rsidRPr="00777F19" w:rsidRDefault="00777F19" w:rsidP="001223C3">
      <w:pPr>
        <w:spacing w:after="0" w:line="240" w:lineRule="auto"/>
        <w:ind w:left="360"/>
        <w:jc w:val="both"/>
        <w:rPr>
          <w:rFonts w:asciiTheme="majorHAnsi" w:hAnsiTheme="majorHAnsi"/>
          <w:b/>
          <w:bCs/>
          <w:i/>
          <w:iCs/>
          <w:u w:val="single"/>
        </w:rPr>
      </w:pPr>
    </w:p>
    <w:p w:rsidR="00777F19" w:rsidRDefault="00777F19" w:rsidP="001223C3">
      <w:pPr>
        <w:spacing w:after="0" w:line="240" w:lineRule="auto"/>
        <w:ind w:left="360"/>
        <w:jc w:val="both"/>
        <w:rPr>
          <w:rFonts w:asciiTheme="majorHAnsi" w:hAnsiTheme="majorHAnsi"/>
          <w:b/>
          <w:bCs/>
          <w:i/>
          <w:iCs/>
          <w:u w:val="single"/>
        </w:rPr>
      </w:pPr>
    </w:p>
    <w:p w:rsidR="001223C3" w:rsidRDefault="001223C3" w:rsidP="001223C3">
      <w:pPr>
        <w:spacing w:after="0" w:line="240" w:lineRule="auto"/>
        <w:ind w:left="360"/>
        <w:jc w:val="both"/>
        <w:rPr>
          <w:rFonts w:asciiTheme="majorHAnsi" w:hAnsiTheme="majorHAnsi"/>
          <w:b/>
          <w:bCs/>
          <w:i/>
          <w:iCs/>
          <w:u w:val="single"/>
        </w:rPr>
      </w:pPr>
    </w:p>
    <w:p w:rsidR="001223C3" w:rsidRDefault="001223C3" w:rsidP="001223C3">
      <w:pPr>
        <w:spacing w:after="0" w:line="240" w:lineRule="auto"/>
        <w:ind w:left="360"/>
        <w:jc w:val="both"/>
        <w:rPr>
          <w:rFonts w:asciiTheme="majorHAnsi" w:hAnsiTheme="majorHAnsi"/>
          <w:b/>
          <w:bCs/>
          <w:i/>
          <w:iCs/>
          <w:u w:val="single"/>
        </w:rPr>
      </w:pPr>
    </w:p>
    <w:p w:rsidR="001223C3" w:rsidRDefault="001223C3" w:rsidP="001223C3">
      <w:pPr>
        <w:spacing w:after="0" w:line="240" w:lineRule="auto"/>
        <w:ind w:left="360"/>
        <w:jc w:val="both"/>
        <w:rPr>
          <w:rFonts w:asciiTheme="majorHAnsi" w:hAnsiTheme="majorHAnsi"/>
          <w:b/>
          <w:bCs/>
          <w:i/>
          <w:iCs/>
          <w:u w:val="single"/>
        </w:rPr>
      </w:pPr>
    </w:p>
    <w:p w:rsidR="001223C3" w:rsidRPr="00777F19" w:rsidRDefault="001223C3" w:rsidP="001223C3">
      <w:pPr>
        <w:spacing w:after="0" w:line="240" w:lineRule="auto"/>
        <w:ind w:left="360"/>
        <w:jc w:val="both"/>
        <w:rPr>
          <w:rFonts w:asciiTheme="majorHAnsi" w:hAnsiTheme="majorHAnsi"/>
          <w:b/>
          <w:bCs/>
          <w:i/>
          <w:iCs/>
          <w:u w:val="single"/>
        </w:rPr>
      </w:pPr>
    </w:p>
    <w:p w:rsidR="00777F19" w:rsidRPr="00777F19" w:rsidRDefault="00777F19" w:rsidP="001223C3">
      <w:pPr>
        <w:spacing w:after="0" w:line="240" w:lineRule="auto"/>
        <w:ind w:left="360"/>
        <w:jc w:val="both"/>
        <w:rPr>
          <w:rFonts w:asciiTheme="majorHAnsi" w:hAnsiTheme="majorHAnsi"/>
          <w:b/>
          <w:bCs/>
          <w:i/>
          <w:iCs/>
          <w:u w:val="single"/>
        </w:rPr>
      </w:pPr>
      <w:r w:rsidRPr="00777F19">
        <w:rPr>
          <w:rFonts w:asciiTheme="majorHAnsi" w:hAnsiTheme="majorHAnsi"/>
          <w:b/>
          <w:bCs/>
          <w:i/>
          <w:iCs/>
          <w:noProof/>
          <w:u w:val="single"/>
          <w:lang w:val="en-IN" w:eastAsia="en-IN"/>
        </w:rPr>
        <w:pict>
          <v:shape id="_x0000_s1927" type="#_x0000_t7" style="position:absolute;left:0;text-align:left;margin-left:3.4pt;margin-top:12.05pt;width:475.45pt;height:91.25pt;z-index:251688960" adj="107" fillcolor="#fabf8f [1945]" strokecolor="#fabf8f [1945]" strokeweight="4.5pt">
            <v:fill color2="#fde9d9 [665]" angle="-45" focus="-50%" type="gradient"/>
            <v:shadow on="t" type="perspective" color="#974706 [1609]" opacity=".5" offset="1pt" offset2="-3pt"/>
            <v:textbox style="mso-next-textbox:#_x0000_s1927">
              <w:txbxContent>
                <w:p w:rsidR="00885BE5" w:rsidRPr="00B90705" w:rsidRDefault="00885BE5" w:rsidP="00777F19">
                  <w:pPr>
                    <w:spacing w:after="0" w:line="240" w:lineRule="auto"/>
                    <w:jc w:val="center"/>
                    <w:rPr>
                      <w:rFonts w:asciiTheme="majorHAnsi" w:hAnsiTheme="majorHAnsi"/>
                      <w:b/>
                      <w:bCs/>
                      <w:i/>
                      <w:iCs/>
                      <w:color w:val="002060"/>
                      <w:sz w:val="26"/>
                      <w:szCs w:val="24"/>
                    </w:rPr>
                  </w:pPr>
                  <w:r w:rsidRPr="00B90705">
                    <w:rPr>
                      <w:rFonts w:asciiTheme="majorHAnsi" w:hAnsiTheme="majorHAnsi"/>
                      <w:b/>
                      <w:bCs/>
                      <w:i/>
                      <w:iCs/>
                      <w:color w:val="002060"/>
                      <w:sz w:val="28"/>
                      <w:szCs w:val="24"/>
                      <w:u w:val="single"/>
                    </w:rPr>
                    <w:t>Equality before the law</w:t>
                  </w:r>
                </w:p>
                <w:p w:rsidR="00885BE5" w:rsidRPr="00393A16" w:rsidRDefault="00885BE5" w:rsidP="00777F19">
                  <w:pPr>
                    <w:spacing w:after="0" w:line="240" w:lineRule="auto"/>
                    <w:jc w:val="center"/>
                    <w:rPr>
                      <w:rFonts w:asciiTheme="majorHAnsi" w:hAnsiTheme="majorHAnsi"/>
                      <w:sz w:val="26"/>
                      <w:szCs w:val="24"/>
                    </w:rPr>
                  </w:pPr>
                  <w:r w:rsidRPr="00393A16">
                    <w:rPr>
                      <w:rFonts w:asciiTheme="majorHAnsi" w:hAnsiTheme="majorHAnsi"/>
                      <w:b/>
                      <w:bCs/>
                      <w:i/>
                      <w:iCs/>
                      <w:sz w:val="26"/>
                      <w:szCs w:val="24"/>
                    </w:rPr>
                    <w:t xml:space="preserve"> </w:t>
                  </w:r>
                  <w:r w:rsidRPr="00393A16">
                    <w:rPr>
                      <w:rFonts w:asciiTheme="majorHAnsi" w:hAnsiTheme="majorHAnsi"/>
                      <w:iCs/>
                      <w:sz w:val="26"/>
                      <w:szCs w:val="24"/>
                    </w:rPr>
                    <w:t>It means subjection of all classes to the ordinary law of land administered by ordinary law courts. This means that no one is above law.</w:t>
                  </w:r>
                </w:p>
                <w:p w:rsidR="00885BE5" w:rsidRPr="00393A16" w:rsidRDefault="00885BE5" w:rsidP="00777F19">
                  <w:pPr>
                    <w:spacing w:after="0" w:line="240" w:lineRule="auto"/>
                    <w:jc w:val="center"/>
                    <w:rPr>
                      <w:sz w:val="24"/>
                    </w:rPr>
                  </w:pPr>
                </w:p>
              </w:txbxContent>
            </v:textbox>
          </v:shape>
        </w:pict>
      </w:r>
      <w:r w:rsidRPr="00777F19">
        <w:rPr>
          <w:rFonts w:asciiTheme="majorHAnsi" w:hAnsiTheme="majorHAnsi"/>
          <w:b/>
          <w:bCs/>
          <w:i/>
          <w:iCs/>
          <w:noProof/>
          <w:u w:val="single"/>
          <w:lang w:val="en-IN" w:eastAsia="en-IN"/>
        </w:rPr>
        <w:pict>
          <v:shape id="_x0000_s1930" type="#_x0000_t102" style="position:absolute;left:0;text-align:left;margin-left:-44.85pt;margin-top:5.7pt;width:40.1pt;height:59.7pt;z-index:251692032" adj=",,13520" fillcolor="#d99594 [1941]" strokecolor="#c0504d [3205]" strokeweight="2.5pt">
            <v:shadow color="#868686"/>
          </v:shape>
        </w:pict>
      </w:r>
    </w:p>
    <w:p w:rsidR="00777F19" w:rsidRPr="00777F19" w:rsidRDefault="00777F19" w:rsidP="001223C3">
      <w:pPr>
        <w:spacing w:after="0" w:line="240" w:lineRule="auto"/>
        <w:ind w:left="360"/>
        <w:jc w:val="both"/>
        <w:rPr>
          <w:rFonts w:asciiTheme="majorHAnsi" w:hAnsiTheme="majorHAnsi"/>
          <w:b/>
          <w:bCs/>
          <w:i/>
          <w:iCs/>
          <w:u w:val="single"/>
        </w:rPr>
      </w:pPr>
    </w:p>
    <w:p w:rsidR="00777F19" w:rsidRPr="00777F19" w:rsidRDefault="00777F19" w:rsidP="001223C3">
      <w:pPr>
        <w:spacing w:after="0" w:line="240" w:lineRule="auto"/>
        <w:ind w:left="360"/>
        <w:jc w:val="both"/>
        <w:rPr>
          <w:rFonts w:asciiTheme="majorHAnsi" w:hAnsiTheme="majorHAnsi"/>
          <w:b/>
          <w:bCs/>
          <w:i/>
          <w:iCs/>
          <w:u w:val="single"/>
        </w:rPr>
      </w:pPr>
    </w:p>
    <w:p w:rsidR="00777F19" w:rsidRPr="00777F19" w:rsidRDefault="00777F19" w:rsidP="001223C3">
      <w:pPr>
        <w:spacing w:after="0" w:line="240" w:lineRule="auto"/>
        <w:ind w:left="360"/>
        <w:jc w:val="both"/>
        <w:rPr>
          <w:rFonts w:asciiTheme="majorHAnsi" w:hAnsiTheme="majorHAnsi"/>
          <w:b/>
          <w:bCs/>
          <w:i/>
          <w:iCs/>
          <w:u w:val="single"/>
        </w:rPr>
      </w:pPr>
    </w:p>
    <w:p w:rsidR="001223C3" w:rsidRDefault="001223C3" w:rsidP="001223C3">
      <w:pPr>
        <w:spacing w:after="0" w:line="240" w:lineRule="auto"/>
        <w:ind w:left="360"/>
        <w:jc w:val="both"/>
        <w:rPr>
          <w:rFonts w:asciiTheme="majorHAnsi" w:hAnsiTheme="majorHAnsi"/>
          <w:b/>
          <w:bCs/>
          <w:i/>
          <w:iCs/>
          <w:u w:val="single"/>
        </w:rPr>
      </w:pPr>
    </w:p>
    <w:p w:rsidR="001223C3" w:rsidRDefault="001223C3" w:rsidP="001223C3">
      <w:pPr>
        <w:spacing w:after="0" w:line="240" w:lineRule="auto"/>
        <w:ind w:left="360"/>
        <w:jc w:val="both"/>
        <w:rPr>
          <w:rFonts w:asciiTheme="majorHAnsi" w:hAnsiTheme="majorHAnsi"/>
          <w:b/>
          <w:bCs/>
          <w:i/>
          <w:iCs/>
          <w:u w:val="single"/>
        </w:rPr>
      </w:pPr>
    </w:p>
    <w:p w:rsidR="001223C3" w:rsidRDefault="001223C3" w:rsidP="001223C3">
      <w:pPr>
        <w:spacing w:after="0" w:line="240" w:lineRule="auto"/>
        <w:ind w:left="360"/>
        <w:jc w:val="both"/>
        <w:rPr>
          <w:rFonts w:asciiTheme="majorHAnsi" w:hAnsiTheme="majorHAnsi"/>
          <w:b/>
          <w:bCs/>
          <w:i/>
          <w:iCs/>
          <w:u w:val="single"/>
        </w:rPr>
      </w:pPr>
    </w:p>
    <w:p w:rsidR="001223C3" w:rsidRDefault="001223C3" w:rsidP="001223C3">
      <w:pPr>
        <w:spacing w:after="0" w:line="240" w:lineRule="auto"/>
        <w:ind w:left="360"/>
        <w:jc w:val="both"/>
        <w:rPr>
          <w:rFonts w:asciiTheme="majorHAnsi" w:hAnsiTheme="majorHAnsi"/>
          <w:b/>
          <w:bCs/>
          <w:i/>
          <w:iCs/>
          <w:u w:val="single"/>
        </w:rPr>
      </w:pPr>
    </w:p>
    <w:p w:rsidR="00777F19" w:rsidRPr="00777F19" w:rsidRDefault="00777F19" w:rsidP="001223C3">
      <w:pPr>
        <w:spacing w:after="0" w:line="240" w:lineRule="auto"/>
        <w:ind w:left="360"/>
        <w:jc w:val="both"/>
        <w:rPr>
          <w:rFonts w:asciiTheme="majorHAnsi" w:hAnsiTheme="majorHAnsi"/>
          <w:b/>
          <w:bCs/>
          <w:i/>
          <w:iCs/>
          <w:u w:val="single"/>
        </w:rPr>
      </w:pPr>
      <w:r w:rsidRPr="00777F19">
        <w:rPr>
          <w:rFonts w:asciiTheme="majorHAnsi" w:hAnsiTheme="majorHAnsi"/>
          <w:b/>
          <w:bCs/>
          <w:i/>
          <w:iCs/>
          <w:noProof/>
          <w:u w:val="single"/>
          <w:lang w:val="en-IN" w:eastAsia="en-IN"/>
        </w:rPr>
        <w:pict>
          <v:shape id="_x0000_s1931" type="#_x0000_t102" style="position:absolute;left:0;text-align:left;margin-left:-44.85pt;margin-top:7.45pt;width:40.1pt;height:50.95pt;z-index:251693056" fillcolor="#d99594 [1941]" strokecolor="#c0504d [3205]" strokeweight="2.5pt">
            <v:shadow color="#868686"/>
          </v:shape>
        </w:pict>
      </w:r>
      <w:r w:rsidRPr="00777F19">
        <w:rPr>
          <w:rFonts w:asciiTheme="majorHAnsi" w:hAnsiTheme="majorHAnsi"/>
          <w:b/>
          <w:bCs/>
          <w:i/>
          <w:iCs/>
          <w:noProof/>
          <w:u w:val="single"/>
          <w:lang w:val="en-IN" w:eastAsia="en-IN"/>
        </w:rPr>
        <w:pict>
          <v:shape id="_x0000_s1928" type="#_x0000_t7" style="position:absolute;left:0;text-align:left;margin-left:3.4pt;margin-top:15.5pt;width:475.45pt;height:80.85pt;z-index:251689984" adj="0" fillcolor="#fabf8f [1945]" strokecolor="#fabf8f [1945]" strokeweight="4.5pt">
            <v:fill color2="#fde9d9 [665]" angle="-45" focus="-50%" type="gradient"/>
            <v:shadow on="t" type="perspective" color="#974706 [1609]" opacity=".5" offset="1pt" offset2="-3pt"/>
            <v:textbox style="mso-next-textbox:#_x0000_s1928">
              <w:txbxContent>
                <w:p w:rsidR="00885BE5" w:rsidRPr="00B90705" w:rsidRDefault="00885BE5" w:rsidP="00777F19">
                  <w:pPr>
                    <w:spacing w:after="0" w:line="240" w:lineRule="auto"/>
                    <w:rPr>
                      <w:rFonts w:asciiTheme="majorHAnsi" w:hAnsiTheme="majorHAnsi"/>
                      <w:b/>
                      <w:bCs/>
                      <w:i/>
                      <w:iCs/>
                      <w:color w:val="002060"/>
                      <w:sz w:val="27"/>
                      <w:szCs w:val="27"/>
                    </w:rPr>
                  </w:pPr>
                  <w:r w:rsidRPr="00B90705">
                    <w:rPr>
                      <w:rFonts w:asciiTheme="majorHAnsi" w:hAnsiTheme="majorHAnsi"/>
                      <w:b/>
                      <w:bCs/>
                      <w:i/>
                      <w:iCs/>
                      <w:color w:val="002060"/>
                      <w:sz w:val="27"/>
                      <w:szCs w:val="27"/>
                      <w:u w:val="single"/>
                    </w:rPr>
                    <w:t>The Constitution is the result of the ordinary law of the land</w:t>
                  </w:r>
                </w:p>
                <w:p w:rsidR="00885BE5" w:rsidRPr="00393A16" w:rsidRDefault="00885BE5" w:rsidP="00777F19">
                  <w:pPr>
                    <w:spacing w:after="0" w:line="240" w:lineRule="auto"/>
                    <w:jc w:val="center"/>
                    <w:rPr>
                      <w:rFonts w:asciiTheme="majorHAnsi" w:hAnsiTheme="majorHAnsi"/>
                      <w:sz w:val="24"/>
                      <w:szCs w:val="24"/>
                    </w:rPr>
                  </w:pPr>
                  <w:r w:rsidRPr="00393A16">
                    <w:rPr>
                      <w:rFonts w:asciiTheme="majorHAnsi" w:hAnsiTheme="majorHAnsi"/>
                      <w:iCs/>
                      <w:sz w:val="24"/>
                      <w:szCs w:val="24"/>
                    </w:rPr>
                    <w:t>It means that the source of the right of individual is not the written Constitution but the rules as defined and enforced by the courts.</w:t>
                  </w:r>
                </w:p>
                <w:p w:rsidR="00885BE5" w:rsidRPr="00393A16" w:rsidRDefault="00885BE5" w:rsidP="00777F19">
                  <w:pPr>
                    <w:spacing w:after="0" w:line="240" w:lineRule="auto"/>
                    <w:jc w:val="center"/>
                  </w:pPr>
                </w:p>
              </w:txbxContent>
            </v:textbox>
          </v:shape>
        </w:pict>
      </w:r>
    </w:p>
    <w:p w:rsidR="00777F19" w:rsidRPr="00777F19" w:rsidRDefault="00777F19" w:rsidP="001223C3">
      <w:pPr>
        <w:spacing w:after="0" w:line="240" w:lineRule="auto"/>
        <w:ind w:left="360"/>
        <w:jc w:val="both"/>
        <w:rPr>
          <w:rFonts w:asciiTheme="majorHAnsi" w:hAnsiTheme="majorHAnsi"/>
          <w:b/>
          <w:bCs/>
          <w:i/>
          <w:iCs/>
          <w:u w:val="single"/>
        </w:rPr>
      </w:pPr>
    </w:p>
    <w:p w:rsidR="00777F19" w:rsidRPr="00777F19" w:rsidRDefault="00777F19" w:rsidP="001223C3">
      <w:pPr>
        <w:spacing w:after="0" w:line="240" w:lineRule="auto"/>
        <w:jc w:val="both"/>
        <w:rPr>
          <w:rFonts w:asciiTheme="majorHAnsi" w:hAnsiTheme="majorHAnsi"/>
          <w:b/>
          <w:bCs/>
          <w:i/>
          <w:iCs/>
          <w:u w:val="single"/>
        </w:rPr>
      </w:pPr>
    </w:p>
    <w:p w:rsidR="00777F19" w:rsidRPr="00777F19" w:rsidRDefault="00777F19" w:rsidP="001223C3">
      <w:pPr>
        <w:spacing w:after="0" w:line="240" w:lineRule="auto"/>
        <w:jc w:val="both"/>
        <w:rPr>
          <w:rFonts w:asciiTheme="majorHAnsi" w:hAnsiTheme="majorHAnsi"/>
          <w:b/>
          <w:bCs/>
          <w:i/>
          <w:iCs/>
          <w:u w:val="single"/>
        </w:rPr>
      </w:pPr>
    </w:p>
    <w:p w:rsidR="00777F19" w:rsidRDefault="00777F19" w:rsidP="001223C3">
      <w:pPr>
        <w:spacing w:after="0" w:line="240" w:lineRule="auto"/>
        <w:jc w:val="both"/>
        <w:rPr>
          <w:rFonts w:asciiTheme="majorHAnsi" w:hAnsiTheme="majorHAnsi"/>
          <w:b/>
          <w:bCs/>
          <w:i/>
          <w:iCs/>
          <w:u w:val="single"/>
        </w:rPr>
      </w:pPr>
    </w:p>
    <w:p w:rsidR="001223C3" w:rsidRDefault="001223C3" w:rsidP="001223C3">
      <w:pPr>
        <w:spacing w:after="0" w:line="240" w:lineRule="auto"/>
        <w:jc w:val="both"/>
        <w:rPr>
          <w:rFonts w:asciiTheme="majorHAnsi" w:hAnsiTheme="majorHAnsi"/>
          <w:b/>
          <w:bCs/>
          <w:i/>
          <w:iCs/>
          <w:u w:val="single"/>
        </w:rPr>
      </w:pPr>
    </w:p>
    <w:p w:rsidR="001223C3" w:rsidRDefault="001223C3" w:rsidP="001223C3">
      <w:pPr>
        <w:spacing w:after="0" w:line="240" w:lineRule="auto"/>
        <w:jc w:val="both"/>
        <w:rPr>
          <w:rFonts w:asciiTheme="majorHAnsi" w:hAnsiTheme="majorHAnsi"/>
          <w:b/>
          <w:bCs/>
          <w:i/>
          <w:iCs/>
          <w:u w:val="single"/>
        </w:rPr>
      </w:pPr>
    </w:p>
    <w:p w:rsidR="001223C3" w:rsidRDefault="001223C3" w:rsidP="001223C3">
      <w:pPr>
        <w:spacing w:after="0" w:line="240" w:lineRule="auto"/>
        <w:jc w:val="both"/>
        <w:rPr>
          <w:rFonts w:asciiTheme="majorHAnsi" w:hAnsiTheme="majorHAnsi"/>
          <w:b/>
          <w:bCs/>
          <w:i/>
          <w:iCs/>
          <w:u w:val="single"/>
        </w:rPr>
      </w:pPr>
    </w:p>
    <w:p w:rsidR="001223C3" w:rsidRPr="00777F19" w:rsidRDefault="001223C3" w:rsidP="001223C3">
      <w:pPr>
        <w:spacing w:after="0" w:line="240" w:lineRule="auto"/>
        <w:jc w:val="both"/>
        <w:rPr>
          <w:rFonts w:asciiTheme="majorHAnsi" w:hAnsiTheme="majorHAnsi"/>
          <w:b/>
          <w:bCs/>
          <w:i/>
          <w:iCs/>
          <w:u w:val="single"/>
        </w:rPr>
      </w:pPr>
    </w:p>
    <w:p w:rsidR="00777F19" w:rsidRPr="00777F19" w:rsidRDefault="00777F19" w:rsidP="001223C3">
      <w:pPr>
        <w:spacing w:after="0" w:line="240" w:lineRule="auto"/>
        <w:rPr>
          <w:rFonts w:asciiTheme="majorHAnsi" w:hAnsiTheme="majorHAnsi"/>
          <w:b/>
          <w:bCs/>
          <w:i/>
          <w:iCs/>
          <w:u w:val="single"/>
        </w:rPr>
      </w:pPr>
      <w:r w:rsidRPr="00777F19">
        <w:rPr>
          <w:rFonts w:asciiTheme="majorHAnsi" w:hAnsiTheme="majorHAnsi"/>
          <w:b/>
          <w:bCs/>
          <w:i/>
          <w:iCs/>
          <w:noProof/>
          <w:u w:val="single"/>
          <w:lang w:val="en-IN" w:eastAsia="en-IN"/>
        </w:rPr>
        <w:pict>
          <v:shape id="_x0000_s1964" type="#_x0000_t116" style="position:absolute;margin-left:70.9pt;margin-top:1.45pt;width:316.2pt;height:34pt;z-index:251726848" fillcolor="#c2d69b [1942]" strokecolor="#9bbb59 [3206]" strokeweight="1pt">
            <v:fill color2="#9bbb59 [3206]" focus="50%" type="gradient"/>
            <v:shadow on="t" type="perspective" color="#4e6128 [1606]" offset="1pt" offset2="-3pt"/>
            <v:textbox style="mso-next-textbox:#_x0000_s1964">
              <w:txbxContent>
                <w:p w:rsidR="00885BE5" w:rsidRPr="004C71D0" w:rsidRDefault="00885BE5" w:rsidP="00777F19">
                  <w:pPr>
                    <w:jc w:val="center"/>
                    <w:rPr>
                      <w:rFonts w:asciiTheme="majorHAnsi" w:hAnsiTheme="majorHAnsi"/>
                      <w:b/>
                      <w:sz w:val="32"/>
                      <w:u w:val="single"/>
                    </w:rPr>
                  </w:pPr>
                  <w:r w:rsidRPr="004C71D0">
                    <w:rPr>
                      <w:rFonts w:asciiTheme="majorHAnsi" w:hAnsiTheme="majorHAnsi"/>
                      <w:b/>
                      <w:sz w:val="32"/>
                      <w:u w:val="single"/>
                    </w:rPr>
                    <w:t>EXCEPTIONS TO RULE OF LAW</w:t>
                  </w:r>
                </w:p>
              </w:txbxContent>
            </v:textbox>
          </v:shape>
        </w:pict>
      </w:r>
    </w:p>
    <w:p w:rsidR="00777F19" w:rsidRDefault="00777F19" w:rsidP="001223C3">
      <w:pPr>
        <w:spacing w:after="0" w:line="240" w:lineRule="auto"/>
        <w:rPr>
          <w:rFonts w:asciiTheme="majorHAnsi" w:hAnsiTheme="majorHAnsi"/>
          <w:b/>
          <w:bCs/>
          <w:i/>
          <w:iCs/>
          <w:u w:val="single"/>
        </w:rPr>
      </w:pPr>
    </w:p>
    <w:p w:rsidR="001223C3" w:rsidRDefault="001223C3" w:rsidP="001223C3">
      <w:pPr>
        <w:spacing w:after="0" w:line="240" w:lineRule="auto"/>
        <w:rPr>
          <w:rFonts w:asciiTheme="majorHAnsi" w:hAnsiTheme="majorHAnsi"/>
          <w:b/>
          <w:bCs/>
          <w:i/>
          <w:iCs/>
          <w:u w:val="single"/>
        </w:rPr>
      </w:pPr>
    </w:p>
    <w:p w:rsidR="001223C3" w:rsidRPr="00777F19" w:rsidRDefault="001223C3" w:rsidP="001223C3">
      <w:pPr>
        <w:spacing w:after="0" w:line="240" w:lineRule="auto"/>
        <w:rPr>
          <w:rFonts w:asciiTheme="majorHAnsi" w:hAnsiTheme="majorHAnsi"/>
          <w:b/>
          <w:bCs/>
          <w:i/>
          <w:iCs/>
          <w:u w:val="single"/>
        </w:rPr>
      </w:pPr>
    </w:p>
    <w:p w:rsidR="00777F19" w:rsidRPr="00777F19" w:rsidRDefault="00777F19" w:rsidP="001223C3">
      <w:pPr>
        <w:spacing w:after="0" w:line="240" w:lineRule="auto"/>
        <w:jc w:val="both"/>
        <w:rPr>
          <w:rFonts w:asciiTheme="majorHAnsi" w:hAnsiTheme="majorHAnsi"/>
          <w:b/>
          <w:bCs/>
          <w:i/>
          <w:iCs/>
          <w:u w:val="single"/>
        </w:rPr>
      </w:pPr>
      <w:r w:rsidRPr="00777F19">
        <w:rPr>
          <w:rFonts w:asciiTheme="majorHAnsi" w:hAnsiTheme="majorHAnsi"/>
          <w:b/>
          <w:bCs/>
          <w:i/>
          <w:iCs/>
          <w:highlight w:val="yellow"/>
          <w:u w:val="single"/>
        </w:rPr>
        <w:t>The rule of equality is not an absolute rule and there are number of exceptions to it-</w:t>
      </w:r>
    </w:p>
    <w:p w:rsidR="00777F19" w:rsidRPr="00777F19" w:rsidRDefault="00777F19" w:rsidP="0008709B">
      <w:pPr>
        <w:pStyle w:val="ListParagraph"/>
        <w:numPr>
          <w:ilvl w:val="0"/>
          <w:numId w:val="70"/>
        </w:numPr>
        <w:spacing w:after="0" w:line="240" w:lineRule="auto"/>
        <w:jc w:val="both"/>
        <w:rPr>
          <w:rFonts w:asciiTheme="majorHAnsi" w:hAnsiTheme="majorHAnsi"/>
          <w:bCs/>
          <w:iCs/>
        </w:rPr>
      </w:pPr>
      <w:r w:rsidRPr="00777F19">
        <w:rPr>
          <w:rFonts w:asciiTheme="majorHAnsi" w:hAnsiTheme="majorHAnsi"/>
          <w:b/>
          <w:bCs/>
          <w:i/>
          <w:iCs/>
          <w:color w:val="C00000"/>
          <w:highlight w:val="yellow"/>
          <w:u w:val="single"/>
        </w:rPr>
        <w:t>“Equality before the law” does not mean the “powers of the private citizens are the same as the powers of the public officials”.</w:t>
      </w:r>
      <w:r w:rsidRPr="00777F19">
        <w:rPr>
          <w:rFonts w:asciiTheme="majorHAnsi" w:hAnsiTheme="majorHAnsi"/>
          <w:bCs/>
          <w:iCs/>
        </w:rPr>
        <w:t xml:space="preserve"> For example- A police officer has a power to arrest whereas no private individual has that power generally. But, the rule of law does require that these powers should be clearly defined by law and that abuse of authority by public officers must be punished by ordinary courts in the same manner as illegal acts committed by private persons.</w:t>
      </w:r>
    </w:p>
    <w:p w:rsidR="00777F19" w:rsidRPr="00777F19" w:rsidRDefault="00777F19" w:rsidP="001223C3">
      <w:pPr>
        <w:pStyle w:val="ListParagraph"/>
        <w:spacing w:after="0" w:line="240" w:lineRule="auto"/>
        <w:ind w:firstLine="720"/>
        <w:jc w:val="both"/>
        <w:rPr>
          <w:rFonts w:asciiTheme="majorHAnsi" w:hAnsiTheme="majorHAnsi"/>
          <w:bCs/>
          <w:iCs/>
        </w:rPr>
      </w:pPr>
      <w:r w:rsidRPr="00777F19">
        <w:rPr>
          <w:rFonts w:asciiTheme="majorHAnsi" w:hAnsiTheme="majorHAnsi"/>
          <w:bCs/>
          <w:iCs/>
        </w:rPr>
        <w:t>The rule of law does not prevent certain classes of persons being subject to special rules. Thus, members of the armed forces are controlled by military laws. Similarly, medical practitioners are subjected to the regulation framed by the Medical council of India.</w:t>
      </w:r>
    </w:p>
    <w:p w:rsidR="00777F19" w:rsidRPr="00777F19" w:rsidRDefault="00777F19" w:rsidP="001223C3">
      <w:pPr>
        <w:pStyle w:val="ListParagraph"/>
        <w:spacing w:after="0" w:line="240" w:lineRule="auto"/>
        <w:jc w:val="both"/>
        <w:rPr>
          <w:rStyle w:val="Strong"/>
          <w:rFonts w:asciiTheme="majorHAnsi" w:hAnsiTheme="majorHAnsi"/>
          <w:b w:val="0"/>
          <w:bCs w:val="0"/>
          <w:color w:val="000000"/>
        </w:rPr>
      </w:pPr>
    </w:p>
    <w:p w:rsidR="00777F19" w:rsidRPr="00777F19" w:rsidRDefault="00777F19" w:rsidP="0008709B">
      <w:pPr>
        <w:pStyle w:val="ListParagraph"/>
        <w:numPr>
          <w:ilvl w:val="0"/>
          <w:numId w:val="70"/>
        </w:numPr>
        <w:spacing w:after="0" w:line="240" w:lineRule="auto"/>
        <w:jc w:val="both"/>
        <w:rPr>
          <w:rFonts w:asciiTheme="majorHAnsi" w:hAnsiTheme="majorHAnsi"/>
          <w:color w:val="000000"/>
        </w:rPr>
      </w:pPr>
      <w:r w:rsidRPr="00777F19">
        <w:rPr>
          <w:rStyle w:val="Strong"/>
          <w:rFonts w:asciiTheme="majorHAnsi" w:hAnsiTheme="majorHAnsi"/>
          <w:i/>
          <w:color w:val="C00000"/>
          <w:u w:val="single"/>
        </w:rPr>
        <w:t>Article 361 of the Indian Constitution affords immunity to the President of India and State Governors.</w:t>
      </w:r>
      <w:r w:rsidRPr="00777F19">
        <w:rPr>
          <w:rStyle w:val="Strong"/>
          <w:rFonts w:asciiTheme="majorHAnsi" w:hAnsiTheme="majorHAnsi"/>
          <w:color w:val="000000"/>
        </w:rPr>
        <w:t xml:space="preserve"> According to the said provision, t</w:t>
      </w:r>
      <w:r w:rsidRPr="00777F19">
        <w:rPr>
          <w:rFonts w:asciiTheme="majorHAnsi" w:hAnsiTheme="majorHAnsi"/>
          <w:color w:val="000000"/>
        </w:rPr>
        <w:t xml:space="preserve">he President, or the governor or rajpramukh of a State, shall not be answerable to any court for the exercise and performance of the powers and duties of his office or for any act done or purporting to be done by him in the exercise and performance of those power and duties. </w:t>
      </w:r>
    </w:p>
    <w:p w:rsidR="00777F19" w:rsidRPr="00777F19" w:rsidRDefault="00777F19" w:rsidP="001223C3">
      <w:pPr>
        <w:pStyle w:val="ListParagraph"/>
        <w:spacing w:after="0" w:line="240" w:lineRule="auto"/>
        <w:jc w:val="both"/>
        <w:rPr>
          <w:rFonts w:asciiTheme="majorHAnsi" w:hAnsiTheme="majorHAnsi"/>
          <w:color w:val="000000"/>
        </w:rPr>
      </w:pPr>
      <w:r w:rsidRPr="00777F19">
        <w:rPr>
          <w:rFonts w:asciiTheme="majorHAnsi" w:hAnsiTheme="majorHAnsi"/>
          <w:b/>
          <w:i/>
          <w:color w:val="000000"/>
          <w:u w:val="single"/>
        </w:rPr>
        <w:t>Provided that</w:t>
      </w:r>
      <w:r w:rsidRPr="00777F19">
        <w:rPr>
          <w:rFonts w:asciiTheme="majorHAnsi" w:hAnsiTheme="majorHAnsi"/>
          <w:color w:val="000000"/>
        </w:rPr>
        <w:t xml:space="preserve"> the conduct of the president may be brought under review by any court, tribunal or body appointed or designated by either House of Parliament for the investigation of a charge under article 61.</w:t>
      </w:r>
    </w:p>
    <w:p w:rsidR="00777F19" w:rsidRPr="00777F19" w:rsidRDefault="00777F19" w:rsidP="001223C3">
      <w:pPr>
        <w:spacing w:after="0" w:line="240" w:lineRule="auto"/>
        <w:ind w:left="720" w:firstLine="720"/>
        <w:jc w:val="both"/>
        <w:rPr>
          <w:rFonts w:asciiTheme="majorHAnsi" w:hAnsiTheme="majorHAnsi"/>
          <w:color w:val="000000"/>
        </w:rPr>
      </w:pPr>
      <w:r w:rsidRPr="00777F19">
        <w:rPr>
          <w:rFonts w:asciiTheme="majorHAnsi" w:hAnsiTheme="majorHAnsi"/>
          <w:b/>
          <w:i/>
          <w:color w:val="C00000"/>
          <w:highlight w:val="yellow"/>
          <w:u w:val="single"/>
        </w:rPr>
        <w:t>Article 361 Clause (2)</w:t>
      </w:r>
      <w:r w:rsidRPr="00777F19">
        <w:rPr>
          <w:rFonts w:asciiTheme="majorHAnsi" w:hAnsiTheme="majorHAnsi"/>
          <w:color w:val="000000"/>
        </w:rPr>
        <w:t xml:space="preserve"> provides that- “No criminal proceedings whatsoever shall be instituted or continued against the President, or the Governor of a State, in any court during his term of office.”</w:t>
      </w:r>
    </w:p>
    <w:p w:rsidR="00777F19" w:rsidRPr="00777F19" w:rsidRDefault="00777F19" w:rsidP="001223C3">
      <w:pPr>
        <w:spacing w:after="0" w:line="240" w:lineRule="auto"/>
        <w:ind w:left="720" w:firstLine="720"/>
        <w:jc w:val="both"/>
        <w:rPr>
          <w:rFonts w:asciiTheme="majorHAnsi" w:hAnsiTheme="majorHAnsi"/>
          <w:color w:val="000000"/>
        </w:rPr>
      </w:pPr>
      <w:r w:rsidRPr="00777F19">
        <w:rPr>
          <w:rFonts w:asciiTheme="majorHAnsi" w:hAnsiTheme="majorHAnsi"/>
          <w:b/>
          <w:i/>
          <w:color w:val="C00000"/>
          <w:highlight w:val="yellow"/>
          <w:u w:val="single"/>
        </w:rPr>
        <w:t>Article 361 Clause (3)</w:t>
      </w:r>
      <w:r w:rsidRPr="00777F19">
        <w:rPr>
          <w:rFonts w:asciiTheme="majorHAnsi" w:hAnsiTheme="majorHAnsi"/>
          <w:color w:val="000000"/>
        </w:rPr>
        <w:t xml:space="preserve"> provides that- “No process for the arrest or imprisonment of the President, or the Governor of a State, shall issue from any court during his term of office.”</w:t>
      </w:r>
    </w:p>
    <w:p w:rsidR="00777F19" w:rsidRPr="00777F19" w:rsidRDefault="00777F19" w:rsidP="001223C3">
      <w:pPr>
        <w:spacing w:after="0" w:line="240" w:lineRule="auto"/>
        <w:ind w:left="720" w:firstLine="720"/>
        <w:jc w:val="both"/>
        <w:rPr>
          <w:rFonts w:asciiTheme="majorHAnsi" w:hAnsiTheme="majorHAnsi"/>
          <w:color w:val="000000"/>
        </w:rPr>
      </w:pPr>
      <w:r w:rsidRPr="00777F19">
        <w:rPr>
          <w:rFonts w:asciiTheme="majorHAnsi" w:hAnsiTheme="majorHAnsi"/>
          <w:b/>
          <w:i/>
          <w:color w:val="C00000"/>
          <w:highlight w:val="yellow"/>
          <w:u w:val="single"/>
        </w:rPr>
        <w:lastRenderedPageBreak/>
        <w:t>Article 361 Clause (4)</w:t>
      </w:r>
      <w:r w:rsidRPr="00777F19">
        <w:rPr>
          <w:rFonts w:asciiTheme="majorHAnsi" w:hAnsiTheme="majorHAnsi"/>
          <w:color w:val="000000"/>
        </w:rPr>
        <w:t xml:space="preserve"> provides that- “No civil proceedings in which relief is claimed against the President, or the Governor of a State, shall be instituted during his term of office in any court in respect of any act done or purporting to be done by him in his personal capacity, whether before or after he entered upon his office as President, or as Governor of such State, until the expiration of two months next after notice in writing has been delivered to the President or the Governor, as the case may be, or left at his office stating the nature of the proceedings, the cause of action therefore, the name, description and place of residence of the party by whom such proceedings are to be instituted and the relief which he claims.”</w:t>
      </w:r>
    </w:p>
    <w:p w:rsidR="00777F19" w:rsidRPr="00777F19" w:rsidRDefault="00777F19" w:rsidP="0008709B">
      <w:pPr>
        <w:pStyle w:val="ListParagraph"/>
        <w:numPr>
          <w:ilvl w:val="0"/>
          <w:numId w:val="70"/>
        </w:numPr>
        <w:spacing w:after="0" w:line="240" w:lineRule="auto"/>
        <w:jc w:val="both"/>
        <w:rPr>
          <w:rFonts w:asciiTheme="majorHAnsi" w:hAnsiTheme="majorHAnsi"/>
          <w:b/>
          <w:bCs/>
          <w:i/>
          <w:iCs/>
          <w:u w:val="single"/>
        </w:rPr>
      </w:pPr>
      <w:r w:rsidRPr="00777F19">
        <w:rPr>
          <w:rFonts w:asciiTheme="majorHAnsi" w:hAnsiTheme="majorHAnsi"/>
          <w:color w:val="000000"/>
        </w:rPr>
        <w:t xml:space="preserve">Besides above, under international law, the </w:t>
      </w:r>
      <w:r w:rsidRPr="00777F19">
        <w:rPr>
          <w:rFonts w:asciiTheme="majorHAnsi" w:hAnsiTheme="majorHAnsi"/>
          <w:b/>
          <w:i/>
          <w:color w:val="C00000"/>
          <w:highlight w:val="yellow"/>
          <w:u w:val="single"/>
        </w:rPr>
        <w:t>foreign sovereigns and ambassadors</w:t>
      </w:r>
      <w:r w:rsidRPr="00777F19">
        <w:rPr>
          <w:rFonts w:asciiTheme="majorHAnsi" w:hAnsiTheme="majorHAnsi"/>
          <w:color w:val="000000"/>
        </w:rPr>
        <w:t xml:space="preserve"> are also exempted from the jurisdiction of the Indian courts and they enjoy full immunity from any judicial process. This is also available to enemy aliens for acts of war.</w:t>
      </w:r>
    </w:p>
    <w:p w:rsidR="00777F19" w:rsidRPr="00777F19" w:rsidRDefault="00777F19" w:rsidP="001223C3">
      <w:pPr>
        <w:spacing w:after="0" w:line="240" w:lineRule="auto"/>
        <w:jc w:val="both"/>
        <w:rPr>
          <w:rFonts w:asciiTheme="majorHAnsi" w:hAnsiTheme="majorHAnsi"/>
          <w:b/>
          <w:bCs/>
          <w:i/>
          <w:iCs/>
          <w:u w:val="single"/>
        </w:rPr>
      </w:pPr>
      <w:r w:rsidRPr="00777F19">
        <w:rPr>
          <w:rFonts w:asciiTheme="majorHAnsi" w:hAnsiTheme="majorHAnsi"/>
          <w:b/>
          <w:bCs/>
          <w:i/>
          <w:iCs/>
          <w:noProof/>
          <w:u w:val="single"/>
          <w:lang w:val="en-IN" w:eastAsia="en-IN"/>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932" type="#_x0000_t115" style="position:absolute;left:0;text-align:left;margin-left:13.6pt;margin-top:16.9pt;width:417.7pt;height:66.55pt;z-index:251694080" fillcolor="#9bbb59 [3206]" strokecolor="#622423 [1605]" strokeweight="3pt">
            <v:shadow on="t" type="perspective" color="#4e6128 [1606]" opacity=".5" offset="1pt" offset2="-1pt"/>
            <v:textbox style="mso-next-textbox:#_x0000_s1932">
              <w:txbxContent>
                <w:p w:rsidR="00885BE5" w:rsidRPr="00FA63F8" w:rsidRDefault="00885BE5" w:rsidP="00777F19">
                  <w:pPr>
                    <w:jc w:val="center"/>
                    <w:rPr>
                      <w:rFonts w:asciiTheme="majorHAnsi" w:hAnsiTheme="majorHAnsi"/>
                      <w:sz w:val="24"/>
                      <w:szCs w:val="24"/>
                    </w:rPr>
                  </w:pPr>
                  <w:r w:rsidRPr="00FA63F8">
                    <w:rPr>
                      <w:rFonts w:asciiTheme="majorHAnsi" w:hAnsiTheme="majorHAnsi"/>
                      <w:b/>
                      <w:bCs/>
                      <w:iCs/>
                      <w:sz w:val="24"/>
                      <w:szCs w:val="24"/>
                      <w:u w:val="single"/>
                    </w:rPr>
                    <w:t>ART. 14 PERMITS REASONABLE CLASSIFICATION BUT IT PROHIBITS CLASS LEGISLATION</w:t>
                  </w:r>
                </w:p>
                <w:p w:rsidR="00885BE5" w:rsidRPr="00170D67" w:rsidRDefault="00885BE5" w:rsidP="00777F19">
                  <w:pPr>
                    <w:jc w:val="center"/>
                  </w:pPr>
                </w:p>
              </w:txbxContent>
            </v:textbox>
          </v:shape>
        </w:pict>
      </w:r>
    </w:p>
    <w:p w:rsidR="00777F19" w:rsidRDefault="00777F19" w:rsidP="001223C3">
      <w:pPr>
        <w:spacing w:after="0" w:line="240" w:lineRule="auto"/>
        <w:jc w:val="both"/>
        <w:rPr>
          <w:rFonts w:asciiTheme="majorHAnsi" w:hAnsiTheme="majorHAnsi"/>
          <w:b/>
          <w:bCs/>
          <w:i/>
          <w:iCs/>
          <w:u w:val="single"/>
        </w:rPr>
      </w:pPr>
    </w:p>
    <w:p w:rsidR="001223C3" w:rsidRDefault="001223C3" w:rsidP="001223C3">
      <w:pPr>
        <w:spacing w:after="0" w:line="240" w:lineRule="auto"/>
        <w:jc w:val="both"/>
        <w:rPr>
          <w:rFonts w:asciiTheme="majorHAnsi" w:hAnsiTheme="majorHAnsi"/>
          <w:b/>
          <w:bCs/>
          <w:i/>
          <w:iCs/>
          <w:u w:val="single"/>
        </w:rPr>
      </w:pPr>
    </w:p>
    <w:p w:rsidR="001223C3" w:rsidRDefault="001223C3" w:rsidP="001223C3">
      <w:pPr>
        <w:spacing w:after="0" w:line="240" w:lineRule="auto"/>
        <w:jc w:val="both"/>
        <w:rPr>
          <w:rFonts w:asciiTheme="majorHAnsi" w:hAnsiTheme="majorHAnsi"/>
          <w:b/>
          <w:bCs/>
          <w:i/>
          <w:iCs/>
          <w:u w:val="single"/>
        </w:rPr>
      </w:pPr>
    </w:p>
    <w:p w:rsidR="001223C3" w:rsidRDefault="001223C3" w:rsidP="001223C3">
      <w:pPr>
        <w:spacing w:after="0" w:line="240" w:lineRule="auto"/>
        <w:jc w:val="both"/>
        <w:rPr>
          <w:rFonts w:asciiTheme="majorHAnsi" w:hAnsiTheme="majorHAnsi"/>
          <w:b/>
          <w:bCs/>
          <w:i/>
          <w:iCs/>
          <w:u w:val="single"/>
        </w:rPr>
      </w:pPr>
    </w:p>
    <w:p w:rsidR="001223C3" w:rsidRPr="00777F19" w:rsidRDefault="001223C3" w:rsidP="001223C3">
      <w:pPr>
        <w:spacing w:after="0" w:line="240" w:lineRule="auto"/>
        <w:jc w:val="both"/>
        <w:rPr>
          <w:rFonts w:asciiTheme="majorHAnsi" w:hAnsiTheme="majorHAnsi"/>
          <w:b/>
          <w:bCs/>
          <w:i/>
          <w:iCs/>
          <w:u w:val="single"/>
        </w:rPr>
      </w:pPr>
    </w:p>
    <w:p w:rsidR="00777F19" w:rsidRPr="00777F19" w:rsidRDefault="00777F19" w:rsidP="001223C3">
      <w:pPr>
        <w:spacing w:after="0" w:line="240" w:lineRule="auto"/>
        <w:jc w:val="both"/>
        <w:rPr>
          <w:rFonts w:asciiTheme="majorHAnsi" w:hAnsiTheme="majorHAnsi"/>
          <w:b/>
          <w:bCs/>
          <w:i/>
          <w:iCs/>
          <w:u w:val="single"/>
        </w:rPr>
      </w:pPr>
    </w:p>
    <w:p w:rsidR="00777F19" w:rsidRPr="00777F19" w:rsidRDefault="00777F19" w:rsidP="001223C3">
      <w:pPr>
        <w:spacing w:after="0" w:line="240" w:lineRule="auto"/>
        <w:jc w:val="both"/>
        <w:rPr>
          <w:rFonts w:asciiTheme="majorHAnsi" w:hAnsiTheme="majorHAnsi"/>
          <w:i/>
          <w:iCs/>
        </w:rPr>
      </w:pPr>
      <w:r w:rsidRPr="00777F19">
        <w:rPr>
          <w:rFonts w:asciiTheme="majorHAnsi" w:hAnsiTheme="majorHAnsi"/>
          <w:i/>
          <w:iCs/>
        </w:rPr>
        <w:tab/>
      </w: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iCs/>
        </w:rPr>
        <w:t xml:space="preserve">What </w:t>
      </w:r>
      <w:r w:rsidRPr="00777F19">
        <w:rPr>
          <w:rFonts w:asciiTheme="majorHAnsi" w:hAnsiTheme="majorHAnsi"/>
          <w:b/>
          <w:i/>
          <w:iCs/>
          <w:color w:val="C00000"/>
          <w:highlight w:val="yellow"/>
          <w:u w:val="single"/>
        </w:rPr>
        <w:t>Article 14 forbids is class legislation</w:t>
      </w:r>
      <w:r w:rsidRPr="00777F19">
        <w:rPr>
          <w:rFonts w:asciiTheme="majorHAnsi" w:hAnsiTheme="majorHAnsi"/>
          <w:iCs/>
        </w:rPr>
        <w:t xml:space="preserve"> and </w:t>
      </w:r>
      <w:r w:rsidRPr="00777F19">
        <w:rPr>
          <w:rFonts w:asciiTheme="majorHAnsi" w:hAnsiTheme="majorHAnsi"/>
          <w:b/>
          <w:i/>
          <w:iCs/>
          <w:color w:val="C00000"/>
          <w:highlight w:val="yellow"/>
          <w:u w:val="single"/>
        </w:rPr>
        <w:t>it does not forbid reasonable classification.</w:t>
      </w:r>
      <w:r w:rsidRPr="00777F19">
        <w:rPr>
          <w:rFonts w:asciiTheme="majorHAnsi" w:hAnsiTheme="majorHAnsi"/>
          <w:iCs/>
        </w:rPr>
        <w:t xml:space="preserve"> The classification must not be “arbitrary, artificial or evasive” but must be based on some real and substantial bearing, a just and reasonable relation to the object sought to be achieved by the legislation. </w:t>
      </w: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iCs/>
        </w:rPr>
        <w:tab/>
        <w:t>Class legislation is that which makes an improper discrimination by conferring particular privileges upon a class of persons arbitrarily selected from a large number of persons, all of whom stand in the same relation to the privilege granted and that no reasonable distinction or substantial difference can be found justifying the inclusion of one and the exclusion of the other from such privilege.</w:t>
      </w: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iCs/>
        </w:rPr>
        <w:tab/>
        <w:t>From the very nature of society there should be different laws in different places and the legislature controls the policy and enacts laws in the best interest of the safety and security of the state. In fact identical treatment in unequal circumstances would amount to inequality. So, a reasonable classification is not only permitted but it is necessary if society is to progress.</w:t>
      </w:r>
    </w:p>
    <w:p w:rsidR="00777F19" w:rsidRPr="00777F19" w:rsidRDefault="001223C3" w:rsidP="001223C3">
      <w:pPr>
        <w:spacing w:after="0" w:line="240" w:lineRule="auto"/>
        <w:jc w:val="both"/>
        <w:rPr>
          <w:rFonts w:asciiTheme="majorHAnsi" w:hAnsiTheme="majorHAnsi"/>
          <w:b/>
          <w:bCs/>
          <w:i/>
          <w:iCs/>
          <w:u w:val="single"/>
        </w:rPr>
      </w:pPr>
      <w:r w:rsidRPr="00777F19">
        <w:rPr>
          <w:rFonts w:asciiTheme="majorHAnsi" w:hAnsiTheme="majorHAnsi"/>
          <w:iCs/>
          <w:noProof/>
          <w:lang w:val="en-IN" w:eastAsia="en-IN"/>
        </w:rPr>
        <w:pict>
          <v:shape id="_x0000_s1965" type="#_x0000_t65" style="position:absolute;left:0;text-align:left;margin-left:13.6pt;margin-top:10.9pt;width:444.7pt;height:126.7pt;z-index:251727872" fillcolor="#b2a1c7 [1943]" strokecolor="#b2a1c7 [1943]" strokeweight="1pt">
            <v:fill color2="#e5dfec [663]" angle="-45" focus="-50%" type="gradient"/>
            <v:shadow on="t" type="perspective" color="#3f3151 [1607]" opacity=".5" offset="1pt" offset2="-3pt"/>
            <v:textbox style="mso-next-textbox:#_x0000_s1965">
              <w:txbxContent>
                <w:p w:rsidR="00885BE5" w:rsidRPr="00F44972" w:rsidRDefault="00885BE5" w:rsidP="00777F19">
                  <w:pPr>
                    <w:jc w:val="both"/>
                    <w:rPr>
                      <w:rFonts w:asciiTheme="majorHAnsi" w:hAnsiTheme="majorHAnsi"/>
                      <w:b/>
                      <w:sz w:val="24"/>
                      <w:szCs w:val="24"/>
                    </w:rPr>
                  </w:pPr>
                  <w:r w:rsidRPr="00F44972">
                    <w:rPr>
                      <w:rFonts w:asciiTheme="majorHAnsi" w:hAnsiTheme="majorHAnsi"/>
                      <w:b/>
                      <w:bCs/>
                      <w:i/>
                      <w:iCs/>
                      <w:sz w:val="24"/>
                      <w:szCs w:val="24"/>
                      <w:u w:val="single"/>
                    </w:rPr>
                    <w:t>Classification to be reasonable must fulfil the following two conditions</w:t>
                  </w:r>
                  <w:r w:rsidRPr="00F44972">
                    <w:rPr>
                      <w:rFonts w:asciiTheme="majorHAnsi" w:hAnsiTheme="majorHAnsi"/>
                      <w:b/>
                      <w:bCs/>
                      <w:i/>
                      <w:iCs/>
                      <w:sz w:val="24"/>
                      <w:szCs w:val="24"/>
                    </w:rPr>
                    <w:t>:-</w:t>
                  </w:r>
                  <w:r w:rsidRPr="00F44972">
                    <w:rPr>
                      <w:rFonts w:asciiTheme="majorHAnsi" w:hAnsiTheme="majorHAnsi"/>
                      <w:b/>
                      <w:i/>
                      <w:iCs/>
                      <w:sz w:val="24"/>
                      <w:szCs w:val="24"/>
                    </w:rPr>
                    <w:t xml:space="preserve"> </w:t>
                  </w:r>
                </w:p>
                <w:p w:rsidR="00885BE5" w:rsidRPr="00F44972" w:rsidRDefault="00885BE5" w:rsidP="0008709B">
                  <w:pPr>
                    <w:numPr>
                      <w:ilvl w:val="0"/>
                      <w:numId w:val="63"/>
                    </w:numPr>
                    <w:jc w:val="both"/>
                    <w:rPr>
                      <w:rFonts w:asciiTheme="majorHAnsi" w:hAnsiTheme="majorHAnsi"/>
                      <w:b/>
                      <w:sz w:val="24"/>
                      <w:szCs w:val="24"/>
                    </w:rPr>
                  </w:pPr>
                  <w:r w:rsidRPr="00F44972">
                    <w:rPr>
                      <w:rFonts w:asciiTheme="majorHAnsi" w:hAnsiTheme="majorHAnsi"/>
                      <w:b/>
                      <w:i/>
                      <w:iCs/>
                      <w:sz w:val="24"/>
                      <w:szCs w:val="24"/>
                    </w:rPr>
                    <w:t xml:space="preserve">Firstly, the </w:t>
                  </w:r>
                  <w:r w:rsidRPr="00F44972">
                    <w:rPr>
                      <w:rFonts w:asciiTheme="majorHAnsi" w:hAnsiTheme="majorHAnsi"/>
                      <w:b/>
                      <w:i/>
                      <w:iCs/>
                      <w:color w:val="C00000"/>
                      <w:sz w:val="24"/>
                      <w:szCs w:val="24"/>
                      <w:u w:val="single"/>
                    </w:rPr>
                    <w:t>classification must be founded on the intelligible differentia.</w:t>
                  </w:r>
                  <w:r w:rsidRPr="00F44972">
                    <w:rPr>
                      <w:rFonts w:asciiTheme="majorHAnsi" w:hAnsiTheme="majorHAnsi"/>
                      <w:b/>
                      <w:i/>
                      <w:iCs/>
                      <w:color w:val="C00000"/>
                      <w:sz w:val="24"/>
                      <w:szCs w:val="24"/>
                    </w:rPr>
                    <w:t xml:space="preserve"> </w:t>
                  </w:r>
                </w:p>
                <w:p w:rsidR="00885BE5" w:rsidRPr="00F44972" w:rsidRDefault="00885BE5" w:rsidP="0008709B">
                  <w:pPr>
                    <w:numPr>
                      <w:ilvl w:val="0"/>
                      <w:numId w:val="63"/>
                    </w:numPr>
                    <w:jc w:val="both"/>
                    <w:rPr>
                      <w:rFonts w:asciiTheme="majorHAnsi" w:hAnsiTheme="majorHAnsi"/>
                      <w:b/>
                      <w:sz w:val="24"/>
                      <w:szCs w:val="24"/>
                    </w:rPr>
                  </w:pPr>
                  <w:r w:rsidRPr="00F44972">
                    <w:rPr>
                      <w:rFonts w:asciiTheme="majorHAnsi" w:hAnsiTheme="majorHAnsi"/>
                      <w:b/>
                      <w:i/>
                      <w:iCs/>
                      <w:sz w:val="24"/>
                      <w:szCs w:val="24"/>
                    </w:rPr>
                    <w:t xml:space="preserve">Secondly, </w:t>
                  </w:r>
                  <w:r w:rsidRPr="00F44972">
                    <w:rPr>
                      <w:rFonts w:asciiTheme="majorHAnsi" w:hAnsiTheme="majorHAnsi"/>
                      <w:b/>
                      <w:i/>
                      <w:iCs/>
                      <w:color w:val="C00000"/>
                      <w:sz w:val="24"/>
                      <w:szCs w:val="24"/>
                      <w:u w:val="single"/>
                    </w:rPr>
                    <w:t>the differentia must have a rational relation to the object sought or to be achieved by the act.</w:t>
                  </w:r>
                </w:p>
                <w:p w:rsidR="00885BE5" w:rsidRPr="00F44972" w:rsidRDefault="00885BE5" w:rsidP="00777F19">
                  <w:pPr>
                    <w:rPr>
                      <w:b/>
                    </w:rPr>
                  </w:pPr>
                </w:p>
              </w:txbxContent>
            </v:textbox>
          </v:shape>
        </w:pict>
      </w:r>
    </w:p>
    <w:p w:rsidR="00777F19" w:rsidRDefault="00777F19" w:rsidP="001223C3">
      <w:pPr>
        <w:spacing w:after="0" w:line="240" w:lineRule="auto"/>
        <w:jc w:val="both"/>
        <w:rPr>
          <w:rFonts w:asciiTheme="majorHAnsi" w:hAnsiTheme="majorHAnsi"/>
          <w:b/>
          <w:bCs/>
          <w:i/>
          <w:iCs/>
          <w:u w:val="single"/>
        </w:rPr>
      </w:pPr>
    </w:p>
    <w:p w:rsidR="001223C3" w:rsidRDefault="001223C3" w:rsidP="001223C3">
      <w:pPr>
        <w:spacing w:after="0" w:line="240" w:lineRule="auto"/>
        <w:jc w:val="both"/>
        <w:rPr>
          <w:rFonts w:asciiTheme="majorHAnsi" w:hAnsiTheme="majorHAnsi"/>
          <w:b/>
          <w:bCs/>
          <w:i/>
          <w:iCs/>
          <w:u w:val="single"/>
        </w:rPr>
      </w:pPr>
    </w:p>
    <w:p w:rsidR="001223C3" w:rsidRDefault="001223C3" w:rsidP="001223C3">
      <w:pPr>
        <w:spacing w:after="0" w:line="240" w:lineRule="auto"/>
        <w:jc w:val="both"/>
        <w:rPr>
          <w:rFonts w:asciiTheme="majorHAnsi" w:hAnsiTheme="majorHAnsi"/>
          <w:b/>
          <w:bCs/>
          <w:i/>
          <w:iCs/>
          <w:u w:val="single"/>
        </w:rPr>
      </w:pPr>
    </w:p>
    <w:p w:rsidR="001223C3" w:rsidRDefault="001223C3" w:rsidP="001223C3">
      <w:pPr>
        <w:spacing w:after="0" w:line="240" w:lineRule="auto"/>
        <w:jc w:val="both"/>
        <w:rPr>
          <w:rFonts w:asciiTheme="majorHAnsi" w:hAnsiTheme="majorHAnsi"/>
          <w:b/>
          <w:bCs/>
          <w:i/>
          <w:iCs/>
          <w:u w:val="single"/>
        </w:rPr>
      </w:pPr>
    </w:p>
    <w:p w:rsidR="001223C3" w:rsidRDefault="001223C3" w:rsidP="001223C3">
      <w:pPr>
        <w:spacing w:after="0" w:line="240" w:lineRule="auto"/>
        <w:jc w:val="both"/>
        <w:rPr>
          <w:rFonts w:asciiTheme="majorHAnsi" w:hAnsiTheme="majorHAnsi"/>
          <w:b/>
          <w:bCs/>
          <w:i/>
          <w:iCs/>
          <w:u w:val="single"/>
        </w:rPr>
      </w:pPr>
    </w:p>
    <w:p w:rsidR="001223C3" w:rsidRDefault="001223C3" w:rsidP="001223C3">
      <w:pPr>
        <w:spacing w:after="0" w:line="240" w:lineRule="auto"/>
        <w:jc w:val="both"/>
        <w:rPr>
          <w:rFonts w:asciiTheme="majorHAnsi" w:hAnsiTheme="majorHAnsi"/>
          <w:b/>
          <w:bCs/>
          <w:i/>
          <w:iCs/>
          <w:u w:val="single"/>
        </w:rPr>
      </w:pPr>
    </w:p>
    <w:p w:rsidR="001223C3" w:rsidRPr="00777F19" w:rsidRDefault="001223C3" w:rsidP="001223C3">
      <w:pPr>
        <w:spacing w:after="0" w:line="240" w:lineRule="auto"/>
        <w:jc w:val="both"/>
        <w:rPr>
          <w:rFonts w:asciiTheme="majorHAnsi" w:hAnsiTheme="majorHAnsi"/>
          <w:b/>
          <w:bCs/>
          <w:i/>
          <w:iCs/>
          <w:u w:val="single"/>
        </w:rPr>
      </w:pPr>
    </w:p>
    <w:p w:rsidR="00777F19" w:rsidRPr="00777F19" w:rsidRDefault="00777F19" w:rsidP="001223C3">
      <w:pPr>
        <w:spacing w:after="0" w:line="240" w:lineRule="auto"/>
        <w:jc w:val="both"/>
        <w:rPr>
          <w:rFonts w:asciiTheme="majorHAnsi" w:hAnsiTheme="majorHAnsi"/>
          <w:b/>
          <w:bCs/>
          <w:i/>
          <w:iCs/>
          <w:u w:val="single"/>
        </w:rPr>
      </w:pPr>
    </w:p>
    <w:p w:rsidR="00777F19" w:rsidRPr="00777F19" w:rsidRDefault="00777F19" w:rsidP="001223C3">
      <w:pPr>
        <w:spacing w:after="0" w:line="240" w:lineRule="auto"/>
        <w:jc w:val="both"/>
        <w:rPr>
          <w:rFonts w:asciiTheme="majorHAnsi" w:hAnsiTheme="majorHAnsi"/>
          <w:b/>
          <w:bCs/>
          <w:i/>
          <w:iCs/>
          <w:u w:val="single"/>
        </w:rPr>
      </w:pPr>
    </w:p>
    <w:p w:rsidR="00777F19" w:rsidRPr="00777F19" w:rsidRDefault="00777F19" w:rsidP="001223C3">
      <w:pPr>
        <w:spacing w:after="0" w:line="240" w:lineRule="auto"/>
        <w:jc w:val="both"/>
        <w:rPr>
          <w:rFonts w:asciiTheme="majorHAnsi" w:hAnsiTheme="majorHAnsi"/>
          <w:b/>
          <w:bCs/>
          <w:i/>
          <w:iCs/>
          <w:u w:val="single"/>
        </w:rPr>
      </w:pPr>
    </w:p>
    <w:p w:rsidR="00777F19" w:rsidRPr="00777F19" w:rsidRDefault="00777F19" w:rsidP="001223C3">
      <w:pPr>
        <w:spacing w:after="0" w:line="240" w:lineRule="auto"/>
        <w:ind w:firstLine="720"/>
        <w:jc w:val="both"/>
        <w:rPr>
          <w:rFonts w:asciiTheme="majorHAnsi" w:hAnsiTheme="majorHAnsi"/>
          <w:iCs/>
        </w:rPr>
      </w:pPr>
      <w:r w:rsidRPr="00777F19">
        <w:rPr>
          <w:rFonts w:asciiTheme="majorHAnsi" w:hAnsiTheme="majorHAnsi"/>
          <w:iCs/>
        </w:rPr>
        <w:t xml:space="preserve"> </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iCs/>
        </w:rPr>
        <w:t xml:space="preserve">The differentia which is the basis of the classification and the object of the act are two distinct things. What is necessary is that </w:t>
      </w:r>
      <w:r w:rsidRPr="00777F19">
        <w:rPr>
          <w:rFonts w:asciiTheme="majorHAnsi" w:hAnsiTheme="majorHAnsi"/>
          <w:b/>
          <w:bCs/>
          <w:iCs/>
          <w:u w:val="single"/>
        </w:rPr>
        <w:t>there must be nexus between the basis of classification and the object of the Act which makes the classification.</w:t>
      </w:r>
      <w:r w:rsidRPr="00777F19">
        <w:rPr>
          <w:rFonts w:asciiTheme="majorHAnsi" w:hAnsiTheme="majorHAnsi"/>
          <w:iCs/>
        </w:rPr>
        <w:t xml:space="preserve"> It is only when there is no reasonable basis for a classification that legislation making such classification may be declared discriminatory and violative of Article 14.</w:t>
      </w:r>
    </w:p>
    <w:p w:rsidR="001223C3" w:rsidRDefault="001223C3" w:rsidP="001223C3">
      <w:pPr>
        <w:spacing w:after="0" w:line="240" w:lineRule="auto"/>
        <w:rPr>
          <w:rFonts w:asciiTheme="majorHAnsi" w:eastAsiaTheme="majorEastAsia" w:hAnsiTheme="majorHAnsi" w:cstheme="majorBidi"/>
          <w:b/>
          <w:bCs/>
          <w:color w:val="000000"/>
        </w:rPr>
      </w:pPr>
      <w:r>
        <w:rPr>
          <w:color w:val="000000"/>
        </w:rPr>
        <w:br w:type="page"/>
      </w:r>
    </w:p>
    <w:p w:rsidR="00777F19" w:rsidRPr="00777F19" w:rsidRDefault="00777F19" w:rsidP="001223C3">
      <w:pPr>
        <w:pStyle w:val="Heading2"/>
        <w:spacing w:before="0" w:after="0" w:line="240" w:lineRule="auto"/>
        <w:jc w:val="both"/>
        <w:rPr>
          <w:color w:val="000000"/>
          <w:sz w:val="22"/>
          <w:szCs w:val="22"/>
        </w:rPr>
      </w:pPr>
      <w:r w:rsidRPr="00777F19">
        <w:rPr>
          <w:noProof/>
          <w:color w:val="000000"/>
          <w:sz w:val="22"/>
          <w:szCs w:val="22"/>
          <w:lang w:val="en-IN" w:eastAsia="en-IN"/>
        </w:rPr>
        <w:lastRenderedPageBreak/>
        <w:pict>
          <v:shape id="_x0000_s1966" type="#_x0000_t118" style="position:absolute;left:0;text-align:left;margin-left:92.15pt;margin-top:5.3pt;width:267.85pt;height:48.95pt;z-index:251728896" fillcolor="#fde9d9 [665]" strokecolor="#fbd4b4 [1305]" strokeweight="3pt">
            <v:shadow type="perspective" color="#622423 [1605]" opacity=".5" offset="1pt" offset2="-1pt"/>
            <o:extrusion v:ext="view" viewpoint="-34.72222mm" viewpointorigin="-.5" skewangle="-45" lightposition="-50000" lightposition2="50000"/>
            <v:textbox style="mso-next-textbox:#_x0000_s1966">
              <w:txbxContent>
                <w:p w:rsidR="00885BE5" w:rsidRPr="0097072D" w:rsidRDefault="00885BE5" w:rsidP="00777F19">
                  <w:pPr>
                    <w:pStyle w:val="Heading2"/>
                    <w:jc w:val="center"/>
                    <w:rPr>
                      <w:emboss/>
                      <w:color w:val="auto"/>
                      <w:sz w:val="36"/>
                      <w:szCs w:val="24"/>
                      <w:u w:val="single"/>
                    </w:rPr>
                  </w:pPr>
                  <w:r w:rsidRPr="0097072D">
                    <w:rPr>
                      <w:emboss/>
                      <w:color w:val="auto"/>
                      <w:sz w:val="36"/>
                      <w:szCs w:val="24"/>
                      <w:u w:val="single"/>
                    </w:rPr>
                    <w:t>NEW CONCEPT OF EQUALITY</w:t>
                  </w:r>
                </w:p>
                <w:p w:rsidR="00885BE5" w:rsidRPr="0097072D" w:rsidRDefault="00885BE5" w:rsidP="00777F19">
                  <w:pPr>
                    <w:jc w:val="center"/>
                    <w:rPr>
                      <w:emboss/>
                      <w:sz w:val="34"/>
                      <w:u w:val="single"/>
                    </w:rPr>
                  </w:pPr>
                </w:p>
              </w:txbxContent>
            </v:textbox>
          </v:shape>
        </w:pict>
      </w:r>
    </w:p>
    <w:p w:rsidR="00777F19" w:rsidRPr="00777F19" w:rsidRDefault="00777F19" w:rsidP="001223C3">
      <w:pPr>
        <w:pStyle w:val="Heading2"/>
        <w:spacing w:before="0" w:after="0" w:line="240" w:lineRule="auto"/>
        <w:jc w:val="both"/>
        <w:rPr>
          <w:color w:val="000000"/>
          <w:sz w:val="22"/>
          <w:szCs w:val="22"/>
        </w:rPr>
      </w:pPr>
    </w:p>
    <w:p w:rsidR="00777F19" w:rsidRDefault="00777F19" w:rsidP="001223C3">
      <w:pPr>
        <w:pStyle w:val="NormalWeb"/>
        <w:spacing w:before="0" w:beforeAutospacing="0" w:after="0" w:afterAutospacing="0" w:line="240" w:lineRule="auto"/>
        <w:jc w:val="both"/>
        <w:rPr>
          <w:rFonts w:asciiTheme="majorHAnsi" w:hAnsiTheme="majorHAnsi"/>
          <w:color w:val="000000"/>
          <w:sz w:val="22"/>
          <w:szCs w:val="22"/>
        </w:rPr>
      </w:pPr>
    </w:p>
    <w:p w:rsidR="001223C3" w:rsidRDefault="001223C3" w:rsidP="001223C3">
      <w:pPr>
        <w:pStyle w:val="NormalWeb"/>
        <w:spacing w:before="0" w:beforeAutospacing="0" w:after="0" w:afterAutospacing="0" w:line="240" w:lineRule="auto"/>
        <w:jc w:val="both"/>
        <w:rPr>
          <w:rFonts w:asciiTheme="majorHAnsi" w:hAnsiTheme="majorHAnsi"/>
          <w:color w:val="000000"/>
          <w:sz w:val="22"/>
          <w:szCs w:val="22"/>
        </w:rPr>
      </w:pPr>
    </w:p>
    <w:p w:rsidR="001223C3" w:rsidRPr="00777F19" w:rsidRDefault="001223C3" w:rsidP="001223C3">
      <w:pPr>
        <w:pStyle w:val="NormalWeb"/>
        <w:spacing w:before="0" w:beforeAutospacing="0" w:after="0" w:afterAutospacing="0" w:line="240" w:lineRule="auto"/>
        <w:jc w:val="both"/>
        <w:rPr>
          <w:rFonts w:asciiTheme="majorHAnsi" w:hAnsiTheme="majorHAnsi"/>
          <w:color w:val="000000"/>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b/>
          <w:i/>
          <w:color w:val="C00000"/>
          <w:sz w:val="22"/>
          <w:szCs w:val="22"/>
          <w:u w:val="single"/>
        </w:rPr>
      </w:pPr>
      <w:r w:rsidRPr="00777F19">
        <w:rPr>
          <w:rFonts w:asciiTheme="majorHAnsi" w:hAnsiTheme="majorHAnsi"/>
          <w:b/>
          <w:i/>
          <w:color w:val="C00000"/>
          <w:sz w:val="22"/>
          <w:szCs w:val="22"/>
          <w:highlight w:val="yellow"/>
          <w:u w:val="single"/>
        </w:rPr>
        <w:t>E.P. Royappa v. State of Tamil Nadu</w:t>
      </w:r>
      <w:r w:rsidRPr="00777F19">
        <w:rPr>
          <w:rFonts w:asciiTheme="majorHAnsi" w:hAnsiTheme="majorHAnsi"/>
          <w:b/>
          <w:color w:val="C00000"/>
          <w:sz w:val="22"/>
          <w:szCs w:val="22"/>
        </w:rPr>
        <w:t xml:space="preserve"> [AIR 1974 SC 555] </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olor w:val="000000"/>
          <w:sz w:val="22"/>
          <w:szCs w:val="22"/>
        </w:rPr>
      </w:pPr>
      <w:r w:rsidRPr="00777F19">
        <w:rPr>
          <w:rFonts w:asciiTheme="majorHAnsi" w:hAnsiTheme="majorHAnsi"/>
          <w:color w:val="000000"/>
          <w:sz w:val="22"/>
          <w:szCs w:val="22"/>
        </w:rPr>
        <w:t xml:space="preserve"> Supreme Court challenges the traditional concept of equality which was based on reasonable classification and has laid down a new concept of equality. The Honourable Judges who gave the decision were of the opinion that “Equality is a dynamic concept with many aspects and dimensions and it cannot be cabined or confined within traditional limits”.</w:t>
      </w:r>
    </w:p>
    <w:p w:rsidR="00777F19" w:rsidRPr="00777F19" w:rsidRDefault="00777F19" w:rsidP="001223C3">
      <w:pPr>
        <w:pStyle w:val="NormalWeb"/>
        <w:spacing w:before="0" w:beforeAutospacing="0" w:after="0" w:afterAutospacing="0" w:line="240" w:lineRule="auto"/>
        <w:jc w:val="both"/>
        <w:rPr>
          <w:rFonts w:asciiTheme="majorHAnsi" w:hAnsiTheme="majorHAnsi"/>
          <w:color w:val="000000"/>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i/>
          <w:color w:val="000000"/>
          <w:sz w:val="22"/>
          <w:szCs w:val="22"/>
          <w:u w:val="single"/>
        </w:rPr>
      </w:pPr>
      <w:r w:rsidRPr="00777F19">
        <w:rPr>
          <w:rStyle w:val="Strong"/>
          <w:rFonts w:asciiTheme="majorHAnsi" w:hAnsiTheme="majorHAnsi"/>
          <w:i/>
          <w:color w:val="C00000"/>
          <w:sz w:val="22"/>
          <w:szCs w:val="22"/>
          <w:u w:val="single"/>
        </w:rPr>
        <w:t>D.S Nakara v. union of India</w:t>
      </w:r>
      <w:r w:rsidRPr="00777F19">
        <w:rPr>
          <w:rFonts w:asciiTheme="majorHAnsi" w:hAnsiTheme="majorHAnsi"/>
          <w:i/>
          <w:color w:val="C00000"/>
          <w:sz w:val="22"/>
          <w:szCs w:val="22"/>
        </w:rPr>
        <w:t xml:space="preserve"> </w:t>
      </w:r>
      <w:r w:rsidRPr="00777F19">
        <w:rPr>
          <w:rFonts w:asciiTheme="majorHAnsi" w:hAnsiTheme="majorHAnsi"/>
          <w:b/>
          <w:color w:val="C00000"/>
          <w:sz w:val="22"/>
          <w:szCs w:val="22"/>
        </w:rPr>
        <w:t>[AIR 1983 SC 130]</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olor w:val="000000"/>
          <w:sz w:val="22"/>
          <w:szCs w:val="22"/>
        </w:rPr>
      </w:pPr>
      <w:r w:rsidRPr="00777F19">
        <w:rPr>
          <w:rFonts w:asciiTheme="majorHAnsi" w:hAnsiTheme="majorHAnsi"/>
          <w:color w:val="000000"/>
          <w:sz w:val="22"/>
          <w:szCs w:val="22"/>
        </w:rPr>
        <w:t xml:space="preserve"> In this case, Supreme Court struck down Rule 34 of the Central Services (Pension) Rules, 1972 as unconstitutional on the ground that the classification made by it between pensioners retiring before a certain date and retiring after that date was not based on the any rational principle and it was arbitrary and violative of Article 14 of Indian Constitution.</w:t>
      </w:r>
    </w:p>
    <w:p w:rsidR="00777F19" w:rsidRPr="00777F19" w:rsidRDefault="00777F19" w:rsidP="001223C3">
      <w:pPr>
        <w:pStyle w:val="NormalWeb"/>
        <w:spacing w:before="0" w:beforeAutospacing="0" w:after="0" w:afterAutospacing="0" w:line="240" w:lineRule="auto"/>
        <w:jc w:val="both"/>
        <w:rPr>
          <w:rFonts w:asciiTheme="majorHAnsi" w:hAnsiTheme="majorHAnsi"/>
          <w:color w:val="000000"/>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b/>
          <w:color w:val="C00000"/>
          <w:sz w:val="22"/>
          <w:szCs w:val="22"/>
        </w:rPr>
      </w:pPr>
      <w:r w:rsidRPr="00777F19">
        <w:rPr>
          <w:rFonts w:asciiTheme="majorHAnsi" w:hAnsiTheme="majorHAnsi"/>
          <w:b/>
          <w:i/>
          <w:color w:val="C00000"/>
          <w:sz w:val="22"/>
          <w:szCs w:val="22"/>
          <w:highlight w:val="yellow"/>
          <w:u w:val="single"/>
        </w:rPr>
        <w:t>Mithu v. State of Punjab</w:t>
      </w:r>
      <w:r w:rsidRPr="00777F19">
        <w:rPr>
          <w:rFonts w:asciiTheme="majorHAnsi" w:hAnsiTheme="majorHAnsi"/>
          <w:b/>
          <w:color w:val="C00000"/>
          <w:sz w:val="22"/>
          <w:szCs w:val="22"/>
        </w:rPr>
        <w:t xml:space="preserve"> [AIR 1983 SC 473]</w:t>
      </w:r>
    </w:p>
    <w:p w:rsidR="00777F19" w:rsidRPr="00777F19" w:rsidRDefault="00777F19" w:rsidP="001223C3">
      <w:pPr>
        <w:pStyle w:val="NormalWeb"/>
        <w:spacing w:before="0" w:beforeAutospacing="0" w:after="0" w:afterAutospacing="0" w:line="240" w:lineRule="auto"/>
        <w:jc w:val="both"/>
        <w:rPr>
          <w:rFonts w:asciiTheme="majorHAnsi" w:hAnsiTheme="majorHAnsi"/>
          <w:i/>
          <w:sz w:val="22"/>
          <w:szCs w:val="22"/>
          <w:u w:val="single"/>
        </w:rPr>
      </w:pPr>
      <w:r w:rsidRPr="00777F19">
        <w:rPr>
          <w:rFonts w:asciiTheme="majorHAnsi" w:hAnsiTheme="majorHAnsi"/>
          <w:b/>
          <w:color w:val="C00000"/>
          <w:sz w:val="22"/>
          <w:szCs w:val="22"/>
        </w:rPr>
        <w:tab/>
      </w:r>
      <w:r w:rsidRPr="00777F19">
        <w:rPr>
          <w:rFonts w:asciiTheme="majorHAnsi" w:hAnsiTheme="majorHAnsi"/>
          <w:sz w:val="22"/>
          <w:szCs w:val="22"/>
        </w:rPr>
        <w:t xml:space="preserve">The Supreme Court struck down </w:t>
      </w:r>
      <w:r w:rsidRPr="00777F19">
        <w:rPr>
          <w:rFonts w:asciiTheme="majorHAnsi" w:hAnsiTheme="majorHAnsi"/>
          <w:b/>
          <w:i/>
          <w:sz w:val="22"/>
          <w:szCs w:val="22"/>
          <w:u w:val="single"/>
        </w:rPr>
        <w:t>Section 303 of Indian Penal Code</w:t>
      </w:r>
      <w:r w:rsidRPr="00777F19">
        <w:rPr>
          <w:rFonts w:asciiTheme="majorHAnsi" w:hAnsiTheme="majorHAnsi"/>
          <w:sz w:val="22"/>
          <w:szCs w:val="22"/>
        </w:rPr>
        <w:t xml:space="preserve"> as unconstitutional on the ground that the classification between persons who commits murders whilst under the sentence of imprisonment and those who commit murders whilst they were not under the sentence of life imprisonment for the purposes of making the sentence of death mandatory in the case of the former class and optional in the latter class was not based on any rational principle and was somehow violative of Article 14.</w:t>
      </w:r>
    </w:p>
    <w:p w:rsidR="00777F19" w:rsidRPr="00777F19" w:rsidRDefault="00777F19" w:rsidP="001223C3">
      <w:pPr>
        <w:pStyle w:val="NormalWeb"/>
        <w:spacing w:before="0" w:beforeAutospacing="0" w:after="0" w:afterAutospacing="0" w:line="240" w:lineRule="auto"/>
        <w:jc w:val="both"/>
        <w:rPr>
          <w:rFonts w:asciiTheme="majorHAnsi" w:hAnsiTheme="majorHAnsi"/>
          <w:color w:val="000000"/>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b/>
          <w:i/>
          <w:color w:val="000000"/>
          <w:sz w:val="22"/>
          <w:szCs w:val="22"/>
          <w:u w:val="single"/>
        </w:rPr>
      </w:pPr>
      <w:r w:rsidRPr="00777F19">
        <w:rPr>
          <w:rFonts w:asciiTheme="majorHAnsi" w:hAnsiTheme="majorHAnsi"/>
          <w:b/>
          <w:i/>
          <w:color w:val="C00000"/>
          <w:sz w:val="22"/>
          <w:szCs w:val="22"/>
          <w:highlight w:val="yellow"/>
          <w:u w:val="single"/>
        </w:rPr>
        <w:t>K.A. Abbas v. Union of India</w:t>
      </w:r>
      <w:r w:rsidRPr="00777F19">
        <w:rPr>
          <w:rFonts w:asciiTheme="majorHAnsi" w:hAnsiTheme="majorHAnsi"/>
          <w:b/>
          <w:color w:val="C00000"/>
          <w:sz w:val="22"/>
          <w:szCs w:val="22"/>
        </w:rPr>
        <w:t xml:space="preserve"> [AIR 1971 SC 481]</w:t>
      </w:r>
    </w:p>
    <w:p w:rsidR="00777F19" w:rsidRPr="00777F19" w:rsidRDefault="00777F19" w:rsidP="001223C3">
      <w:pPr>
        <w:pStyle w:val="NormalWeb"/>
        <w:spacing w:before="0" w:beforeAutospacing="0" w:after="0" w:afterAutospacing="0" w:line="240" w:lineRule="auto"/>
        <w:jc w:val="both"/>
        <w:rPr>
          <w:rFonts w:asciiTheme="majorHAnsi" w:hAnsiTheme="majorHAnsi"/>
          <w:color w:val="000000"/>
          <w:sz w:val="22"/>
          <w:szCs w:val="22"/>
        </w:rPr>
      </w:pPr>
      <w:r w:rsidRPr="00777F19">
        <w:rPr>
          <w:rFonts w:asciiTheme="majorHAnsi" w:hAnsiTheme="majorHAnsi"/>
          <w:color w:val="000000"/>
          <w:sz w:val="22"/>
          <w:szCs w:val="22"/>
        </w:rPr>
        <w:tab/>
        <w:t xml:space="preserve"> Validity of Cinematograph Act, 1952 was challenged on the ground that it makes unreasonable classification of cinema films in “U” films and “A” films. Supreme Court held the classification to be logical and a reasonable one as also not being violative of Article 14 in any manner.</w:t>
      </w:r>
    </w:p>
    <w:p w:rsidR="00777F19" w:rsidRPr="00777F19" w:rsidRDefault="00777F19" w:rsidP="001223C3">
      <w:pPr>
        <w:pStyle w:val="NormalWeb"/>
        <w:spacing w:before="0" w:beforeAutospacing="0" w:after="0" w:afterAutospacing="0" w:line="240" w:lineRule="auto"/>
        <w:jc w:val="both"/>
        <w:rPr>
          <w:rFonts w:asciiTheme="majorHAnsi" w:hAnsiTheme="majorHAnsi"/>
          <w:color w:val="000000"/>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b/>
          <w:i/>
          <w:color w:val="000000"/>
          <w:sz w:val="22"/>
          <w:szCs w:val="22"/>
          <w:u w:val="single"/>
        </w:rPr>
      </w:pPr>
      <w:r w:rsidRPr="00777F19">
        <w:rPr>
          <w:rFonts w:asciiTheme="majorHAnsi" w:hAnsiTheme="majorHAnsi"/>
          <w:b/>
          <w:i/>
          <w:color w:val="C00000"/>
          <w:sz w:val="22"/>
          <w:szCs w:val="22"/>
          <w:highlight w:val="yellow"/>
          <w:u w:val="single"/>
        </w:rPr>
        <w:t>Ajay Hasia v. Khalid Mujib</w:t>
      </w:r>
      <w:r w:rsidRPr="00777F19">
        <w:rPr>
          <w:rFonts w:asciiTheme="majorHAnsi" w:hAnsiTheme="majorHAnsi"/>
          <w:b/>
          <w:color w:val="C00000"/>
          <w:sz w:val="22"/>
          <w:szCs w:val="22"/>
        </w:rPr>
        <w:t xml:space="preserve"> [AIR 131 SC 487]</w:t>
      </w:r>
    </w:p>
    <w:p w:rsidR="00777F19" w:rsidRPr="00777F19" w:rsidRDefault="00777F19" w:rsidP="001223C3">
      <w:pPr>
        <w:pStyle w:val="NormalWeb"/>
        <w:spacing w:before="0" w:beforeAutospacing="0" w:after="0" w:afterAutospacing="0" w:line="240" w:lineRule="auto"/>
        <w:jc w:val="both"/>
        <w:rPr>
          <w:rFonts w:asciiTheme="majorHAnsi" w:hAnsiTheme="majorHAnsi"/>
          <w:color w:val="000000"/>
          <w:sz w:val="22"/>
          <w:szCs w:val="22"/>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color w:val="C00000"/>
          <w:sz w:val="22"/>
          <w:szCs w:val="22"/>
        </w:rPr>
      </w:pPr>
      <w:r w:rsidRPr="00777F19">
        <w:rPr>
          <w:rStyle w:val="Strong"/>
          <w:rFonts w:asciiTheme="majorHAnsi" w:hAnsiTheme="majorHAnsi"/>
          <w:i/>
          <w:color w:val="C00000"/>
          <w:sz w:val="22"/>
          <w:szCs w:val="22"/>
          <w:u w:val="single"/>
        </w:rPr>
        <w:t>Air India v. Nargesh Meerza</w:t>
      </w:r>
      <w:r w:rsidRPr="00777F19">
        <w:rPr>
          <w:rStyle w:val="Strong"/>
          <w:rFonts w:asciiTheme="majorHAnsi" w:hAnsiTheme="majorHAnsi"/>
          <w:color w:val="C00000"/>
          <w:sz w:val="22"/>
          <w:szCs w:val="22"/>
        </w:rPr>
        <w:t xml:space="preserve"> [AIR 1981 SC 1829]</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olor w:val="000000"/>
          <w:sz w:val="22"/>
          <w:szCs w:val="22"/>
        </w:rPr>
      </w:pPr>
      <w:r w:rsidRPr="00777F19">
        <w:rPr>
          <w:rStyle w:val="Strong"/>
          <w:rFonts w:asciiTheme="majorHAnsi" w:hAnsiTheme="majorHAnsi"/>
          <w:color w:val="000000"/>
          <w:sz w:val="22"/>
          <w:szCs w:val="22"/>
        </w:rPr>
        <w:t xml:space="preserve">Supreme Court struck down the Air India and Indian Airlines Regulations on the retirement and pregnancy bar on services of air hostesses as unconstitutional on the ground that the conditions laid down therein were entirely unreasonable and arbitrary. </w:t>
      </w:r>
      <w:r w:rsidRPr="00777F19">
        <w:rPr>
          <w:rStyle w:val="Strong"/>
          <w:rFonts w:asciiTheme="majorHAnsi" w:hAnsiTheme="majorHAnsi"/>
          <w:i/>
          <w:color w:val="000000"/>
          <w:sz w:val="22"/>
          <w:szCs w:val="22"/>
        </w:rPr>
        <w:t>Regulation</w:t>
      </w:r>
      <w:r w:rsidRPr="00777F19">
        <w:rPr>
          <w:rStyle w:val="apple-converted-space"/>
          <w:rFonts w:asciiTheme="majorHAnsi" w:hAnsiTheme="majorHAnsi"/>
          <w:b/>
          <w:i/>
          <w:color w:val="000000"/>
          <w:sz w:val="22"/>
          <w:szCs w:val="22"/>
        </w:rPr>
        <w:t> </w:t>
      </w:r>
      <w:r w:rsidRPr="00777F19">
        <w:rPr>
          <w:rFonts w:asciiTheme="majorHAnsi" w:hAnsiTheme="majorHAnsi"/>
          <w:i/>
          <w:color w:val="000000"/>
          <w:sz w:val="22"/>
          <w:szCs w:val="22"/>
        </w:rPr>
        <w:t>46</w:t>
      </w:r>
      <w:r w:rsidRPr="00777F19">
        <w:rPr>
          <w:rFonts w:asciiTheme="majorHAnsi" w:hAnsiTheme="majorHAnsi"/>
          <w:color w:val="000000"/>
          <w:sz w:val="22"/>
          <w:szCs w:val="22"/>
        </w:rPr>
        <w:t xml:space="preserve"> of Indian Airlines Regulations provided that an air hostess would retire from the service upon attaining the age of 35 years or on marriage, if it took place within 4 years of service or on first pregnancy, whichever occur earlier. Such rules for the termination of service on pregnancy were manifestly unreasonable and arbitrary as it was in violation of Article 14 of Indian Constitution. </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b/>
          <w:i/>
          <w:color w:val="000000"/>
          <w:sz w:val="22"/>
          <w:szCs w:val="22"/>
          <w:u w:val="single"/>
        </w:rPr>
      </w:pPr>
      <w:r w:rsidRPr="00777F19">
        <w:rPr>
          <w:rFonts w:asciiTheme="majorHAnsi" w:hAnsiTheme="majorHAnsi"/>
          <w:color w:val="000000"/>
          <w:sz w:val="22"/>
          <w:szCs w:val="22"/>
        </w:rPr>
        <w:br/>
      </w:r>
      <w:r w:rsidRPr="00777F19">
        <w:rPr>
          <w:rFonts w:asciiTheme="majorHAnsi" w:hAnsiTheme="majorHAnsi"/>
          <w:b/>
          <w:i/>
          <w:color w:val="C00000"/>
          <w:sz w:val="22"/>
          <w:szCs w:val="22"/>
          <w:highlight w:val="yellow"/>
          <w:u w:val="single"/>
        </w:rPr>
        <w:t>Randhir Singh v. Union of India</w:t>
      </w:r>
      <w:r w:rsidRPr="00777F19">
        <w:rPr>
          <w:rFonts w:asciiTheme="majorHAnsi" w:hAnsiTheme="majorHAnsi"/>
          <w:b/>
          <w:color w:val="C00000"/>
          <w:sz w:val="22"/>
          <w:szCs w:val="22"/>
        </w:rPr>
        <w:t xml:space="preserve"> [AIR 1982 SC 879]</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olor w:val="000000"/>
          <w:sz w:val="22"/>
          <w:szCs w:val="22"/>
        </w:rPr>
      </w:pPr>
      <w:r w:rsidRPr="00777F19">
        <w:rPr>
          <w:rFonts w:asciiTheme="majorHAnsi" w:hAnsiTheme="majorHAnsi"/>
          <w:color w:val="000000"/>
          <w:sz w:val="22"/>
          <w:szCs w:val="22"/>
        </w:rPr>
        <w:t>Supreme Court held that although the principle of ‘equal pay for equal work’ is not expressly declared by our Constitution to be a fundamental right, but it is certainly a Constitutional goal under Article 14. This right can, therefore, be enforced in cases of unequal scales of pay based on irrational classification.</w:t>
      </w:r>
    </w:p>
    <w:p w:rsidR="00777F19" w:rsidRPr="00777F19" w:rsidRDefault="00777F19" w:rsidP="001223C3">
      <w:pPr>
        <w:pStyle w:val="NormalWeb"/>
        <w:spacing w:before="0" w:beforeAutospacing="0" w:after="0" w:afterAutospacing="0" w:line="240" w:lineRule="auto"/>
        <w:jc w:val="both"/>
        <w:rPr>
          <w:rFonts w:asciiTheme="majorHAnsi" w:hAnsiTheme="majorHAnsi"/>
          <w:color w:val="000000"/>
          <w:sz w:val="22"/>
          <w:szCs w:val="22"/>
        </w:rPr>
      </w:pPr>
    </w:p>
    <w:p w:rsidR="00777F19" w:rsidRPr="00777F19" w:rsidRDefault="00777F19" w:rsidP="001223C3">
      <w:pPr>
        <w:pStyle w:val="NormalWeb"/>
        <w:spacing w:before="0" w:beforeAutospacing="0" w:after="0" w:afterAutospacing="0" w:line="240" w:lineRule="auto"/>
        <w:rPr>
          <w:rFonts w:asciiTheme="majorHAnsi" w:hAnsiTheme="majorHAnsi"/>
          <w:b/>
          <w:color w:val="C00000"/>
          <w:sz w:val="22"/>
          <w:szCs w:val="22"/>
        </w:rPr>
      </w:pPr>
      <w:r w:rsidRPr="00777F19">
        <w:rPr>
          <w:rFonts w:asciiTheme="majorHAnsi" w:hAnsiTheme="majorHAnsi"/>
          <w:b/>
          <w:i/>
          <w:color w:val="C00000"/>
          <w:sz w:val="22"/>
          <w:szCs w:val="22"/>
          <w:highlight w:val="yellow"/>
          <w:u w:val="single"/>
        </w:rPr>
        <w:t>Javed v. State of Haryana</w:t>
      </w:r>
      <w:r w:rsidRPr="00777F19">
        <w:rPr>
          <w:rFonts w:asciiTheme="majorHAnsi" w:hAnsiTheme="majorHAnsi"/>
          <w:b/>
          <w:color w:val="C00000"/>
          <w:sz w:val="22"/>
          <w:szCs w:val="22"/>
        </w:rPr>
        <w:t xml:space="preserve"> [AIR 2003 SC 3057]</w:t>
      </w:r>
    </w:p>
    <w:p w:rsidR="001223C3" w:rsidRDefault="00777F19" w:rsidP="001223C3">
      <w:pPr>
        <w:pStyle w:val="NormalWeb"/>
        <w:spacing w:before="0" w:beforeAutospacing="0" w:after="0" w:afterAutospacing="0" w:line="240" w:lineRule="auto"/>
        <w:jc w:val="both"/>
        <w:rPr>
          <w:rFonts w:asciiTheme="majorHAnsi" w:hAnsiTheme="majorHAnsi"/>
          <w:color w:val="000000"/>
          <w:sz w:val="22"/>
          <w:szCs w:val="22"/>
        </w:rPr>
      </w:pPr>
      <w:r w:rsidRPr="00777F19">
        <w:rPr>
          <w:rFonts w:asciiTheme="majorHAnsi" w:hAnsiTheme="majorHAnsi"/>
          <w:b/>
          <w:color w:val="C00000"/>
          <w:sz w:val="22"/>
          <w:szCs w:val="22"/>
        </w:rPr>
        <w:tab/>
      </w:r>
      <w:r w:rsidRPr="00777F19">
        <w:rPr>
          <w:rFonts w:asciiTheme="majorHAnsi" w:hAnsiTheme="majorHAnsi"/>
          <w:sz w:val="22"/>
          <w:szCs w:val="22"/>
        </w:rPr>
        <w:t xml:space="preserve">Petitioners </w:t>
      </w:r>
      <w:r w:rsidRPr="00777F19">
        <w:rPr>
          <w:rFonts w:asciiTheme="majorHAnsi" w:hAnsiTheme="majorHAnsi"/>
          <w:color w:val="000000"/>
          <w:sz w:val="22"/>
          <w:szCs w:val="22"/>
        </w:rPr>
        <w:t xml:space="preserve">challenged the validity of Section 175 (1) (g) of the Haryana Panchayati Raj Act, 1994 on the ground that it was violative of Article 14 as the said provision disqualified a person having </w:t>
      </w:r>
      <w:r w:rsidRPr="00777F19">
        <w:rPr>
          <w:rFonts w:asciiTheme="majorHAnsi" w:hAnsiTheme="majorHAnsi"/>
          <w:color w:val="000000"/>
          <w:sz w:val="22"/>
          <w:szCs w:val="22"/>
        </w:rPr>
        <w:lastRenderedPageBreak/>
        <w:t>more than two children from contesting elections for Sarpanch or Panch in Gram Panchayats. Supreme Court upheld the constitutionality of the said provision and held that it is not violating Article 14 in any manner.</w:t>
      </w:r>
    </w:p>
    <w:p w:rsidR="001223C3" w:rsidRDefault="001223C3" w:rsidP="001223C3">
      <w:pPr>
        <w:pStyle w:val="NormalWeb"/>
        <w:spacing w:before="0" w:beforeAutospacing="0" w:after="0" w:afterAutospacing="0" w:line="240" w:lineRule="auto"/>
        <w:jc w:val="both"/>
        <w:rPr>
          <w:rFonts w:asciiTheme="majorHAnsi" w:hAnsiTheme="majorHAnsi"/>
          <w:color w:val="000000"/>
          <w:sz w:val="22"/>
          <w:szCs w:val="22"/>
        </w:rPr>
      </w:pPr>
    </w:p>
    <w:p w:rsidR="00777F19" w:rsidRPr="00777F19" w:rsidRDefault="00777F19" w:rsidP="001223C3">
      <w:pPr>
        <w:spacing w:after="0" w:line="240" w:lineRule="auto"/>
        <w:rPr>
          <w:rFonts w:asciiTheme="majorHAnsi" w:hAnsiTheme="majorHAnsi" w:cs="Arial"/>
        </w:rPr>
      </w:pPr>
    </w:p>
    <w:p w:rsidR="00777F19" w:rsidRPr="00777F19" w:rsidRDefault="00777F19" w:rsidP="001223C3">
      <w:pPr>
        <w:spacing w:after="0" w:line="240" w:lineRule="auto"/>
        <w:jc w:val="both"/>
        <w:rPr>
          <w:rFonts w:asciiTheme="majorHAnsi" w:hAnsiTheme="majorHAnsi" w:cs="Arial"/>
        </w:rPr>
      </w:pPr>
      <w:r w:rsidRPr="00777F19">
        <w:rPr>
          <w:rFonts w:asciiTheme="majorHAnsi" w:hAnsiTheme="majorHAnsi" w:cs="Arial"/>
          <w:noProof/>
          <w:lang w:val="en-IN" w:eastAsia="en-IN"/>
        </w:rPr>
        <w:pict>
          <v:rect id="_x0000_s1967" style="position:absolute;left:0;text-align:left;margin-left:20.15pt;margin-top:-7.85pt;width:415.3pt;height:50.1pt;z-index:251729920" fillcolor="#c2d69b [1942]" strokecolor="#9bbb59 [3206]" strokeweight="1pt">
            <v:fill color2="#9bbb59 [3206]" focus="50%" type="gradient"/>
            <v:shadow on="t" type="perspective" color="#4e6128 [1606]" offset="1pt" offset2="-3pt"/>
            <v:textbox style="mso-next-textbox:#_x0000_s1967">
              <w:txbxContent>
                <w:p w:rsidR="00885BE5" w:rsidRPr="003A67E2" w:rsidRDefault="00885BE5" w:rsidP="00777F19">
                  <w:pPr>
                    <w:spacing w:after="0"/>
                    <w:jc w:val="center"/>
                    <w:rPr>
                      <w:rFonts w:asciiTheme="majorHAnsi" w:hAnsiTheme="majorHAnsi" w:cs="Arial"/>
                      <w:b/>
                      <w:sz w:val="26"/>
                      <w:szCs w:val="24"/>
                      <w:u w:val="single"/>
                    </w:rPr>
                  </w:pPr>
                  <w:r w:rsidRPr="003A67E2">
                    <w:rPr>
                      <w:rFonts w:asciiTheme="majorHAnsi" w:hAnsiTheme="majorHAnsi" w:cs="Arial"/>
                      <w:b/>
                      <w:sz w:val="26"/>
                      <w:szCs w:val="24"/>
                      <w:u w:val="single"/>
                    </w:rPr>
                    <w:t>Article 15</w:t>
                  </w:r>
                  <w:r w:rsidRPr="003C1795">
                    <w:rPr>
                      <w:rFonts w:asciiTheme="majorHAnsi" w:hAnsiTheme="majorHAnsi" w:cs="Arial"/>
                      <w:b/>
                      <w:sz w:val="26"/>
                      <w:szCs w:val="24"/>
                    </w:rPr>
                    <w:t xml:space="preserve"> : </w:t>
                  </w:r>
                  <w:r w:rsidRPr="003A67E2">
                    <w:rPr>
                      <w:rFonts w:asciiTheme="majorHAnsi" w:hAnsiTheme="majorHAnsi" w:cs="Arial"/>
                      <w:b/>
                      <w:sz w:val="26"/>
                      <w:szCs w:val="24"/>
                      <w:u w:val="single"/>
                    </w:rPr>
                    <w:t xml:space="preserve">Prohibition of discrimination on grounds of </w:t>
                  </w:r>
                </w:p>
                <w:p w:rsidR="00885BE5" w:rsidRPr="003A67E2" w:rsidRDefault="00885BE5" w:rsidP="00777F19">
                  <w:pPr>
                    <w:spacing w:after="0"/>
                    <w:jc w:val="center"/>
                    <w:rPr>
                      <w:rFonts w:asciiTheme="majorHAnsi" w:hAnsiTheme="majorHAnsi" w:cs="Arial"/>
                      <w:b/>
                      <w:sz w:val="26"/>
                      <w:szCs w:val="24"/>
                      <w:u w:val="single"/>
                    </w:rPr>
                  </w:pPr>
                  <w:r w:rsidRPr="003A67E2">
                    <w:rPr>
                      <w:rFonts w:asciiTheme="majorHAnsi" w:hAnsiTheme="majorHAnsi" w:cs="Arial"/>
                      <w:b/>
                      <w:sz w:val="26"/>
                      <w:szCs w:val="24"/>
                      <w:u w:val="single"/>
                    </w:rPr>
                    <w:t>religion, race, caste, sex or place of birth</w:t>
                  </w:r>
                </w:p>
                <w:p w:rsidR="00885BE5" w:rsidRDefault="00885BE5" w:rsidP="00777F19"/>
              </w:txbxContent>
            </v:textbox>
          </v:rect>
        </w:pict>
      </w:r>
    </w:p>
    <w:p w:rsidR="00777F19" w:rsidRDefault="00777F19" w:rsidP="001223C3">
      <w:pPr>
        <w:spacing w:after="0" w:line="240" w:lineRule="auto"/>
        <w:jc w:val="both"/>
        <w:rPr>
          <w:rFonts w:asciiTheme="majorHAnsi" w:hAnsiTheme="majorHAnsi" w:cs="Arial"/>
        </w:rPr>
      </w:pPr>
    </w:p>
    <w:p w:rsidR="001223C3" w:rsidRDefault="001223C3" w:rsidP="001223C3">
      <w:pPr>
        <w:spacing w:after="0" w:line="240" w:lineRule="auto"/>
        <w:jc w:val="both"/>
        <w:rPr>
          <w:rFonts w:asciiTheme="majorHAnsi" w:hAnsiTheme="majorHAnsi" w:cs="Arial"/>
        </w:rPr>
      </w:pPr>
    </w:p>
    <w:p w:rsidR="001223C3" w:rsidRDefault="001223C3" w:rsidP="001223C3">
      <w:pPr>
        <w:spacing w:after="0" w:line="240" w:lineRule="auto"/>
        <w:jc w:val="both"/>
        <w:rPr>
          <w:rFonts w:asciiTheme="majorHAnsi" w:hAnsiTheme="majorHAnsi" w:cs="Arial"/>
        </w:rPr>
      </w:pPr>
    </w:p>
    <w:p w:rsidR="001223C3" w:rsidRPr="00777F19" w:rsidRDefault="001223C3" w:rsidP="001223C3">
      <w:pPr>
        <w:spacing w:after="0" w:line="240" w:lineRule="auto"/>
        <w:jc w:val="both"/>
        <w:rPr>
          <w:rFonts w:asciiTheme="majorHAnsi" w:hAnsiTheme="majorHAnsi" w:cs="Arial"/>
        </w:rPr>
      </w:pPr>
    </w:p>
    <w:p w:rsidR="00777F19" w:rsidRPr="001223C3" w:rsidRDefault="00777F19" w:rsidP="0008709B">
      <w:pPr>
        <w:pStyle w:val="NormalWeb"/>
        <w:numPr>
          <w:ilvl w:val="0"/>
          <w:numId w:val="71"/>
        </w:numPr>
        <w:spacing w:before="0" w:beforeAutospacing="0" w:after="0" w:afterAutospacing="0" w:line="240" w:lineRule="auto"/>
        <w:jc w:val="both"/>
        <w:rPr>
          <w:rFonts w:asciiTheme="majorHAnsi" w:hAnsiTheme="majorHAnsi" w:cs="Arial"/>
          <w:color w:val="000000"/>
          <w:sz w:val="22"/>
          <w:szCs w:val="22"/>
        </w:rPr>
      </w:pPr>
      <w:r w:rsidRPr="001223C3">
        <w:rPr>
          <w:rFonts w:asciiTheme="majorHAnsi" w:hAnsiTheme="majorHAnsi" w:cs="Arial"/>
          <w:color w:val="000000"/>
          <w:sz w:val="22"/>
          <w:szCs w:val="22"/>
        </w:rPr>
        <w:t>The State shall not discriminate against any citizen on grounds only of religion, race, caste, sex, place of birth or any of them.</w:t>
      </w:r>
      <w:r w:rsidRPr="001223C3">
        <w:rPr>
          <w:rFonts w:asciiTheme="majorHAnsi" w:hAnsiTheme="majorHAnsi" w:cs="Arial"/>
          <w:color w:val="C00000"/>
          <w:sz w:val="22"/>
          <w:szCs w:val="22"/>
        </w:rPr>
        <w:t xml:space="preserve"> </w:t>
      </w:r>
      <w:r w:rsidRPr="001223C3">
        <w:rPr>
          <w:rFonts w:asciiTheme="majorHAnsi" w:hAnsiTheme="majorHAnsi" w:cs="Arial"/>
          <w:b/>
          <w:color w:val="C00000"/>
          <w:sz w:val="22"/>
          <w:szCs w:val="22"/>
        </w:rPr>
        <w:t>{rrcsp}</w:t>
      </w:r>
    </w:p>
    <w:p w:rsidR="00777F19" w:rsidRPr="001223C3" w:rsidRDefault="00777F19" w:rsidP="0008709B">
      <w:pPr>
        <w:pStyle w:val="NormalWeb"/>
        <w:numPr>
          <w:ilvl w:val="0"/>
          <w:numId w:val="71"/>
        </w:numPr>
        <w:spacing w:before="0" w:beforeAutospacing="0" w:after="0" w:afterAutospacing="0" w:line="240" w:lineRule="auto"/>
        <w:jc w:val="both"/>
        <w:rPr>
          <w:rFonts w:asciiTheme="majorHAnsi" w:hAnsiTheme="majorHAnsi" w:cs="Arial"/>
          <w:color w:val="000000"/>
          <w:sz w:val="22"/>
          <w:szCs w:val="22"/>
        </w:rPr>
      </w:pPr>
      <w:r w:rsidRPr="001223C3">
        <w:rPr>
          <w:rFonts w:asciiTheme="majorHAnsi" w:hAnsiTheme="majorHAnsi" w:cs="Arial"/>
          <w:color w:val="000000"/>
          <w:sz w:val="22"/>
          <w:szCs w:val="22"/>
        </w:rPr>
        <w:t>No citizen shall, on grounds only of religion, race, caste, sex, place of birth or any of them, be subject to any disability, liability, restriction or condition with regard to—</w:t>
      </w:r>
    </w:p>
    <w:p w:rsidR="00777F19" w:rsidRPr="001223C3" w:rsidRDefault="00777F19" w:rsidP="0008709B">
      <w:pPr>
        <w:pStyle w:val="NormalWeb"/>
        <w:numPr>
          <w:ilvl w:val="1"/>
          <w:numId w:val="71"/>
        </w:numPr>
        <w:spacing w:before="0" w:beforeAutospacing="0" w:after="0" w:afterAutospacing="0" w:line="240" w:lineRule="auto"/>
        <w:jc w:val="both"/>
        <w:rPr>
          <w:rFonts w:asciiTheme="majorHAnsi" w:hAnsiTheme="majorHAnsi" w:cs="Arial"/>
          <w:color w:val="000000"/>
          <w:sz w:val="22"/>
          <w:szCs w:val="22"/>
        </w:rPr>
      </w:pPr>
      <w:r w:rsidRPr="001223C3">
        <w:rPr>
          <w:rFonts w:asciiTheme="majorHAnsi" w:hAnsiTheme="majorHAnsi" w:cs="Arial"/>
          <w:color w:val="000000"/>
          <w:sz w:val="22"/>
          <w:szCs w:val="22"/>
        </w:rPr>
        <w:t>access to shops, public restaurants, hotels and places of public entertainment; or</w:t>
      </w:r>
    </w:p>
    <w:p w:rsidR="00777F19" w:rsidRPr="001223C3" w:rsidRDefault="00777F19" w:rsidP="0008709B">
      <w:pPr>
        <w:pStyle w:val="NormalWeb"/>
        <w:numPr>
          <w:ilvl w:val="1"/>
          <w:numId w:val="71"/>
        </w:numPr>
        <w:spacing w:before="0" w:beforeAutospacing="0" w:after="0" w:afterAutospacing="0" w:line="240" w:lineRule="auto"/>
        <w:jc w:val="both"/>
        <w:rPr>
          <w:rFonts w:asciiTheme="majorHAnsi" w:hAnsiTheme="majorHAnsi" w:cs="Arial"/>
          <w:color w:val="000000"/>
          <w:sz w:val="22"/>
          <w:szCs w:val="22"/>
        </w:rPr>
      </w:pPr>
      <w:r w:rsidRPr="001223C3">
        <w:rPr>
          <w:rFonts w:asciiTheme="majorHAnsi" w:hAnsiTheme="majorHAnsi" w:cs="Arial"/>
          <w:color w:val="000000"/>
          <w:sz w:val="22"/>
          <w:szCs w:val="22"/>
        </w:rPr>
        <w:t>the use of wells, tanks, bathing ghats, roads and places of public resort maintained wholly or partly out of State funds or dedicated to the use of the general public.</w:t>
      </w:r>
    </w:p>
    <w:p w:rsidR="00777F19" w:rsidRPr="001223C3" w:rsidRDefault="00777F19" w:rsidP="0008709B">
      <w:pPr>
        <w:pStyle w:val="NormalWeb"/>
        <w:numPr>
          <w:ilvl w:val="0"/>
          <w:numId w:val="71"/>
        </w:numPr>
        <w:spacing w:before="0" w:beforeAutospacing="0" w:after="0" w:afterAutospacing="0" w:line="240" w:lineRule="auto"/>
        <w:jc w:val="both"/>
        <w:rPr>
          <w:rFonts w:asciiTheme="majorHAnsi" w:hAnsiTheme="majorHAnsi" w:cs="Arial"/>
          <w:color w:val="000000"/>
          <w:sz w:val="22"/>
          <w:szCs w:val="22"/>
        </w:rPr>
      </w:pPr>
      <w:r w:rsidRPr="001223C3">
        <w:rPr>
          <w:rFonts w:asciiTheme="majorHAnsi" w:hAnsiTheme="majorHAnsi" w:cs="Arial"/>
          <w:color w:val="000000"/>
          <w:sz w:val="22"/>
          <w:szCs w:val="22"/>
        </w:rPr>
        <w:t>Nothing in this article shall prevent the State from making any special provision for women and children.</w:t>
      </w:r>
    </w:p>
    <w:p w:rsidR="00777F19" w:rsidRPr="001223C3" w:rsidRDefault="00777F19" w:rsidP="0008709B">
      <w:pPr>
        <w:pStyle w:val="NormalWeb"/>
        <w:numPr>
          <w:ilvl w:val="0"/>
          <w:numId w:val="71"/>
        </w:numPr>
        <w:spacing w:before="0" w:beforeAutospacing="0" w:after="0" w:afterAutospacing="0" w:line="240" w:lineRule="auto"/>
        <w:jc w:val="both"/>
        <w:rPr>
          <w:rFonts w:asciiTheme="majorHAnsi" w:hAnsiTheme="majorHAnsi" w:cs="Arial"/>
          <w:color w:val="000000"/>
          <w:sz w:val="22"/>
          <w:szCs w:val="22"/>
        </w:rPr>
      </w:pPr>
      <w:r w:rsidRPr="001223C3">
        <w:rPr>
          <w:rFonts w:asciiTheme="majorHAnsi" w:hAnsiTheme="majorHAnsi" w:cs="Arial"/>
          <w:color w:val="000000"/>
          <w:sz w:val="22"/>
          <w:szCs w:val="22"/>
        </w:rPr>
        <w:t>Nothing in this article or in clause (2) of Article 29 shall prevent the State from making any special provision for the advancement of any socially and educationally backward classes of citizens or for the Scheduled Castes and the Scheduled Tribes.</w:t>
      </w:r>
    </w:p>
    <w:p w:rsidR="00777F19" w:rsidRPr="001223C3" w:rsidRDefault="00777F19" w:rsidP="0008709B">
      <w:pPr>
        <w:pStyle w:val="NormalWeb"/>
        <w:numPr>
          <w:ilvl w:val="0"/>
          <w:numId w:val="71"/>
        </w:numPr>
        <w:spacing w:before="0" w:beforeAutospacing="0" w:after="0" w:afterAutospacing="0" w:line="240" w:lineRule="auto"/>
        <w:jc w:val="both"/>
        <w:rPr>
          <w:rFonts w:asciiTheme="majorHAnsi" w:hAnsiTheme="majorHAnsi" w:cs="Arial"/>
          <w:color w:val="000000"/>
          <w:sz w:val="22"/>
          <w:szCs w:val="22"/>
        </w:rPr>
      </w:pPr>
      <w:r w:rsidRPr="001223C3">
        <w:rPr>
          <w:rFonts w:asciiTheme="majorHAnsi" w:hAnsiTheme="majorHAnsi" w:cs="Arial"/>
          <w:color w:val="000000"/>
          <w:sz w:val="22"/>
          <w:szCs w:val="22"/>
        </w:rPr>
        <w:t>Nothing in this article or in sub-clause (g) of clause (1) of article 19 shall prevent the State from making any special provision, by law, for the advancement of any socially and educationally backward classes of citizens or for the Scheduled Castes or the Scheduled Tribes in so far as such special provisions relate to their admission to educational institutions including private educational institutions, whether aided or unaided by the State, other than the minority educational institutions referred to in clause (1) of article 30.</w:t>
      </w:r>
    </w:p>
    <w:p w:rsidR="00777F19" w:rsidRPr="00777F19" w:rsidRDefault="00777F19" w:rsidP="001223C3">
      <w:pPr>
        <w:spacing w:after="0" w:line="240" w:lineRule="auto"/>
        <w:ind w:firstLine="720"/>
        <w:jc w:val="both"/>
        <w:rPr>
          <w:rFonts w:asciiTheme="majorHAnsi" w:hAnsiTheme="majorHAnsi" w:cs="Arial"/>
        </w:rPr>
      </w:pPr>
    </w:p>
    <w:p w:rsidR="00777F19" w:rsidRPr="00777F19" w:rsidRDefault="00777F19" w:rsidP="001223C3">
      <w:pPr>
        <w:spacing w:after="0" w:line="240" w:lineRule="auto"/>
        <w:ind w:firstLine="720"/>
        <w:jc w:val="both"/>
        <w:rPr>
          <w:rFonts w:asciiTheme="majorHAnsi" w:hAnsiTheme="majorHAnsi" w:cs="Arial"/>
        </w:rPr>
      </w:pPr>
      <w:r w:rsidRPr="00777F19">
        <w:rPr>
          <w:rFonts w:asciiTheme="majorHAnsi" w:hAnsiTheme="majorHAnsi" w:cs="Arial"/>
        </w:rPr>
        <w:t xml:space="preserve">Article 15 provides for a particular application of the general principle embodied under Article 14. </w:t>
      </w:r>
      <w:r w:rsidRPr="00777F19">
        <w:rPr>
          <w:rFonts w:asciiTheme="majorHAnsi" w:hAnsiTheme="majorHAnsi" w:cs="Arial"/>
          <w:b/>
          <w:i/>
          <w:color w:val="C00000"/>
          <w:highlight w:val="yellow"/>
        </w:rPr>
        <w:t>The guarantee under Article 15 is available to citizens only</w:t>
      </w:r>
      <w:r w:rsidRPr="00777F19">
        <w:rPr>
          <w:rFonts w:asciiTheme="majorHAnsi" w:hAnsiTheme="majorHAnsi" w:cs="Arial"/>
        </w:rPr>
        <w:t xml:space="preserve">. The state cannot discriminate only on the above mentioned grounds but can discriminate on grounds other than these. The rights under 15 (2) are not only available against a State but also against other citizens. </w:t>
      </w:r>
    </w:p>
    <w:p w:rsidR="00777F19" w:rsidRPr="00777F19" w:rsidRDefault="00777F19" w:rsidP="001223C3">
      <w:pPr>
        <w:spacing w:after="0" w:line="240" w:lineRule="auto"/>
        <w:ind w:firstLine="720"/>
        <w:jc w:val="both"/>
        <w:rPr>
          <w:rFonts w:asciiTheme="majorHAnsi" w:hAnsiTheme="majorHAnsi" w:cs="Arial"/>
        </w:rPr>
      </w:pPr>
      <w:r w:rsidRPr="00777F19">
        <w:rPr>
          <w:rFonts w:asciiTheme="majorHAnsi" w:hAnsiTheme="majorHAnsi" w:cs="Arial"/>
          <w:b/>
          <w:i/>
          <w:color w:val="C00000"/>
          <w:highlight w:val="yellow"/>
        </w:rPr>
        <w:t>Article 15 (1)</w:t>
      </w:r>
      <w:r w:rsidRPr="00777F19">
        <w:rPr>
          <w:rFonts w:asciiTheme="majorHAnsi" w:hAnsiTheme="majorHAnsi" w:cs="Arial"/>
          <w:b/>
          <w:i/>
        </w:rPr>
        <w:t xml:space="preserve"> states that no citizen shall be discriminated only on the grounds of </w:t>
      </w:r>
      <w:r w:rsidRPr="00777F19">
        <w:rPr>
          <w:rFonts w:asciiTheme="majorHAnsi" w:hAnsiTheme="majorHAnsi" w:cs="Arial"/>
          <w:b/>
          <w:i/>
          <w:color w:val="C00000"/>
          <w:highlight w:val="yellow"/>
          <w:u w:val="single"/>
        </w:rPr>
        <w:t>r</w:t>
      </w:r>
      <w:r w:rsidRPr="00777F19">
        <w:rPr>
          <w:rFonts w:asciiTheme="majorHAnsi" w:hAnsiTheme="majorHAnsi" w:cs="Arial"/>
          <w:b/>
          <w:i/>
        </w:rPr>
        <w:t xml:space="preserve">eligion, </w:t>
      </w:r>
      <w:r w:rsidRPr="00777F19">
        <w:rPr>
          <w:rFonts w:asciiTheme="majorHAnsi" w:hAnsiTheme="majorHAnsi" w:cs="Arial"/>
          <w:b/>
          <w:i/>
          <w:color w:val="C00000"/>
          <w:highlight w:val="yellow"/>
          <w:u w:val="single"/>
        </w:rPr>
        <w:t>r</w:t>
      </w:r>
      <w:r w:rsidRPr="00777F19">
        <w:rPr>
          <w:rFonts w:asciiTheme="majorHAnsi" w:hAnsiTheme="majorHAnsi" w:cs="Arial"/>
          <w:b/>
          <w:i/>
        </w:rPr>
        <w:t xml:space="preserve">ace, </w:t>
      </w:r>
      <w:r w:rsidRPr="00777F19">
        <w:rPr>
          <w:rFonts w:asciiTheme="majorHAnsi" w:hAnsiTheme="majorHAnsi" w:cs="Arial"/>
          <w:b/>
          <w:i/>
          <w:color w:val="C00000"/>
          <w:highlight w:val="yellow"/>
          <w:u w:val="single"/>
        </w:rPr>
        <w:t>c</w:t>
      </w:r>
      <w:r w:rsidRPr="00777F19">
        <w:rPr>
          <w:rFonts w:asciiTheme="majorHAnsi" w:hAnsiTheme="majorHAnsi" w:cs="Arial"/>
          <w:b/>
          <w:i/>
        </w:rPr>
        <w:t xml:space="preserve">aste, </w:t>
      </w:r>
      <w:r w:rsidRPr="00777F19">
        <w:rPr>
          <w:rFonts w:asciiTheme="majorHAnsi" w:hAnsiTheme="majorHAnsi" w:cs="Arial"/>
          <w:b/>
          <w:i/>
          <w:color w:val="C00000"/>
          <w:highlight w:val="yellow"/>
          <w:u w:val="single"/>
        </w:rPr>
        <w:t>s</w:t>
      </w:r>
      <w:r w:rsidRPr="00777F19">
        <w:rPr>
          <w:rFonts w:asciiTheme="majorHAnsi" w:hAnsiTheme="majorHAnsi" w:cs="Arial"/>
          <w:b/>
          <w:i/>
        </w:rPr>
        <w:t xml:space="preserve">ex, </w:t>
      </w:r>
      <w:r w:rsidRPr="00777F19">
        <w:rPr>
          <w:rFonts w:asciiTheme="majorHAnsi" w:hAnsiTheme="majorHAnsi" w:cs="Arial"/>
          <w:b/>
          <w:i/>
          <w:color w:val="C00000"/>
          <w:highlight w:val="yellow"/>
          <w:u w:val="single"/>
        </w:rPr>
        <w:t>p</w:t>
      </w:r>
      <w:r w:rsidRPr="00777F19">
        <w:rPr>
          <w:rFonts w:asciiTheme="majorHAnsi" w:hAnsiTheme="majorHAnsi" w:cs="Arial"/>
          <w:b/>
          <w:i/>
        </w:rPr>
        <w:t xml:space="preserve">lace of birth or any of them. </w:t>
      </w:r>
      <w:r w:rsidRPr="00777F19">
        <w:rPr>
          <w:rFonts w:asciiTheme="majorHAnsi" w:hAnsiTheme="majorHAnsi" w:cs="Arial"/>
        </w:rPr>
        <w:t xml:space="preserve">But there are special considerations for women and children, SC/ST, OBC. Exceptions for these categories are mentioned in Clause (2) and (3) of Article 15. </w:t>
      </w:r>
    </w:p>
    <w:p w:rsidR="00777F19" w:rsidRPr="00777F19" w:rsidRDefault="00777F19" w:rsidP="001223C3">
      <w:pPr>
        <w:spacing w:after="0" w:line="240" w:lineRule="auto"/>
        <w:ind w:firstLine="720"/>
        <w:jc w:val="both"/>
        <w:rPr>
          <w:rFonts w:asciiTheme="majorHAnsi" w:hAnsiTheme="majorHAnsi" w:cs="Arial"/>
        </w:rPr>
      </w:pPr>
      <w:r w:rsidRPr="00777F19">
        <w:rPr>
          <w:rFonts w:asciiTheme="majorHAnsi" w:hAnsiTheme="majorHAnsi" w:cs="Arial"/>
          <w:b/>
          <w:i/>
          <w:color w:val="C00000"/>
          <w:highlight w:val="yellow"/>
          <w:u w:val="single"/>
        </w:rPr>
        <w:t>Article 15 (2)</w:t>
      </w:r>
      <w:r w:rsidRPr="00777F19">
        <w:rPr>
          <w:rFonts w:asciiTheme="majorHAnsi" w:hAnsiTheme="majorHAnsi" w:cs="Arial"/>
          <w:b/>
          <w:i/>
        </w:rPr>
        <w:t xml:space="preserve"> </w:t>
      </w:r>
      <w:r w:rsidRPr="00777F19">
        <w:rPr>
          <w:rFonts w:asciiTheme="majorHAnsi" w:hAnsiTheme="majorHAnsi" w:cs="Arial"/>
        </w:rPr>
        <w:t>is a specific application of the general prohibition contained in Article 15 (1). While Clause (1) prohibits discrimination by the State; clause (2) prohibits both the State and private individuals from making any discrimination.</w:t>
      </w:r>
    </w:p>
    <w:p w:rsidR="00777F19" w:rsidRPr="00777F19" w:rsidRDefault="00777F19" w:rsidP="001223C3">
      <w:pPr>
        <w:spacing w:after="0" w:line="240" w:lineRule="auto"/>
        <w:ind w:firstLine="720"/>
        <w:jc w:val="both"/>
        <w:rPr>
          <w:rFonts w:asciiTheme="majorHAnsi" w:hAnsiTheme="majorHAnsi" w:cs="Arial"/>
        </w:rPr>
      </w:pPr>
      <w:r w:rsidRPr="00777F19">
        <w:rPr>
          <w:rFonts w:asciiTheme="majorHAnsi" w:hAnsiTheme="majorHAnsi" w:cs="Arial"/>
        </w:rPr>
        <w:t xml:space="preserve">Women and children require special treatment on account of their very nature and therefore </w:t>
      </w:r>
      <w:r w:rsidRPr="00777F19">
        <w:rPr>
          <w:rFonts w:asciiTheme="majorHAnsi" w:hAnsiTheme="majorHAnsi" w:cs="Arial"/>
          <w:b/>
          <w:i/>
          <w:color w:val="C00000"/>
          <w:highlight w:val="yellow"/>
          <w:u w:val="single"/>
        </w:rPr>
        <w:t>Article 15 (3)</w:t>
      </w:r>
      <w:r w:rsidRPr="00777F19">
        <w:rPr>
          <w:rFonts w:asciiTheme="majorHAnsi" w:hAnsiTheme="majorHAnsi" w:cs="Arial"/>
        </w:rPr>
        <w:t xml:space="preserve"> empowers the </w:t>
      </w:r>
      <w:r w:rsidRPr="00777F19">
        <w:rPr>
          <w:rFonts w:asciiTheme="majorHAnsi" w:hAnsiTheme="majorHAnsi" w:cs="Arial"/>
          <w:b/>
          <w:i/>
          <w:color w:val="C00000"/>
          <w:highlight w:val="yellow"/>
          <w:u w:val="single"/>
        </w:rPr>
        <w:t>State to make special provisions for women and children</w:t>
      </w:r>
      <w:r w:rsidRPr="00777F19">
        <w:rPr>
          <w:rFonts w:asciiTheme="majorHAnsi" w:hAnsiTheme="majorHAnsi" w:cs="Arial"/>
        </w:rPr>
        <w:t>. The reason is that “women’s physical structure and the performance of maternal functions place her at a disadvantage in the struggle for subsistence and her physical well-being. Thus, under Article 42, women workers can be given special maternity relief and a law to this effect will not infringe Article 15 (1). Also, if an educational institution is established by the State exclusively for women or if reservation of seats is made for women in a college, it does not offend Article 15 (1).</w:t>
      </w:r>
    </w:p>
    <w:p w:rsidR="00777F19" w:rsidRPr="00777F19" w:rsidRDefault="00777F19" w:rsidP="001223C3">
      <w:pPr>
        <w:spacing w:after="0" w:line="240" w:lineRule="auto"/>
        <w:ind w:firstLine="720"/>
        <w:jc w:val="both"/>
        <w:rPr>
          <w:rFonts w:asciiTheme="majorHAnsi" w:hAnsiTheme="majorHAnsi" w:cs="Arial"/>
        </w:rPr>
      </w:pPr>
      <w:r w:rsidRPr="00777F19">
        <w:rPr>
          <w:rFonts w:asciiTheme="majorHAnsi" w:hAnsiTheme="majorHAnsi" w:cs="Arial"/>
          <w:b/>
          <w:i/>
          <w:color w:val="C00000"/>
          <w:highlight w:val="yellow"/>
          <w:u w:val="single"/>
        </w:rPr>
        <w:t>Article 15 Clause (4)</w:t>
      </w:r>
      <w:r w:rsidRPr="00777F19">
        <w:rPr>
          <w:rFonts w:asciiTheme="majorHAnsi" w:hAnsiTheme="majorHAnsi" w:cs="Arial"/>
        </w:rPr>
        <w:t xml:space="preserve"> is another exception to clause (1) and (2) of Article 15. Article 15(4) has been inserted by the constitution ( first amendment ) Act, 1951. It was </w:t>
      </w:r>
      <w:r w:rsidRPr="00777F19">
        <w:rPr>
          <w:rFonts w:asciiTheme="majorHAnsi" w:hAnsiTheme="majorHAnsi" w:cs="Arial"/>
          <w:b/>
          <w:i/>
          <w:color w:val="C00000"/>
          <w:highlight w:val="yellow"/>
          <w:u w:val="single"/>
        </w:rPr>
        <w:t>added by the Constitution (1</w:t>
      </w:r>
      <w:r w:rsidRPr="00777F19">
        <w:rPr>
          <w:rFonts w:asciiTheme="majorHAnsi" w:hAnsiTheme="majorHAnsi" w:cs="Arial"/>
          <w:b/>
          <w:i/>
          <w:color w:val="C00000"/>
          <w:highlight w:val="yellow"/>
          <w:u w:val="single"/>
          <w:vertAlign w:val="superscript"/>
        </w:rPr>
        <w:t>st</w:t>
      </w:r>
      <w:r w:rsidRPr="00777F19">
        <w:rPr>
          <w:rFonts w:asciiTheme="majorHAnsi" w:hAnsiTheme="majorHAnsi" w:cs="Arial"/>
          <w:b/>
          <w:i/>
          <w:color w:val="C00000"/>
          <w:highlight w:val="yellow"/>
          <w:u w:val="single"/>
        </w:rPr>
        <w:t xml:space="preserve"> Amendment) Act, 1951</w:t>
      </w:r>
      <w:r w:rsidRPr="00777F19">
        <w:rPr>
          <w:rFonts w:asciiTheme="majorHAnsi" w:hAnsiTheme="majorHAnsi" w:cs="Arial"/>
        </w:rPr>
        <w:t xml:space="preserve">, as a result of the decision in </w:t>
      </w:r>
      <w:r w:rsidRPr="00777F19">
        <w:rPr>
          <w:rFonts w:asciiTheme="majorHAnsi" w:hAnsiTheme="majorHAnsi" w:cs="Arial"/>
          <w:b/>
          <w:i/>
          <w:highlight w:val="yellow"/>
          <w:u w:val="single"/>
        </w:rPr>
        <w:t>State of Madras v. Champakam Dorairajan</w:t>
      </w:r>
      <w:r w:rsidRPr="00777F19">
        <w:rPr>
          <w:rFonts w:asciiTheme="majorHAnsi" w:hAnsiTheme="majorHAnsi" w:cs="Arial"/>
          <w:b/>
          <w:color w:val="C00000"/>
        </w:rPr>
        <w:t>[AIR 1951 SC 226]</w:t>
      </w:r>
      <w:r w:rsidRPr="00777F19">
        <w:rPr>
          <w:rFonts w:asciiTheme="majorHAnsi" w:hAnsiTheme="majorHAnsi" w:cs="Arial"/>
        </w:rPr>
        <w:t xml:space="preserve">.  The provision made in clause (4) is only an enabling </w:t>
      </w:r>
      <w:r w:rsidRPr="00777F19">
        <w:rPr>
          <w:rFonts w:asciiTheme="majorHAnsi" w:hAnsiTheme="majorHAnsi" w:cs="Arial"/>
        </w:rPr>
        <w:lastRenderedPageBreak/>
        <w:t>provision and does not impose any obligation on the State to take any special action under it. It merely confers discretion to act if necessary by way of making special provision for backward classes. A writ cannot be issued to the State to make reservation. The basic principle underlying this clause is that a preferential treatment can be given validly where socially and educationally backward classes need it.</w:t>
      </w:r>
    </w:p>
    <w:p w:rsidR="001223C3" w:rsidRDefault="001223C3" w:rsidP="001223C3">
      <w:pPr>
        <w:spacing w:after="0" w:line="240" w:lineRule="auto"/>
        <w:jc w:val="both"/>
        <w:rPr>
          <w:rFonts w:asciiTheme="majorHAnsi" w:hAnsiTheme="majorHAnsi" w:cs="Arial"/>
          <w:b/>
          <w:i/>
          <w:color w:val="002060"/>
          <w:highlight w:val="cyan"/>
          <w:u w:val="single"/>
        </w:rPr>
      </w:pPr>
    </w:p>
    <w:p w:rsidR="00777F19" w:rsidRPr="00777F19" w:rsidRDefault="00777F19" w:rsidP="001223C3">
      <w:pPr>
        <w:spacing w:after="0" w:line="240" w:lineRule="auto"/>
        <w:jc w:val="both"/>
        <w:rPr>
          <w:rFonts w:asciiTheme="majorHAnsi" w:hAnsiTheme="majorHAnsi" w:cs="Arial"/>
          <w:b/>
          <w:i/>
          <w:color w:val="002060"/>
          <w:u w:val="single"/>
        </w:rPr>
      </w:pPr>
      <w:r w:rsidRPr="00777F19">
        <w:rPr>
          <w:rFonts w:asciiTheme="majorHAnsi" w:hAnsiTheme="majorHAnsi" w:cs="Arial"/>
          <w:b/>
          <w:i/>
          <w:color w:val="002060"/>
          <w:highlight w:val="cyan"/>
          <w:u w:val="single"/>
        </w:rPr>
        <w:t>Thus under Article 15 (4), two things are to be determined-</w:t>
      </w:r>
    </w:p>
    <w:p w:rsidR="00777F19" w:rsidRPr="00777F19" w:rsidRDefault="00777F19" w:rsidP="0008709B">
      <w:pPr>
        <w:pStyle w:val="ListParagraph"/>
        <w:numPr>
          <w:ilvl w:val="0"/>
          <w:numId w:val="73"/>
        </w:numPr>
        <w:spacing w:after="0" w:line="240" w:lineRule="auto"/>
        <w:jc w:val="both"/>
        <w:rPr>
          <w:rFonts w:asciiTheme="majorHAnsi" w:hAnsiTheme="majorHAnsi" w:cs="Arial"/>
        </w:rPr>
      </w:pPr>
      <w:r w:rsidRPr="00777F19">
        <w:rPr>
          <w:rFonts w:asciiTheme="majorHAnsi" w:hAnsiTheme="majorHAnsi" w:cs="Arial"/>
        </w:rPr>
        <w:t>Who are socially and educationally backward classes?</w:t>
      </w:r>
    </w:p>
    <w:p w:rsidR="00777F19" w:rsidRPr="00777F19" w:rsidRDefault="00777F19" w:rsidP="0008709B">
      <w:pPr>
        <w:pStyle w:val="ListParagraph"/>
        <w:numPr>
          <w:ilvl w:val="0"/>
          <w:numId w:val="73"/>
        </w:numPr>
        <w:spacing w:after="0" w:line="240" w:lineRule="auto"/>
        <w:jc w:val="both"/>
        <w:rPr>
          <w:rFonts w:asciiTheme="majorHAnsi" w:hAnsiTheme="majorHAnsi" w:cs="Arial"/>
          <w:color w:val="002060"/>
        </w:rPr>
      </w:pPr>
      <w:r w:rsidRPr="00777F19">
        <w:rPr>
          <w:rFonts w:asciiTheme="majorHAnsi" w:hAnsiTheme="majorHAnsi" w:cs="Arial"/>
        </w:rPr>
        <w:t>What is the limit of reservation?</w:t>
      </w:r>
      <w:r w:rsidRPr="00777F19">
        <w:rPr>
          <w:rFonts w:asciiTheme="majorHAnsi" w:hAnsiTheme="majorHAnsi" w:cs="Arial"/>
          <w:color w:val="002060"/>
        </w:rPr>
        <w:t xml:space="preserve"> </w:t>
      </w:r>
    </w:p>
    <w:p w:rsidR="00777F19" w:rsidRPr="00777F19" w:rsidRDefault="00777F19" w:rsidP="001223C3">
      <w:pPr>
        <w:spacing w:after="0" w:line="240" w:lineRule="auto"/>
        <w:ind w:firstLine="360"/>
        <w:jc w:val="both"/>
        <w:rPr>
          <w:rFonts w:asciiTheme="majorHAnsi" w:hAnsiTheme="majorHAnsi" w:cs="Arial"/>
        </w:rPr>
      </w:pPr>
      <w:r w:rsidRPr="00777F19">
        <w:rPr>
          <w:rFonts w:asciiTheme="majorHAnsi" w:hAnsiTheme="majorHAnsi" w:cs="Arial"/>
        </w:rPr>
        <w:t xml:space="preserve">    Constitution nowhere defines ‘backward classes’. </w:t>
      </w:r>
      <w:r w:rsidRPr="00777F19">
        <w:rPr>
          <w:rFonts w:asciiTheme="majorHAnsi" w:hAnsiTheme="majorHAnsi" w:cs="Arial"/>
          <w:b/>
          <w:i/>
          <w:u w:val="single"/>
        </w:rPr>
        <w:t>Article 340</w:t>
      </w:r>
      <w:r w:rsidRPr="00777F19">
        <w:rPr>
          <w:rFonts w:asciiTheme="majorHAnsi" w:hAnsiTheme="majorHAnsi" w:cs="Arial"/>
          <w:b/>
          <w:i/>
        </w:rPr>
        <w:t xml:space="preserve">, </w:t>
      </w:r>
      <w:r w:rsidRPr="00777F19">
        <w:rPr>
          <w:rFonts w:asciiTheme="majorHAnsi" w:hAnsiTheme="majorHAnsi" w:cs="Arial"/>
        </w:rPr>
        <w:t xml:space="preserve">however, empowers the President to appoint a Commission to investigate conditions of socially and educationally backward classes. On the basis of the report of the Commission the president may specify who are to be considered as ‘Backward classes’. In </w:t>
      </w:r>
      <w:r w:rsidRPr="00777F19">
        <w:rPr>
          <w:rFonts w:asciiTheme="majorHAnsi" w:hAnsiTheme="majorHAnsi" w:cs="Arial"/>
          <w:b/>
          <w:i/>
          <w:color w:val="C00000"/>
          <w:highlight w:val="yellow"/>
          <w:u w:val="single"/>
        </w:rPr>
        <w:t>Balaji v. State of Mysore</w:t>
      </w:r>
      <w:r w:rsidRPr="00777F19">
        <w:rPr>
          <w:rFonts w:asciiTheme="majorHAnsi" w:hAnsiTheme="majorHAnsi" w:cs="Arial"/>
        </w:rPr>
        <w:t xml:space="preserve"> </w:t>
      </w:r>
      <w:r w:rsidRPr="00777F19">
        <w:rPr>
          <w:rFonts w:asciiTheme="majorHAnsi" w:hAnsiTheme="majorHAnsi" w:cs="Arial"/>
          <w:b/>
          <w:color w:val="C00000"/>
        </w:rPr>
        <w:t>[AIR 1963 SC 649]</w:t>
      </w:r>
      <w:r w:rsidRPr="00777F19">
        <w:rPr>
          <w:rFonts w:asciiTheme="majorHAnsi" w:hAnsiTheme="majorHAnsi" w:cs="Arial"/>
        </w:rPr>
        <w:t xml:space="preserve">, it was held that ‘backward’ and ‘more backward’ classification is not bad. </w:t>
      </w:r>
    </w:p>
    <w:p w:rsidR="00777F19" w:rsidRPr="00777F19" w:rsidRDefault="00777F19" w:rsidP="001223C3">
      <w:pPr>
        <w:spacing w:after="0" w:line="240" w:lineRule="auto"/>
        <w:ind w:firstLine="720"/>
        <w:jc w:val="both"/>
        <w:rPr>
          <w:rFonts w:asciiTheme="majorHAnsi" w:hAnsiTheme="majorHAnsi" w:cs="Arial"/>
        </w:rPr>
      </w:pPr>
      <w:r w:rsidRPr="00777F19">
        <w:rPr>
          <w:rFonts w:asciiTheme="majorHAnsi" w:hAnsiTheme="majorHAnsi" w:cs="Arial"/>
        </w:rPr>
        <w:t xml:space="preserve">In the historic </w:t>
      </w:r>
      <w:r w:rsidRPr="00777F19">
        <w:rPr>
          <w:rFonts w:asciiTheme="majorHAnsi" w:hAnsiTheme="majorHAnsi" w:cs="Arial"/>
          <w:b/>
          <w:i/>
          <w:color w:val="C00000"/>
          <w:highlight w:val="yellow"/>
          <w:u w:val="single"/>
        </w:rPr>
        <w:t>Mandal Commission Case</w:t>
      </w:r>
      <w:r w:rsidRPr="00777F19">
        <w:rPr>
          <w:rFonts w:asciiTheme="majorHAnsi" w:hAnsiTheme="majorHAnsi" w:cs="Arial"/>
          <w:b/>
          <w:i/>
          <w:color w:val="C00000"/>
          <w:u w:val="single"/>
        </w:rPr>
        <w:t xml:space="preserve"> [</w:t>
      </w:r>
      <w:r w:rsidRPr="00777F19">
        <w:rPr>
          <w:rFonts w:asciiTheme="majorHAnsi" w:hAnsiTheme="majorHAnsi" w:cs="Arial"/>
          <w:b/>
          <w:i/>
          <w:color w:val="C00000"/>
          <w:highlight w:val="yellow"/>
          <w:u w:val="single"/>
        </w:rPr>
        <w:t>Indira Sawhney v. Union of India,</w:t>
      </w:r>
      <w:r w:rsidRPr="00777F19">
        <w:rPr>
          <w:rFonts w:asciiTheme="majorHAnsi" w:hAnsiTheme="majorHAnsi" w:cs="Arial"/>
          <w:b/>
          <w:i/>
          <w:color w:val="C00000"/>
          <w:u w:val="single"/>
        </w:rPr>
        <w:t xml:space="preserve"> </w:t>
      </w:r>
      <w:r w:rsidRPr="00777F19">
        <w:rPr>
          <w:rFonts w:asciiTheme="majorHAnsi" w:hAnsiTheme="majorHAnsi" w:cs="Arial"/>
          <w:b/>
          <w:color w:val="C00000"/>
          <w:u w:val="single"/>
        </w:rPr>
        <w:t>AIR 2000 SC 498]</w:t>
      </w:r>
      <w:r w:rsidRPr="00777F19">
        <w:rPr>
          <w:rFonts w:asciiTheme="majorHAnsi" w:hAnsiTheme="majorHAnsi" w:cs="Arial"/>
        </w:rPr>
        <w:t>,</w:t>
      </w:r>
      <w:r w:rsidRPr="00777F19">
        <w:rPr>
          <w:rFonts w:asciiTheme="majorHAnsi" w:hAnsiTheme="majorHAnsi" w:cs="Arial"/>
          <w:color w:val="C00000"/>
        </w:rPr>
        <w:t xml:space="preserve"> </w:t>
      </w:r>
      <w:r w:rsidRPr="00777F19">
        <w:rPr>
          <w:rFonts w:asciiTheme="majorHAnsi" w:hAnsiTheme="majorHAnsi" w:cs="Arial"/>
        </w:rPr>
        <w:t>the Supreme Court by 6-3 majority has held that the sub-classification of backward classes into backward into more backward and backward classes for the purpose of Article 16(4) can be done. But as result of sub-classification, the reservation cannot exceed more than 50 percent. Creamy layer must be excluded from the backward classes.</w:t>
      </w:r>
    </w:p>
    <w:p w:rsidR="00777F19" w:rsidRPr="00777F19" w:rsidRDefault="00777F19" w:rsidP="001223C3">
      <w:pPr>
        <w:spacing w:after="0" w:line="240" w:lineRule="auto"/>
        <w:ind w:firstLine="720"/>
        <w:jc w:val="both"/>
        <w:rPr>
          <w:rFonts w:asciiTheme="majorHAnsi" w:hAnsiTheme="majorHAnsi" w:cs="Arial"/>
          <w:b/>
          <w:i/>
        </w:rPr>
      </w:pPr>
      <w:r w:rsidRPr="00777F19">
        <w:rPr>
          <w:rFonts w:asciiTheme="majorHAnsi" w:hAnsiTheme="majorHAnsi" w:cs="Arial"/>
          <w:b/>
          <w:i/>
        </w:rPr>
        <w:t xml:space="preserve">High caste girl marrying a male of Scheduled tribe is not entitled to reservation benefit under Clause (4) of Article 15. Also, a Scheduled Caste or a Scheduled Tribe candidate is entitled to reservation benefit only in the State of his origin and not in other State where he migrates to.  </w:t>
      </w:r>
      <w:r w:rsidRPr="00777F19">
        <w:rPr>
          <w:rFonts w:asciiTheme="majorHAnsi" w:hAnsiTheme="majorHAnsi" w:cs="Arial"/>
          <w:b/>
          <w:i/>
          <w:color w:val="C00000"/>
        </w:rPr>
        <w:t xml:space="preserve"> </w:t>
      </w:r>
    </w:p>
    <w:p w:rsidR="00777F19" w:rsidRPr="00777F19" w:rsidRDefault="00777F19" w:rsidP="001223C3">
      <w:pPr>
        <w:spacing w:after="0" w:line="240" w:lineRule="auto"/>
        <w:jc w:val="both"/>
        <w:rPr>
          <w:rFonts w:asciiTheme="majorHAnsi" w:hAnsiTheme="majorHAnsi" w:cs="Arial"/>
        </w:rPr>
      </w:pPr>
      <w:r w:rsidRPr="00777F19">
        <w:rPr>
          <w:rFonts w:asciiTheme="majorHAnsi" w:hAnsiTheme="majorHAnsi" w:cs="Arial"/>
          <w:b/>
          <w:i/>
          <w:color w:val="C00000"/>
          <w:highlight w:val="yellow"/>
          <w:u w:val="single"/>
        </w:rPr>
        <w:t>Article 15 clause (5)</w:t>
      </w:r>
      <w:r w:rsidRPr="00777F19">
        <w:rPr>
          <w:rFonts w:asciiTheme="majorHAnsi" w:hAnsiTheme="majorHAnsi" w:cs="Arial"/>
        </w:rPr>
        <w:t>- In order to serve the educationally and socially backward classes, the State asked the private education institutions also to reserve seats for the backward classes. Private institutions objected to it, stating it would amount to violation of right under Article 19 (1) (g). The Parliament, by amending the Constitution in 2005, added Clause (5) to Article 15. According to this, it is mandatory to reserve seats for backward classes also even in private institutions whether aided or unaided, by the State. The only exception is educational institutions run by minority communities. A law was enacted in this effect called Central Educational Institutions Reservation in Admission Act, 2006. This Act was challenged in the Supreme Court, but the Supreme Court upheld the validity of this law.</w:t>
      </w:r>
    </w:p>
    <w:p w:rsidR="001223C3" w:rsidRDefault="001223C3" w:rsidP="001223C3">
      <w:pPr>
        <w:spacing w:after="0" w:line="240" w:lineRule="auto"/>
        <w:jc w:val="both"/>
        <w:rPr>
          <w:rFonts w:asciiTheme="majorHAnsi" w:hAnsiTheme="majorHAnsi" w:cs="Arial"/>
          <w:b/>
          <w:i/>
          <w:highlight w:val="yellow"/>
          <w:u w:val="single"/>
        </w:rPr>
      </w:pPr>
    </w:p>
    <w:p w:rsidR="00777F19" w:rsidRPr="00777F19" w:rsidRDefault="00777F19" w:rsidP="001223C3">
      <w:pPr>
        <w:spacing w:after="0" w:line="240" w:lineRule="auto"/>
        <w:jc w:val="both"/>
        <w:rPr>
          <w:rFonts w:asciiTheme="majorHAnsi" w:hAnsiTheme="majorHAnsi" w:cs="Arial"/>
          <w:b/>
          <w:i/>
        </w:rPr>
      </w:pPr>
      <w:r w:rsidRPr="00777F19">
        <w:rPr>
          <w:rFonts w:asciiTheme="majorHAnsi" w:hAnsiTheme="majorHAnsi" w:cs="Arial"/>
          <w:b/>
          <w:i/>
          <w:highlight w:val="yellow"/>
          <w:u w:val="single"/>
        </w:rPr>
        <w:t>Landmark cases on Clause (5)</w:t>
      </w:r>
      <w:r w:rsidRPr="00777F19">
        <w:rPr>
          <w:rFonts w:asciiTheme="majorHAnsi" w:hAnsiTheme="majorHAnsi" w:cs="Arial"/>
          <w:b/>
          <w:i/>
          <w:highlight w:val="yellow"/>
        </w:rPr>
        <w:t>-</w:t>
      </w:r>
    </w:p>
    <w:p w:rsidR="00777F19" w:rsidRPr="00777F19" w:rsidRDefault="00777F19" w:rsidP="0008709B">
      <w:pPr>
        <w:pStyle w:val="ListParagraph"/>
        <w:numPr>
          <w:ilvl w:val="0"/>
          <w:numId w:val="74"/>
        </w:numPr>
        <w:spacing w:after="0" w:line="240" w:lineRule="auto"/>
        <w:jc w:val="both"/>
        <w:rPr>
          <w:rFonts w:asciiTheme="majorHAnsi" w:hAnsiTheme="majorHAnsi" w:cs="Arial"/>
          <w:b/>
          <w:i/>
          <w:color w:val="C00000"/>
          <w:highlight w:val="yellow"/>
        </w:rPr>
      </w:pPr>
      <w:r w:rsidRPr="00777F19">
        <w:rPr>
          <w:rFonts w:asciiTheme="majorHAnsi" w:hAnsiTheme="majorHAnsi" w:cs="Arial"/>
          <w:b/>
          <w:i/>
          <w:color w:val="C00000"/>
          <w:highlight w:val="yellow"/>
        </w:rPr>
        <w:t xml:space="preserve">T.M. Pai Foundation v. State of Karnataka </w:t>
      </w:r>
      <w:r w:rsidRPr="00777F19">
        <w:rPr>
          <w:rFonts w:asciiTheme="majorHAnsi" w:hAnsiTheme="majorHAnsi" w:cs="Arial"/>
          <w:b/>
          <w:color w:val="C00000"/>
        </w:rPr>
        <w:t>[AIR 2003 SC 355]</w:t>
      </w:r>
    </w:p>
    <w:p w:rsidR="00777F19" w:rsidRPr="00777F19" w:rsidRDefault="00777F19" w:rsidP="0008709B">
      <w:pPr>
        <w:pStyle w:val="ListParagraph"/>
        <w:numPr>
          <w:ilvl w:val="0"/>
          <w:numId w:val="74"/>
        </w:numPr>
        <w:spacing w:after="0" w:line="240" w:lineRule="auto"/>
        <w:jc w:val="both"/>
        <w:rPr>
          <w:rFonts w:asciiTheme="majorHAnsi" w:hAnsiTheme="majorHAnsi" w:cs="Arial"/>
          <w:b/>
          <w:i/>
          <w:color w:val="C00000"/>
          <w:highlight w:val="yellow"/>
        </w:rPr>
      </w:pPr>
      <w:r w:rsidRPr="00777F19">
        <w:rPr>
          <w:rFonts w:asciiTheme="majorHAnsi" w:hAnsiTheme="majorHAnsi" w:cs="Arial"/>
          <w:b/>
          <w:i/>
          <w:color w:val="C00000"/>
          <w:highlight w:val="yellow"/>
        </w:rPr>
        <w:t>Islamic Academy v. State of Karnataka</w:t>
      </w:r>
      <w:r w:rsidRPr="00777F19">
        <w:rPr>
          <w:rFonts w:asciiTheme="majorHAnsi" w:hAnsiTheme="majorHAnsi" w:cs="Arial"/>
          <w:b/>
          <w:color w:val="C00000"/>
        </w:rPr>
        <w:t xml:space="preserve"> [AIR 2003 SC 3724]</w:t>
      </w:r>
    </w:p>
    <w:p w:rsidR="00777F19" w:rsidRPr="00777F19" w:rsidRDefault="00777F19" w:rsidP="0008709B">
      <w:pPr>
        <w:pStyle w:val="ListParagraph"/>
        <w:numPr>
          <w:ilvl w:val="0"/>
          <w:numId w:val="74"/>
        </w:numPr>
        <w:spacing w:after="0" w:line="240" w:lineRule="auto"/>
        <w:jc w:val="both"/>
        <w:rPr>
          <w:rFonts w:asciiTheme="majorHAnsi" w:hAnsiTheme="majorHAnsi" w:cs="Arial"/>
          <w:b/>
          <w:i/>
          <w:color w:val="C00000"/>
          <w:highlight w:val="yellow"/>
        </w:rPr>
      </w:pPr>
      <w:r w:rsidRPr="00777F19">
        <w:rPr>
          <w:rFonts w:asciiTheme="majorHAnsi" w:hAnsiTheme="majorHAnsi" w:cs="Arial"/>
          <w:b/>
          <w:i/>
          <w:color w:val="C00000"/>
          <w:highlight w:val="yellow"/>
        </w:rPr>
        <w:t xml:space="preserve">P. A. Inamdar v. State of Maharashtra </w:t>
      </w:r>
      <w:r w:rsidRPr="00777F19">
        <w:rPr>
          <w:rFonts w:asciiTheme="majorHAnsi" w:hAnsiTheme="majorHAnsi" w:cs="Arial"/>
          <w:b/>
          <w:color w:val="C00000"/>
        </w:rPr>
        <w:t>[AIR 2005 SC 3226]</w:t>
      </w:r>
    </w:p>
    <w:p w:rsidR="00777F19" w:rsidRPr="00777F19" w:rsidRDefault="00777F19" w:rsidP="001223C3">
      <w:pPr>
        <w:spacing w:after="0" w:line="240" w:lineRule="auto"/>
        <w:jc w:val="both"/>
        <w:rPr>
          <w:rFonts w:asciiTheme="majorHAnsi" w:hAnsiTheme="majorHAnsi" w:cs="Arial"/>
        </w:rPr>
      </w:pPr>
      <w:r w:rsidRPr="00777F19">
        <w:rPr>
          <w:rFonts w:asciiTheme="majorHAnsi" w:hAnsiTheme="majorHAnsi" w:cs="Arial"/>
        </w:rPr>
        <w:tab/>
      </w:r>
    </w:p>
    <w:p w:rsidR="00777F19" w:rsidRPr="00777F19" w:rsidRDefault="00777F19" w:rsidP="001223C3">
      <w:pPr>
        <w:spacing w:after="0" w:line="240" w:lineRule="auto"/>
        <w:rPr>
          <w:rFonts w:asciiTheme="majorHAnsi" w:hAnsiTheme="majorHAnsi" w:cs="Arial"/>
        </w:rPr>
      </w:pPr>
      <w:r w:rsidRPr="00777F19">
        <w:rPr>
          <w:rFonts w:asciiTheme="majorHAnsi" w:hAnsiTheme="majorHAnsi" w:cs="Arial"/>
          <w:noProof/>
          <w:lang w:val="en-IN" w:eastAsia="en-IN"/>
        </w:rPr>
        <w:pict>
          <v:rect id="_x0000_s1968" style="position:absolute;margin-left:71.6pt;margin-top:.45pt;width:324.1pt;height:50.1pt;z-index:251730944" fillcolor="white [3201]" strokecolor="#fabf8f [1945]" strokeweight="1pt">
            <v:fill color2="#fbd4b4 [1305]" focusposition="1" focussize="" focus="100%" type="gradient"/>
            <v:shadow on="t" type="perspective" color="#974706 [1609]" opacity=".5" offset="1pt" offset2="-3pt"/>
            <v:textbox style="mso-next-textbox:#_x0000_s1968">
              <w:txbxContent>
                <w:p w:rsidR="00885BE5" w:rsidRPr="002A3D49" w:rsidRDefault="00885BE5" w:rsidP="00777F19">
                  <w:pPr>
                    <w:spacing w:after="0"/>
                    <w:jc w:val="center"/>
                    <w:rPr>
                      <w:rFonts w:asciiTheme="majorHAnsi" w:hAnsiTheme="majorHAnsi" w:cs="Arial"/>
                      <w:b/>
                      <w:sz w:val="28"/>
                      <w:szCs w:val="24"/>
                      <w:u w:val="single"/>
                    </w:rPr>
                  </w:pPr>
                  <w:r w:rsidRPr="002A3D49">
                    <w:rPr>
                      <w:rFonts w:asciiTheme="majorHAnsi" w:hAnsiTheme="majorHAnsi" w:cs="Arial"/>
                      <w:b/>
                      <w:sz w:val="28"/>
                      <w:szCs w:val="24"/>
                      <w:u w:val="single"/>
                    </w:rPr>
                    <w:t>ARTICLE 16</w:t>
                  </w:r>
                  <w:r w:rsidRPr="002A3D49">
                    <w:rPr>
                      <w:rFonts w:asciiTheme="majorHAnsi" w:hAnsiTheme="majorHAnsi" w:cs="Arial"/>
                      <w:b/>
                      <w:sz w:val="28"/>
                      <w:szCs w:val="24"/>
                    </w:rPr>
                    <w:t xml:space="preserve">: </w:t>
                  </w:r>
                  <w:r w:rsidRPr="002A3D49">
                    <w:rPr>
                      <w:rFonts w:asciiTheme="majorHAnsi" w:hAnsiTheme="majorHAnsi" w:cs="Arial"/>
                      <w:b/>
                      <w:sz w:val="28"/>
                      <w:szCs w:val="24"/>
                      <w:u w:val="single"/>
                    </w:rPr>
                    <w:t xml:space="preserve">EQUALITY OF OPPORTUNITY </w:t>
                  </w:r>
                </w:p>
                <w:p w:rsidR="00885BE5" w:rsidRPr="002A3D49" w:rsidRDefault="00885BE5" w:rsidP="00777F19">
                  <w:pPr>
                    <w:spacing w:after="0"/>
                    <w:jc w:val="center"/>
                    <w:rPr>
                      <w:rFonts w:asciiTheme="majorHAnsi" w:hAnsiTheme="majorHAnsi" w:cs="Arial"/>
                      <w:b/>
                      <w:sz w:val="28"/>
                      <w:szCs w:val="24"/>
                      <w:u w:val="single"/>
                    </w:rPr>
                  </w:pPr>
                  <w:r>
                    <w:rPr>
                      <w:rFonts w:asciiTheme="majorHAnsi" w:hAnsiTheme="majorHAnsi" w:cs="Arial"/>
                      <w:b/>
                      <w:sz w:val="28"/>
                      <w:szCs w:val="24"/>
                      <w:u w:val="single"/>
                    </w:rPr>
                    <w:t>IN MATTERS OF PUBLIC EMPLOYMENT</w:t>
                  </w:r>
                </w:p>
                <w:p w:rsidR="00885BE5" w:rsidRPr="002A3D49" w:rsidRDefault="00885BE5" w:rsidP="00777F19">
                  <w:pPr>
                    <w:rPr>
                      <w:sz w:val="26"/>
                    </w:rPr>
                  </w:pPr>
                </w:p>
              </w:txbxContent>
            </v:textbox>
          </v:rect>
        </w:pict>
      </w:r>
    </w:p>
    <w:p w:rsidR="00777F19" w:rsidRPr="00777F19" w:rsidRDefault="00777F19" w:rsidP="001223C3">
      <w:pPr>
        <w:spacing w:after="0" w:line="240" w:lineRule="auto"/>
        <w:rPr>
          <w:rFonts w:asciiTheme="majorHAnsi" w:hAnsiTheme="majorHAnsi" w:cs="Arial"/>
        </w:rPr>
      </w:pPr>
    </w:p>
    <w:p w:rsidR="00777F19" w:rsidRPr="00777F19" w:rsidRDefault="00777F19" w:rsidP="001223C3">
      <w:pPr>
        <w:spacing w:after="0" w:line="240" w:lineRule="auto"/>
        <w:jc w:val="center"/>
        <w:rPr>
          <w:rFonts w:asciiTheme="majorHAnsi" w:hAnsiTheme="majorHAnsi" w:cs="Arial"/>
          <w:b/>
          <w:u w:val="single"/>
        </w:rPr>
      </w:pPr>
    </w:p>
    <w:p w:rsidR="00777F19" w:rsidRPr="00777F19" w:rsidRDefault="00777F19" w:rsidP="001223C3">
      <w:pPr>
        <w:spacing w:after="0" w:line="240" w:lineRule="auto"/>
        <w:jc w:val="center"/>
        <w:rPr>
          <w:rFonts w:asciiTheme="majorHAnsi" w:hAnsiTheme="majorHAnsi" w:cs="Arial"/>
          <w:b/>
          <w:u w:val="single"/>
        </w:rPr>
      </w:pPr>
    </w:p>
    <w:p w:rsidR="00777F19" w:rsidRPr="00777F19" w:rsidRDefault="00777F19" w:rsidP="001223C3">
      <w:pPr>
        <w:spacing w:after="0" w:line="240" w:lineRule="auto"/>
        <w:jc w:val="center"/>
        <w:rPr>
          <w:rFonts w:asciiTheme="majorHAnsi" w:hAnsiTheme="majorHAnsi" w:cs="Arial"/>
          <w:b/>
          <w:u w:val="single"/>
        </w:rPr>
      </w:pPr>
    </w:p>
    <w:p w:rsidR="00777F19" w:rsidRPr="001223C3" w:rsidRDefault="00777F19" w:rsidP="001223C3">
      <w:pPr>
        <w:spacing w:after="0" w:line="240" w:lineRule="auto"/>
        <w:jc w:val="both"/>
        <w:rPr>
          <w:rFonts w:asciiTheme="majorHAnsi" w:hAnsiTheme="majorHAnsi" w:cs="Arial"/>
        </w:rPr>
      </w:pPr>
      <w:r w:rsidRPr="001223C3">
        <w:rPr>
          <w:rFonts w:asciiTheme="majorHAnsi" w:hAnsiTheme="majorHAnsi" w:cs="Arial"/>
        </w:rPr>
        <w:t xml:space="preserve">(1) There shall be equality of opportunity for all citizens in matters relating to employment or appointment to any office under the State. </w:t>
      </w:r>
    </w:p>
    <w:p w:rsidR="00777F19" w:rsidRPr="001223C3" w:rsidRDefault="00777F19" w:rsidP="001223C3">
      <w:pPr>
        <w:spacing w:after="0" w:line="240" w:lineRule="auto"/>
        <w:jc w:val="both"/>
        <w:rPr>
          <w:rFonts w:asciiTheme="majorHAnsi" w:hAnsiTheme="majorHAnsi" w:cs="Arial"/>
        </w:rPr>
      </w:pPr>
      <w:r w:rsidRPr="001223C3">
        <w:rPr>
          <w:rFonts w:asciiTheme="majorHAnsi" w:hAnsiTheme="majorHAnsi" w:cs="Arial"/>
        </w:rPr>
        <w:t xml:space="preserve">(2) No citizen shall, on grounds only of religion, race, caste, sex, descent, place of birth, residence or any of them, be ineligible for, or discriminated against in respect of,  any employment or office under the State. </w:t>
      </w:r>
    </w:p>
    <w:p w:rsidR="00777F19" w:rsidRPr="001223C3" w:rsidRDefault="00777F19" w:rsidP="001223C3">
      <w:pPr>
        <w:spacing w:after="0" w:line="240" w:lineRule="auto"/>
        <w:jc w:val="both"/>
        <w:rPr>
          <w:rFonts w:asciiTheme="majorHAnsi" w:hAnsiTheme="majorHAnsi" w:cs="Arial"/>
        </w:rPr>
      </w:pPr>
      <w:r w:rsidRPr="001223C3">
        <w:rPr>
          <w:rFonts w:asciiTheme="majorHAnsi" w:hAnsiTheme="majorHAnsi" w:cs="Arial"/>
        </w:rPr>
        <w:t xml:space="preserve">(3) Nothing in this article shall prevent Parliament from making any law prescribing, in regard to a class or classes of employment or appointment to an office under the Government of, or any local or other authority within, a State or Union territory, any requirement as to residence within that State or Union territory prior to such employment or appointment. </w:t>
      </w:r>
    </w:p>
    <w:p w:rsidR="00777F19" w:rsidRPr="001223C3" w:rsidRDefault="00777F19" w:rsidP="001223C3">
      <w:pPr>
        <w:spacing w:after="0" w:line="240" w:lineRule="auto"/>
        <w:jc w:val="both"/>
        <w:rPr>
          <w:rFonts w:asciiTheme="majorHAnsi" w:hAnsiTheme="majorHAnsi" w:cs="Arial"/>
        </w:rPr>
      </w:pPr>
      <w:r w:rsidRPr="001223C3">
        <w:rPr>
          <w:rFonts w:asciiTheme="majorHAnsi" w:hAnsiTheme="majorHAnsi" w:cs="Arial"/>
        </w:rPr>
        <w:lastRenderedPageBreak/>
        <w:t>(4) Nothing in this article shall prevent the State from making any provision for the reservation of appointments or posts in favour of any backward class of citizens which, in the opinion of the State, is not adequately represented in the services under the State.</w:t>
      </w:r>
    </w:p>
    <w:p w:rsidR="00777F19" w:rsidRPr="001223C3" w:rsidRDefault="00777F19" w:rsidP="001223C3">
      <w:pPr>
        <w:spacing w:after="0" w:line="240" w:lineRule="auto"/>
        <w:jc w:val="both"/>
        <w:rPr>
          <w:rFonts w:asciiTheme="majorHAnsi" w:hAnsiTheme="majorHAnsi" w:cs="Arial"/>
        </w:rPr>
      </w:pPr>
      <w:r w:rsidRPr="001223C3">
        <w:rPr>
          <w:rFonts w:asciiTheme="majorHAnsi" w:hAnsiTheme="majorHAnsi" w:cs="Arial"/>
        </w:rPr>
        <w:t>(4A) Nothing in this article shall prevent the State from making any provision for reservation in matters of promotion, with consequential seniority, to any class or classes of posts in the services under the State in favour of the Scheduled Castes and the Scheduled Tribes which, in the opinion of the State, are not adequately represented in the services under the State.</w:t>
      </w:r>
    </w:p>
    <w:p w:rsidR="00777F19" w:rsidRPr="001223C3" w:rsidRDefault="00777F19" w:rsidP="001223C3">
      <w:pPr>
        <w:spacing w:after="0" w:line="240" w:lineRule="auto"/>
        <w:jc w:val="both"/>
        <w:rPr>
          <w:rFonts w:asciiTheme="majorHAnsi" w:hAnsiTheme="majorHAnsi" w:cs="Arial"/>
        </w:rPr>
      </w:pPr>
      <w:r w:rsidRPr="001223C3">
        <w:rPr>
          <w:rFonts w:asciiTheme="majorHAnsi" w:hAnsiTheme="majorHAnsi" w:cs="Arial"/>
        </w:rPr>
        <w:t xml:space="preserve">(4B) Nothing in this article shall prevent the State from considering any unfilled vacancies of a year which are reserved for being filled up in that year in accordance with any provision for reservation made under clause (4) or clause (4A) as a separate class of vacancies to be filled up in any succeeding year or years and such class of vacancies shall not be considered together with the vacancies of the year in which they are being filled up for determining the ceiling of fifty per cent. reservation on total number of vacancies of that year. </w:t>
      </w:r>
    </w:p>
    <w:p w:rsidR="001223C3" w:rsidRDefault="00777F19" w:rsidP="001223C3">
      <w:pPr>
        <w:spacing w:after="0" w:line="240" w:lineRule="auto"/>
        <w:jc w:val="both"/>
        <w:rPr>
          <w:rFonts w:asciiTheme="majorHAnsi" w:hAnsiTheme="majorHAnsi" w:cs="Arial"/>
        </w:rPr>
      </w:pPr>
      <w:r w:rsidRPr="001223C3">
        <w:rPr>
          <w:rFonts w:asciiTheme="majorHAnsi" w:hAnsiTheme="majorHAnsi" w:cs="Arial"/>
        </w:rPr>
        <w:t>(5) Nothing in this article shall affect the operation of any law which provides that the incumbent of an office in connection with the affairs of any religious or denominational institution or any member of the governing body thereof shall be a person professing a particular religion or belonging to a particular denomination.</w:t>
      </w:r>
    </w:p>
    <w:p w:rsidR="00777F19" w:rsidRPr="00777F19" w:rsidRDefault="00777F19" w:rsidP="001223C3">
      <w:pPr>
        <w:spacing w:after="0" w:line="240" w:lineRule="auto"/>
        <w:jc w:val="both"/>
        <w:rPr>
          <w:rFonts w:asciiTheme="majorHAnsi" w:hAnsiTheme="majorHAnsi" w:cs="Arial"/>
        </w:rPr>
      </w:pPr>
      <w:r w:rsidRPr="00777F19">
        <w:rPr>
          <w:rFonts w:asciiTheme="majorHAnsi" w:hAnsiTheme="majorHAnsi" w:cs="Arial"/>
        </w:rPr>
        <w:t xml:space="preserve"> </w:t>
      </w:r>
    </w:p>
    <w:p w:rsidR="00777F19" w:rsidRPr="00777F19" w:rsidRDefault="00777F19" w:rsidP="001223C3">
      <w:pPr>
        <w:spacing w:after="0" w:line="240" w:lineRule="auto"/>
        <w:ind w:firstLine="720"/>
        <w:jc w:val="both"/>
        <w:rPr>
          <w:rFonts w:asciiTheme="majorHAnsi" w:hAnsiTheme="majorHAnsi" w:cs="Arial"/>
          <w:b/>
          <w:i/>
          <w:color w:val="C00000"/>
          <w:u w:val="single"/>
        </w:rPr>
      </w:pPr>
      <w:r w:rsidRPr="00777F19">
        <w:rPr>
          <w:rFonts w:asciiTheme="majorHAnsi" w:hAnsiTheme="majorHAnsi" w:cs="Arial"/>
          <w:b/>
          <w:i/>
          <w:color w:val="C00000"/>
          <w:highlight w:val="yellow"/>
          <w:u w:val="single"/>
        </w:rPr>
        <w:t>Article 16 (1) and (2) applies only in respect of employment or office under the State. Clause (3), (4), (4-A), (4-B), (5) of Article 16 provide four exceptions to this general rule of equality of opportunity.</w:t>
      </w:r>
    </w:p>
    <w:p w:rsidR="00777F19" w:rsidRPr="00777F19" w:rsidRDefault="00777F19" w:rsidP="001223C3">
      <w:pPr>
        <w:spacing w:after="0" w:line="240" w:lineRule="auto"/>
        <w:ind w:firstLine="720"/>
        <w:jc w:val="both"/>
        <w:rPr>
          <w:rFonts w:asciiTheme="majorHAnsi" w:hAnsiTheme="majorHAnsi" w:cs="Arial"/>
        </w:rPr>
      </w:pPr>
      <w:r w:rsidRPr="00777F19">
        <w:rPr>
          <w:rFonts w:asciiTheme="majorHAnsi" w:hAnsiTheme="majorHAnsi" w:cs="Arial"/>
          <w:b/>
          <w:i/>
          <w:color w:val="C00000"/>
          <w:highlight w:val="yellow"/>
          <w:u w:val="single"/>
        </w:rPr>
        <w:t>Clause (4)</w:t>
      </w:r>
      <w:r w:rsidRPr="00777F19">
        <w:rPr>
          <w:rFonts w:asciiTheme="majorHAnsi" w:hAnsiTheme="majorHAnsi" w:cs="Arial"/>
        </w:rPr>
        <w:t xml:space="preserve"> enables the State to make provision for the reservation of posts in government jobs in favour of any backward class of citizen which, in the opinion of the State, is not adequately represented in the services of the State. </w:t>
      </w:r>
    </w:p>
    <w:p w:rsidR="00777F19" w:rsidRPr="00777F19" w:rsidRDefault="00777F19" w:rsidP="001223C3">
      <w:pPr>
        <w:spacing w:after="0" w:line="240" w:lineRule="auto"/>
        <w:ind w:firstLine="720"/>
        <w:jc w:val="both"/>
        <w:rPr>
          <w:rFonts w:asciiTheme="majorHAnsi" w:hAnsiTheme="majorHAnsi" w:cs="Arial"/>
        </w:rPr>
      </w:pPr>
      <w:r w:rsidRPr="00777F19">
        <w:rPr>
          <w:rFonts w:asciiTheme="majorHAnsi" w:hAnsiTheme="majorHAnsi" w:cs="Arial"/>
        </w:rPr>
        <w:t xml:space="preserve">The newly added </w:t>
      </w:r>
      <w:r w:rsidRPr="00777F19">
        <w:rPr>
          <w:rFonts w:asciiTheme="majorHAnsi" w:hAnsiTheme="majorHAnsi" w:cs="Arial"/>
          <w:b/>
          <w:i/>
          <w:color w:val="C00000"/>
          <w:highlight w:val="yellow"/>
          <w:u w:val="single"/>
        </w:rPr>
        <w:t>clause (4-A)</w:t>
      </w:r>
      <w:r w:rsidRPr="00777F19">
        <w:rPr>
          <w:rFonts w:asciiTheme="majorHAnsi" w:hAnsiTheme="majorHAnsi" w:cs="Arial"/>
        </w:rPr>
        <w:t xml:space="preserve">, </w:t>
      </w:r>
      <w:r w:rsidRPr="00777F19">
        <w:rPr>
          <w:rFonts w:asciiTheme="majorHAnsi" w:hAnsiTheme="majorHAnsi" w:cs="Arial"/>
          <w:b/>
          <w:i/>
          <w:color w:val="C00000"/>
          <w:highlight w:val="yellow"/>
          <w:u w:val="single"/>
        </w:rPr>
        <w:t>added by 77</w:t>
      </w:r>
      <w:r w:rsidRPr="00777F19">
        <w:rPr>
          <w:rFonts w:asciiTheme="majorHAnsi" w:hAnsiTheme="majorHAnsi" w:cs="Arial"/>
          <w:b/>
          <w:i/>
          <w:color w:val="C00000"/>
          <w:highlight w:val="yellow"/>
          <w:u w:val="single"/>
          <w:vertAlign w:val="superscript"/>
        </w:rPr>
        <w:t>th</w:t>
      </w:r>
      <w:r w:rsidRPr="00777F19">
        <w:rPr>
          <w:rFonts w:asciiTheme="majorHAnsi" w:hAnsiTheme="majorHAnsi" w:cs="Arial"/>
          <w:b/>
          <w:i/>
          <w:color w:val="C00000"/>
          <w:highlight w:val="yellow"/>
          <w:u w:val="single"/>
        </w:rPr>
        <w:t xml:space="preserve"> Amendment, 1955</w:t>
      </w:r>
      <w:r w:rsidRPr="00777F19">
        <w:rPr>
          <w:rFonts w:asciiTheme="majorHAnsi" w:hAnsiTheme="majorHAnsi" w:cs="Arial"/>
        </w:rPr>
        <w:t xml:space="preserve">, empowers the </w:t>
      </w:r>
      <w:r w:rsidRPr="00777F19">
        <w:rPr>
          <w:rFonts w:asciiTheme="majorHAnsi" w:hAnsiTheme="majorHAnsi" w:cs="Arial"/>
          <w:b/>
          <w:i/>
          <w:u w:val="single"/>
        </w:rPr>
        <w:t>State to make any provision for the reservation in matters of promotions of SCs and STs</w:t>
      </w:r>
      <w:r w:rsidRPr="00777F19">
        <w:rPr>
          <w:rFonts w:asciiTheme="majorHAnsi" w:hAnsiTheme="majorHAnsi" w:cs="Arial"/>
        </w:rPr>
        <w:t xml:space="preserve"> which, in the opinion of the State, are not adequately represented in the services of the State. </w:t>
      </w:r>
    </w:p>
    <w:p w:rsidR="00777F19" w:rsidRPr="00777F19" w:rsidRDefault="00777F19" w:rsidP="001223C3">
      <w:pPr>
        <w:spacing w:after="0" w:line="240" w:lineRule="auto"/>
        <w:ind w:firstLine="720"/>
        <w:jc w:val="both"/>
        <w:rPr>
          <w:rFonts w:asciiTheme="majorHAnsi" w:hAnsiTheme="majorHAnsi" w:cs="Arial"/>
        </w:rPr>
      </w:pPr>
      <w:r w:rsidRPr="00777F19">
        <w:rPr>
          <w:rFonts w:asciiTheme="majorHAnsi" w:hAnsiTheme="majorHAnsi" w:cs="Arial"/>
          <w:b/>
          <w:i/>
          <w:color w:val="C00000"/>
          <w:highlight w:val="yellow"/>
          <w:u w:val="single"/>
        </w:rPr>
        <w:t>The Constitution (81</w:t>
      </w:r>
      <w:r w:rsidRPr="00777F19">
        <w:rPr>
          <w:rFonts w:asciiTheme="majorHAnsi" w:hAnsiTheme="majorHAnsi" w:cs="Arial"/>
          <w:b/>
          <w:i/>
          <w:color w:val="C00000"/>
          <w:highlight w:val="yellow"/>
          <w:u w:val="single"/>
          <w:vertAlign w:val="superscript"/>
        </w:rPr>
        <w:t>st</w:t>
      </w:r>
      <w:r w:rsidRPr="00777F19">
        <w:rPr>
          <w:rFonts w:asciiTheme="majorHAnsi" w:hAnsiTheme="majorHAnsi" w:cs="Arial"/>
          <w:b/>
          <w:i/>
          <w:color w:val="C00000"/>
          <w:highlight w:val="yellow"/>
          <w:u w:val="single"/>
        </w:rPr>
        <w:t xml:space="preserve"> Amendment) Act, 2000</w:t>
      </w:r>
      <w:r w:rsidRPr="00777F19">
        <w:rPr>
          <w:rFonts w:asciiTheme="majorHAnsi" w:hAnsiTheme="majorHAnsi" w:cs="Arial"/>
        </w:rPr>
        <w:t xml:space="preserve"> has added a new </w:t>
      </w:r>
      <w:r w:rsidRPr="00777F19">
        <w:rPr>
          <w:rFonts w:asciiTheme="majorHAnsi" w:hAnsiTheme="majorHAnsi" w:cs="Arial"/>
          <w:b/>
          <w:i/>
          <w:color w:val="C00000"/>
          <w:highlight w:val="yellow"/>
          <w:u w:val="single"/>
        </w:rPr>
        <w:t>clause (4-B)</w:t>
      </w:r>
      <w:r w:rsidRPr="00777F19">
        <w:rPr>
          <w:rFonts w:asciiTheme="majorHAnsi" w:hAnsiTheme="majorHAnsi" w:cs="Arial"/>
        </w:rPr>
        <w:t xml:space="preserve"> in Article 16 which seeks </w:t>
      </w:r>
      <w:r w:rsidRPr="00777F19">
        <w:rPr>
          <w:rFonts w:asciiTheme="majorHAnsi" w:hAnsiTheme="majorHAnsi" w:cs="Arial"/>
          <w:b/>
          <w:i/>
          <w:u w:val="single"/>
        </w:rPr>
        <w:t>to end the 50% limit for Scheduled Castes and Scheduled Tribes and other Backward Classes in backlog vacancies</w:t>
      </w:r>
      <w:r w:rsidRPr="00777F19">
        <w:rPr>
          <w:rFonts w:asciiTheme="majorHAnsi" w:hAnsiTheme="majorHAnsi" w:cs="Arial"/>
        </w:rPr>
        <w:t xml:space="preserve"> which could be filled up due to the non availability of eligible candidates of these categories in the previous year or years.   </w:t>
      </w:r>
    </w:p>
    <w:p w:rsidR="00777F19" w:rsidRDefault="00777F19" w:rsidP="001223C3">
      <w:pPr>
        <w:spacing w:after="0" w:line="240" w:lineRule="auto"/>
        <w:jc w:val="both"/>
        <w:rPr>
          <w:rFonts w:asciiTheme="majorHAnsi" w:hAnsiTheme="majorHAnsi" w:cs="Arial"/>
          <w:b/>
          <w:i/>
          <w:color w:val="C00000"/>
          <w:u w:val="single"/>
        </w:rPr>
      </w:pPr>
      <w:r w:rsidRPr="00777F19">
        <w:rPr>
          <w:rFonts w:asciiTheme="majorHAnsi" w:hAnsiTheme="majorHAnsi" w:cs="Arial"/>
          <w:b/>
          <w:i/>
          <w:color w:val="C00000"/>
          <w:highlight w:val="yellow"/>
          <w:u w:val="single"/>
        </w:rPr>
        <w:t>Important Amendments with reference to Article 16 are 77</w:t>
      </w:r>
      <w:r w:rsidRPr="00777F19">
        <w:rPr>
          <w:rFonts w:asciiTheme="majorHAnsi" w:hAnsiTheme="majorHAnsi" w:cs="Arial"/>
          <w:b/>
          <w:i/>
          <w:color w:val="C00000"/>
          <w:highlight w:val="yellow"/>
          <w:u w:val="single"/>
          <w:vertAlign w:val="superscript"/>
        </w:rPr>
        <w:t>th</w:t>
      </w:r>
      <w:r w:rsidRPr="00777F19">
        <w:rPr>
          <w:rFonts w:asciiTheme="majorHAnsi" w:hAnsiTheme="majorHAnsi" w:cs="Arial"/>
          <w:b/>
          <w:i/>
          <w:color w:val="C00000"/>
          <w:highlight w:val="yellow"/>
          <w:u w:val="single"/>
        </w:rPr>
        <w:t>, 81</w:t>
      </w:r>
      <w:r w:rsidRPr="00777F19">
        <w:rPr>
          <w:rFonts w:asciiTheme="majorHAnsi" w:hAnsiTheme="majorHAnsi" w:cs="Arial"/>
          <w:b/>
          <w:i/>
          <w:color w:val="C00000"/>
          <w:highlight w:val="yellow"/>
          <w:u w:val="single"/>
          <w:vertAlign w:val="superscript"/>
        </w:rPr>
        <w:t>st</w:t>
      </w:r>
      <w:r w:rsidRPr="00777F19">
        <w:rPr>
          <w:rFonts w:asciiTheme="majorHAnsi" w:hAnsiTheme="majorHAnsi" w:cs="Arial"/>
          <w:b/>
          <w:i/>
          <w:color w:val="C00000"/>
          <w:highlight w:val="yellow"/>
          <w:u w:val="single"/>
        </w:rPr>
        <w:t>, 85</w:t>
      </w:r>
      <w:r w:rsidRPr="00777F19">
        <w:rPr>
          <w:rFonts w:asciiTheme="majorHAnsi" w:hAnsiTheme="majorHAnsi" w:cs="Arial"/>
          <w:b/>
          <w:i/>
          <w:color w:val="C00000"/>
          <w:highlight w:val="yellow"/>
          <w:u w:val="single"/>
          <w:vertAlign w:val="superscript"/>
        </w:rPr>
        <w:t>th</w:t>
      </w:r>
      <w:r w:rsidRPr="00777F19">
        <w:rPr>
          <w:rFonts w:asciiTheme="majorHAnsi" w:hAnsiTheme="majorHAnsi" w:cs="Arial"/>
          <w:b/>
          <w:i/>
          <w:color w:val="C00000"/>
          <w:highlight w:val="yellow"/>
          <w:u w:val="single"/>
        </w:rPr>
        <w:t xml:space="preserve"> Constitutional Amendments.</w:t>
      </w:r>
    </w:p>
    <w:p w:rsidR="001223C3" w:rsidRDefault="001223C3" w:rsidP="001223C3">
      <w:pPr>
        <w:spacing w:after="0" w:line="240" w:lineRule="auto"/>
        <w:jc w:val="both"/>
        <w:rPr>
          <w:rFonts w:asciiTheme="majorHAnsi" w:hAnsiTheme="majorHAnsi" w:cs="Arial"/>
          <w:b/>
          <w:i/>
          <w:color w:val="C00000"/>
          <w:u w:val="single"/>
        </w:rPr>
      </w:pPr>
      <w:r w:rsidRPr="00777F19">
        <w:rPr>
          <w:rFonts w:asciiTheme="majorHAnsi" w:hAnsiTheme="majorHAnsi" w:cs="Arial"/>
          <w:b/>
          <w:noProof/>
          <w:u w:val="single"/>
          <w:lang w:val="en-IN" w:eastAsia="en-IN"/>
        </w:rPr>
        <w:pict>
          <v:oval id="_x0000_s1969" style="position:absolute;left:0;text-align:left;margin-left:19.8pt;margin-top:9.8pt;width:430.1pt;height:43.8pt;z-index:251731968" fillcolor="#d99594 [1941]" strokecolor="#d99594 [1941]" strokeweight="1pt">
            <v:fill color2="#f2dbdb [661]" angle="-45" focus="-50%" type="gradient"/>
            <v:shadow on="t" type="perspective" color="#622423 [1605]" opacity=".5" offset="1pt" offset2="-3pt"/>
            <v:textbox style="mso-next-textbox:#_x0000_s1969">
              <w:txbxContent>
                <w:p w:rsidR="00885BE5" w:rsidRPr="00A03480" w:rsidRDefault="00885BE5" w:rsidP="00777F19">
                  <w:pPr>
                    <w:jc w:val="center"/>
                    <w:rPr>
                      <w:rFonts w:asciiTheme="majorHAnsi" w:hAnsiTheme="majorHAnsi" w:cs="Arial"/>
                      <w:b/>
                      <w:sz w:val="26"/>
                      <w:szCs w:val="28"/>
                      <w:u w:val="single"/>
                    </w:rPr>
                  </w:pPr>
                  <w:r w:rsidRPr="00A03480">
                    <w:rPr>
                      <w:rFonts w:asciiTheme="majorHAnsi" w:hAnsiTheme="majorHAnsi" w:cs="Arial"/>
                      <w:b/>
                      <w:sz w:val="26"/>
                      <w:szCs w:val="28"/>
                      <w:u w:val="single"/>
                    </w:rPr>
                    <w:t>ARTICLE 17</w:t>
                  </w:r>
                  <w:r w:rsidRPr="00A03480">
                    <w:rPr>
                      <w:rFonts w:asciiTheme="majorHAnsi" w:hAnsiTheme="majorHAnsi" w:cs="Arial"/>
                      <w:b/>
                      <w:sz w:val="26"/>
                      <w:szCs w:val="28"/>
                    </w:rPr>
                    <w:t xml:space="preserve">: </w:t>
                  </w:r>
                  <w:r w:rsidRPr="00A03480">
                    <w:rPr>
                      <w:rFonts w:asciiTheme="majorHAnsi" w:hAnsiTheme="majorHAnsi" w:cs="Arial"/>
                      <w:b/>
                      <w:sz w:val="26"/>
                      <w:szCs w:val="28"/>
                      <w:u w:val="single"/>
                    </w:rPr>
                    <w:t>ABOLITION OF UNTOUCHABILITY</w:t>
                  </w:r>
                </w:p>
                <w:p w:rsidR="00885BE5" w:rsidRPr="00A03480" w:rsidRDefault="00885BE5" w:rsidP="00777F19">
                  <w:pPr>
                    <w:jc w:val="center"/>
                    <w:rPr>
                      <w:rFonts w:asciiTheme="majorHAnsi" w:hAnsiTheme="majorHAnsi"/>
                      <w:sz w:val="26"/>
                      <w:szCs w:val="28"/>
                    </w:rPr>
                  </w:pPr>
                </w:p>
              </w:txbxContent>
            </v:textbox>
          </v:oval>
        </w:pict>
      </w:r>
    </w:p>
    <w:p w:rsidR="001223C3" w:rsidRPr="00777F19" w:rsidRDefault="001223C3" w:rsidP="001223C3">
      <w:pPr>
        <w:spacing w:after="0" w:line="240" w:lineRule="auto"/>
        <w:jc w:val="both"/>
        <w:rPr>
          <w:rFonts w:asciiTheme="majorHAnsi" w:hAnsiTheme="majorHAnsi" w:cs="Arial"/>
          <w:b/>
          <w:i/>
          <w:color w:val="C00000"/>
          <w:u w:val="single"/>
        </w:rPr>
      </w:pPr>
    </w:p>
    <w:p w:rsidR="00777F19" w:rsidRPr="00777F19" w:rsidRDefault="00777F19" w:rsidP="001223C3">
      <w:pPr>
        <w:spacing w:after="0" w:line="240" w:lineRule="auto"/>
        <w:rPr>
          <w:rFonts w:asciiTheme="majorHAnsi" w:hAnsiTheme="majorHAnsi" w:cs="Arial"/>
          <w:b/>
          <w:u w:val="single"/>
        </w:rPr>
      </w:pPr>
    </w:p>
    <w:p w:rsidR="00777F19" w:rsidRDefault="00777F19" w:rsidP="001223C3">
      <w:pPr>
        <w:spacing w:after="0" w:line="240" w:lineRule="auto"/>
        <w:rPr>
          <w:rFonts w:asciiTheme="majorHAnsi" w:hAnsiTheme="majorHAnsi" w:cs="Arial"/>
          <w:b/>
          <w:u w:val="single"/>
        </w:rPr>
      </w:pPr>
    </w:p>
    <w:p w:rsidR="001223C3" w:rsidRPr="00777F19" w:rsidRDefault="001223C3" w:rsidP="001223C3">
      <w:pPr>
        <w:spacing w:after="0" w:line="240" w:lineRule="auto"/>
        <w:rPr>
          <w:rFonts w:asciiTheme="majorHAnsi" w:hAnsiTheme="majorHAnsi" w:cs="Arial"/>
          <w:b/>
          <w:u w:val="single"/>
        </w:rPr>
      </w:pPr>
    </w:p>
    <w:p w:rsidR="00777F19" w:rsidRPr="00777F19" w:rsidRDefault="00777F19" w:rsidP="001223C3">
      <w:pPr>
        <w:spacing w:after="0" w:line="240" w:lineRule="auto"/>
        <w:jc w:val="both"/>
        <w:rPr>
          <w:rFonts w:asciiTheme="majorHAnsi" w:hAnsiTheme="majorHAnsi" w:cs="Arial"/>
        </w:rPr>
      </w:pPr>
      <w:r w:rsidRPr="00777F19">
        <w:rPr>
          <w:rFonts w:asciiTheme="majorHAnsi" w:hAnsiTheme="majorHAnsi" w:cs="Arial"/>
        </w:rPr>
        <w:t xml:space="preserve">“Untouchability’’ is abolished and its practice in any form is forbidden. The enforcement of any disability arising out of </w:t>
      </w:r>
      <w:r w:rsidRPr="00777F19">
        <w:rPr>
          <w:rFonts w:asciiTheme="majorHAnsi" w:hAnsiTheme="majorHAnsi" w:cs="Arial"/>
          <w:b/>
          <w:i/>
          <w:color w:val="C00000"/>
          <w:highlight w:val="yellow"/>
          <w:u w:val="single"/>
        </w:rPr>
        <w:t>“Untouchability’’ shall be an offence</w:t>
      </w:r>
      <w:r w:rsidRPr="00777F19">
        <w:rPr>
          <w:rFonts w:asciiTheme="majorHAnsi" w:hAnsiTheme="majorHAnsi" w:cs="Arial"/>
        </w:rPr>
        <w:t xml:space="preserve"> punishable in accordance with law. </w:t>
      </w:r>
    </w:p>
    <w:p w:rsidR="00777F19" w:rsidRPr="00777F19" w:rsidRDefault="00777F19" w:rsidP="001223C3">
      <w:pPr>
        <w:spacing w:after="0" w:line="240" w:lineRule="auto"/>
        <w:jc w:val="both"/>
        <w:rPr>
          <w:rFonts w:asciiTheme="majorHAnsi" w:hAnsiTheme="majorHAnsi" w:cs="Arial"/>
        </w:rPr>
      </w:pPr>
      <w:r w:rsidRPr="00777F19">
        <w:rPr>
          <w:rFonts w:asciiTheme="majorHAnsi" w:hAnsiTheme="majorHAnsi" w:cs="Arial"/>
        </w:rPr>
        <w:t>In exercise of the powers conferred by Article 35, Parliament has enacted the Untouchability (Offences) Act, 1955. This Act was amended by the Untouchability (Offences) Amendment Act, 1976, in order to make the law more stringent to remove untouchability from the society. It has now been renamed as ‘</w:t>
      </w:r>
      <w:r w:rsidRPr="00777F19">
        <w:rPr>
          <w:rFonts w:asciiTheme="majorHAnsi" w:hAnsiTheme="majorHAnsi" w:cs="Arial"/>
          <w:b/>
          <w:i/>
          <w:color w:val="C00000"/>
          <w:highlight w:val="yellow"/>
          <w:u w:val="single"/>
        </w:rPr>
        <w:t>The Protection of Civil Rights Act, 1955</w:t>
      </w:r>
      <w:r w:rsidRPr="00777F19">
        <w:rPr>
          <w:rFonts w:asciiTheme="majorHAnsi" w:hAnsiTheme="majorHAnsi" w:cs="Arial"/>
        </w:rPr>
        <w:t xml:space="preserve">’. Under the amended Act, any discrimination on the ground of untouchability will be considered as an offence. </w:t>
      </w:r>
    </w:p>
    <w:p w:rsidR="001223C3" w:rsidRDefault="001223C3" w:rsidP="001223C3">
      <w:pPr>
        <w:spacing w:after="0" w:line="240" w:lineRule="auto"/>
        <w:jc w:val="both"/>
        <w:rPr>
          <w:rFonts w:asciiTheme="majorHAnsi" w:hAnsiTheme="majorHAnsi" w:cs="Arial"/>
        </w:rPr>
      </w:pPr>
    </w:p>
    <w:p w:rsidR="001223C3" w:rsidRDefault="001223C3" w:rsidP="001223C3">
      <w:pPr>
        <w:spacing w:after="0" w:line="240" w:lineRule="auto"/>
        <w:jc w:val="both"/>
        <w:rPr>
          <w:rFonts w:asciiTheme="majorHAnsi" w:hAnsiTheme="majorHAnsi" w:cs="Arial"/>
        </w:rPr>
      </w:pPr>
    </w:p>
    <w:p w:rsidR="001223C3" w:rsidRDefault="001223C3" w:rsidP="001223C3">
      <w:pPr>
        <w:spacing w:after="0" w:line="240" w:lineRule="auto"/>
        <w:jc w:val="both"/>
        <w:rPr>
          <w:rFonts w:asciiTheme="majorHAnsi" w:hAnsiTheme="majorHAnsi" w:cs="Arial"/>
        </w:rPr>
      </w:pPr>
    </w:p>
    <w:p w:rsidR="001223C3" w:rsidRDefault="001223C3" w:rsidP="001223C3">
      <w:pPr>
        <w:spacing w:after="0" w:line="240" w:lineRule="auto"/>
        <w:jc w:val="both"/>
        <w:rPr>
          <w:rFonts w:asciiTheme="majorHAnsi" w:hAnsiTheme="majorHAnsi" w:cs="Arial"/>
        </w:rPr>
      </w:pPr>
    </w:p>
    <w:p w:rsidR="001223C3" w:rsidRDefault="001223C3" w:rsidP="001223C3">
      <w:pPr>
        <w:spacing w:after="0" w:line="240" w:lineRule="auto"/>
        <w:jc w:val="both"/>
        <w:rPr>
          <w:rFonts w:asciiTheme="majorHAnsi" w:hAnsiTheme="majorHAnsi" w:cs="Arial"/>
        </w:rPr>
      </w:pPr>
    </w:p>
    <w:p w:rsidR="00777F19" w:rsidRPr="00777F19" w:rsidRDefault="00777F19" w:rsidP="001223C3">
      <w:pPr>
        <w:spacing w:after="0" w:line="240" w:lineRule="auto"/>
        <w:jc w:val="both"/>
        <w:rPr>
          <w:rFonts w:asciiTheme="majorHAnsi" w:hAnsiTheme="majorHAnsi" w:cs="Arial"/>
        </w:rPr>
      </w:pPr>
      <w:r w:rsidRPr="00777F19">
        <w:rPr>
          <w:rFonts w:asciiTheme="majorHAnsi" w:hAnsiTheme="majorHAnsi" w:cs="Arial"/>
          <w:noProof/>
          <w:lang w:val="en-IN" w:eastAsia="en-IN"/>
        </w:rPr>
        <w:lastRenderedPageBreak/>
        <w:pict>
          <v:shape id="_x0000_s1970" type="#_x0000_t116" style="position:absolute;left:0;text-align:left;margin-left:82.65pt;margin-top:18.8pt;width:286.1pt;height:29.4pt;z-index:251732992" fillcolor="#c2d69b [1942]" strokecolor="#c2d69b [1942]" strokeweight="1pt">
            <v:fill color2="#eaf1dd [662]" angle="-45" focus="-50%" type="gradient"/>
            <v:shadow on="t" type="perspective" color="#4e6128 [1606]" opacity=".5" offset="1pt" offset2="-3pt"/>
            <v:textbox style="mso-next-textbox:#_x0000_s1970">
              <w:txbxContent>
                <w:p w:rsidR="00885BE5" w:rsidRPr="006C4329" w:rsidRDefault="00885BE5" w:rsidP="00777F19">
                  <w:pPr>
                    <w:jc w:val="center"/>
                    <w:rPr>
                      <w:rFonts w:asciiTheme="majorHAnsi" w:hAnsiTheme="majorHAnsi" w:cs="Arial"/>
                      <w:b/>
                      <w:sz w:val="28"/>
                      <w:szCs w:val="24"/>
                      <w:u w:val="single"/>
                    </w:rPr>
                  </w:pPr>
                  <w:r>
                    <w:rPr>
                      <w:rFonts w:asciiTheme="majorHAnsi" w:hAnsiTheme="majorHAnsi" w:cs="Arial"/>
                      <w:b/>
                      <w:sz w:val="28"/>
                      <w:szCs w:val="24"/>
                      <w:u w:val="single"/>
                    </w:rPr>
                    <w:t>ARTICLE 18</w:t>
                  </w:r>
                  <w:r w:rsidRPr="006C4329">
                    <w:rPr>
                      <w:rFonts w:asciiTheme="majorHAnsi" w:hAnsiTheme="majorHAnsi" w:cs="Arial"/>
                      <w:b/>
                      <w:sz w:val="28"/>
                      <w:szCs w:val="24"/>
                    </w:rPr>
                    <w:t xml:space="preserve">: </w:t>
                  </w:r>
                  <w:r>
                    <w:rPr>
                      <w:rFonts w:asciiTheme="majorHAnsi" w:hAnsiTheme="majorHAnsi" w:cs="Arial"/>
                      <w:b/>
                      <w:sz w:val="28"/>
                      <w:szCs w:val="24"/>
                      <w:u w:val="single"/>
                    </w:rPr>
                    <w:t>ABOLITION OF TITLES</w:t>
                  </w:r>
                </w:p>
                <w:p w:rsidR="00885BE5" w:rsidRPr="006C4329" w:rsidRDefault="00885BE5" w:rsidP="00777F19">
                  <w:pPr>
                    <w:rPr>
                      <w:b/>
                      <w:sz w:val="26"/>
                      <w:u w:val="single"/>
                    </w:rPr>
                  </w:pPr>
                </w:p>
              </w:txbxContent>
            </v:textbox>
          </v:shape>
        </w:pict>
      </w:r>
    </w:p>
    <w:p w:rsidR="00777F19" w:rsidRDefault="00777F19" w:rsidP="001223C3">
      <w:pPr>
        <w:spacing w:after="0" w:line="240" w:lineRule="auto"/>
        <w:jc w:val="both"/>
        <w:rPr>
          <w:rFonts w:asciiTheme="majorHAnsi" w:hAnsiTheme="majorHAnsi" w:cs="Arial"/>
        </w:rPr>
      </w:pPr>
    </w:p>
    <w:p w:rsidR="001223C3" w:rsidRPr="00777F19" w:rsidRDefault="001223C3" w:rsidP="001223C3">
      <w:pPr>
        <w:spacing w:after="0" w:line="240" w:lineRule="auto"/>
        <w:jc w:val="both"/>
        <w:rPr>
          <w:rFonts w:asciiTheme="majorHAnsi" w:hAnsiTheme="majorHAnsi" w:cs="Arial"/>
        </w:rPr>
      </w:pPr>
    </w:p>
    <w:p w:rsidR="00777F19" w:rsidRDefault="00777F19" w:rsidP="001223C3">
      <w:pPr>
        <w:spacing w:after="0" w:line="240" w:lineRule="auto"/>
        <w:jc w:val="both"/>
        <w:rPr>
          <w:rFonts w:asciiTheme="majorHAnsi" w:hAnsiTheme="majorHAnsi" w:cs="Arial"/>
        </w:rPr>
      </w:pPr>
    </w:p>
    <w:p w:rsidR="001223C3" w:rsidRDefault="001223C3" w:rsidP="001223C3">
      <w:pPr>
        <w:spacing w:after="0" w:line="240" w:lineRule="auto"/>
        <w:jc w:val="both"/>
        <w:rPr>
          <w:rFonts w:asciiTheme="majorHAnsi" w:hAnsiTheme="majorHAnsi" w:cs="Arial"/>
        </w:rPr>
      </w:pPr>
    </w:p>
    <w:p w:rsidR="00777F19" w:rsidRPr="001223C3" w:rsidRDefault="00777F19" w:rsidP="0008709B">
      <w:pPr>
        <w:pStyle w:val="ListParagraph"/>
        <w:numPr>
          <w:ilvl w:val="0"/>
          <w:numId w:val="75"/>
        </w:numPr>
        <w:spacing w:after="0" w:line="240" w:lineRule="auto"/>
        <w:jc w:val="both"/>
        <w:rPr>
          <w:rFonts w:asciiTheme="majorHAnsi" w:hAnsiTheme="majorHAnsi" w:cs="Arial"/>
        </w:rPr>
      </w:pPr>
      <w:r w:rsidRPr="001223C3">
        <w:rPr>
          <w:rFonts w:asciiTheme="majorHAnsi" w:hAnsiTheme="majorHAnsi" w:cs="Arial"/>
        </w:rPr>
        <w:t>No title, not being a military or academic distinction, shall be conferred by the State.</w:t>
      </w:r>
    </w:p>
    <w:p w:rsidR="00777F19" w:rsidRPr="001223C3" w:rsidRDefault="00777F19" w:rsidP="0008709B">
      <w:pPr>
        <w:pStyle w:val="ListParagraph"/>
        <w:numPr>
          <w:ilvl w:val="0"/>
          <w:numId w:val="75"/>
        </w:numPr>
        <w:spacing w:after="0" w:line="240" w:lineRule="auto"/>
        <w:jc w:val="both"/>
        <w:rPr>
          <w:rFonts w:asciiTheme="majorHAnsi" w:hAnsiTheme="majorHAnsi" w:cs="Arial"/>
        </w:rPr>
      </w:pPr>
      <w:r w:rsidRPr="001223C3">
        <w:rPr>
          <w:rFonts w:asciiTheme="majorHAnsi" w:hAnsiTheme="majorHAnsi" w:cs="Arial"/>
        </w:rPr>
        <w:t xml:space="preserve">No citizen of India shall accept any title from any foreign State.  </w:t>
      </w:r>
    </w:p>
    <w:p w:rsidR="00777F19" w:rsidRPr="001223C3" w:rsidRDefault="00777F19" w:rsidP="0008709B">
      <w:pPr>
        <w:pStyle w:val="ListParagraph"/>
        <w:numPr>
          <w:ilvl w:val="0"/>
          <w:numId w:val="75"/>
        </w:numPr>
        <w:spacing w:after="0" w:line="240" w:lineRule="auto"/>
        <w:jc w:val="both"/>
        <w:rPr>
          <w:rFonts w:asciiTheme="majorHAnsi" w:hAnsiTheme="majorHAnsi" w:cs="Arial"/>
        </w:rPr>
      </w:pPr>
      <w:r w:rsidRPr="001223C3">
        <w:rPr>
          <w:rFonts w:asciiTheme="majorHAnsi" w:hAnsiTheme="majorHAnsi" w:cs="Arial"/>
        </w:rPr>
        <w:t xml:space="preserve">No person who is not a citizen of India shall, while he holds any office of profit or trust under the State, accept without the consent of the President any title from any foreign State. </w:t>
      </w:r>
    </w:p>
    <w:p w:rsidR="00777F19" w:rsidRPr="001223C3" w:rsidRDefault="00777F19" w:rsidP="0008709B">
      <w:pPr>
        <w:pStyle w:val="ListParagraph"/>
        <w:numPr>
          <w:ilvl w:val="0"/>
          <w:numId w:val="75"/>
        </w:numPr>
        <w:spacing w:after="0" w:line="240" w:lineRule="auto"/>
        <w:jc w:val="both"/>
        <w:rPr>
          <w:rFonts w:asciiTheme="majorHAnsi" w:hAnsiTheme="majorHAnsi" w:cs="Arial"/>
        </w:rPr>
      </w:pPr>
      <w:r w:rsidRPr="001223C3">
        <w:rPr>
          <w:rFonts w:asciiTheme="majorHAnsi" w:hAnsiTheme="majorHAnsi" w:cs="Arial"/>
        </w:rPr>
        <w:t>No person holding any office of profit or trust under the State shall, without the consent of the President, accept any present, emolument, or office of any kind from or under any foreign State.</w:t>
      </w:r>
    </w:p>
    <w:p w:rsidR="00777F19" w:rsidRPr="00777F19" w:rsidRDefault="00777F19" w:rsidP="001223C3">
      <w:pPr>
        <w:pStyle w:val="ListParagraph"/>
        <w:spacing w:after="0" w:line="240" w:lineRule="auto"/>
        <w:jc w:val="both"/>
        <w:rPr>
          <w:rFonts w:asciiTheme="majorHAnsi" w:hAnsiTheme="majorHAnsi" w:cs="Arial"/>
          <w:highlight w:val="lightGray"/>
        </w:rPr>
      </w:pPr>
    </w:p>
    <w:p w:rsidR="00777F19" w:rsidRPr="00777F19" w:rsidRDefault="00777F19" w:rsidP="001223C3">
      <w:pPr>
        <w:spacing w:after="0" w:line="240" w:lineRule="auto"/>
        <w:ind w:firstLine="720"/>
        <w:jc w:val="both"/>
        <w:rPr>
          <w:rFonts w:asciiTheme="majorHAnsi" w:hAnsiTheme="majorHAnsi" w:cs="Arial"/>
        </w:rPr>
      </w:pPr>
      <w:r w:rsidRPr="00777F19">
        <w:rPr>
          <w:rFonts w:asciiTheme="majorHAnsi" w:hAnsiTheme="majorHAnsi" w:cs="Arial"/>
        </w:rPr>
        <w:t xml:space="preserve"> Article 18 prohibits the State to confer titles on anybody whether a citizen or a non-citizen. Military and academic distinctions are, however, exempted from the prohibition. Clause (3) is there to ensure loyalty to the Government that such person serves for the time being and to shut out all foreign influence in Government affairs or administration.</w:t>
      </w:r>
    </w:p>
    <w:p w:rsidR="00777F19" w:rsidRPr="00777F19" w:rsidRDefault="00777F19" w:rsidP="001223C3">
      <w:pPr>
        <w:spacing w:after="0" w:line="240" w:lineRule="auto"/>
        <w:ind w:firstLine="720"/>
        <w:jc w:val="both"/>
        <w:rPr>
          <w:rFonts w:asciiTheme="majorHAnsi" w:hAnsiTheme="majorHAnsi" w:cs="Arial"/>
        </w:rPr>
      </w:pPr>
      <w:r w:rsidRPr="00777F19">
        <w:rPr>
          <w:rFonts w:asciiTheme="majorHAnsi" w:hAnsiTheme="majorHAnsi" w:cs="Arial"/>
        </w:rPr>
        <w:t>This is the reason why the conferment of titles of “Bharat Ratna”, “Padma Vibhushan”, “Padma Shri”, etc. is not prohibited under Article 18 as they merely denote State recognition of good work or exceptional or distinguished services of the high integrity by citizens in any field.</w:t>
      </w:r>
    </w:p>
    <w:p w:rsidR="00777F19" w:rsidRPr="00777F19" w:rsidRDefault="00777F19" w:rsidP="001223C3">
      <w:pPr>
        <w:spacing w:after="0" w:line="240" w:lineRule="auto"/>
        <w:ind w:firstLine="720"/>
        <w:jc w:val="both"/>
        <w:rPr>
          <w:rFonts w:asciiTheme="majorHAnsi" w:hAnsiTheme="majorHAnsi" w:cs="Arial"/>
        </w:rPr>
      </w:pPr>
      <w:r w:rsidRPr="00777F19">
        <w:rPr>
          <w:rFonts w:asciiTheme="majorHAnsi" w:hAnsiTheme="majorHAnsi" w:cs="Arial"/>
        </w:rPr>
        <w:t>These National Awards were formally instituted in January, 1954 by two Presidential Notifications. The said Notifications also provide that any person without distinction of race, occupation, position or sex, shall be eligible for these awards. It was also made clear that these civilian awards cannot be used as titles and should not be attached as suffixes or prefixes to the name. In 1977, these awards were discontinued but were again revived in 1980. Since then, the National Awards are conferred annually on Republic Day.</w:t>
      </w:r>
    </w:p>
    <w:p w:rsidR="001223C3" w:rsidRDefault="001223C3" w:rsidP="001223C3">
      <w:pPr>
        <w:spacing w:after="0" w:line="240" w:lineRule="auto"/>
        <w:rPr>
          <w:rFonts w:asciiTheme="majorHAnsi" w:hAnsiTheme="majorHAnsi" w:cs="Arial"/>
        </w:rPr>
      </w:pPr>
    </w:p>
    <w:p w:rsidR="00777F19" w:rsidRPr="00777F19" w:rsidRDefault="00777F19" w:rsidP="001223C3">
      <w:pPr>
        <w:spacing w:after="0" w:line="240" w:lineRule="auto"/>
        <w:rPr>
          <w:rFonts w:asciiTheme="majorHAnsi" w:hAnsiTheme="majorHAnsi" w:cs="Arial"/>
        </w:rPr>
      </w:pPr>
    </w:p>
    <w:p w:rsidR="00777F19" w:rsidRPr="00777F19" w:rsidRDefault="00777F19" w:rsidP="001223C3">
      <w:pPr>
        <w:spacing w:after="0" w:line="240" w:lineRule="auto"/>
        <w:jc w:val="center"/>
        <w:rPr>
          <w:rFonts w:asciiTheme="majorHAnsi" w:hAnsiTheme="majorHAnsi" w:cs="Arial"/>
          <w:b/>
          <w:u w:val="single"/>
        </w:rPr>
      </w:pPr>
      <w:r w:rsidRPr="00777F19">
        <w:rPr>
          <w:rFonts w:asciiTheme="majorHAnsi" w:hAnsiTheme="majorHAnsi" w:cs="Arial"/>
          <w:b/>
          <w:noProof/>
          <w:u w:val="single"/>
          <w:lang w:val="en-IN" w:eastAsia="en-IN"/>
        </w:rPr>
        <w:pict>
          <v:shape id="_x0000_s1971" type="#_x0000_t115" style="position:absolute;left:0;text-align:left;margin-left:54.45pt;margin-top:-8.65pt;width:389.45pt;height:53.2pt;z-index:251734016" fillcolor="white [3201]" strokecolor="#d99594 [1941]" strokeweight="1pt">
            <v:fill color2="#e5b8b7 [1301]" focusposition="1" focussize="" focus="100%" type="gradient"/>
            <v:shadow on="t" type="perspective" color="#622423 [1605]" opacity=".5" offset="1pt" offset2="-3pt"/>
            <v:textbox style="mso-next-textbox:#_x0000_s1971">
              <w:txbxContent>
                <w:p w:rsidR="00885BE5" w:rsidRPr="00F6207F" w:rsidRDefault="00885BE5" w:rsidP="00777F19">
                  <w:pPr>
                    <w:jc w:val="center"/>
                    <w:rPr>
                      <w:rFonts w:asciiTheme="majorHAnsi" w:hAnsiTheme="majorHAnsi"/>
                      <w:b/>
                      <w:sz w:val="34"/>
                      <w:u w:val="single"/>
                    </w:rPr>
                  </w:pPr>
                  <w:r w:rsidRPr="00F6207F">
                    <w:rPr>
                      <w:rFonts w:asciiTheme="majorHAnsi" w:hAnsiTheme="majorHAnsi"/>
                      <w:b/>
                      <w:sz w:val="34"/>
                      <w:u w:val="single"/>
                    </w:rPr>
                    <w:t>RIGHT TO FREEDOM</w:t>
                  </w:r>
                  <w:r>
                    <w:rPr>
                      <w:rFonts w:asciiTheme="majorHAnsi" w:hAnsiTheme="majorHAnsi"/>
                      <w:b/>
                      <w:sz w:val="34"/>
                    </w:rPr>
                    <w:t xml:space="preserve"> </w:t>
                  </w:r>
                  <w:r>
                    <w:rPr>
                      <w:rFonts w:asciiTheme="majorHAnsi" w:hAnsiTheme="majorHAnsi"/>
                      <w:b/>
                      <w:sz w:val="34"/>
                      <w:u w:val="single"/>
                    </w:rPr>
                    <w:t>[</w:t>
                  </w:r>
                  <w:r w:rsidRPr="00F6207F">
                    <w:rPr>
                      <w:rFonts w:asciiTheme="majorHAnsi" w:hAnsiTheme="majorHAnsi"/>
                      <w:b/>
                      <w:sz w:val="34"/>
                      <w:u w:val="single"/>
                    </w:rPr>
                    <w:t>ARTICLE 19</w:t>
                  </w:r>
                  <w:r>
                    <w:rPr>
                      <w:rFonts w:asciiTheme="majorHAnsi" w:hAnsiTheme="majorHAnsi"/>
                      <w:b/>
                      <w:sz w:val="34"/>
                      <w:u w:val="single"/>
                    </w:rPr>
                    <w:t>-22]</w:t>
                  </w:r>
                </w:p>
              </w:txbxContent>
            </v:textbox>
          </v:shape>
        </w:pict>
      </w:r>
    </w:p>
    <w:p w:rsidR="00777F19" w:rsidRDefault="00777F19" w:rsidP="001223C3">
      <w:pPr>
        <w:spacing w:after="0" w:line="240" w:lineRule="auto"/>
        <w:jc w:val="center"/>
        <w:rPr>
          <w:rFonts w:asciiTheme="majorHAnsi" w:hAnsiTheme="majorHAnsi" w:cs="Arial"/>
          <w:b/>
          <w:u w:val="single"/>
        </w:rPr>
      </w:pPr>
    </w:p>
    <w:p w:rsidR="001223C3" w:rsidRDefault="001223C3" w:rsidP="001223C3">
      <w:pPr>
        <w:spacing w:after="0" w:line="240" w:lineRule="auto"/>
        <w:jc w:val="center"/>
        <w:rPr>
          <w:rFonts w:asciiTheme="majorHAnsi" w:hAnsiTheme="majorHAnsi" w:cs="Arial"/>
          <w:b/>
          <w:u w:val="single"/>
        </w:rPr>
      </w:pPr>
    </w:p>
    <w:p w:rsidR="001223C3" w:rsidRDefault="001223C3" w:rsidP="001223C3">
      <w:pPr>
        <w:spacing w:after="0" w:line="240" w:lineRule="auto"/>
        <w:jc w:val="center"/>
        <w:rPr>
          <w:rFonts w:asciiTheme="majorHAnsi" w:hAnsiTheme="majorHAnsi" w:cs="Arial"/>
          <w:b/>
          <w:u w:val="single"/>
        </w:rPr>
      </w:pPr>
    </w:p>
    <w:p w:rsidR="00777F19" w:rsidRDefault="00777F19" w:rsidP="001223C3">
      <w:pPr>
        <w:spacing w:after="0" w:line="240" w:lineRule="auto"/>
        <w:jc w:val="both"/>
        <w:rPr>
          <w:rFonts w:asciiTheme="majorHAnsi" w:hAnsiTheme="majorHAnsi"/>
        </w:rPr>
      </w:pPr>
      <w:r w:rsidRPr="00777F19">
        <w:rPr>
          <w:rFonts w:asciiTheme="majorHAnsi" w:hAnsiTheme="majorHAnsi"/>
        </w:rPr>
        <w:t xml:space="preserve">Personal liberty is the most important of all fundamental rights. </w:t>
      </w:r>
      <w:r w:rsidRPr="00777F19">
        <w:rPr>
          <w:rFonts w:asciiTheme="majorHAnsi" w:hAnsiTheme="majorHAnsi"/>
          <w:b/>
          <w:i/>
          <w:color w:val="C00000"/>
          <w:highlight w:val="yellow"/>
          <w:u w:val="single"/>
        </w:rPr>
        <w:t>Articles 19 to 22</w:t>
      </w:r>
      <w:r w:rsidRPr="00777F19">
        <w:rPr>
          <w:rFonts w:asciiTheme="majorHAnsi" w:hAnsiTheme="majorHAnsi"/>
        </w:rPr>
        <w:t xml:space="preserve"> deal with different aspects of this basic right. The rights guaranteed under Article 19 are available only to citizens and not to an alien or a foreigner. Citizens under Article 19 mean only natural persons and not legal or juristic persons, such as corporation or a company which cannot claim a right under Article 19 because they are not natural persons.</w:t>
      </w:r>
    </w:p>
    <w:p w:rsidR="001223C3" w:rsidRPr="00777F19" w:rsidRDefault="001223C3" w:rsidP="001223C3">
      <w:pPr>
        <w:spacing w:after="0" w:line="240" w:lineRule="auto"/>
        <w:jc w:val="both"/>
        <w:rPr>
          <w:rFonts w:asciiTheme="majorHAnsi" w:hAnsiTheme="majorHAnsi"/>
        </w:rPr>
      </w:pPr>
    </w:p>
    <w:tbl>
      <w:tblPr>
        <w:tblStyle w:val="ColorfulList-Accent2"/>
        <w:tblW w:w="9267" w:type="dxa"/>
        <w:tblLook w:val="04A0"/>
      </w:tblPr>
      <w:tblGrid>
        <w:gridCol w:w="9318"/>
      </w:tblGrid>
      <w:tr w:rsidR="00777F19" w:rsidRPr="00777F19" w:rsidTr="00885BE5">
        <w:trPr>
          <w:cnfStyle w:val="100000000000"/>
          <w:trHeight w:val="1056"/>
        </w:trPr>
        <w:tc>
          <w:tcPr>
            <w:cnfStyle w:val="001000000000"/>
            <w:tcW w:w="9267" w:type="dxa"/>
          </w:tcPr>
          <w:p w:rsidR="00777F19" w:rsidRPr="00777F19" w:rsidRDefault="00777F19" w:rsidP="001223C3">
            <w:pPr>
              <w:spacing w:after="0" w:line="240" w:lineRule="auto"/>
              <w:jc w:val="center"/>
              <w:rPr>
                <w:rFonts w:asciiTheme="majorHAnsi" w:hAnsiTheme="majorHAnsi"/>
              </w:rPr>
            </w:pPr>
          </w:p>
          <w:p w:rsidR="00777F19" w:rsidRPr="00777F19" w:rsidRDefault="00777F19" w:rsidP="001223C3">
            <w:pPr>
              <w:spacing w:after="0" w:line="240" w:lineRule="auto"/>
              <w:jc w:val="center"/>
              <w:rPr>
                <w:rFonts w:asciiTheme="majorHAnsi" w:hAnsiTheme="majorHAnsi"/>
              </w:rPr>
            </w:pPr>
            <w:r w:rsidRPr="00777F19">
              <w:rPr>
                <w:rFonts w:asciiTheme="majorHAnsi" w:eastAsiaTheme="minorEastAsia" w:hAnsiTheme="majorHAnsi"/>
                <w:color w:val="FFFF00"/>
                <w:u w:val="single"/>
                <w:lang w:eastAsia="en-IN"/>
              </w:rPr>
              <w:pict>
                <v:shapetype id="_x0000_t163" coordsize="21600,21600" o:spt="163" adj="11475" path="m,l21600,m,21600c7200@1,14400@1,21600,21600e">
                  <v:formulas>
                    <v:f eqn="prod #0 4 3"/>
                    <v:f eqn="sum @0 0 7200"/>
                    <v:f eqn="val #0"/>
                    <v:f eqn="prod #0 2 3"/>
                    <v:f eqn="sum @3 7200 0"/>
                  </v:formulas>
                  <v:path textpathok="t" o:connecttype="custom" o:connectlocs="10800,0;0,10800;10800,@2;21600,10800" o:connectangles="270,180,90,0"/>
                  <v:textpath on="t" fitshape="t" xscale="t"/>
                  <v:handles>
                    <v:h position="center,#0" yrange="1350,21600"/>
                  </v:handles>
                  <o:lock v:ext="edit" text="t" shapetype="t"/>
                </v:shapetype>
                <v:shape id="_x0000_i1025" type="#_x0000_t163" style="width:450.25pt;height:47.3pt" fillcolor="black [3213]" strokecolor="#fabf8f [1945]" strokeweight="1.5pt">
                  <v:stroke dashstyle="1 1"/>
                  <v:shadow color="#868686"/>
                  <v:textpath style="font-family:&quot;Impact&quot;;v-text-kern:t" trim="t" fitpath="t" xscale="f" string="ARTICLE 19 – RIGHT TO FREEDOM"/>
                </v:shape>
              </w:pict>
            </w:r>
          </w:p>
        </w:tc>
      </w:tr>
      <w:tr w:rsidR="00777F19" w:rsidRPr="00777F19" w:rsidTr="00885BE5">
        <w:trPr>
          <w:cnfStyle w:val="000000100000"/>
          <w:trHeight w:val="833"/>
        </w:trPr>
        <w:tc>
          <w:tcPr>
            <w:cnfStyle w:val="001000000000"/>
            <w:tcW w:w="9267" w:type="dxa"/>
          </w:tcPr>
          <w:p w:rsidR="00777F19" w:rsidRPr="00777F19" w:rsidRDefault="00777F19" w:rsidP="001223C3">
            <w:pPr>
              <w:spacing w:after="0" w:line="240" w:lineRule="auto"/>
              <w:jc w:val="center"/>
              <w:rPr>
                <w:rFonts w:asciiTheme="majorHAnsi" w:hAnsiTheme="majorHAnsi"/>
                <w:color w:val="C00000"/>
                <w:u w:val="single"/>
              </w:rPr>
            </w:pPr>
            <w:r w:rsidRPr="00777F19">
              <w:rPr>
                <w:rFonts w:asciiTheme="majorHAnsi" w:hAnsiTheme="majorHAnsi"/>
                <w:color w:val="C00000"/>
                <w:highlight w:val="yellow"/>
                <w:u w:val="single"/>
              </w:rPr>
              <w:t>Art. 19 (1)(a)</w:t>
            </w:r>
          </w:p>
          <w:p w:rsidR="00777F19" w:rsidRPr="00777F19" w:rsidRDefault="00777F19" w:rsidP="001223C3">
            <w:pPr>
              <w:spacing w:after="0" w:line="240" w:lineRule="auto"/>
              <w:ind w:left="720"/>
              <w:jc w:val="center"/>
              <w:rPr>
                <w:rFonts w:asciiTheme="majorHAnsi" w:hAnsiTheme="majorHAnsi"/>
              </w:rPr>
            </w:pPr>
            <w:r w:rsidRPr="00777F19">
              <w:rPr>
                <w:rFonts w:asciiTheme="majorHAnsi" w:hAnsiTheme="majorHAnsi"/>
              </w:rPr>
              <w:t>Freedom of Speech and Expression</w:t>
            </w:r>
          </w:p>
          <w:p w:rsidR="00777F19" w:rsidRPr="00777F19" w:rsidRDefault="00777F19" w:rsidP="001223C3">
            <w:pPr>
              <w:spacing w:after="0" w:line="240" w:lineRule="auto"/>
              <w:jc w:val="center"/>
              <w:rPr>
                <w:rFonts w:asciiTheme="majorHAnsi" w:hAnsiTheme="majorHAnsi"/>
              </w:rPr>
            </w:pPr>
          </w:p>
        </w:tc>
      </w:tr>
      <w:tr w:rsidR="00777F19" w:rsidRPr="00777F19" w:rsidTr="00885BE5">
        <w:trPr>
          <w:trHeight w:val="312"/>
        </w:trPr>
        <w:tc>
          <w:tcPr>
            <w:cnfStyle w:val="001000000000"/>
            <w:tcW w:w="9267" w:type="dxa"/>
          </w:tcPr>
          <w:p w:rsidR="00777F19" w:rsidRPr="00777F19" w:rsidRDefault="00777F19" w:rsidP="001223C3">
            <w:pPr>
              <w:spacing w:after="0" w:line="240" w:lineRule="auto"/>
              <w:jc w:val="center"/>
              <w:rPr>
                <w:rFonts w:asciiTheme="majorHAnsi" w:hAnsiTheme="majorHAnsi"/>
                <w:color w:val="C00000"/>
                <w:u w:val="single"/>
              </w:rPr>
            </w:pPr>
            <w:r w:rsidRPr="00777F19">
              <w:rPr>
                <w:rFonts w:asciiTheme="majorHAnsi" w:hAnsiTheme="majorHAnsi"/>
                <w:color w:val="C00000"/>
                <w:highlight w:val="yellow"/>
                <w:u w:val="single"/>
              </w:rPr>
              <w:t>Art. 19 (1)(b)</w:t>
            </w:r>
            <w:r w:rsidRPr="00777F19">
              <w:rPr>
                <w:rFonts w:asciiTheme="majorHAnsi" w:hAnsiTheme="majorHAnsi"/>
                <w:color w:val="C00000"/>
                <w:u w:val="single"/>
              </w:rPr>
              <w:t xml:space="preserve"> </w:t>
            </w:r>
          </w:p>
          <w:p w:rsidR="00777F19" w:rsidRPr="00777F19" w:rsidRDefault="00777F19" w:rsidP="001223C3">
            <w:pPr>
              <w:spacing w:after="0" w:line="240" w:lineRule="auto"/>
              <w:jc w:val="center"/>
              <w:rPr>
                <w:rFonts w:asciiTheme="majorHAnsi" w:hAnsiTheme="majorHAnsi"/>
              </w:rPr>
            </w:pPr>
            <w:r w:rsidRPr="00777F19">
              <w:rPr>
                <w:rFonts w:asciiTheme="majorHAnsi" w:hAnsiTheme="majorHAnsi"/>
              </w:rPr>
              <w:t>Freedom to assemble peacefully and without arms</w:t>
            </w:r>
          </w:p>
          <w:p w:rsidR="00777F19" w:rsidRPr="00777F19" w:rsidRDefault="00777F19" w:rsidP="001223C3">
            <w:pPr>
              <w:spacing w:after="0" w:line="240" w:lineRule="auto"/>
              <w:jc w:val="center"/>
              <w:rPr>
                <w:rFonts w:asciiTheme="majorHAnsi" w:hAnsiTheme="majorHAnsi"/>
              </w:rPr>
            </w:pPr>
          </w:p>
        </w:tc>
      </w:tr>
      <w:tr w:rsidR="00777F19" w:rsidRPr="00777F19" w:rsidTr="00885BE5">
        <w:trPr>
          <w:cnfStyle w:val="000000100000"/>
          <w:trHeight w:val="639"/>
        </w:trPr>
        <w:tc>
          <w:tcPr>
            <w:cnfStyle w:val="001000000000"/>
            <w:tcW w:w="9267" w:type="dxa"/>
          </w:tcPr>
          <w:p w:rsidR="00777F19" w:rsidRPr="00777F19" w:rsidRDefault="00777F19" w:rsidP="001223C3">
            <w:pPr>
              <w:spacing w:after="0" w:line="240" w:lineRule="auto"/>
              <w:jc w:val="center"/>
              <w:rPr>
                <w:rFonts w:asciiTheme="majorHAnsi" w:hAnsiTheme="majorHAnsi"/>
                <w:color w:val="C00000"/>
                <w:u w:val="single"/>
              </w:rPr>
            </w:pPr>
            <w:r w:rsidRPr="00777F19">
              <w:rPr>
                <w:rFonts w:asciiTheme="majorHAnsi" w:hAnsiTheme="majorHAnsi"/>
                <w:color w:val="C00000"/>
                <w:highlight w:val="yellow"/>
                <w:u w:val="single"/>
              </w:rPr>
              <w:lastRenderedPageBreak/>
              <w:t>Art. 19 (1)(c)</w:t>
            </w:r>
          </w:p>
          <w:p w:rsidR="00777F19" w:rsidRPr="00777F19" w:rsidRDefault="00777F19" w:rsidP="001223C3">
            <w:pPr>
              <w:spacing w:after="0" w:line="240" w:lineRule="auto"/>
              <w:ind w:left="720"/>
              <w:jc w:val="center"/>
              <w:rPr>
                <w:rFonts w:asciiTheme="majorHAnsi" w:hAnsiTheme="majorHAnsi"/>
              </w:rPr>
            </w:pPr>
            <w:r w:rsidRPr="00777F19">
              <w:rPr>
                <w:rFonts w:asciiTheme="majorHAnsi" w:hAnsiTheme="majorHAnsi"/>
              </w:rPr>
              <w:t>Freedom to form associations and unions</w:t>
            </w:r>
          </w:p>
          <w:p w:rsidR="00777F19" w:rsidRPr="00777F19" w:rsidRDefault="00777F19" w:rsidP="001223C3">
            <w:pPr>
              <w:spacing w:after="0" w:line="240" w:lineRule="auto"/>
              <w:jc w:val="center"/>
              <w:rPr>
                <w:rFonts w:asciiTheme="majorHAnsi" w:hAnsiTheme="majorHAnsi"/>
              </w:rPr>
            </w:pPr>
          </w:p>
        </w:tc>
      </w:tr>
      <w:tr w:rsidR="00777F19" w:rsidRPr="00777F19" w:rsidTr="00885BE5">
        <w:trPr>
          <w:trHeight w:val="966"/>
        </w:trPr>
        <w:tc>
          <w:tcPr>
            <w:cnfStyle w:val="001000000000"/>
            <w:tcW w:w="9267" w:type="dxa"/>
          </w:tcPr>
          <w:p w:rsidR="00777F19" w:rsidRPr="00777F19" w:rsidRDefault="00777F19" w:rsidP="001223C3">
            <w:pPr>
              <w:spacing w:after="0" w:line="240" w:lineRule="auto"/>
              <w:jc w:val="center"/>
              <w:rPr>
                <w:rFonts w:asciiTheme="majorHAnsi" w:hAnsiTheme="majorHAnsi"/>
                <w:color w:val="C00000"/>
                <w:u w:val="single"/>
              </w:rPr>
            </w:pPr>
            <w:r w:rsidRPr="00777F19">
              <w:rPr>
                <w:rFonts w:asciiTheme="majorHAnsi" w:hAnsiTheme="majorHAnsi"/>
                <w:color w:val="C00000"/>
                <w:highlight w:val="yellow"/>
                <w:u w:val="single"/>
              </w:rPr>
              <w:t>Art. 19 (1)(d)</w:t>
            </w:r>
          </w:p>
          <w:p w:rsidR="00777F19" w:rsidRPr="00777F19" w:rsidRDefault="00777F19" w:rsidP="001223C3">
            <w:pPr>
              <w:spacing w:after="0" w:line="240" w:lineRule="auto"/>
              <w:jc w:val="center"/>
              <w:rPr>
                <w:rFonts w:asciiTheme="majorHAnsi" w:hAnsiTheme="majorHAnsi"/>
              </w:rPr>
            </w:pPr>
            <w:r w:rsidRPr="00777F19">
              <w:rPr>
                <w:rFonts w:asciiTheme="majorHAnsi" w:hAnsiTheme="majorHAnsi"/>
              </w:rPr>
              <w:t>Freedom to move freely throughout the territory of India</w:t>
            </w:r>
          </w:p>
          <w:p w:rsidR="00777F19" w:rsidRPr="00777F19" w:rsidRDefault="00777F19" w:rsidP="001223C3">
            <w:pPr>
              <w:spacing w:after="0" w:line="240" w:lineRule="auto"/>
              <w:jc w:val="center"/>
              <w:rPr>
                <w:rFonts w:asciiTheme="majorHAnsi" w:hAnsiTheme="majorHAnsi"/>
              </w:rPr>
            </w:pPr>
          </w:p>
        </w:tc>
      </w:tr>
      <w:tr w:rsidR="00777F19" w:rsidRPr="00777F19" w:rsidTr="00885BE5">
        <w:trPr>
          <w:cnfStyle w:val="000000100000"/>
          <w:trHeight w:val="639"/>
        </w:trPr>
        <w:tc>
          <w:tcPr>
            <w:cnfStyle w:val="001000000000"/>
            <w:tcW w:w="9267" w:type="dxa"/>
          </w:tcPr>
          <w:p w:rsidR="00777F19" w:rsidRPr="00777F19" w:rsidRDefault="00777F19" w:rsidP="001223C3">
            <w:pPr>
              <w:spacing w:after="0" w:line="240" w:lineRule="auto"/>
              <w:jc w:val="center"/>
              <w:rPr>
                <w:rFonts w:asciiTheme="majorHAnsi" w:hAnsiTheme="majorHAnsi"/>
                <w:color w:val="C00000"/>
                <w:u w:val="single"/>
              </w:rPr>
            </w:pPr>
            <w:r w:rsidRPr="00777F19">
              <w:rPr>
                <w:rFonts w:asciiTheme="majorHAnsi" w:hAnsiTheme="majorHAnsi"/>
                <w:color w:val="C00000"/>
                <w:highlight w:val="yellow"/>
                <w:u w:val="single"/>
              </w:rPr>
              <w:t>Art. 19 (1)(e)</w:t>
            </w:r>
          </w:p>
          <w:p w:rsidR="00777F19" w:rsidRPr="00777F19" w:rsidRDefault="00777F19" w:rsidP="001223C3">
            <w:pPr>
              <w:spacing w:after="0" w:line="240" w:lineRule="auto"/>
              <w:jc w:val="center"/>
              <w:rPr>
                <w:rFonts w:asciiTheme="majorHAnsi" w:hAnsiTheme="majorHAnsi"/>
              </w:rPr>
            </w:pPr>
            <w:r w:rsidRPr="00777F19">
              <w:rPr>
                <w:rFonts w:asciiTheme="majorHAnsi" w:hAnsiTheme="majorHAnsi"/>
              </w:rPr>
              <w:t>Freedom to reside and settle in any part of India</w:t>
            </w:r>
          </w:p>
          <w:p w:rsidR="00777F19" w:rsidRPr="00777F19" w:rsidRDefault="00777F19" w:rsidP="001223C3">
            <w:pPr>
              <w:spacing w:after="0" w:line="240" w:lineRule="auto"/>
              <w:jc w:val="center"/>
              <w:rPr>
                <w:rFonts w:asciiTheme="majorHAnsi" w:hAnsiTheme="majorHAnsi"/>
              </w:rPr>
            </w:pPr>
          </w:p>
        </w:tc>
      </w:tr>
      <w:tr w:rsidR="00777F19" w:rsidRPr="00777F19" w:rsidTr="00885BE5">
        <w:trPr>
          <w:trHeight w:val="982"/>
        </w:trPr>
        <w:tc>
          <w:tcPr>
            <w:cnfStyle w:val="001000000000"/>
            <w:tcW w:w="9267" w:type="dxa"/>
          </w:tcPr>
          <w:p w:rsidR="00777F19" w:rsidRPr="00777F19" w:rsidRDefault="00777F19" w:rsidP="001223C3">
            <w:pPr>
              <w:spacing w:after="0" w:line="240" w:lineRule="auto"/>
              <w:jc w:val="center"/>
              <w:rPr>
                <w:rFonts w:asciiTheme="majorHAnsi" w:hAnsiTheme="majorHAnsi"/>
                <w:color w:val="C00000"/>
                <w:u w:val="single"/>
              </w:rPr>
            </w:pPr>
            <w:r w:rsidRPr="00777F19">
              <w:rPr>
                <w:rFonts w:asciiTheme="majorHAnsi" w:hAnsiTheme="majorHAnsi"/>
                <w:color w:val="C00000"/>
                <w:highlight w:val="yellow"/>
                <w:u w:val="single"/>
              </w:rPr>
              <w:t>Art. 19 (1)(g)</w:t>
            </w:r>
          </w:p>
          <w:p w:rsidR="00777F19" w:rsidRPr="00777F19" w:rsidRDefault="00777F19" w:rsidP="001223C3">
            <w:pPr>
              <w:spacing w:after="0" w:line="240" w:lineRule="auto"/>
              <w:jc w:val="center"/>
              <w:rPr>
                <w:rFonts w:asciiTheme="majorHAnsi" w:hAnsiTheme="majorHAnsi"/>
              </w:rPr>
            </w:pPr>
            <w:r w:rsidRPr="00777F19">
              <w:rPr>
                <w:rFonts w:asciiTheme="majorHAnsi" w:hAnsiTheme="majorHAnsi"/>
              </w:rPr>
              <w:t xml:space="preserve">Freedom to practise any profession or </w:t>
            </w:r>
          </w:p>
          <w:p w:rsidR="00777F19" w:rsidRPr="00777F19" w:rsidRDefault="00777F19" w:rsidP="001223C3">
            <w:pPr>
              <w:spacing w:after="0" w:line="240" w:lineRule="auto"/>
              <w:jc w:val="center"/>
              <w:rPr>
                <w:rFonts w:asciiTheme="majorHAnsi" w:hAnsiTheme="majorHAnsi"/>
              </w:rPr>
            </w:pPr>
            <w:r w:rsidRPr="00777F19">
              <w:rPr>
                <w:rFonts w:asciiTheme="majorHAnsi" w:hAnsiTheme="majorHAnsi"/>
              </w:rPr>
              <w:t>to carry on any occupation, trade or business</w:t>
            </w:r>
          </w:p>
          <w:p w:rsidR="00777F19" w:rsidRPr="00777F19" w:rsidRDefault="00777F19" w:rsidP="001223C3">
            <w:pPr>
              <w:spacing w:after="0" w:line="240" w:lineRule="auto"/>
              <w:jc w:val="center"/>
              <w:rPr>
                <w:rFonts w:asciiTheme="majorHAnsi" w:hAnsiTheme="majorHAnsi"/>
              </w:rPr>
            </w:pPr>
          </w:p>
        </w:tc>
      </w:tr>
    </w:tbl>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 </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The purpose of providing these freedoms is to build and maintain an environment for proper functioning of democracy. However, </w:t>
      </w:r>
      <w:r w:rsidRPr="00777F19">
        <w:rPr>
          <w:rFonts w:asciiTheme="majorHAnsi" w:hAnsiTheme="majorHAnsi"/>
          <w:b/>
          <w:i/>
          <w:color w:val="C00000"/>
          <w:highlight w:val="yellow"/>
          <w:u w:val="single"/>
        </w:rPr>
        <w:t>these six freedoms are not absolute.</w:t>
      </w:r>
      <w:r w:rsidRPr="00777F19">
        <w:rPr>
          <w:rFonts w:asciiTheme="majorHAnsi" w:hAnsiTheme="majorHAnsi"/>
        </w:rPr>
        <w:t xml:space="preserve"> The guarantee of each of the above rights is, therefore, restricted by the Constitution itself by conferring upon the State to impose certain </w:t>
      </w:r>
      <w:r w:rsidRPr="00777F19">
        <w:rPr>
          <w:rFonts w:asciiTheme="majorHAnsi" w:hAnsiTheme="majorHAnsi"/>
          <w:b/>
          <w:i/>
          <w:color w:val="C00000"/>
          <w:highlight w:val="yellow"/>
          <w:u w:val="single"/>
        </w:rPr>
        <w:t>reasonable restrictions</w:t>
      </w:r>
      <w:r w:rsidRPr="00777F19">
        <w:rPr>
          <w:rFonts w:asciiTheme="majorHAnsi" w:hAnsiTheme="majorHAnsi"/>
        </w:rPr>
        <w:t xml:space="preserve"> on each of them as may be necessary in the larger interest of the community. </w:t>
      </w:r>
      <w:r w:rsidRPr="00777F19">
        <w:rPr>
          <w:rFonts w:asciiTheme="majorHAnsi" w:hAnsiTheme="majorHAnsi"/>
          <w:b/>
          <w:i/>
          <w:color w:val="C00000"/>
          <w:highlight w:val="yellow"/>
          <w:u w:val="single"/>
        </w:rPr>
        <w:t>The restrictions on these freedoms are provided in clauses (2) to (6) of Article 19 of the Constitution.</w:t>
      </w:r>
      <w:r w:rsidRPr="00777F19">
        <w:rPr>
          <w:rFonts w:asciiTheme="majorHAnsi" w:hAnsiTheme="majorHAnsi"/>
        </w:rPr>
        <w:t xml:space="preserve"> </w:t>
      </w:r>
    </w:p>
    <w:tbl>
      <w:tblPr>
        <w:tblStyle w:val="CommentSubjectChar"/>
        <w:tblW w:w="9267" w:type="dxa"/>
        <w:tblLook w:val="04A0"/>
      </w:tblPr>
      <w:tblGrid>
        <w:gridCol w:w="2660"/>
        <w:gridCol w:w="2139"/>
        <w:gridCol w:w="4468"/>
      </w:tblGrid>
      <w:tr w:rsidR="00777F19" w:rsidRPr="00777F19" w:rsidTr="00885BE5">
        <w:trPr>
          <w:trHeight w:val="1115"/>
        </w:trPr>
        <w:tc>
          <w:tcPr>
            <w:tcW w:w="2660" w:type="dxa"/>
          </w:tcPr>
          <w:p w:rsidR="00777F19" w:rsidRPr="00777F19" w:rsidRDefault="00777F19" w:rsidP="001223C3">
            <w:pPr>
              <w:pStyle w:val="NormalWeb"/>
              <w:spacing w:before="0" w:beforeAutospacing="0" w:after="0" w:afterAutospacing="0" w:line="240" w:lineRule="auto"/>
              <w:jc w:val="center"/>
              <w:rPr>
                <w:rFonts w:asciiTheme="majorHAnsi" w:hAnsiTheme="majorHAnsi" w:cs="Helvetica"/>
                <w:bCs/>
                <w:sz w:val="22"/>
                <w:szCs w:val="22"/>
                <w:u w:val="single"/>
              </w:rPr>
            </w:pPr>
            <w:r w:rsidRPr="00777F19">
              <w:rPr>
                <w:rFonts w:asciiTheme="majorHAnsi" w:hAnsiTheme="majorHAnsi" w:cs="Helvetica"/>
                <w:bCs/>
                <w:sz w:val="22"/>
                <w:szCs w:val="22"/>
                <w:u w:val="single"/>
              </w:rPr>
              <w:t>FREEDOM</w:t>
            </w:r>
          </w:p>
        </w:tc>
        <w:tc>
          <w:tcPr>
            <w:tcW w:w="2139" w:type="dxa"/>
          </w:tcPr>
          <w:p w:rsidR="00777F19" w:rsidRPr="00777F19" w:rsidRDefault="00777F19" w:rsidP="001223C3">
            <w:pPr>
              <w:pStyle w:val="NormalWeb"/>
              <w:spacing w:before="0" w:beforeAutospacing="0" w:after="0" w:afterAutospacing="0" w:line="240" w:lineRule="auto"/>
              <w:jc w:val="center"/>
              <w:rPr>
                <w:rFonts w:asciiTheme="majorHAnsi" w:hAnsiTheme="majorHAnsi" w:cs="Helvetica"/>
                <w:bCs/>
                <w:sz w:val="22"/>
                <w:szCs w:val="22"/>
                <w:u w:val="single"/>
              </w:rPr>
            </w:pPr>
            <w:r w:rsidRPr="00777F19">
              <w:rPr>
                <w:rFonts w:asciiTheme="majorHAnsi" w:hAnsiTheme="majorHAnsi" w:cs="Helvetica"/>
                <w:bCs/>
                <w:sz w:val="22"/>
                <w:szCs w:val="22"/>
                <w:u w:val="single"/>
              </w:rPr>
              <w:t>PROVISION REGARDING RESTRICTION</w:t>
            </w:r>
          </w:p>
        </w:tc>
        <w:tc>
          <w:tcPr>
            <w:tcW w:w="4468" w:type="dxa"/>
          </w:tcPr>
          <w:p w:rsidR="00777F19" w:rsidRPr="00777F19" w:rsidRDefault="00777F19" w:rsidP="001223C3">
            <w:pPr>
              <w:pStyle w:val="NormalWeb"/>
              <w:spacing w:before="0" w:beforeAutospacing="0" w:after="0" w:afterAutospacing="0" w:line="240" w:lineRule="auto"/>
              <w:jc w:val="center"/>
              <w:rPr>
                <w:rFonts w:asciiTheme="majorHAnsi" w:hAnsiTheme="majorHAnsi" w:cs="Helvetica"/>
                <w:bCs/>
                <w:sz w:val="22"/>
                <w:szCs w:val="22"/>
                <w:u w:val="single"/>
              </w:rPr>
            </w:pPr>
            <w:r w:rsidRPr="00777F19">
              <w:rPr>
                <w:rFonts w:asciiTheme="majorHAnsi" w:hAnsiTheme="majorHAnsi" w:cs="Helvetica"/>
                <w:bCs/>
                <w:sz w:val="22"/>
                <w:szCs w:val="22"/>
                <w:u w:val="single"/>
              </w:rPr>
              <w:t>GROUND FOR RESTRICTIONS</w:t>
            </w:r>
          </w:p>
        </w:tc>
      </w:tr>
      <w:tr w:rsidR="00777F19" w:rsidRPr="00777F19" w:rsidTr="00885BE5">
        <w:trPr>
          <w:trHeight w:val="744"/>
        </w:trPr>
        <w:tc>
          <w:tcPr>
            <w:tcW w:w="2660" w:type="dxa"/>
          </w:tcPr>
          <w:p w:rsidR="00777F19" w:rsidRPr="00777F19" w:rsidRDefault="00777F19" w:rsidP="001223C3">
            <w:pPr>
              <w:pStyle w:val="NormalWeb"/>
              <w:spacing w:before="0" w:beforeAutospacing="0" w:after="0" w:afterAutospacing="0" w:line="240" w:lineRule="auto"/>
              <w:jc w:val="center"/>
              <w:rPr>
                <w:rFonts w:asciiTheme="majorHAnsi" w:hAnsiTheme="majorHAnsi" w:cs="Helvetica"/>
                <w:sz w:val="22"/>
                <w:szCs w:val="22"/>
              </w:rPr>
            </w:pPr>
          </w:p>
          <w:p w:rsidR="00777F19" w:rsidRPr="00777F19" w:rsidRDefault="00777F19" w:rsidP="001223C3">
            <w:pPr>
              <w:pStyle w:val="NormalWeb"/>
              <w:spacing w:before="0" w:beforeAutospacing="0" w:after="0" w:afterAutospacing="0" w:line="240" w:lineRule="auto"/>
              <w:jc w:val="center"/>
              <w:rPr>
                <w:rFonts w:asciiTheme="majorHAnsi" w:hAnsiTheme="majorHAnsi" w:cs="Helvetica"/>
                <w:sz w:val="22"/>
                <w:szCs w:val="22"/>
              </w:rPr>
            </w:pPr>
          </w:p>
          <w:p w:rsidR="00777F19" w:rsidRPr="00777F19" w:rsidRDefault="00777F19" w:rsidP="001223C3">
            <w:pPr>
              <w:pStyle w:val="NormalWeb"/>
              <w:spacing w:before="0" w:beforeAutospacing="0" w:after="0" w:afterAutospacing="0" w:line="240" w:lineRule="auto"/>
              <w:jc w:val="center"/>
              <w:rPr>
                <w:rFonts w:asciiTheme="majorHAnsi" w:hAnsiTheme="majorHAnsi" w:cs="Helvetica"/>
                <w:bCs/>
                <w:sz w:val="22"/>
                <w:szCs w:val="22"/>
              </w:rPr>
            </w:pPr>
            <w:r w:rsidRPr="00777F19">
              <w:rPr>
                <w:rFonts w:asciiTheme="majorHAnsi" w:hAnsiTheme="majorHAnsi" w:cs="Helvetica"/>
                <w:sz w:val="22"/>
                <w:szCs w:val="22"/>
              </w:rPr>
              <w:t>FREEDOM OF SPEECH AND EXPRESSION</w:t>
            </w:r>
          </w:p>
        </w:tc>
        <w:tc>
          <w:tcPr>
            <w:tcW w:w="2139" w:type="dxa"/>
          </w:tcPr>
          <w:p w:rsidR="00777F19" w:rsidRPr="00777F19" w:rsidRDefault="00777F19" w:rsidP="001223C3">
            <w:pPr>
              <w:pStyle w:val="NormalWeb"/>
              <w:spacing w:before="0" w:beforeAutospacing="0" w:after="0" w:afterAutospacing="0" w:line="240" w:lineRule="auto"/>
              <w:jc w:val="center"/>
              <w:rPr>
                <w:rFonts w:asciiTheme="majorHAnsi" w:hAnsiTheme="majorHAnsi" w:cs="Helvetica"/>
                <w:b/>
                <w:bCs/>
                <w:sz w:val="22"/>
                <w:szCs w:val="22"/>
              </w:rPr>
            </w:pPr>
          </w:p>
          <w:p w:rsidR="00777F19" w:rsidRPr="00777F19" w:rsidRDefault="00777F19" w:rsidP="001223C3">
            <w:pPr>
              <w:pStyle w:val="NormalWeb"/>
              <w:spacing w:before="0" w:beforeAutospacing="0" w:after="0" w:afterAutospacing="0" w:line="240" w:lineRule="auto"/>
              <w:jc w:val="center"/>
              <w:rPr>
                <w:rFonts w:asciiTheme="majorHAnsi" w:hAnsiTheme="majorHAnsi" w:cs="Helvetica"/>
                <w:b/>
                <w:bCs/>
                <w:sz w:val="22"/>
                <w:szCs w:val="22"/>
              </w:rPr>
            </w:pPr>
          </w:p>
          <w:p w:rsidR="00777F19" w:rsidRPr="00777F19" w:rsidRDefault="00777F19" w:rsidP="001223C3">
            <w:pPr>
              <w:pStyle w:val="NormalWeb"/>
              <w:spacing w:before="0" w:beforeAutospacing="0" w:after="0" w:afterAutospacing="0" w:line="240" w:lineRule="auto"/>
              <w:jc w:val="center"/>
              <w:rPr>
                <w:rFonts w:asciiTheme="majorHAnsi" w:hAnsiTheme="majorHAnsi" w:cs="Helvetica"/>
                <w:b/>
                <w:bCs/>
                <w:sz w:val="22"/>
                <w:szCs w:val="22"/>
              </w:rPr>
            </w:pPr>
          </w:p>
          <w:p w:rsidR="00777F19" w:rsidRPr="00777F19" w:rsidRDefault="00777F19" w:rsidP="001223C3">
            <w:pPr>
              <w:pStyle w:val="NormalWeb"/>
              <w:spacing w:before="0" w:beforeAutospacing="0" w:after="0" w:afterAutospacing="0" w:line="240" w:lineRule="auto"/>
              <w:jc w:val="center"/>
              <w:rPr>
                <w:rFonts w:asciiTheme="majorHAnsi" w:hAnsiTheme="majorHAnsi" w:cs="Helvetica"/>
                <w:b/>
                <w:bCs/>
                <w:sz w:val="22"/>
                <w:szCs w:val="22"/>
              </w:rPr>
            </w:pPr>
          </w:p>
          <w:p w:rsidR="00777F19" w:rsidRPr="00777F19" w:rsidRDefault="00777F19" w:rsidP="001223C3">
            <w:pPr>
              <w:pStyle w:val="NormalWeb"/>
              <w:spacing w:before="0" w:beforeAutospacing="0" w:after="0" w:afterAutospacing="0" w:line="240" w:lineRule="auto"/>
              <w:jc w:val="center"/>
              <w:rPr>
                <w:rFonts w:asciiTheme="majorHAnsi" w:hAnsiTheme="majorHAnsi" w:cs="Helvetica"/>
                <w:b/>
                <w:bCs/>
                <w:sz w:val="22"/>
                <w:szCs w:val="22"/>
              </w:rPr>
            </w:pPr>
            <w:r w:rsidRPr="00777F19">
              <w:rPr>
                <w:rFonts w:asciiTheme="majorHAnsi" w:hAnsiTheme="majorHAnsi" w:cs="Helvetica"/>
                <w:b/>
                <w:bCs/>
                <w:sz w:val="22"/>
                <w:szCs w:val="22"/>
              </w:rPr>
              <w:t>ARTICLE 19 (2)</w:t>
            </w:r>
          </w:p>
        </w:tc>
        <w:tc>
          <w:tcPr>
            <w:tcW w:w="4468" w:type="dxa"/>
          </w:tcPr>
          <w:p w:rsidR="00777F19" w:rsidRPr="00777F19" w:rsidRDefault="00777F19" w:rsidP="001223C3">
            <w:pPr>
              <w:pStyle w:val="NormalWeb"/>
              <w:spacing w:before="0" w:beforeAutospacing="0" w:after="0" w:afterAutospacing="0" w:line="240" w:lineRule="auto"/>
              <w:jc w:val="both"/>
              <w:rPr>
                <w:rFonts w:asciiTheme="majorHAnsi" w:hAnsiTheme="majorHAnsi" w:cs="Helvetica"/>
                <w:b/>
                <w:bCs/>
                <w:sz w:val="22"/>
                <w:szCs w:val="22"/>
              </w:rPr>
            </w:pPr>
            <w:r w:rsidRPr="00777F19">
              <w:rPr>
                <w:rFonts w:asciiTheme="majorHAnsi" w:hAnsiTheme="majorHAnsi" w:cs="Helvetica"/>
                <w:b/>
                <w:bCs/>
                <w:i/>
                <w:sz w:val="22"/>
                <w:szCs w:val="22"/>
                <w:u w:val="single"/>
              </w:rPr>
              <w:t>8 Grounds namely</w:t>
            </w:r>
            <w:r w:rsidRPr="00777F19">
              <w:rPr>
                <w:rFonts w:asciiTheme="majorHAnsi" w:hAnsiTheme="majorHAnsi" w:cs="Helvetica"/>
                <w:b/>
                <w:bCs/>
                <w:sz w:val="22"/>
                <w:szCs w:val="22"/>
              </w:rPr>
              <w:t>-</w:t>
            </w:r>
          </w:p>
          <w:p w:rsidR="00777F19" w:rsidRPr="00777F19" w:rsidRDefault="00777F19" w:rsidP="0008709B">
            <w:pPr>
              <w:pStyle w:val="NormalWeb"/>
              <w:numPr>
                <w:ilvl w:val="0"/>
                <w:numId w:val="76"/>
              </w:numPr>
              <w:spacing w:before="0" w:beforeAutospacing="0" w:after="0" w:afterAutospacing="0" w:line="240" w:lineRule="auto"/>
              <w:jc w:val="both"/>
              <w:rPr>
                <w:rFonts w:asciiTheme="majorHAnsi" w:hAnsiTheme="majorHAnsi" w:cs="Helvetica"/>
                <w:bCs/>
                <w:sz w:val="22"/>
                <w:szCs w:val="22"/>
              </w:rPr>
            </w:pPr>
            <w:r w:rsidRPr="00777F19">
              <w:rPr>
                <w:rFonts w:asciiTheme="majorHAnsi" w:hAnsiTheme="majorHAnsi" w:cs="Helvetica"/>
                <w:bCs/>
                <w:sz w:val="22"/>
                <w:szCs w:val="22"/>
              </w:rPr>
              <w:t>Security of the State</w:t>
            </w:r>
          </w:p>
          <w:p w:rsidR="00777F19" w:rsidRPr="00777F19" w:rsidRDefault="00777F19" w:rsidP="0008709B">
            <w:pPr>
              <w:pStyle w:val="NormalWeb"/>
              <w:numPr>
                <w:ilvl w:val="0"/>
                <w:numId w:val="76"/>
              </w:numPr>
              <w:spacing w:before="0" w:beforeAutospacing="0" w:after="0" w:afterAutospacing="0" w:line="240" w:lineRule="auto"/>
              <w:jc w:val="both"/>
              <w:rPr>
                <w:rFonts w:asciiTheme="majorHAnsi" w:hAnsiTheme="majorHAnsi" w:cs="Helvetica"/>
                <w:bCs/>
                <w:sz w:val="22"/>
                <w:szCs w:val="22"/>
              </w:rPr>
            </w:pPr>
            <w:r w:rsidRPr="00777F19">
              <w:rPr>
                <w:rFonts w:asciiTheme="majorHAnsi" w:hAnsiTheme="majorHAnsi" w:cs="Helvetica"/>
                <w:bCs/>
                <w:sz w:val="22"/>
                <w:szCs w:val="22"/>
              </w:rPr>
              <w:t>Friendly relations with Foreign States</w:t>
            </w:r>
          </w:p>
          <w:p w:rsidR="00777F19" w:rsidRPr="00777F19" w:rsidRDefault="00777F19" w:rsidP="0008709B">
            <w:pPr>
              <w:pStyle w:val="NormalWeb"/>
              <w:numPr>
                <w:ilvl w:val="0"/>
                <w:numId w:val="76"/>
              </w:numPr>
              <w:spacing w:before="0" w:beforeAutospacing="0" w:after="0" w:afterAutospacing="0" w:line="240" w:lineRule="auto"/>
              <w:jc w:val="both"/>
              <w:rPr>
                <w:rFonts w:asciiTheme="majorHAnsi" w:hAnsiTheme="majorHAnsi" w:cs="Helvetica"/>
                <w:bCs/>
                <w:sz w:val="22"/>
                <w:szCs w:val="22"/>
              </w:rPr>
            </w:pPr>
            <w:r w:rsidRPr="00777F19">
              <w:rPr>
                <w:rFonts w:asciiTheme="majorHAnsi" w:hAnsiTheme="majorHAnsi" w:cs="Helvetica"/>
                <w:bCs/>
                <w:sz w:val="22"/>
                <w:szCs w:val="22"/>
              </w:rPr>
              <w:t>Public order</w:t>
            </w:r>
          </w:p>
          <w:p w:rsidR="00777F19" w:rsidRPr="00777F19" w:rsidRDefault="00777F19" w:rsidP="0008709B">
            <w:pPr>
              <w:pStyle w:val="NormalWeb"/>
              <w:numPr>
                <w:ilvl w:val="0"/>
                <w:numId w:val="76"/>
              </w:numPr>
              <w:spacing w:before="0" w:beforeAutospacing="0" w:after="0" w:afterAutospacing="0" w:line="240" w:lineRule="auto"/>
              <w:jc w:val="both"/>
              <w:rPr>
                <w:rFonts w:asciiTheme="majorHAnsi" w:hAnsiTheme="majorHAnsi" w:cs="Helvetica"/>
                <w:bCs/>
                <w:sz w:val="22"/>
                <w:szCs w:val="22"/>
              </w:rPr>
            </w:pPr>
            <w:r w:rsidRPr="00777F19">
              <w:rPr>
                <w:rFonts w:asciiTheme="majorHAnsi" w:hAnsiTheme="majorHAnsi" w:cs="Helvetica"/>
                <w:bCs/>
                <w:sz w:val="22"/>
                <w:szCs w:val="22"/>
              </w:rPr>
              <w:t>Decency or Morality</w:t>
            </w:r>
          </w:p>
          <w:p w:rsidR="00777F19" w:rsidRPr="00777F19" w:rsidRDefault="00777F19" w:rsidP="0008709B">
            <w:pPr>
              <w:pStyle w:val="NormalWeb"/>
              <w:numPr>
                <w:ilvl w:val="0"/>
                <w:numId w:val="76"/>
              </w:numPr>
              <w:spacing w:before="0" w:beforeAutospacing="0" w:after="0" w:afterAutospacing="0" w:line="240" w:lineRule="auto"/>
              <w:jc w:val="both"/>
              <w:rPr>
                <w:rFonts w:asciiTheme="majorHAnsi" w:hAnsiTheme="majorHAnsi" w:cs="Helvetica"/>
                <w:bCs/>
                <w:sz w:val="22"/>
                <w:szCs w:val="22"/>
              </w:rPr>
            </w:pPr>
            <w:r w:rsidRPr="00777F19">
              <w:rPr>
                <w:rFonts w:asciiTheme="majorHAnsi" w:hAnsiTheme="majorHAnsi" w:cs="Helvetica"/>
                <w:bCs/>
                <w:sz w:val="22"/>
                <w:szCs w:val="22"/>
              </w:rPr>
              <w:t>Contempt of Court</w:t>
            </w:r>
          </w:p>
          <w:p w:rsidR="00777F19" w:rsidRPr="00777F19" w:rsidRDefault="00777F19" w:rsidP="0008709B">
            <w:pPr>
              <w:pStyle w:val="NormalWeb"/>
              <w:numPr>
                <w:ilvl w:val="0"/>
                <w:numId w:val="76"/>
              </w:numPr>
              <w:spacing w:before="0" w:beforeAutospacing="0" w:after="0" w:afterAutospacing="0" w:line="240" w:lineRule="auto"/>
              <w:jc w:val="both"/>
              <w:rPr>
                <w:rFonts w:asciiTheme="majorHAnsi" w:hAnsiTheme="majorHAnsi" w:cs="Helvetica"/>
                <w:bCs/>
                <w:sz w:val="22"/>
                <w:szCs w:val="22"/>
              </w:rPr>
            </w:pPr>
            <w:r w:rsidRPr="00777F19">
              <w:rPr>
                <w:rFonts w:asciiTheme="majorHAnsi" w:hAnsiTheme="majorHAnsi" w:cs="Helvetica"/>
                <w:bCs/>
                <w:sz w:val="22"/>
                <w:szCs w:val="22"/>
              </w:rPr>
              <w:t>Defamation</w:t>
            </w:r>
          </w:p>
          <w:p w:rsidR="00777F19" w:rsidRPr="00777F19" w:rsidRDefault="00777F19" w:rsidP="0008709B">
            <w:pPr>
              <w:pStyle w:val="NormalWeb"/>
              <w:numPr>
                <w:ilvl w:val="0"/>
                <w:numId w:val="76"/>
              </w:numPr>
              <w:spacing w:before="0" w:beforeAutospacing="0" w:after="0" w:afterAutospacing="0" w:line="240" w:lineRule="auto"/>
              <w:jc w:val="both"/>
              <w:rPr>
                <w:rFonts w:asciiTheme="majorHAnsi" w:hAnsiTheme="majorHAnsi" w:cs="Helvetica"/>
                <w:bCs/>
                <w:sz w:val="22"/>
                <w:szCs w:val="22"/>
              </w:rPr>
            </w:pPr>
            <w:r w:rsidRPr="00777F19">
              <w:rPr>
                <w:rFonts w:asciiTheme="majorHAnsi" w:hAnsiTheme="majorHAnsi" w:cs="Helvetica"/>
                <w:bCs/>
                <w:sz w:val="22"/>
                <w:szCs w:val="22"/>
              </w:rPr>
              <w:t>Incitement of an offence</w:t>
            </w:r>
          </w:p>
          <w:p w:rsidR="00777F19" w:rsidRPr="00777F19" w:rsidRDefault="00777F19" w:rsidP="0008709B">
            <w:pPr>
              <w:pStyle w:val="NormalWeb"/>
              <w:numPr>
                <w:ilvl w:val="0"/>
                <w:numId w:val="76"/>
              </w:numPr>
              <w:spacing w:before="0" w:beforeAutospacing="0" w:after="0" w:afterAutospacing="0" w:line="240" w:lineRule="auto"/>
              <w:jc w:val="both"/>
              <w:rPr>
                <w:rFonts w:asciiTheme="majorHAnsi" w:hAnsiTheme="majorHAnsi" w:cs="Helvetica"/>
                <w:b/>
                <w:bCs/>
                <w:sz w:val="22"/>
                <w:szCs w:val="22"/>
              </w:rPr>
            </w:pPr>
            <w:r w:rsidRPr="00777F19">
              <w:rPr>
                <w:rFonts w:asciiTheme="majorHAnsi" w:hAnsiTheme="majorHAnsi" w:cs="Helvetica"/>
                <w:bCs/>
                <w:sz w:val="22"/>
                <w:szCs w:val="22"/>
              </w:rPr>
              <w:t>Sovereignty and integrity of India</w:t>
            </w:r>
          </w:p>
        </w:tc>
      </w:tr>
      <w:tr w:rsidR="00777F19" w:rsidRPr="00777F19" w:rsidTr="00885BE5">
        <w:trPr>
          <w:trHeight w:val="744"/>
        </w:trPr>
        <w:tc>
          <w:tcPr>
            <w:tcW w:w="2660" w:type="dxa"/>
          </w:tcPr>
          <w:p w:rsidR="00777F19" w:rsidRPr="00777F19" w:rsidRDefault="00777F19" w:rsidP="001223C3">
            <w:pPr>
              <w:pStyle w:val="NormalWeb"/>
              <w:spacing w:before="0" w:beforeAutospacing="0" w:after="0" w:afterAutospacing="0" w:line="240" w:lineRule="auto"/>
              <w:jc w:val="center"/>
              <w:rPr>
                <w:rFonts w:asciiTheme="majorHAnsi" w:hAnsiTheme="majorHAnsi" w:cs="Helvetica"/>
                <w:bCs/>
                <w:sz w:val="22"/>
                <w:szCs w:val="22"/>
              </w:rPr>
            </w:pPr>
            <w:r w:rsidRPr="00777F19">
              <w:rPr>
                <w:rFonts w:asciiTheme="majorHAnsi" w:hAnsiTheme="majorHAnsi" w:cs="Helvetica"/>
                <w:sz w:val="22"/>
                <w:szCs w:val="22"/>
              </w:rPr>
              <w:t>FREEDOM TO ASSEMBLE PEACEFULLY WITHOUT ARMS</w:t>
            </w:r>
          </w:p>
        </w:tc>
        <w:tc>
          <w:tcPr>
            <w:tcW w:w="2139" w:type="dxa"/>
          </w:tcPr>
          <w:p w:rsidR="00777F19" w:rsidRPr="00777F19" w:rsidRDefault="00777F19" w:rsidP="001223C3">
            <w:pPr>
              <w:pStyle w:val="NormalWeb"/>
              <w:spacing w:before="0" w:beforeAutospacing="0" w:after="0" w:afterAutospacing="0" w:line="240" w:lineRule="auto"/>
              <w:jc w:val="center"/>
              <w:rPr>
                <w:rFonts w:asciiTheme="majorHAnsi" w:hAnsiTheme="majorHAnsi" w:cs="Helvetica"/>
                <w:b/>
                <w:bCs/>
                <w:sz w:val="22"/>
                <w:szCs w:val="22"/>
              </w:rPr>
            </w:pPr>
          </w:p>
          <w:p w:rsidR="00777F19" w:rsidRPr="00777F19" w:rsidRDefault="00777F19" w:rsidP="001223C3">
            <w:pPr>
              <w:pStyle w:val="NormalWeb"/>
              <w:spacing w:before="0" w:beforeAutospacing="0" w:after="0" w:afterAutospacing="0" w:line="240" w:lineRule="auto"/>
              <w:jc w:val="center"/>
              <w:rPr>
                <w:rFonts w:asciiTheme="majorHAnsi" w:hAnsiTheme="majorHAnsi" w:cs="Helvetica"/>
                <w:b/>
                <w:bCs/>
                <w:sz w:val="22"/>
                <w:szCs w:val="22"/>
              </w:rPr>
            </w:pPr>
            <w:r w:rsidRPr="00777F19">
              <w:rPr>
                <w:rFonts w:asciiTheme="majorHAnsi" w:hAnsiTheme="majorHAnsi" w:cs="Helvetica"/>
                <w:b/>
                <w:bCs/>
                <w:sz w:val="22"/>
                <w:szCs w:val="22"/>
              </w:rPr>
              <w:t>ARTICLE 19 (3)</w:t>
            </w:r>
          </w:p>
        </w:tc>
        <w:tc>
          <w:tcPr>
            <w:tcW w:w="4468" w:type="dxa"/>
          </w:tcPr>
          <w:p w:rsidR="00777F19" w:rsidRPr="00777F19" w:rsidRDefault="00777F19" w:rsidP="001223C3">
            <w:pPr>
              <w:pStyle w:val="NormalWeb"/>
              <w:spacing w:before="0" w:beforeAutospacing="0" w:after="0" w:afterAutospacing="0" w:line="240" w:lineRule="auto"/>
              <w:jc w:val="center"/>
              <w:rPr>
                <w:rFonts w:asciiTheme="majorHAnsi" w:hAnsiTheme="majorHAnsi" w:cs="Helvetica"/>
                <w:bCs/>
                <w:sz w:val="22"/>
                <w:szCs w:val="22"/>
              </w:rPr>
            </w:pPr>
          </w:p>
          <w:p w:rsidR="00777F19" w:rsidRPr="00777F19" w:rsidRDefault="00777F19" w:rsidP="001223C3">
            <w:pPr>
              <w:pStyle w:val="NormalWeb"/>
              <w:spacing w:before="0" w:beforeAutospacing="0" w:after="0" w:afterAutospacing="0" w:line="240" w:lineRule="auto"/>
              <w:jc w:val="center"/>
              <w:rPr>
                <w:rFonts w:asciiTheme="majorHAnsi" w:hAnsiTheme="majorHAnsi" w:cs="Helvetica"/>
                <w:bCs/>
                <w:sz w:val="22"/>
                <w:szCs w:val="22"/>
              </w:rPr>
            </w:pPr>
            <w:r w:rsidRPr="00777F19">
              <w:rPr>
                <w:rFonts w:asciiTheme="majorHAnsi" w:hAnsiTheme="majorHAnsi" w:cs="Helvetica"/>
                <w:bCs/>
                <w:sz w:val="22"/>
                <w:szCs w:val="22"/>
              </w:rPr>
              <w:t>The assembly must be peaceful and must be unarmed, restrictions may be imposed in the interest of public order and the sovereignty and integrity of India</w:t>
            </w:r>
          </w:p>
        </w:tc>
      </w:tr>
      <w:tr w:rsidR="00777F19" w:rsidRPr="00777F19" w:rsidTr="00885BE5">
        <w:trPr>
          <w:trHeight w:val="744"/>
        </w:trPr>
        <w:tc>
          <w:tcPr>
            <w:tcW w:w="2660" w:type="dxa"/>
          </w:tcPr>
          <w:p w:rsidR="00777F19" w:rsidRPr="00777F19" w:rsidRDefault="00777F19" w:rsidP="001223C3">
            <w:pPr>
              <w:pStyle w:val="NormalWeb"/>
              <w:spacing w:before="0" w:beforeAutospacing="0" w:after="0" w:afterAutospacing="0" w:line="240" w:lineRule="auto"/>
              <w:jc w:val="center"/>
              <w:rPr>
                <w:rFonts w:asciiTheme="majorHAnsi" w:hAnsiTheme="majorHAnsi" w:cs="Helvetica"/>
                <w:bCs/>
                <w:sz w:val="22"/>
                <w:szCs w:val="22"/>
              </w:rPr>
            </w:pPr>
            <w:r w:rsidRPr="00777F19">
              <w:rPr>
                <w:rFonts w:asciiTheme="majorHAnsi" w:hAnsiTheme="majorHAnsi" w:cs="Helvetica"/>
                <w:sz w:val="22"/>
                <w:szCs w:val="22"/>
              </w:rPr>
              <w:t>FREEDOM TO FORM ASSOCIATIONS OR UNIONS</w:t>
            </w:r>
          </w:p>
        </w:tc>
        <w:tc>
          <w:tcPr>
            <w:tcW w:w="2139" w:type="dxa"/>
          </w:tcPr>
          <w:p w:rsidR="00777F19" w:rsidRPr="00777F19" w:rsidRDefault="00777F19" w:rsidP="001223C3">
            <w:pPr>
              <w:pStyle w:val="NormalWeb"/>
              <w:spacing w:before="0" w:beforeAutospacing="0" w:after="0" w:afterAutospacing="0" w:line="240" w:lineRule="auto"/>
              <w:jc w:val="center"/>
              <w:rPr>
                <w:rFonts w:asciiTheme="majorHAnsi" w:hAnsiTheme="majorHAnsi" w:cs="Helvetica"/>
                <w:b/>
                <w:bCs/>
                <w:sz w:val="22"/>
                <w:szCs w:val="22"/>
              </w:rPr>
            </w:pPr>
          </w:p>
          <w:p w:rsidR="00777F19" w:rsidRPr="00777F19" w:rsidRDefault="00777F19" w:rsidP="001223C3">
            <w:pPr>
              <w:pStyle w:val="NormalWeb"/>
              <w:spacing w:before="0" w:beforeAutospacing="0" w:after="0" w:afterAutospacing="0" w:line="240" w:lineRule="auto"/>
              <w:jc w:val="center"/>
              <w:rPr>
                <w:rFonts w:asciiTheme="majorHAnsi" w:hAnsiTheme="majorHAnsi" w:cs="Helvetica"/>
                <w:b/>
                <w:bCs/>
                <w:sz w:val="22"/>
                <w:szCs w:val="22"/>
              </w:rPr>
            </w:pPr>
            <w:r w:rsidRPr="00777F19">
              <w:rPr>
                <w:rFonts w:asciiTheme="majorHAnsi" w:hAnsiTheme="majorHAnsi" w:cs="Helvetica"/>
                <w:b/>
                <w:bCs/>
                <w:sz w:val="22"/>
                <w:szCs w:val="22"/>
              </w:rPr>
              <w:t>ARTICLE 19 (4)</w:t>
            </w:r>
          </w:p>
        </w:tc>
        <w:tc>
          <w:tcPr>
            <w:tcW w:w="4468" w:type="dxa"/>
          </w:tcPr>
          <w:p w:rsidR="00777F19" w:rsidRPr="00777F19" w:rsidRDefault="00777F19" w:rsidP="001223C3">
            <w:pPr>
              <w:pStyle w:val="NormalWeb"/>
              <w:spacing w:before="0" w:beforeAutospacing="0" w:after="0" w:afterAutospacing="0" w:line="240" w:lineRule="auto"/>
              <w:jc w:val="center"/>
              <w:rPr>
                <w:rFonts w:asciiTheme="majorHAnsi" w:hAnsiTheme="majorHAnsi" w:cs="Helvetica"/>
                <w:bCs/>
                <w:sz w:val="22"/>
                <w:szCs w:val="22"/>
              </w:rPr>
            </w:pPr>
          </w:p>
          <w:p w:rsidR="00777F19" w:rsidRPr="00777F19" w:rsidRDefault="00777F19" w:rsidP="001223C3">
            <w:pPr>
              <w:pStyle w:val="NormalWeb"/>
              <w:spacing w:before="0" w:beforeAutospacing="0" w:after="0" w:afterAutospacing="0" w:line="240" w:lineRule="auto"/>
              <w:jc w:val="center"/>
              <w:rPr>
                <w:rFonts w:asciiTheme="majorHAnsi" w:hAnsiTheme="majorHAnsi" w:cs="Helvetica"/>
                <w:bCs/>
                <w:sz w:val="22"/>
                <w:szCs w:val="22"/>
              </w:rPr>
            </w:pPr>
            <w:r w:rsidRPr="00777F19">
              <w:rPr>
                <w:rFonts w:asciiTheme="majorHAnsi" w:hAnsiTheme="majorHAnsi" w:cs="Helvetica"/>
                <w:bCs/>
                <w:sz w:val="22"/>
                <w:szCs w:val="22"/>
              </w:rPr>
              <w:t>In the interest of public order, morality and sovereignty and integrity of India</w:t>
            </w:r>
          </w:p>
        </w:tc>
      </w:tr>
      <w:tr w:rsidR="00777F19" w:rsidRPr="00777F19" w:rsidTr="00885BE5">
        <w:trPr>
          <w:trHeight w:val="744"/>
        </w:trPr>
        <w:tc>
          <w:tcPr>
            <w:tcW w:w="2660" w:type="dxa"/>
          </w:tcPr>
          <w:p w:rsidR="00777F19" w:rsidRPr="00777F19" w:rsidRDefault="00777F19" w:rsidP="001223C3">
            <w:pPr>
              <w:pStyle w:val="NormalWeb"/>
              <w:spacing w:before="0" w:beforeAutospacing="0" w:after="0" w:afterAutospacing="0" w:line="240" w:lineRule="auto"/>
              <w:jc w:val="center"/>
              <w:rPr>
                <w:rFonts w:asciiTheme="majorHAnsi" w:hAnsiTheme="majorHAnsi" w:cs="Helvetica"/>
                <w:bCs/>
                <w:sz w:val="22"/>
                <w:szCs w:val="22"/>
              </w:rPr>
            </w:pPr>
            <w:r w:rsidRPr="00777F19">
              <w:rPr>
                <w:rFonts w:asciiTheme="majorHAnsi" w:hAnsiTheme="majorHAnsi" w:cs="Helvetica"/>
                <w:sz w:val="22"/>
                <w:szCs w:val="22"/>
              </w:rPr>
              <w:t>FREEDOM TO MOVE FREELY THROUGHOUT THE TERRITORY OF INDIA</w:t>
            </w:r>
          </w:p>
        </w:tc>
        <w:tc>
          <w:tcPr>
            <w:tcW w:w="2139" w:type="dxa"/>
          </w:tcPr>
          <w:p w:rsidR="00777F19" w:rsidRPr="00777F19" w:rsidRDefault="00777F19" w:rsidP="001223C3">
            <w:pPr>
              <w:pStyle w:val="NormalWeb"/>
              <w:spacing w:before="0" w:beforeAutospacing="0" w:after="0" w:afterAutospacing="0" w:line="240" w:lineRule="auto"/>
              <w:jc w:val="center"/>
              <w:rPr>
                <w:rFonts w:asciiTheme="majorHAnsi" w:hAnsiTheme="majorHAnsi" w:cs="Helvetica"/>
                <w:b/>
                <w:bCs/>
                <w:sz w:val="22"/>
                <w:szCs w:val="22"/>
              </w:rPr>
            </w:pPr>
          </w:p>
          <w:p w:rsidR="00777F19" w:rsidRPr="00777F19" w:rsidRDefault="00777F19" w:rsidP="001223C3">
            <w:pPr>
              <w:pStyle w:val="NormalWeb"/>
              <w:spacing w:before="0" w:beforeAutospacing="0" w:after="0" w:afterAutospacing="0" w:line="240" w:lineRule="auto"/>
              <w:jc w:val="center"/>
              <w:rPr>
                <w:rFonts w:asciiTheme="majorHAnsi" w:hAnsiTheme="majorHAnsi" w:cs="Helvetica"/>
                <w:bCs/>
                <w:sz w:val="22"/>
                <w:szCs w:val="22"/>
              </w:rPr>
            </w:pPr>
            <w:r w:rsidRPr="00777F19">
              <w:rPr>
                <w:rFonts w:asciiTheme="majorHAnsi" w:hAnsiTheme="majorHAnsi" w:cs="Helvetica"/>
                <w:b/>
                <w:bCs/>
                <w:sz w:val="22"/>
                <w:szCs w:val="22"/>
              </w:rPr>
              <w:t>ARTICLE 19 (5)</w:t>
            </w:r>
          </w:p>
        </w:tc>
        <w:tc>
          <w:tcPr>
            <w:tcW w:w="4468" w:type="dxa"/>
          </w:tcPr>
          <w:p w:rsidR="00777F19" w:rsidRPr="00777F19" w:rsidRDefault="00777F19" w:rsidP="001223C3">
            <w:pPr>
              <w:pStyle w:val="NormalWeb"/>
              <w:spacing w:before="0" w:beforeAutospacing="0" w:after="0" w:afterAutospacing="0" w:line="240" w:lineRule="auto"/>
              <w:jc w:val="center"/>
              <w:rPr>
                <w:rFonts w:asciiTheme="majorHAnsi" w:hAnsiTheme="majorHAnsi" w:cs="Helvetica"/>
                <w:sz w:val="22"/>
                <w:szCs w:val="22"/>
              </w:rPr>
            </w:pPr>
          </w:p>
          <w:p w:rsidR="00777F19" w:rsidRPr="00777F19" w:rsidRDefault="00777F19" w:rsidP="001223C3">
            <w:pPr>
              <w:pStyle w:val="NormalWeb"/>
              <w:spacing w:before="0" w:beforeAutospacing="0" w:after="0" w:afterAutospacing="0" w:line="240" w:lineRule="auto"/>
              <w:jc w:val="center"/>
              <w:rPr>
                <w:rFonts w:asciiTheme="majorHAnsi" w:hAnsiTheme="majorHAnsi" w:cs="Helvetica"/>
                <w:sz w:val="22"/>
                <w:szCs w:val="22"/>
              </w:rPr>
            </w:pPr>
            <w:r w:rsidRPr="00777F19">
              <w:rPr>
                <w:rFonts w:asciiTheme="majorHAnsi" w:hAnsiTheme="majorHAnsi" w:cs="Helvetica"/>
                <w:sz w:val="22"/>
                <w:szCs w:val="22"/>
              </w:rPr>
              <w:t xml:space="preserve">In the interest of the general public, </w:t>
            </w:r>
          </w:p>
          <w:p w:rsidR="00777F19" w:rsidRPr="00777F19" w:rsidRDefault="00777F19" w:rsidP="001223C3">
            <w:pPr>
              <w:pStyle w:val="NormalWeb"/>
              <w:spacing w:before="0" w:beforeAutospacing="0" w:after="0" w:afterAutospacing="0" w:line="240" w:lineRule="auto"/>
              <w:jc w:val="center"/>
              <w:rPr>
                <w:rFonts w:asciiTheme="majorHAnsi" w:hAnsiTheme="majorHAnsi" w:cs="Helvetica"/>
                <w:sz w:val="22"/>
                <w:szCs w:val="22"/>
              </w:rPr>
            </w:pPr>
            <w:r w:rsidRPr="00777F19">
              <w:rPr>
                <w:rFonts w:asciiTheme="majorHAnsi" w:hAnsiTheme="majorHAnsi" w:cs="Helvetica"/>
                <w:sz w:val="22"/>
                <w:szCs w:val="22"/>
              </w:rPr>
              <w:t xml:space="preserve">for example, restrictions may be imposed on movement and travelling, </w:t>
            </w:r>
          </w:p>
          <w:p w:rsidR="00777F19" w:rsidRPr="00777F19" w:rsidRDefault="00777F19" w:rsidP="001223C3">
            <w:pPr>
              <w:pStyle w:val="NormalWeb"/>
              <w:spacing w:before="0" w:beforeAutospacing="0" w:after="0" w:afterAutospacing="0" w:line="240" w:lineRule="auto"/>
              <w:jc w:val="center"/>
              <w:rPr>
                <w:rFonts w:asciiTheme="majorHAnsi" w:hAnsiTheme="majorHAnsi" w:cs="Helvetica"/>
                <w:sz w:val="22"/>
                <w:szCs w:val="22"/>
              </w:rPr>
            </w:pPr>
            <w:r w:rsidRPr="00777F19">
              <w:rPr>
                <w:rFonts w:asciiTheme="majorHAnsi" w:hAnsiTheme="majorHAnsi" w:cs="Helvetica"/>
                <w:sz w:val="22"/>
                <w:szCs w:val="22"/>
              </w:rPr>
              <w:t xml:space="preserve">so as to control epidemics; or </w:t>
            </w:r>
          </w:p>
          <w:p w:rsidR="00777F19" w:rsidRPr="00777F19" w:rsidRDefault="00777F19" w:rsidP="001223C3">
            <w:pPr>
              <w:pStyle w:val="NormalWeb"/>
              <w:spacing w:before="0" w:beforeAutospacing="0" w:after="0" w:afterAutospacing="0" w:line="240" w:lineRule="auto"/>
              <w:jc w:val="center"/>
              <w:rPr>
                <w:rFonts w:asciiTheme="majorHAnsi" w:hAnsiTheme="majorHAnsi" w:cs="Helvetica"/>
                <w:bCs/>
                <w:sz w:val="22"/>
                <w:szCs w:val="22"/>
              </w:rPr>
            </w:pPr>
            <w:r w:rsidRPr="00777F19">
              <w:rPr>
                <w:rFonts w:asciiTheme="majorHAnsi" w:hAnsiTheme="majorHAnsi" w:cs="Helvetica"/>
                <w:sz w:val="22"/>
                <w:szCs w:val="22"/>
              </w:rPr>
              <w:t>for the protection of the interest of Scheduled Tribes</w:t>
            </w:r>
          </w:p>
        </w:tc>
      </w:tr>
      <w:tr w:rsidR="00777F19" w:rsidRPr="00777F19" w:rsidTr="00885BE5">
        <w:trPr>
          <w:trHeight w:val="744"/>
        </w:trPr>
        <w:tc>
          <w:tcPr>
            <w:tcW w:w="2660" w:type="dxa"/>
          </w:tcPr>
          <w:p w:rsidR="00777F19" w:rsidRPr="00777F19" w:rsidRDefault="00777F19" w:rsidP="001223C3">
            <w:pPr>
              <w:pStyle w:val="NormalWeb"/>
              <w:spacing w:before="0" w:beforeAutospacing="0" w:after="0" w:afterAutospacing="0" w:line="240" w:lineRule="auto"/>
              <w:jc w:val="center"/>
              <w:rPr>
                <w:rFonts w:asciiTheme="majorHAnsi" w:hAnsiTheme="majorHAnsi" w:cs="Helvetica"/>
                <w:bCs/>
                <w:sz w:val="22"/>
                <w:szCs w:val="22"/>
              </w:rPr>
            </w:pPr>
            <w:r w:rsidRPr="00777F19">
              <w:rPr>
                <w:rFonts w:asciiTheme="majorHAnsi" w:hAnsiTheme="majorHAnsi" w:cs="Helvetica"/>
                <w:sz w:val="22"/>
                <w:szCs w:val="22"/>
              </w:rPr>
              <w:lastRenderedPageBreak/>
              <w:t>FREEDOM TO RESIDE AND SETTLE IN ANY PART OF THE TERRITORY OF INDIA</w:t>
            </w:r>
          </w:p>
        </w:tc>
        <w:tc>
          <w:tcPr>
            <w:tcW w:w="2139" w:type="dxa"/>
          </w:tcPr>
          <w:p w:rsidR="00777F19" w:rsidRPr="00777F19" w:rsidRDefault="00777F19" w:rsidP="001223C3">
            <w:pPr>
              <w:pStyle w:val="NormalWeb"/>
              <w:spacing w:before="0" w:beforeAutospacing="0" w:after="0" w:afterAutospacing="0" w:line="240" w:lineRule="auto"/>
              <w:jc w:val="center"/>
              <w:rPr>
                <w:rFonts w:asciiTheme="majorHAnsi" w:hAnsiTheme="majorHAnsi" w:cs="Helvetica"/>
                <w:b/>
                <w:bCs/>
                <w:sz w:val="22"/>
                <w:szCs w:val="22"/>
              </w:rPr>
            </w:pPr>
          </w:p>
          <w:p w:rsidR="00777F19" w:rsidRPr="00777F19" w:rsidRDefault="00777F19" w:rsidP="001223C3">
            <w:pPr>
              <w:pStyle w:val="NormalWeb"/>
              <w:spacing w:before="0" w:beforeAutospacing="0" w:after="0" w:afterAutospacing="0" w:line="240" w:lineRule="auto"/>
              <w:jc w:val="center"/>
              <w:rPr>
                <w:rFonts w:asciiTheme="majorHAnsi" w:hAnsiTheme="majorHAnsi" w:cs="Helvetica"/>
                <w:bCs/>
                <w:sz w:val="22"/>
                <w:szCs w:val="22"/>
              </w:rPr>
            </w:pPr>
            <w:r w:rsidRPr="00777F19">
              <w:rPr>
                <w:rFonts w:asciiTheme="majorHAnsi" w:hAnsiTheme="majorHAnsi" w:cs="Helvetica"/>
                <w:b/>
                <w:bCs/>
                <w:sz w:val="22"/>
                <w:szCs w:val="22"/>
              </w:rPr>
              <w:t>ARTICLE 19 (5)</w:t>
            </w:r>
          </w:p>
        </w:tc>
        <w:tc>
          <w:tcPr>
            <w:tcW w:w="4468" w:type="dxa"/>
          </w:tcPr>
          <w:p w:rsidR="00777F19" w:rsidRPr="00777F19" w:rsidRDefault="00777F19" w:rsidP="001223C3">
            <w:pPr>
              <w:pStyle w:val="NormalWeb"/>
              <w:spacing w:before="0" w:beforeAutospacing="0" w:after="0" w:afterAutospacing="0" w:line="240" w:lineRule="auto"/>
              <w:jc w:val="center"/>
              <w:rPr>
                <w:rFonts w:asciiTheme="majorHAnsi" w:hAnsiTheme="majorHAnsi" w:cs="Helvetica"/>
                <w:sz w:val="22"/>
                <w:szCs w:val="22"/>
              </w:rPr>
            </w:pPr>
          </w:p>
          <w:p w:rsidR="00777F19" w:rsidRPr="00777F19" w:rsidRDefault="00777F19" w:rsidP="001223C3">
            <w:pPr>
              <w:pStyle w:val="NormalWeb"/>
              <w:spacing w:before="0" w:beforeAutospacing="0" w:after="0" w:afterAutospacing="0" w:line="240" w:lineRule="auto"/>
              <w:jc w:val="center"/>
              <w:rPr>
                <w:rFonts w:asciiTheme="majorHAnsi" w:hAnsiTheme="majorHAnsi" w:cs="Helvetica"/>
                <w:sz w:val="22"/>
                <w:szCs w:val="22"/>
              </w:rPr>
            </w:pPr>
            <w:r w:rsidRPr="00777F19">
              <w:rPr>
                <w:rFonts w:asciiTheme="majorHAnsi" w:hAnsiTheme="majorHAnsi" w:cs="Helvetica"/>
                <w:sz w:val="22"/>
                <w:szCs w:val="22"/>
              </w:rPr>
              <w:t xml:space="preserve">In the interest of the general public, </w:t>
            </w:r>
          </w:p>
          <w:p w:rsidR="00777F19" w:rsidRPr="00777F19" w:rsidRDefault="00777F19" w:rsidP="001223C3">
            <w:pPr>
              <w:pStyle w:val="NormalWeb"/>
              <w:spacing w:before="0" w:beforeAutospacing="0" w:after="0" w:afterAutospacing="0" w:line="240" w:lineRule="auto"/>
              <w:jc w:val="center"/>
              <w:rPr>
                <w:rFonts w:asciiTheme="majorHAnsi" w:hAnsiTheme="majorHAnsi" w:cs="Helvetica"/>
                <w:sz w:val="22"/>
                <w:szCs w:val="22"/>
              </w:rPr>
            </w:pPr>
            <w:r w:rsidRPr="00777F19">
              <w:rPr>
                <w:rFonts w:asciiTheme="majorHAnsi" w:hAnsiTheme="majorHAnsi" w:cs="Helvetica"/>
                <w:sz w:val="22"/>
                <w:szCs w:val="22"/>
              </w:rPr>
              <w:t xml:space="preserve">for example, restrictions may be imposed on movement and travelling, </w:t>
            </w:r>
          </w:p>
          <w:p w:rsidR="00777F19" w:rsidRPr="00777F19" w:rsidRDefault="00777F19" w:rsidP="001223C3">
            <w:pPr>
              <w:pStyle w:val="NormalWeb"/>
              <w:spacing w:before="0" w:beforeAutospacing="0" w:after="0" w:afterAutospacing="0" w:line="240" w:lineRule="auto"/>
              <w:jc w:val="center"/>
              <w:rPr>
                <w:rFonts w:asciiTheme="majorHAnsi" w:hAnsiTheme="majorHAnsi" w:cs="Helvetica"/>
                <w:sz w:val="22"/>
                <w:szCs w:val="22"/>
              </w:rPr>
            </w:pPr>
            <w:r w:rsidRPr="00777F19">
              <w:rPr>
                <w:rFonts w:asciiTheme="majorHAnsi" w:hAnsiTheme="majorHAnsi" w:cs="Helvetica"/>
                <w:sz w:val="22"/>
                <w:szCs w:val="22"/>
              </w:rPr>
              <w:t xml:space="preserve">so as to control epidemics; or </w:t>
            </w:r>
          </w:p>
          <w:p w:rsidR="00777F19" w:rsidRPr="00777F19" w:rsidRDefault="00777F19" w:rsidP="001223C3">
            <w:pPr>
              <w:pStyle w:val="NormalWeb"/>
              <w:spacing w:before="0" w:beforeAutospacing="0" w:after="0" w:afterAutospacing="0" w:line="240" w:lineRule="auto"/>
              <w:jc w:val="center"/>
              <w:rPr>
                <w:rFonts w:asciiTheme="majorHAnsi" w:hAnsiTheme="majorHAnsi" w:cs="Helvetica"/>
                <w:sz w:val="22"/>
                <w:szCs w:val="22"/>
              </w:rPr>
            </w:pPr>
            <w:r w:rsidRPr="00777F19">
              <w:rPr>
                <w:rFonts w:asciiTheme="majorHAnsi" w:hAnsiTheme="majorHAnsi" w:cs="Helvetica"/>
                <w:sz w:val="22"/>
                <w:szCs w:val="22"/>
              </w:rPr>
              <w:t>for the protection of the interest of Scheduled Tribes</w:t>
            </w:r>
          </w:p>
          <w:p w:rsidR="00777F19" w:rsidRPr="00777F19" w:rsidRDefault="00777F19" w:rsidP="001223C3">
            <w:pPr>
              <w:pStyle w:val="NormalWeb"/>
              <w:spacing w:before="0" w:beforeAutospacing="0" w:after="0" w:afterAutospacing="0" w:line="240" w:lineRule="auto"/>
              <w:jc w:val="center"/>
              <w:rPr>
                <w:rFonts w:asciiTheme="majorHAnsi" w:hAnsiTheme="majorHAnsi" w:cs="Helvetica"/>
                <w:bCs/>
                <w:sz w:val="22"/>
                <w:szCs w:val="22"/>
              </w:rPr>
            </w:pPr>
          </w:p>
        </w:tc>
      </w:tr>
      <w:tr w:rsidR="00777F19" w:rsidRPr="00777F19" w:rsidTr="00885BE5">
        <w:trPr>
          <w:trHeight w:val="760"/>
        </w:trPr>
        <w:tc>
          <w:tcPr>
            <w:tcW w:w="2660" w:type="dxa"/>
          </w:tcPr>
          <w:p w:rsidR="00777F19" w:rsidRPr="00777F19" w:rsidRDefault="00777F19" w:rsidP="001223C3">
            <w:pPr>
              <w:pStyle w:val="NormalWeb"/>
              <w:spacing w:before="0" w:beforeAutospacing="0" w:after="0" w:afterAutospacing="0" w:line="240" w:lineRule="auto"/>
              <w:jc w:val="center"/>
              <w:rPr>
                <w:rFonts w:asciiTheme="majorHAnsi" w:hAnsiTheme="majorHAnsi" w:cs="Helvetica"/>
                <w:bCs/>
                <w:sz w:val="22"/>
                <w:szCs w:val="22"/>
              </w:rPr>
            </w:pPr>
            <w:r w:rsidRPr="00777F19">
              <w:rPr>
                <w:rFonts w:asciiTheme="majorHAnsi" w:hAnsiTheme="majorHAnsi" w:cs="Helvetica"/>
                <w:sz w:val="22"/>
                <w:szCs w:val="22"/>
              </w:rPr>
              <w:t>FREEDOM TO PRACTICE ANY PROFESSION OR TO CARRY ON ANY OCCUPATION, TRADE OR BUSINESS</w:t>
            </w:r>
          </w:p>
        </w:tc>
        <w:tc>
          <w:tcPr>
            <w:tcW w:w="2139" w:type="dxa"/>
          </w:tcPr>
          <w:p w:rsidR="00777F19" w:rsidRPr="00777F19" w:rsidRDefault="00777F19" w:rsidP="001223C3">
            <w:pPr>
              <w:pStyle w:val="NormalWeb"/>
              <w:spacing w:before="0" w:beforeAutospacing="0" w:after="0" w:afterAutospacing="0" w:line="240" w:lineRule="auto"/>
              <w:jc w:val="center"/>
              <w:rPr>
                <w:rFonts w:asciiTheme="majorHAnsi" w:hAnsiTheme="majorHAnsi" w:cs="Helvetica"/>
                <w:b/>
                <w:bCs/>
                <w:sz w:val="22"/>
                <w:szCs w:val="22"/>
              </w:rPr>
            </w:pPr>
          </w:p>
          <w:p w:rsidR="00777F19" w:rsidRPr="00777F19" w:rsidRDefault="00777F19" w:rsidP="001223C3">
            <w:pPr>
              <w:pStyle w:val="NormalWeb"/>
              <w:spacing w:before="0" w:beforeAutospacing="0" w:after="0" w:afterAutospacing="0" w:line="240" w:lineRule="auto"/>
              <w:jc w:val="center"/>
              <w:rPr>
                <w:rFonts w:asciiTheme="majorHAnsi" w:hAnsiTheme="majorHAnsi" w:cs="Helvetica"/>
                <w:b/>
                <w:bCs/>
                <w:sz w:val="22"/>
                <w:szCs w:val="22"/>
              </w:rPr>
            </w:pPr>
          </w:p>
          <w:p w:rsidR="00777F19" w:rsidRPr="00777F19" w:rsidRDefault="00777F19" w:rsidP="001223C3">
            <w:pPr>
              <w:pStyle w:val="NormalWeb"/>
              <w:spacing w:before="0" w:beforeAutospacing="0" w:after="0" w:afterAutospacing="0" w:line="240" w:lineRule="auto"/>
              <w:jc w:val="center"/>
              <w:rPr>
                <w:rFonts w:asciiTheme="majorHAnsi" w:hAnsiTheme="majorHAnsi" w:cs="Helvetica"/>
                <w:bCs/>
                <w:sz w:val="22"/>
                <w:szCs w:val="22"/>
              </w:rPr>
            </w:pPr>
            <w:r w:rsidRPr="00777F19">
              <w:rPr>
                <w:rFonts w:asciiTheme="majorHAnsi" w:hAnsiTheme="majorHAnsi" w:cs="Helvetica"/>
                <w:b/>
                <w:bCs/>
                <w:sz w:val="22"/>
                <w:szCs w:val="22"/>
              </w:rPr>
              <w:t>ARTICLE 19 (6)</w:t>
            </w:r>
          </w:p>
        </w:tc>
        <w:tc>
          <w:tcPr>
            <w:tcW w:w="4468" w:type="dxa"/>
          </w:tcPr>
          <w:p w:rsidR="00777F19" w:rsidRPr="00777F19" w:rsidRDefault="00777F19" w:rsidP="001223C3">
            <w:pPr>
              <w:pStyle w:val="NormalWeb"/>
              <w:spacing w:before="0" w:beforeAutospacing="0" w:after="0" w:afterAutospacing="0" w:line="240" w:lineRule="auto"/>
              <w:jc w:val="center"/>
              <w:rPr>
                <w:rFonts w:asciiTheme="majorHAnsi" w:hAnsiTheme="majorHAnsi" w:cs="Helvetica"/>
                <w:sz w:val="22"/>
                <w:szCs w:val="22"/>
              </w:rPr>
            </w:pPr>
          </w:p>
          <w:p w:rsidR="00777F19" w:rsidRPr="00777F19" w:rsidRDefault="00777F19" w:rsidP="001223C3">
            <w:pPr>
              <w:pStyle w:val="NormalWeb"/>
              <w:spacing w:before="0" w:beforeAutospacing="0" w:after="0" w:afterAutospacing="0" w:line="240" w:lineRule="auto"/>
              <w:jc w:val="center"/>
              <w:rPr>
                <w:rFonts w:asciiTheme="majorHAnsi" w:hAnsiTheme="majorHAnsi" w:cs="Helvetica"/>
                <w:sz w:val="22"/>
                <w:szCs w:val="22"/>
              </w:rPr>
            </w:pPr>
            <w:r w:rsidRPr="00777F19">
              <w:rPr>
                <w:rFonts w:asciiTheme="majorHAnsi" w:hAnsiTheme="majorHAnsi" w:cs="Helvetica"/>
                <w:sz w:val="22"/>
                <w:szCs w:val="22"/>
              </w:rPr>
              <w:t xml:space="preserve">In the interest of the general public. </w:t>
            </w:r>
          </w:p>
          <w:p w:rsidR="00777F19" w:rsidRPr="00777F19" w:rsidRDefault="00777F19" w:rsidP="001223C3">
            <w:pPr>
              <w:pStyle w:val="NormalWeb"/>
              <w:spacing w:before="0" w:beforeAutospacing="0" w:after="0" w:afterAutospacing="0" w:line="240" w:lineRule="auto"/>
              <w:jc w:val="center"/>
              <w:rPr>
                <w:rFonts w:asciiTheme="majorHAnsi" w:hAnsiTheme="majorHAnsi" w:cs="Helvetica"/>
                <w:sz w:val="22"/>
                <w:szCs w:val="22"/>
              </w:rPr>
            </w:pPr>
            <w:r w:rsidRPr="00777F19">
              <w:rPr>
                <w:rFonts w:asciiTheme="majorHAnsi" w:hAnsiTheme="majorHAnsi" w:cs="Helvetica"/>
                <w:sz w:val="22"/>
                <w:szCs w:val="22"/>
              </w:rPr>
              <w:t xml:space="preserve">Also, the professional or technical qualifications may be prescribed for practicing any profession or </w:t>
            </w:r>
          </w:p>
          <w:p w:rsidR="00777F19" w:rsidRPr="00777F19" w:rsidRDefault="00777F19" w:rsidP="001223C3">
            <w:pPr>
              <w:pStyle w:val="NormalWeb"/>
              <w:spacing w:before="0" w:beforeAutospacing="0" w:after="0" w:afterAutospacing="0" w:line="240" w:lineRule="auto"/>
              <w:jc w:val="center"/>
              <w:rPr>
                <w:rFonts w:asciiTheme="majorHAnsi" w:hAnsiTheme="majorHAnsi" w:cs="Helvetica"/>
                <w:sz w:val="22"/>
                <w:szCs w:val="22"/>
              </w:rPr>
            </w:pPr>
            <w:r w:rsidRPr="00777F19">
              <w:rPr>
                <w:rFonts w:asciiTheme="majorHAnsi" w:hAnsiTheme="majorHAnsi" w:cs="Helvetica"/>
                <w:sz w:val="22"/>
                <w:szCs w:val="22"/>
              </w:rPr>
              <w:t>carrying on any trade.</w:t>
            </w:r>
          </w:p>
        </w:tc>
      </w:tr>
    </w:tbl>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sz w:val="22"/>
          <w:szCs w:val="22"/>
        </w:rPr>
        <w:t xml:space="preserve">The restrictions on the rights under Article 19 (1) can only be imposed by a ‘Law’ and not executive or departmental instructions. Restrictions should not be arbitrary or of an excessive nature, beyond what is actually required in the interest of the public. It is the Courts and not the Legislature which has to decide finally whether a restriction is reasonable or not. </w:t>
      </w:r>
    </w:p>
    <w:p w:rsidR="00777F19" w:rsidRPr="00777F19" w:rsidRDefault="00777F19" w:rsidP="001223C3">
      <w:pPr>
        <w:pStyle w:val="NormalWeb"/>
        <w:spacing w:before="0" w:beforeAutospacing="0" w:after="0" w:afterAutospacing="0" w:line="240" w:lineRule="auto"/>
        <w:jc w:val="center"/>
        <w:rPr>
          <w:rFonts w:asciiTheme="majorHAnsi" w:hAnsiTheme="majorHAnsi" w:cs="Helvetica"/>
          <w:b/>
          <w:color w:val="C00000"/>
          <w:sz w:val="22"/>
          <w:szCs w:val="22"/>
          <w:highlight w:val="yellow"/>
          <w:u w:val="single"/>
        </w:rPr>
      </w:pPr>
      <w:r w:rsidRPr="00777F19">
        <w:rPr>
          <w:rFonts w:asciiTheme="majorHAnsi" w:hAnsiTheme="majorHAnsi" w:cs="Helvetica"/>
          <w:b/>
          <w:noProof/>
          <w:color w:val="C00000"/>
          <w:sz w:val="22"/>
          <w:szCs w:val="22"/>
          <w:u w:val="single"/>
          <w:lang w:val="en-IN" w:eastAsia="en-IN"/>
        </w:rPr>
        <w:pict>
          <v:shape id="_x0000_s1972" type="#_x0000_t16" style="position:absolute;left:0;text-align:left;margin-left:69pt;margin-top:15.65pt;width:308.55pt;height:62.9pt;z-index:251735040" fillcolor="#d99594 [1941]" strokecolor="#d99594 [1941]" strokeweight="1pt">
            <v:fill color2="#f2dbdb [661]" angle="-45" focus="-50%" type="gradient"/>
            <v:shadow on="t" type="perspective" color="#622423 [1605]" opacity=".5" offset="0,0" offset2="-5pt,-4pt"/>
            <v:textbox style="mso-next-textbox:#_x0000_s1972">
              <w:txbxContent>
                <w:p w:rsidR="00885BE5" w:rsidRDefault="00885BE5" w:rsidP="00777F19">
                  <w:pPr>
                    <w:spacing w:after="0"/>
                    <w:jc w:val="center"/>
                    <w:rPr>
                      <w:rFonts w:asciiTheme="majorHAnsi" w:hAnsiTheme="majorHAnsi" w:cs="Helvetica"/>
                      <w:b/>
                      <w:color w:val="C00000"/>
                      <w:sz w:val="30"/>
                      <w:szCs w:val="24"/>
                    </w:rPr>
                  </w:pPr>
                  <w:r w:rsidRPr="004B661A">
                    <w:rPr>
                      <w:rFonts w:asciiTheme="majorHAnsi" w:hAnsiTheme="majorHAnsi"/>
                      <w:b/>
                      <w:sz w:val="30"/>
                      <w:szCs w:val="24"/>
                      <w:u w:val="single"/>
                    </w:rPr>
                    <w:t>FREEDOM OF SPEECH AND EXPRESSION</w:t>
                  </w:r>
                  <w:r w:rsidRPr="006919B4">
                    <w:rPr>
                      <w:rFonts w:asciiTheme="majorHAnsi" w:hAnsiTheme="majorHAnsi"/>
                      <w:b/>
                      <w:sz w:val="30"/>
                      <w:szCs w:val="24"/>
                    </w:rPr>
                    <w:t xml:space="preserve"> </w:t>
                  </w:r>
                </w:p>
                <w:p w:rsidR="00885BE5" w:rsidRPr="004B661A" w:rsidRDefault="00885BE5" w:rsidP="00777F19">
                  <w:pPr>
                    <w:spacing w:after="0"/>
                    <w:jc w:val="center"/>
                    <w:rPr>
                      <w:rFonts w:asciiTheme="majorHAnsi" w:hAnsiTheme="majorHAnsi"/>
                      <w:b/>
                      <w:sz w:val="30"/>
                      <w:szCs w:val="24"/>
                      <w:u w:val="single"/>
                    </w:rPr>
                  </w:pPr>
                  <w:r w:rsidRPr="006919B4">
                    <w:rPr>
                      <w:rFonts w:asciiTheme="majorHAnsi" w:hAnsiTheme="majorHAnsi" w:cs="Helvetica"/>
                      <w:b/>
                      <w:color w:val="C00000"/>
                      <w:sz w:val="30"/>
                      <w:szCs w:val="24"/>
                    </w:rPr>
                    <w:t>[ARTICLE 19(1)</w:t>
                  </w:r>
                  <w:r>
                    <w:rPr>
                      <w:rFonts w:asciiTheme="majorHAnsi" w:hAnsiTheme="majorHAnsi" w:cs="Helvetica"/>
                      <w:b/>
                      <w:color w:val="C00000"/>
                      <w:sz w:val="30"/>
                      <w:szCs w:val="24"/>
                    </w:rPr>
                    <w:t xml:space="preserve"> </w:t>
                  </w:r>
                  <w:r w:rsidRPr="006919B4">
                    <w:rPr>
                      <w:rFonts w:asciiTheme="majorHAnsi" w:hAnsiTheme="majorHAnsi" w:cs="Helvetica"/>
                      <w:b/>
                      <w:color w:val="C00000"/>
                      <w:sz w:val="30"/>
                      <w:szCs w:val="24"/>
                    </w:rPr>
                    <w:t>(a)]</w:t>
                  </w:r>
                </w:p>
              </w:txbxContent>
            </v:textbox>
          </v:shape>
        </w:pict>
      </w:r>
    </w:p>
    <w:p w:rsidR="00777F19" w:rsidRPr="00777F19" w:rsidRDefault="00777F19" w:rsidP="001223C3">
      <w:pPr>
        <w:pStyle w:val="NormalWeb"/>
        <w:spacing w:before="0" w:beforeAutospacing="0" w:after="0" w:afterAutospacing="0" w:line="240" w:lineRule="auto"/>
        <w:jc w:val="center"/>
        <w:rPr>
          <w:rFonts w:asciiTheme="majorHAnsi" w:hAnsiTheme="majorHAnsi" w:cs="Helvetica"/>
          <w:b/>
          <w:color w:val="C00000"/>
          <w:sz w:val="22"/>
          <w:szCs w:val="22"/>
          <w:highlight w:val="yellow"/>
          <w:u w:val="single"/>
        </w:rPr>
      </w:pPr>
    </w:p>
    <w:p w:rsidR="00777F19" w:rsidRDefault="00777F19" w:rsidP="001223C3">
      <w:pPr>
        <w:pStyle w:val="NormalWeb"/>
        <w:spacing w:before="0" w:beforeAutospacing="0" w:after="0" w:afterAutospacing="0" w:line="240" w:lineRule="auto"/>
        <w:jc w:val="center"/>
        <w:rPr>
          <w:rFonts w:asciiTheme="majorHAnsi" w:hAnsiTheme="majorHAnsi" w:cs="Helvetica"/>
          <w:b/>
          <w:color w:val="C00000"/>
          <w:sz w:val="22"/>
          <w:szCs w:val="22"/>
          <w:highlight w:val="yellow"/>
          <w:u w:val="single"/>
        </w:rPr>
      </w:pPr>
    </w:p>
    <w:p w:rsidR="001223C3" w:rsidRDefault="001223C3" w:rsidP="001223C3">
      <w:pPr>
        <w:pStyle w:val="NormalWeb"/>
        <w:spacing w:before="0" w:beforeAutospacing="0" w:after="0" w:afterAutospacing="0" w:line="240" w:lineRule="auto"/>
        <w:jc w:val="center"/>
        <w:rPr>
          <w:rFonts w:asciiTheme="majorHAnsi" w:hAnsiTheme="majorHAnsi" w:cs="Helvetica"/>
          <w:b/>
          <w:color w:val="C00000"/>
          <w:sz w:val="22"/>
          <w:szCs w:val="22"/>
          <w:highlight w:val="yellow"/>
          <w:u w:val="single"/>
        </w:rPr>
      </w:pPr>
    </w:p>
    <w:p w:rsidR="001223C3" w:rsidRDefault="001223C3" w:rsidP="001223C3">
      <w:pPr>
        <w:pStyle w:val="NormalWeb"/>
        <w:spacing w:before="0" w:beforeAutospacing="0" w:after="0" w:afterAutospacing="0" w:line="240" w:lineRule="auto"/>
        <w:jc w:val="center"/>
        <w:rPr>
          <w:rFonts w:asciiTheme="majorHAnsi" w:hAnsiTheme="majorHAnsi" w:cs="Helvetica"/>
          <w:b/>
          <w:color w:val="C00000"/>
          <w:sz w:val="22"/>
          <w:szCs w:val="22"/>
          <w:highlight w:val="yellow"/>
          <w:u w:val="single"/>
        </w:rPr>
      </w:pPr>
    </w:p>
    <w:p w:rsidR="001223C3" w:rsidRPr="00777F19" w:rsidRDefault="001223C3" w:rsidP="001223C3">
      <w:pPr>
        <w:pStyle w:val="NormalWeb"/>
        <w:spacing w:before="0" w:beforeAutospacing="0" w:after="0" w:afterAutospacing="0" w:line="240" w:lineRule="auto"/>
        <w:jc w:val="center"/>
        <w:rPr>
          <w:rFonts w:asciiTheme="majorHAnsi" w:hAnsiTheme="majorHAnsi" w:cs="Helvetica"/>
          <w:b/>
          <w:color w:val="C00000"/>
          <w:sz w:val="22"/>
          <w:szCs w:val="22"/>
          <w:highlight w:val="yellow"/>
          <w:u w:val="single"/>
        </w:rPr>
      </w:pPr>
    </w:p>
    <w:p w:rsidR="00777F19" w:rsidRPr="00777F19" w:rsidRDefault="00777F19" w:rsidP="001223C3">
      <w:pPr>
        <w:pStyle w:val="NormalWeb"/>
        <w:spacing w:before="0" w:beforeAutospacing="0" w:after="0" w:afterAutospacing="0" w:line="240" w:lineRule="auto"/>
        <w:jc w:val="center"/>
        <w:rPr>
          <w:rFonts w:asciiTheme="majorHAnsi" w:hAnsiTheme="majorHAnsi" w:cs="Helvetica"/>
          <w:color w:val="C00000"/>
          <w:sz w:val="22"/>
          <w:szCs w:val="22"/>
        </w:rPr>
      </w:pPr>
    </w:p>
    <w:p w:rsidR="00777F19" w:rsidRPr="00777F19" w:rsidRDefault="00777F19" w:rsidP="001223C3">
      <w:pPr>
        <w:spacing w:after="0" w:line="240" w:lineRule="auto"/>
        <w:jc w:val="both"/>
        <w:rPr>
          <w:rFonts w:asciiTheme="majorHAnsi" w:hAnsiTheme="majorHAnsi" w:cs="Arial"/>
        </w:rPr>
      </w:pPr>
      <w:r w:rsidRPr="00777F19">
        <w:rPr>
          <w:rFonts w:asciiTheme="majorHAnsi" w:hAnsiTheme="majorHAnsi" w:cs="Arial"/>
        </w:rPr>
        <w:t>In </w:t>
      </w:r>
      <w:r w:rsidRPr="00777F19">
        <w:rPr>
          <w:rFonts w:asciiTheme="majorHAnsi" w:hAnsiTheme="majorHAnsi" w:cs="Arial"/>
          <w:b/>
          <w:i/>
          <w:iCs/>
          <w:color w:val="C00000"/>
          <w:highlight w:val="yellow"/>
          <w:u w:val="single"/>
        </w:rPr>
        <w:t>Romesh Thapar v. State of Madras</w:t>
      </w:r>
      <w:r w:rsidRPr="00777F19">
        <w:rPr>
          <w:rFonts w:asciiTheme="majorHAnsi" w:hAnsiTheme="majorHAnsi" w:cs="Arial"/>
          <w:b/>
          <w:iCs/>
          <w:color w:val="C00000"/>
        </w:rPr>
        <w:t xml:space="preserve"> [AIR 1950 SC 124]</w:t>
      </w:r>
      <w:r w:rsidRPr="00777F19">
        <w:rPr>
          <w:rFonts w:asciiTheme="majorHAnsi" w:hAnsiTheme="majorHAnsi" w:cs="Arial"/>
        </w:rPr>
        <w:t xml:space="preserve">, Patanjali Shastri, Justice observed: </w:t>
      </w:r>
    </w:p>
    <w:p w:rsidR="00777F19" w:rsidRPr="00777F19" w:rsidRDefault="00777F19" w:rsidP="001223C3">
      <w:pPr>
        <w:spacing w:after="0" w:line="240" w:lineRule="auto"/>
        <w:ind w:left="720"/>
        <w:jc w:val="both"/>
        <w:rPr>
          <w:rFonts w:asciiTheme="majorHAnsi" w:hAnsiTheme="majorHAnsi" w:cs="Arial"/>
        </w:rPr>
      </w:pPr>
      <w:r w:rsidRPr="00777F19">
        <w:rPr>
          <w:rFonts w:asciiTheme="majorHAnsi" w:hAnsiTheme="majorHAnsi" w:cs="Arial"/>
        </w:rPr>
        <w:t>“</w:t>
      </w:r>
      <w:r w:rsidRPr="00777F19">
        <w:rPr>
          <w:rFonts w:asciiTheme="majorHAnsi" w:hAnsiTheme="majorHAnsi" w:cs="Arial"/>
          <w:i/>
        </w:rPr>
        <w:t>Freedom of speech and of the press lay at the foundation of all democratic organisations, for without free political discussion no public education, so essential for the proper functioning of the process of popular government, is possible.</w:t>
      </w:r>
      <w:r w:rsidRPr="00777F19">
        <w:rPr>
          <w:rFonts w:asciiTheme="majorHAnsi" w:hAnsiTheme="majorHAnsi" w:cs="Arial"/>
        </w:rPr>
        <w:t>”</w:t>
      </w:r>
    </w:p>
    <w:p w:rsidR="00777F19" w:rsidRPr="00777F19" w:rsidRDefault="00777F19" w:rsidP="001223C3">
      <w:pPr>
        <w:spacing w:after="0" w:line="240" w:lineRule="auto"/>
        <w:jc w:val="both"/>
        <w:rPr>
          <w:rFonts w:asciiTheme="majorHAnsi" w:hAnsiTheme="majorHAnsi" w:cs="Arial"/>
        </w:rPr>
      </w:pPr>
      <w:r w:rsidRPr="00777F19">
        <w:rPr>
          <w:rFonts w:asciiTheme="majorHAnsi" w:hAnsiTheme="majorHAnsi" w:cs="Arial"/>
          <w:b/>
          <w:i/>
          <w:color w:val="C00000"/>
          <w:highlight w:val="yellow"/>
          <w:u w:val="single"/>
        </w:rPr>
        <w:t>Territorial extent of freedom</w:t>
      </w:r>
      <w:r w:rsidRPr="00777F19">
        <w:rPr>
          <w:rFonts w:asciiTheme="majorHAnsi" w:hAnsiTheme="majorHAnsi" w:cs="Arial"/>
          <w:b/>
          <w:i/>
        </w:rPr>
        <w:t>-</w:t>
      </w:r>
      <w:r w:rsidRPr="00777F19">
        <w:rPr>
          <w:rFonts w:asciiTheme="majorHAnsi" w:hAnsiTheme="majorHAnsi" w:cs="Arial"/>
        </w:rPr>
        <w:t xml:space="preserve"> In a landmark judgement of </w:t>
      </w:r>
      <w:r w:rsidRPr="00777F19">
        <w:rPr>
          <w:rFonts w:asciiTheme="majorHAnsi" w:hAnsiTheme="majorHAnsi" w:cs="Arial"/>
          <w:b/>
          <w:i/>
          <w:iCs/>
          <w:color w:val="C00000"/>
          <w:highlight w:val="yellow"/>
          <w:u w:val="single"/>
        </w:rPr>
        <w:t>Maneka Gandhi v. Union of India</w:t>
      </w:r>
      <w:r w:rsidRPr="00777F19">
        <w:rPr>
          <w:rFonts w:asciiTheme="majorHAnsi" w:hAnsiTheme="majorHAnsi" w:cs="Arial"/>
          <w:b/>
          <w:color w:val="C00000"/>
        </w:rPr>
        <w:t xml:space="preserve"> [AIR 1978 SC 597]</w:t>
      </w:r>
      <w:r w:rsidRPr="00777F19">
        <w:rPr>
          <w:rFonts w:asciiTheme="majorHAnsi" w:hAnsiTheme="majorHAnsi" w:cs="Arial"/>
        </w:rPr>
        <w:t>, the Supreme Court held that the freedom of speech and expression has no geographical limitation and it carries with it the right of a citizen to gather information and to exchange thought with others not only in India but abroad also.</w:t>
      </w:r>
    </w:p>
    <w:p w:rsidR="00777F19" w:rsidRPr="00777F19" w:rsidRDefault="00777F19" w:rsidP="001223C3">
      <w:pPr>
        <w:spacing w:after="0" w:line="240" w:lineRule="auto"/>
        <w:jc w:val="both"/>
        <w:rPr>
          <w:rFonts w:asciiTheme="majorHAnsi" w:hAnsiTheme="majorHAnsi" w:cs="Arial"/>
        </w:rPr>
      </w:pPr>
    </w:p>
    <w:p w:rsidR="00777F19" w:rsidRPr="00777F19" w:rsidRDefault="00777F19" w:rsidP="001223C3">
      <w:pPr>
        <w:spacing w:after="0" w:line="240" w:lineRule="auto"/>
        <w:jc w:val="both"/>
        <w:rPr>
          <w:rFonts w:asciiTheme="majorHAnsi" w:hAnsiTheme="majorHAnsi" w:cs="Arial"/>
          <w:b/>
          <w:color w:val="C00000"/>
          <w:u w:val="single"/>
        </w:rPr>
      </w:pPr>
      <w:r w:rsidRPr="00777F19">
        <w:rPr>
          <w:rFonts w:asciiTheme="majorHAnsi" w:hAnsiTheme="majorHAnsi" w:cs="Arial"/>
          <w:b/>
          <w:color w:val="C00000"/>
          <w:u w:val="single"/>
          <w:shd w:val="clear" w:color="auto" w:fill="FDE9D9" w:themeFill="accent6" w:themeFillTint="33"/>
        </w:rPr>
        <w:t>RIGHT TO VOTE</w:t>
      </w:r>
    </w:p>
    <w:p w:rsidR="00777F19" w:rsidRPr="00777F19" w:rsidRDefault="00777F19" w:rsidP="001223C3">
      <w:pPr>
        <w:spacing w:after="0" w:line="240" w:lineRule="auto"/>
        <w:ind w:firstLine="720"/>
        <w:jc w:val="both"/>
        <w:rPr>
          <w:rFonts w:asciiTheme="majorHAnsi" w:hAnsiTheme="majorHAnsi" w:cs="Arial"/>
        </w:rPr>
      </w:pPr>
      <w:r w:rsidRPr="00777F19">
        <w:rPr>
          <w:rFonts w:asciiTheme="majorHAnsi" w:hAnsiTheme="majorHAnsi" w:cs="Arial"/>
          <w:b/>
          <w:i/>
          <w:color w:val="C00000"/>
        </w:rPr>
        <w:t xml:space="preserve">  </w:t>
      </w:r>
      <w:r w:rsidRPr="00777F19">
        <w:rPr>
          <w:rFonts w:asciiTheme="majorHAnsi" w:hAnsiTheme="majorHAnsi" w:cs="Arial"/>
        </w:rPr>
        <w:t>The Supreme Court observed in </w:t>
      </w:r>
      <w:r w:rsidRPr="00777F19">
        <w:rPr>
          <w:rFonts w:asciiTheme="majorHAnsi" w:hAnsiTheme="majorHAnsi" w:cs="Arial"/>
          <w:b/>
          <w:i/>
          <w:iCs/>
          <w:color w:val="C00000"/>
          <w:highlight w:val="yellow"/>
          <w:u w:val="single"/>
        </w:rPr>
        <w:t>Union of India v. Association for Democratic Reforms</w:t>
      </w:r>
      <w:r w:rsidRPr="00777F19">
        <w:rPr>
          <w:rFonts w:asciiTheme="majorHAnsi" w:hAnsiTheme="majorHAnsi" w:cs="Arial"/>
        </w:rPr>
        <w:t xml:space="preserve">- “One sided information, disinformation, misinformation and non-information, all equally create an uninformed citizenry which makes democracy a farce. Freedom of speech and expression includes right to impart and receive information which includes that voters have a right to know about their candidates and also freedom to hold opinions”. </w:t>
      </w:r>
    </w:p>
    <w:p w:rsidR="00777F19" w:rsidRPr="00777F19" w:rsidRDefault="00777F19" w:rsidP="001223C3">
      <w:pPr>
        <w:spacing w:after="0" w:line="240" w:lineRule="auto"/>
        <w:jc w:val="both"/>
        <w:rPr>
          <w:rFonts w:asciiTheme="majorHAnsi" w:hAnsiTheme="majorHAnsi" w:cs="Arial"/>
          <w:b/>
          <w:i/>
          <w:color w:val="C00000"/>
          <w:highlight w:val="yellow"/>
          <w:u w:val="single"/>
        </w:rPr>
      </w:pPr>
    </w:p>
    <w:p w:rsidR="00777F19" w:rsidRPr="00777F19" w:rsidRDefault="00777F19" w:rsidP="001223C3">
      <w:pPr>
        <w:spacing w:after="0" w:line="240" w:lineRule="auto"/>
        <w:jc w:val="both"/>
        <w:rPr>
          <w:rFonts w:asciiTheme="majorHAnsi" w:hAnsiTheme="majorHAnsi" w:cs="Arial"/>
          <w:b/>
          <w:color w:val="C00000"/>
        </w:rPr>
      </w:pPr>
      <w:r w:rsidRPr="00777F19">
        <w:rPr>
          <w:rFonts w:asciiTheme="majorHAnsi" w:hAnsiTheme="majorHAnsi" w:cs="Arial"/>
          <w:b/>
          <w:i/>
          <w:color w:val="C00000"/>
          <w:highlight w:val="yellow"/>
          <w:u w:val="single"/>
        </w:rPr>
        <w:t>Bijoe Emmaneul v. State of Kerala</w:t>
      </w:r>
      <w:r w:rsidRPr="00777F19">
        <w:rPr>
          <w:rFonts w:asciiTheme="majorHAnsi" w:hAnsiTheme="majorHAnsi" w:cs="Arial"/>
          <w:b/>
          <w:color w:val="C00000"/>
        </w:rPr>
        <w:t xml:space="preserve"> [(1986)3 SCC 615]</w:t>
      </w:r>
    </w:p>
    <w:p w:rsidR="00777F19" w:rsidRPr="00777F19" w:rsidRDefault="00777F19" w:rsidP="001223C3">
      <w:pPr>
        <w:spacing w:after="0" w:line="240" w:lineRule="auto"/>
        <w:jc w:val="both"/>
        <w:rPr>
          <w:rFonts w:asciiTheme="majorHAnsi" w:hAnsiTheme="majorHAnsi" w:cs="Arial"/>
        </w:rPr>
      </w:pPr>
      <w:r w:rsidRPr="00777F19">
        <w:rPr>
          <w:rFonts w:asciiTheme="majorHAnsi" w:hAnsiTheme="majorHAnsi" w:cs="Arial"/>
          <w:color w:val="C00000"/>
        </w:rPr>
        <w:tab/>
      </w:r>
      <w:r w:rsidRPr="00777F19">
        <w:rPr>
          <w:rFonts w:asciiTheme="majorHAnsi" w:hAnsiTheme="majorHAnsi" w:cs="Arial"/>
        </w:rPr>
        <w:t>The Supreme Court held that no person can be compelled to sing National Anthem, “if he has genuine conscientious objections based on religious faith”. Standing up respectfully while the National Anthem is being sung is good enough as freedom under Art. 19 (1) (a) also includes freedom of silence.</w:t>
      </w:r>
    </w:p>
    <w:p w:rsidR="00777F19" w:rsidRPr="00777F19" w:rsidRDefault="00777F19" w:rsidP="001223C3">
      <w:pPr>
        <w:spacing w:after="0" w:line="240" w:lineRule="auto"/>
        <w:jc w:val="both"/>
        <w:rPr>
          <w:rFonts w:asciiTheme="majorHAnsi" w:hAnsiTheme="majorHAnsi" w:cs="Arial"/>
          <w:b/>
          <w:i/>
          <w:color w:val="C00000"/>
          <w:highlight w:val="yellow"/>
          <w:u w:val="single"/>
        </w:rPr>
      </w:pPr>
    </w:p>
    <w:p w:rsidR="00777F19" w:rsidRPr="00777F19" w:rsidRDefault="00777F19" w:rsidP="001223C3">
      <w:pPr>
        <w:spacing w:after="0" w:line="240" w:lineRule="auto"/>
        <w:jc w:val="both"/>
        <w:rPr>
          <w:rFonts w:asciiTheme="majorHAnsi" w:hAnsiTheme="majorHAnsi" w:cs="Arial"/>
          <w:b/>
          <w:i/>
          <w:color w:val="C00000"/>
          <w:u w:val="single"/>
        </w:rPr>
      </w:pPr>
      <w:r w:rsidRPr="00777F19">
        <w:rPr>
          <w:rFonts w:asciiTheme="majorHAnsi" w:hAnsiTheme="majorHAnsi" w:cs="Arial"/>
          <w:b/>
          <w:i/>
          <w:color w:val="C00000"/>
          <w:highlight w:val="yellow"/>
          <w:u w:val="single"/>
        </w:rPr>
        <w:t>Secretary, Minister of I &amp; B v. Cricket Association od Bengal</w:t>
      </w:r>
      <w:r w:rsidRPr="00777F19">
        <w:rPr>
          <w:rFonts w:asciiTheme="majorHAnsi" w:hAnsiTheme="majorHAnsi" w:cs="Arial"/>
          <w:b/>
          <w:i/>
          <w:color w:val="C00000"/>
        </w:rPr>
        <w:t xml:space="preserve"> [(1995)2 SCC 161]</w:t>
      </w:r>
    </w:p>
    <w:p w:rsidR="00777F19" w:rsidRPr="00777F19" w:rsidRDefault="00777F19" w:rsidP="001223C3">
      <w:pPr>
        <w:spacing w:after="0" w:line="240" w:lineRule="auto"/>
        <w:ind w:firstLine="720"/>
        <w:jc w:val="both"/>
        <w:rPr>
          <w:rFonts w:asciiTheme="majorHAnsi" w:hAnsiTheme="majorHAnsi" w:cs="Helvetica"/>
        </w:rPr>
      </w:pPr>
      <w:r w:rsidRPr="00777F19">
        <w:rPr>
          <w:rFonts w:asciiTheme="majorHAnsi" w:hAnsiTheme="majorHAnsi" w:cs="Helvetica"/>
        </w:rPr>
        <w:t xml:space="preserve">Government has no monopoly on the electronic media and a citizen has under Article 19(1), a right to telecast and broadcast to the viewers/listeners through electronic media any important event. </w:t>
      </w:r>
      <w:r w:rsidRPr="00777F19">
        <w:rPr>
          <w:rFonts w:asciiTheme="majorHAnsi" w:hAnsiTheme="majorHAnsi" w:cs="Helvetica"/>
        </w:rPr>
        <w:lastRenderedPageBreak/>
        <w:t>The Government can impose restrictions on such a right only on grounds specified in Clause (2) of Article 19 and not on any other ground.</w:t>
      </w:r>
    </w:p>
    <w:p w:rsidR="00777F19" w:rsidRPr="00777F19" w:rsidRDefault="00777F19" w:rsidP="001223C3">
      <w:pPr>
        <w:spacing w:after="0" w:line="240" w:lineRule="auto"/>
        <w:jc w:val="both"/>
        <w:rPr>
          <w:rFonts w:asciiTheme="majorHAnsi" w:hAnsiTheme="majorHAnsi" w:cs="Helvetica"/>
          <w:b/>
          <w:i/>
          <w:color w:val="C00000"/>
          <w:highlight w:val="yellow"/>
          <w:u w:val="single"/>
        </w:rPr>
      </w:pPr>
      <w:r w:rsidRPr="00777F19">
        <w:rPr>
          <w:rFonts w:asciiTheme="majorHAnsi" w:hAnsiTheme="majorHAnsi" w:cs="Helvetica"/>
          <w:b/>
          <w:i/>
          <w:color w:val="C00000"/>
          <w:highlight w:val="yellow"/>
          <w:u w:val="single"/>
        </w:rPr>
        <w:t>Tata Press Ltd. v. Mahanagar Telephone Nigam Ltd</w:t>
      </w:r>
      <w:r w:rsidRPr="00777F19">
        <w:rPr>
          <w:rFonts w:asciiTheme="majorHAnsi" w:hAnsiTheme="majorHAnsi" w:cs="Helvetica"/>
          <w:b/>
          <w:i/>
          <w:color w:val="C00000"/>
          <w:highlight w:val="yellow"/>
        </w:rPr>
        <w:t xml:space="preserve">. </w:t>
      </w:r>
      <w:r w:rsidRPr="00777F19">
        <w:rPr>
          <w:rFonts w:asciiTheme="majorHAnsi" w:hAnsiTheme="majorHAnsi" w:cs="Helvetica"/>
          <w:b/>
          <w:color w:val="C00000"/>
        </w:rPr>
        <w:t>[(1995) 5 SCC 139]</w:t>
      </w:r>
      <w:r w:rsidRPr="00777F19">
        <w:rPr>
          <w:rFonts w:asciiTheme="majorHAnsi" w:hAnsiTheme="majorHAnsi" w:cs="Helvetica"/>
          <w:b/>
          <w:i/>
          <w:color w:val="C00000"/>
        </w:rPr>
        <w:t xml:space="preserve"> &amp;</w:t>
      </w:r>
      <w:r w:rsidRPr="00777F19">
        <w:rPr>
          <w:rFonts w:asciiTheme="majorHAnsi" w:hAnsiTheme="majorHAnsi" w:cs="Helvetica"/>
          <w:b/>
          <w:i/>
          <w:color w:val="C00000"/>
          <w:u w:val="single"/>
        </w:rPr>
        <w:t xml:space="preserve"> </w:t>
      </w:r>
    </w:p>
    <w:p w:rsidR="00777F19" w:rsidRPr="00777F19" w:rsidRDefault="00777F19" w:rsidP="001223C3">
      <w:pPr>
        <w:spacing w:after="0" w:line="240" w:lineRule="auto"/>
        <w:jc w:val="both"/>
        <w:rPr>
          <w:rFonts w:asciiTheme="majorHAnsi" w:hAnsiTheme="majorHAnsi" w:cs="Helvetica"/>
          <w:b/>
          <w:color w:val="C00000"/>
        </w:rPr>
      </w:pPr>
      <w:r w:rsidRPr="00777F19">
        <w:rPr>
          <w:rFonts w:asciiTheme="majorHAnsi" w:hAnsiTheme="majorHAnsi" w:cs="Helvetica"/>
          <w:b/>
          <w:i/>
          <w:color w:val="C00000"/>
          <w:highlight w:val="yellow"/>
          <w:u w:val="single"/>
        </w:rPr>
        <w:t>Hamdard Dawakhana v. Union of India</w:t>
      </w:r>
      <w:r w:rsidRPr="00777F19">
        <w:rPr>
          <w:rFonts w:asciiTheme="majorHAnsi" w:hAnsiTheme="majorHAnsi" w:cs="Helvetica"/>
          <w:b/>
          <w:color w:val="C00000"/>
        </w:rPr>
        <w:t xml:space="preserve"> [AIR 1960 SC 554]</w:t>
      </w:r>
    </w:p>
    <w:p w:rsidR="00777F19" w:rsidRPr="00777F19" w:rsidRDefault="00777F19" w:rsidP="001223C3">
      <w:pPr>
        <w:spacing w:after="0" w:line="240" w:lineRule="auto"/>
        <w:jc w:val="both"/>
        <w:rPr>
          <w:rFonts w:asciiTheme="majorHAnsi" w:hAnsiTheme="majorHAnsi" w:cs="Helvetica"/>
        </w:rPr>
      </w:pPr>
      <w:r w:rsidRPr="00777F19">
        <w:rPr>
          <w:rFonts w:asciiTheme="majorHAnsi" w:hAnsiTheme="majorHAnsi" w:cs="Helvetica"/>
          <w:b/>
          <w:color w:val="C00000"/>
        </w:rPr>
        <w:tab/>
        <w:t xml:space="preserve"> </w:t>
      </w:r>
      <w:r w:rsidRPr="00777F19">
        <w:rPr>
          <w:rFonts w:asciiTheme="majorHAnsi" w:hAnsiTheme="majorHAnsi" w:cs="Helvetica"/>
        </w:rPr>
        <w:t>Commercial</w:t>
      </w:r>
      <w:r w:rsidRPr="00777F19">
        <w:rPr>
          <w:rFonts w:asciiTheme="majorHAnsi" w:hAnsiTheme="majorHAnsi" w:cs="Helvetica"/>
          <w:color w:val="C00000"/>
        </w:rPr>
        <w:t xml:space="preserve"> </w:t>
      </w:r>
      <w:r w:rsidRPr="00777F19">
        <w:rPr>
          <w:rFonts w:asciiTheme="majorHAnsi" w:hAnsiTheme="majorHAnsi" w:cs="Helvetica"/>
        </w:rPr>
        <w:t>advertisement</w:t>
      </w:r>
      <w:r w:rsidRPr="00777F19">
        <w:rPr>
          <w:rFonts w:asciiTheme="majorHAnsi" w:hAnsiTheme="majorHAnsi" w:cs="Helvetica"/>
          <w:color w:val="C00000"/>
        </w:rPr>
        <w:t xml:space="preserve"> </w:t>
      </w:r>
      <w:r w:rsidRPr="00777F19">
        <w:rPr>
          <w:rFonts w:asciiTheme="majorHAnsi" w:hAnsiTheme="majorHAnsi" w:cs="Helvetica"/>
        </w:rPr>
        <w:t>also forms a part of freedom of speech and expression.</w:t>
      </w:r>
      <w:r w:rsidRPr="00777F19">
        <w:rPr>
          <w:rFonts w:asciiTheme="majorHAnsi" w:hAnsiTheme="majorHAnsi" w:cs="Helvetica"/>
          <w:color w:val="C00000"/>
        </w:rPr>
        <w:t xml:space="preserve"> </w:t>
      </w:r>
      <w:r w:rsidRPr="00777F19">
        <w:rPr>
          <w:rFonts w:asciiTheme="majorHAnsi" w:hAnsiTheme="majorHAnsi" w:cs="Helvetica"/>
        </w:rPr>
        <w:t xml:space="preserve"> Commercial speech cannot be denied the protection of Article 19(1) (a) merely because the same are issued by businessmen.</w:t>
      </w:r>
    </w:p>
    <w:p w:rsidR="00777F19" w:rsidRPr="00777F19" w:rsidRDefault="00777F19" w:rsidP="001223C3">
      <w:pPr>
        <w:spacing w:after="0" w:line="240" w:lineRule="auto"/>
        <w:jc w:val="both"/>
        <w:rPr>
          <w:rFonts w:asciiTheme="majorHAnsi" w:hAnsiTheme="majorHAnsi" w:cs="Helvetica"/>
          <w:b/>
          <w:color w:val="C00000"/>
        </w:rPr>
      </w:pPr>
      <w:r w:rsidRPr="00777F19">
        <w:rPr>
          <w:rFonts w:asciiTheme="majorHAnsi" w:hAnsiTheme="majorHAnsi" w:cs="Helvetica"/>
          <w:b/>
          <w:i/>
          <w:color w:val="C00000"/>
          <w:highlight w:val="yellow"/>
          <w:u w:val="single"/>
        </w:rPr>
        <w:t>People’s Union for Civil Liberties v. Union of India</w:t>
      </w:r>
      <w:r w:rsidRPr="00777F19">
        <w:rPr>
          <w:rFonts w:asciiTheme="majorHAnsi" w:hAnsiTheme="majorHAnsi" w:cs="Helvetica"/>
          <w:b/>
          <w:color w:val="C00000"/>
        </w:rPr>
        <w:t xml:space="preserve"> [AIR 1997 SC 568]</w:t>
      </w:r>
    </w:p>
    <w:p w:rsidR="00777F19" w:rsidRPr="00777F19" w:rsidRDefault="00777F19" w:rsidP="001223C3">
      <w:pPr>
        <w:spacing w:after="0" w:line="240" w:lineRule="auto"/>
        <w:jc w:val="both"/>
        <w:rPr>
          <w:rFonts w:asciiTheme="majorHAnsi" w:hAnsiTheme="majorHAnsi" w:cs="Helvetica"/>
        </w:rPr>
      </w:pPr>
      <w:r w:rsidRPr="00777F19">
        <w:rPr>
          <w:rFonts w:asciiTheme="majorHAnsi" w:hAnsiTheme="majorHAnsi" w:cs="Helvetica"/>
          <w:b/>
          <w:color w:val="C00000"/>
        </w:rPr>
        <w:tab/>
      </w:r>
      <w:r w:rsidRPr="00777F19">
        <w:rPr>
          <w:rFonts w:asciiTheme="majorHAnsi" w:hAnsiTheme="majorHAnsi" w:cs="Helvetica"/>
        </w:rPr>
        <w:t>Telephone tapping is an invasion on right to privacy.</w:t>
      </w:r>
    </w:p>
    <w:p w:rsidR="00777F19" w:rsidRPr="00777F19" w:rsidRDefault="00777F19" w:rsidP="001223C3">
      <w:pPr>
        <w:spacing w:after="0" w:line="240" w:lineRule="auto"/>
        <w:jc w:val="both"/>
        <w:rPr>
          <w:rFonts w:asciiTheme="majorHAnsi" w:hAnsiTheme="majorHAnsi" w:cs="Helvetica"/>
          <w:i/>
          <w:u w:val="single"/>
        </w:rPr>
      </w:pPr>
    </w:p>
    <w:p w:rsidR="00777F19" w:rsidRPr="00777F19" w:rsidRDefault="00777F19" w:rsidP="001223C3">
      <w:pPr>
        <w:spacing w:after="0" w:line="240" w:lineRule="auto"/>
        <w:jc w:val="center"/>
        <w:rPr>
          <w:rFonts w:asciiTheme="majorHAnsi" w:hAnsiTheme="majorHAnsi" w:cs="Helvetica"/>
          <w:b/>
          <w:color w:val="C00000"/>
          <w:u w:val="single"/>
        </w:rPr>
      </w:pPr>
      <w:r w:rsidRPr="00777F19">
        <w:rPr>
          <w:rFonts w:asciiTheme="majorHAnsi" w:hAnsiTheme="majorHAnsi" w:cs="Helvetica"/>
          <w:b/>
          <w:color w:val="C00000"/>
          <w:u w:val="single"/>
        </w:rPr>
        <w:t>FREEDOM OF THE PRESS</w:t>
      </w:r>
    </w:p>
    <w:p w:rsidR="00777F19" w:rsidRPr="00777F19" w:rsidRDefault="00777F19" w:rsidP="001223C3">
      <w:pPr>
        <w:spacing w:after="0" w:line="240" w:lineRule="auto"/>
        <w:ind w:firstLine="720"/>
        <w:jc w:val="both"/>
        <w:rPr>
          <w:rFonts w:asciiTheme="majorHAnsi" w:hAnsiTheme="majorHAnsi" w:cs="Arial"/>
        </w:rPr>
      </w:pPr>
      <w:r w:rsidRPr="00777F19">
        <w:rPr>
          <w:rFonts w:asciiTheme="majorHAnsi" w:hAnsiTheme="majorHAnsi" w:cs="Helvetica"/>
        </w:rPr>
        <w:t xml:space="preserve">The phrase, “freedom of press” has not been used in Article 19, but freedom of expression includes freedom of press. </w:t>
      </w:r>
      <w:r w:rsidRPr="00777F19">
        <w:rPr>
          <w:rFonts w:asciiTheme="majorHAnsi" w:hAnsiTheme="majorHAnsi" w:cs="Arial"/>
        </w:rPr>
        <w:t xml:space="preserve">Freedom of press is implied from Article 19(1)(a) of the Constitution. Thus the press is subject to the restrictions that are provided under the Article 19(2) of the Constitution. </w:t>
      </w:r>
    </w:p>
    <w:p w:rsidR="00777F19" w:rsidRPr="00777F19" w:rsidRDefault="00777F19" w:rsidP="001223C3">
      <w:pPr>
        <w:spacing w:after="0" w:line="240" w:lineRule="auto"/>
        <w:ind w:firstLine="720"/>
        <w:jc w:val="both"/>
        <w:rPr>
          <w:rFonts w:asciiTheme="majorHAnsi" w:hAnsiTheme="majorHAnsi" w:cs="Arial"/>
        </w:rPr>
      </w:pPr>
      <w:r w:rsidRPr="00777F19">
        <w:rPr>
          <w:rFonts w:asciiTheme="majorHAnsi" w:hAnsiTheme="majorHAnsi" w:cs="Arial"/>
        </w:rPr>
        <w:t>Before Independence, there was no Constitutional or statutory provision to protect the freedom of press. The Preamble of the Indian Constitution ensures to all its citizens the liberty of expression. </w:t>
      </w:r>
    </w:p>
    <w:p w:rsidR="00777F19" w:rsidRPr="00777F19" w:rsidRDefault="00777F19" w:rsidP="001223C3">
      <w:pPr>
        <w:spacing w:after="0" w:line="240" w:lineRule="auto"/>
        <w:ind w:firstLine="720"/>
        <w:jc w:val="both"/>
        <w:rPr>
          <w:rFonts w:asciiTheme="majorHAnsi" w:hAnsiTheme="majorHAnsi" w:cs="Arial"/>
          <w:b/>
          <w:i/>
          <w:color w:val="C00000"/>
          <w:u w:val="single"/>
        </w:rPr>
      </w:pPr>
      <w:r w:rsidRPr="00777F19">
        <w:rPr>
          <w:rFonts w:asciiTheme="majorHAnsi" w:hAnsiTheme="majorHAnsi" w:cs="Arial"/>
        </w:rPr>
        <w:t>Freedom of the press has been included as part of freedom of speech and expression under the Article 19 of the Universal Declarations of Human Rights. The heart of Article 19 says: “Everyone has the right to freedom of opinion and expression, this right includes freedom to hold opinions without interference and to seek, receive and impart information and ideas through any media and regardless of frontiers.”</w:t>
      </w:r>
    </w:p>
    <w:p w:rsidR="00777F19" w:rsidRPr="00777F19" w:rsidRDefault="00777F19" w:rsidP="001223C3">
      <w:pPr>
        <w:spacing w:after="0" w:line="240" w:lineRule="auto"/>
        <w:jc w:val="both"/>
        <w:rPr>
          <w:rFonts w:asciiTheme="majorHAnsi" w:hAnsiTheme="majorHAnsi" w:cs="Arial"/>
          <w:b/>
          <w:i/>
          <w:color w:val="C00000"/>
          <w:u w:val="single"/>
        </w:rPr>
      </w:pPr>
    </w:p>
    <w:p w:rsidR="00777F19" w:rsidRPr="00777F19" w:rsidRDefault="00777F19" w:rsidP="001223C3">
      <w:pPr>
        <w:spacing w:after="0" w:line="240" w:lineRule="auto"/>
        <w:jc w:val="both"/>
        <w:rPr>
          <w:rFonts w:asciiTheme="majorHAnsi" w:hAnsiTheme="majorHAnsi" w:cs="Arial"/>
          <w:b/>
          <w:i/>
          <w:u w:val="single"/>
        </w:rPr>
      </w:pPr>
      <w:r w:rsidRPr="00777F19">
        <w:rPr>
          <w:rFonts w:asciiTheme="majorHAnsi" w:hAnsiTheme="majorHAnsi" w:cs="Arial"/>
          <w:b/>
          <w:i/>
          <w:iCs/>
          <w:color w:val="C00000"/>
          <w:highlight w:val="yellow"/>
          <w:u w:val="single"/>
        </w:rPr>
        <w:t>Indian Express Newspapers v. Union of India</w:t>
      </w:r>
      <w:r w:rsidRPr="00777F19">
        <w:rPr>
          <w:rFonts w:asciiTheme="majorHAnsi" w:hAnsiTheme="majorHAnsi" w:cs="Arial"/>
          <w:b/>
          <w:iCs/>
          <w:color w:val="C00000"/>
        </w:rPr>
        <w:t xml:space="preserve"> [(1985) 1 SCC 641]</w:t>
      </w:r>
    </w:p>
    <w:p w:rsidR="00777F19" w:rsidRPr="00777F19" w:rsidRDefault="00777F19" w:rsidP="001223C3">
      <w:pPr>
        <w:spacing w:after="0" w:line="240" w:lineRule="auto"/>
        <w:ind w:firstLine="720"/>
        <w:jc w:val="both"/>
        <w:rPr>
          <w:rFonts w:asciiTheme="majorHAnsi" w:hAnsiTheme="majorHAnsi" w:cs="Arial"/>
        </w:rPr>
      </w:pPr>
      <w:r w:rsidRPr="00777F19">
        <w:rPr>
          <w:rFonts w:asciiTheme="majorHAnsi" w:hAnsiTheme="majorHAnsi" w:cs="Arial"/>
        </w:rPr>
        <w:t xml:space="preserve"> It has been held that the press plays a very significant role in the democratic machinery. The courts have duty to uphold the freedom of press and invalidate all laws and administrative actions that abridge that freedom. Freedom of press has three essential elements. </w:t>
      </w:r>
    </w:p>
    <w:p w:rsidR="00777F19" w:rsidRPr="00777F19" w:rsidRDefault="00777F19" w:rsidP="001223C3">
      <w:pPr>
        <w:spacing w:after="0" w:line="240" w:lineRule="auto"/>
        <w:ind w:firstLine="720"/>
        <w:jc w:val="both"/>
        <w:rPr>
          <w:rFonts w:asciiTheme="majorHAnsi" w:hAnsiTheme="majorHAnsi" w:cs="Arial"/>
          <w:b/>
          <w:i/>
        </w:rPr>
      </w:pPr>
      <w:r w:rsidRPr="00777F19">
        <w:rPr>
          <w:rFonts w:asciiTheme="majorHAnsi" w:hAnsiTheme="majorHAnsi" w:cs="Arial"/>
          <w:b/>
          <w:i/>
        </w:rPr>
        <w:t>1. Freedom of access to all sources of information, </w:t>
      </w:r>
    </w:p>
    <w:p w:rsidR="00777F19" w:rsidRPr="00777F19" w:rsidRDefault="00777F19" w:rsidP="001223C3">
      <w:pPr>
        <w:spacing w:after="0" w:line="240" w:lineRule="auto"/>
        <w:ind w:firstLine="720"/>
        <w:jc w:val="both"/>
        <w:rPr>
          <w:rFonts w:asciiTheme="majorHAnsi" w:hAnsiTheme="majorHAnsi" w:cs="Arial"/>
          <w:b/>
          <w:i/>
        </w:rPr>
      </w:pPr>
      <w:r w:rsidRPr="00777F19">
        <w:rPr>
          <w:rFonts w:asciiTheme="majorHAnsi" w:hAnsiTheme="majorHAnsi" w:cs="Arial"/>
          <w:b/>
          <w:i/>
        </w:rPr>
        <w:t xml:space="preserve">2. Freedom of publication, and </w:t>
      </w:r>
    </w:p>
    <w:p w:rsidR="00777F19" w:rsidRPr="00777F19" w:rsidRDefault="00777F19" w:rsidP="001223C3">
      <w:pPr>
        <w:spacing w:after="0" w:line="240" w:lineRule="auto"/>
        <w:ind w:firstLine="720"/>
        <w:jc w:val="both"/>
        <w:rPr>
          <w:rFonts w:asciiTheme="majorHAnsi" w:hAnsiTheme="majorHAnsi" w:cs="Arial"/>
          <w:b/>
          <w:i/>
          <w:color w:val="C00000"/>
          <w:u w:val="single"/>
        </w:rPr>
      </w:pPr>
      <w:r w:rsidRPr="00777F19">
        <w:rPr>
          <w:rFonts w:asciiTheme="majorHAnsi" w:hAnsiTheme="majorHAnsi" w:cs="Arial"/>
          <w:b/>
          <w:i/>
        </w:rPr>
        <w:t xml:space="preserve">3. Freedom of circulation. </w:t>
      </w:r>
    </w:p>
    <w:p w:rsidR="00777F19" w:rsidRPr="00777F19" w:rsidRDefault="00777F19" w:rsidP="001223C3">
      <w:pPr>
        <w:spacing w:after="0" w:line="240" w:lineRule="auto"/>
        <w:ind w:firstLine="720"/>
        <w:jc w:val="both"/>
        <w:rPr>
          <w:rFonts w:asciiTheme="majorHAnsi" w:hAnsiTheme="majorHAnsi" w:cs="Arial"/>
        </w:rPr>
      </w:pPr>
      <w:r w:rsidRPr="00777F19">
        <w:rPr>
          <w:rFonts w:asciiTheme="majorHAnsi" w:hAnsiTheme="majorHAnsi" w:cs="Arial"/>
        </w:rPr>
        <w:t xml:space="preserve">  </w:t>
      </w:r>
    </w:p>
    <w:p w:rsidR="00777F19" w:rsidRPr="00777F19" w:rsidRDefault="00777F19" w:rsidP="001223C3">
      <w:pPr>
        <w:spacing w:after="0" w:line="240" w:lineRule="auto"/>
        <w:ind w:firstLine="720"/>
        <w:jc w:val="both"/>
        <w:rPr>
          <w:rFonts w:asciiTheme="majorHAnsi" w:hAnsiTheme="majorHAnsi" w:cs="Arial"/>
        </w:rPr>
      </w:pPr>
      <w:r w:rsidRPr="00777F19">
        <w:rPr>
          <w:rFonts w:asciiTheme="majorHAnsi" w:hAnsiTheme="majorHAnsi" w:cs="Arial"/>
        </w:rPr>
        <w:t>There are instances when the freedom of press has been suppressed by the legislature. The authority of the government, in such circumstances, has been under the scanner of judiciary. In the case of </w:t>
      </w:r>
      <w:r w:rsidRPr="00777F19">
        <w:rPr>
          <w:rFonts w:asciiTheme="majorHAnsi" w:hAnsiTheme="majorHAnsi" w:cs="Arial"/>
          <w:b/>
          <w:i/>
          <w:iCs/>
          <w:color w:val="C00000"/>
          <w:highlight w:val="yellow"/>
          <w:u w:val="single"/>
        </w:rPr>
        <w:t>Brij Bhushan v. State of Delhi</w:t>
      </w:r>
      <w:r w:rsidRPr="00777F19">
        <w:rPr>
          <w:rFonts w:asciiTheme="majorHAnsi" w:hAnsiTheme="majorHAnsi" w:cs="Arial"/>
          <w:b/>
          <w:color w:val="C00000"/>
        </w:rPr>
        <w:t> (AIR 1950 SC 129)</w:t>
      </w:r>
      <w:r w:rsidRPr="00777F19">
        <w:rPr>
          <w:rFonts w:asciiTheme="majorHAnsi" w:hAnsiTheme="majorHAnsi" w:cs="Arial"/>
        </w:rPr>
        <w:t>, the validity of censorship previous to the publication (</w:t>
      </w:r>
      <w:r w:rsidRPr="00777F19">
        <w:rPr>
          <w:rFonts w:asciiTheme="majorHAnsi" w:hAnsiTheme="majorHAnsi" w:cs="Arial"/>
          <w:b/>
          <w:i/>
          <w:color w:val="C00000"/>
          <w:highlight w:val="yellow"/>
          <w:u w:val="single"/>
        </w:rPr>
        <w:t>pre-censorship</w:t>
      </w:r>
      <w:r w:rsidRPr="00777F19">
        <w:rPr>
          <w:rFonts w:asciiTheme="majorHAnsi" w:hAnsiTheme="majorHAnsi" w:cs="Arial"/>
        </w:rPr>
        <w:t xml:space="preserve">) of an English Weekly of Delhi, the Organiser was questioned. The court struck down the Section 7 of the East Punjab Safety Act, 1949, which directed the editor and publisher of a newspaper “to submit for scrutiny, in duplicate, before the publication, till the further orders, all communal matters all the matters and news and views about Pakistan, including photographs, and cartoons”, on the ground that it was a restriction on the liberty of the press. Similarly, prohibiting newspaper from publishing its own views or views of correspondents about a topic has been held to be a serious encroachment on the freedom of speech and expression. </w:t>
      </w:r>
    </w:p>
    <w:p w:rsidR="00777F19" w:rsidRPr="00777F19" w:rsidRDefault="00777F19" w:rsidP="001223C3">
      <w:pPr>
        <w:spacing w:after="0" w:line="240" w:lineRule="auto"/>
        <w:jc w:val="both"/>
        <w:rPr>
          <w:rFonts w:asciiTheme="majorHAnsi" w:hAnsiTheme="majorHAnsi" w:cs="Arial"/>
          <w:b/>
          <w:i/>
          <w:u w:val="single"/>
        </w:rPr>
      </w:pPr>
      <w:r w:rsidRPr="00777F19">
        <w:rPr>
          <w:rFonts w:asciiTheme="majorHAnsi" w:hAnsiTheme="majorHAnsi" w:cs="Arial"/>
          <w:b/>
          <w:i/>
          <w:iCs/>
          <w:color w:val="C00000"/>
          <w:highlight w:val="yellow"/>
          <w:u w:val="single"/>
        </w:rPr>
        <w:t>Romesh Thapar v. State of Madras</w:t>
      </w:r>
      <w:r w:rsidRPr="00777F19">
        <w:rPr>
          <w:rFonts w:asciiTheme="majorHAnsi" w:hAnsiTheme="majorHAnsi" w:cs="Arial"/>
          <w:b/>
          <w:color w:val="C00000"/>
        </w:rPr>
        <w:t> [AIR 1950 SC 124]</w:t>
      </w:r>
    </w:p>
    <w:p w:rsidR="00777F19" w:rsidRPr="00777F19" w:rsidRDefault="00777F19" w:rsidP="001223C3">
      <w:pPr>
        <w:spacing w:after="0" w:line="240" w:lineRule="auto"/>
        <w:ind w:firstLine="720"/>
        <w:jc w:val="both"/>
        <w:rPr>
          <w:rFonts w:asciiTheme="majorHAnsi" w:hAnsiTheme="majorHAnsi" w:cs="Arial"/>
        </w:rPr>
      </w:pPr>
      <w:r w:rsidRPr="00777F19">
        <w:rPr>
          <w:rFonts w:asciiTheme="majorHAnsi" w:hAnsiTheme="majorHAnsi" w:cs="Arial"/>
        </w:rPr>
        <w:t xml:space="preserve">Entry and circulation of the English journal "Cross Road", printed and published in Bombay, was banned by the Government of Madras. The same was held to be violative of the freedom of speech and expression, as “without liberty of circulation, publication would be of little value”. </w:t>
      </w:r>
    </w:p>
    <w:p w:rsidR="00777F19" w:rsidRPr="00777F19" w:rsidRDefault="00777F19" w:rsidP="001223C3">
      <w:pPr>
        <w:spacing w:after="0" w:line="240" w:lineRule="auto"/>
        <w:jc w:val="both"/>
        <w:rPr>
          <w:rFonts w:asciiTheme="majorHAnsi" w:hAnsiTheme="majorHAnsi" w:cs="Arial"/>
          <w:b/>
          <w:u w:val="single"/>
        </w:rPr>
      </w:pPr>
      <w:r w:rsidRPr="00777F19">
        <w:rPr>
          <w:rFonts w:asciiTheme="majorHAnsi" w:hAnsiTheme="majorHAnsi" w:cs="Arial"/>
          <w:b/>
          <w:i/>
          <w:iCs/>
          <w:color w:val="C00000"/>
          <w:highlight w:val="yellow"/>
          <w:u w:val="single"/>
        </w:rPr>
        <w:t>Prabha Dutt v. Union of India</w:t>
      </w:r>
      <w:r w:rsidRPr="00777F19">
        <w:rPr>
          <w:rFonts w:asciiTheme="majorHAnsi" w:hAnsiTheme="majorHAnsi" w:cs="Arial"/>
          <w:b/>
          <w:color w:val="C00000"/>
        </w:rPr>
        <w:t> [AIR 1982 SC 6]</w:t>
      </w:r>
    </w:p>
    <w:p w:rsidR="00777F19" w:rsidRPr="00777F19" w:rsidRDefault="00777F19" w:rsidP="001223C3">
      <w:pPr>
        <w:spacing w:after="0" w:line="240" w:lineRule="auto"/>
        <w:ind w:firstLine="720"/>
        <w:jc w:val="both"/>
        <w:rPr>
          <w:rFonts w:asciiTheme="majorHAnsi" w:hAnsiTheme="majorHAnsi" w:cs="Arial"/>
        </w:rPr>
      </w:pPr>
      <w:r w:rsidRPr="00777F19">
        <w:rPr>
          <w:rFonts w:asciiTheme="majorHAnsi" w:hAnsiTheme="majorHAnsi" w:cs="Arial"/>
        </w:rPr>
        <w:t>The Supreme Court directed the Superintendent of Tihar Jail to allow representatives of a few newspapers to interview Ranga and Billa, the death sentence convicts, as they wanted to be interviewed.</w:t>
      </w:r>
    </w:p>
    <w:p w:rsidR="00777F19" w:rsidRPr="00777F19" w:rsidRDefault="00777F19" w:rsidP="001223C3">
      <w:pPr>
        <w:spacing w:after="0" w:line="240" w:lineRule="auto"/>
        <w:jc w:val="both"/>
        <w:rPr>
          <w:rFonts w:asciiTheme="majorHAnsi" w:hAnsiTheme="majorHAnsi" w:cs="Arial"/>
          <w:b/>
          <w:i/>
          <w:color w:val="C00000"/>
          <w:u w:val="single"/>
        </w:rPr>
      </w:pPr>
      <w:r w:rsidRPr="00777F19">
        <w:rPr>
          <w:rFonts w:asciiTheme="majorHAnsi" w:hAnsiTheme="majorHAnsi" w:cs="Arial"/>
          <w:b/>
          <w:i/>
          <w:iCs/>
          <w:color w:val="C00000"/>
          <w:highlight w:val="yellow"/>
          <w:u w:val="single"/>
        </w:rPr>
        <w:t>Sakal Papers Ltd. v. Union of India</w:t>
      </w:r>
      <w:r w:rsidRPr="00777F19">
        <w:rPr>
          <w:rFonts w:asciiTheme="majorHAnsi" w:hAnsiTheme="majorHAnsi" w:cs="Arial"/>
          <w:b/>
          <w:color w:val="C00000"/>
        </w:rPr>
        <w:t xml:space="preserve"> [AIR 1962 SC 305]</w:t>
      </w:r>
      <w:r w:rsidRPr="00777F19">
        <w:rPr>
          <w:rFonts w:asciiTheme="majorHAnsi" w:hAnsiTheme="majorHAnsi" w:cs="Arial"/>
          <w:b/>
          <w:i/>
          <w:color w:val="C00000"/>
          <w:u w:val="single"/>
        </w:rPr>
        <w:t> </w:t>
      </w:r>
    </w:p>
    <w:p w:rsidR="00777F19" w:rsidRPr="00777F19" w:rsidRDefault="00777F19" w:rsidP="001223C3">
      <w:pPr>
        <w:spacing w:after="0" w:line="240" w:lineRule="auto"/>
        <w:ind w:firstLine="720"/>
        <w:jc w:val="both"/>
        <w:rPr>
          <w:rFonts w:asciiTheme="majorHAnsi" w:hAnsiTheme="majorHAnsi" w:cs="Arial"/>
        </w:rPr>
      </w:pPr>
      <w:r w:rsidRPr="00777F19">
        <w:rPr>
          <w:rFonts w:asciiTheme="majorHAnsi" w:hAnsiTheme="majorHAnsi" w:cs="Arial"/>
        </w:rPr>
        <w:lastRenderedPageBreak/>
        <w:t xml:space="preserve"> The Daily Newspapers (Price and Page) Order, 1960, which fixed the number of pages, size and the price in which a newspaper could be published challenged as unconstitutional being violative of freedom of press and not a reasonable restriction under the Article 19(2). It was held that the right under Article 19 cannot be curtailed with the object of placing restrictions on the business activity of a citizen.</w:t>
      </w:r>
    </w:p>
    <w:p w:rsidR="00777F19" w:rsidRPr="00777F19" w:rsidRDefault="00777F19" w:rsidP="001223C3">
      <w:pPr>
        <w:spacing w:after="0" w:line="240" w:lineRule="auto"/>
        <w:jc w:val="both"/>
        <w:rPr>
          <w:rFonts w:asciiTheme="majorHAnsi" w:hAnsiTheme="majorHAnsi" w:cs="Arial"/>
          <w:b/>
          <w:i/>
          <w:color w:val="C00000"/>
          <w:u w:val="single"/>
        </w:rPr>
      </w:pPr>
      <w:r w:rsidRPr="00777F19">
        <w:rPr>
          <w:rFonts w:asciiTheme="majorHAnsi" w:hAnsiTheme="majorHAnsi" w:cs="Arial"/>
          <w:b/>
          <w:i/>
          <w:iCs/>
          <w:color w:val="C00000"/>
          <w:highlight w:val="yellow"/>
          <w:u w:val="single"/>
        </w:rPr>
        <w:t>Bennett Coleman and Company v. Union of India</w:t>
      </w:r>
      <w:r w:rsidRPr="00777F19">
        <w:rPr>
          <w:rFonts w:asciiTheme="majorHAnsi" w:hAnsiTheme="majorHAnsi" w:cs="Arial"/>
          <w:b/>
          <w:color w:val="C00000"/>
        </w:rPr>
        <w:t xml:space="preserve"> [AIR 1973 SC 106]</w:t>
      </w:r>
    </w:p>
    <w:p w:rsidR="00777F19" w:rsidRPr="00777F19" w:rsidRDefault="00777F19" w:rsidP="001223C3">
      <w:pPr>
        <w:spacing w:after="0" w:line="240" w:lineRule="auto"/>
        <w:ind w:firstLine="720"/>
        <w:jc w:val="both"/>
        <w:rPr>
          <w:rFonts w:asciiTheme="majorHAnsi" w:hAnsiTheme="majorHAnsi" w:cs="Arial"/>
        </w:rPr>
      </w:pPr>
      <w:r w:rsidRPr="00777F19">
        <w:rPr>
          <w:rFonts w:asciiTheme="majorHAnsi" w:hAnsiTheme="majorHAnsi" w:cs="Arial"/>
        </w:rPr>
        <w:t xml:space="preserve"> The validity of the Newsprint Control Order, which fixed the maximum number of pages, was struck down by the Supreme Court of India holding it to be violative of provision of Article 19(1)(a) and not to be reasonable restriction under Article 19(2). The Court struck down the rebuttal of the Government that it would help small newspapers to grow.</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b/>
          <w:i/>
          <w:color w:val="C00000"/>
          <w:sz w:val="22"/>
          <w:szCs w:val="22"/>
          <w:u w:val="single"/>
        </w:rPr>
      </w:pPr>
      <w:r w:rsidRPr="00777F19">
        <w:rPr>
          <w:rFonts w:asciiTheme="majorHAnsi" w:hAnsiTheme="majorHAnsi" w:cs="Helvetica"/>
          <w:b/>
          <w:i/>
          <w:color w:val="C00000"/>
          <w:sz w:val="22"/>
          <w:szCs w:val="22"/>
          <w:highlight w:val="yellow"/>
          <w:u w:val="single"/>
        </w:rPr>
        <w:t>R. Rajagopal v. State of Tamil Nadu (Known as ‘Auto Shankar Case’)</w:t>
      </w:r>
    </w:p>
    <w:p w:rsidR="00777F19" w:rsidRPr="00777F19" w:rsidRDefault="00777F19" w:rsidP="001223C3">
      <w:pPr>
        <w:pStyle w:val="NormalWeb"/>
        <w:spacing w:before="0" w:beforeAutospacing="0" w:after="0" w:afterAutospacing="0" w:line="240" w:lineRule="auto"/>
        <w:jc w:val="right"/>
        <w:rPr>
          <w:rFonts w:asciiTheme="majorHAnsi" w:hAnsiTheme="majorHAnsi" w:cs="Helvetica"/>
          <w:b/>
          <w:color w:val="C00000"/>
          <w:sz w:val="22"/>
          <w:szCs w:val="22"/>
        </w:rPr>
      </w:pPr>
      <w:r w:rsidRPr="00777F19">
        <w:rPr>
          <w:rFonts w:asciiTheme="majorHAnsi" w:hAnsiTheme="majorHAnsi" w:cs="Helvetica"/>
          <w:b/>
          <w:color w:val="C00000"/>
          <w:sz w:val="22"/>
          <w:szCs w:val="22"/>
        </w:rPr>
        <w:t>[(1994) 6 SCC 632]</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sz w:val="22"/>
          <w:szCs w:val="22"/>
        </w:rPr>
        <w:tab/>
        <w:t xml:space="preserve">Supreme Court held that Government has no authority in law to impose a prior-restraint upon publication of defamatory material against its officials. It was held that no action could be initiated against the press if the publication was based on public records including Court records. </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b/>
          <w:i/>
          <w:sz w:val="22"/>
          <w:szCs w:val="22"/>
          <w:u w:val="single"/>
        </w:rPr>
      </w:pPr>
      <w:r w:rsidRPr="00777F19">
        <w:rPr>
          <w:rFonts w:asciiTheme="majorHAnsi" w:hAnsiTheme="majorHAnsi" w:cs="Helvetica"/>
          <w:b/>
          <w:i/>
          <w:color w:val="C00000"/>
          <w:sz w:val="22"/>
          <w:szCs w:val="22"/>
          <w:highlight w:val="yellow"/>
          <w:u w:val="single"/>
        </w:rPr>
        <w:t>K.A. Abbas v. Union of India</w:t>
      </w:r>
      <w:r w:rsidRPr="00777F19">
        <w:rPr>
          <w:rFonts w:asciiTheme="majorHAnsi" w:hAnsiTheme="majorHAnsi" w:cs="Helvetica"/>
          <w:b/>
          <w:color w:val="C00000"/>
          <w:sz w:val="22"/>
          <w:szCs w:val="22"/>
        </w:rPr>
        <w:t xml:space="preserve"> [AIR 1971 SC 481]</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sz w:val="22"/>
          <w:szCs w:val="22"/>
        </w:rPr>
        <w:tab/>
        <w:t xml:space="preserve">This is the first case where the question whether prior censorship of films under Cinematograph Act, 1952 is included in Article 19(2) came for the consideration of the Supreme Court. Court held that the censorship and categorisation of films into ‘U’ and ‘A’ category was reasonable and justified. </w:t>
      </w:r>
    </w:p>
    <w:p w:rsidR="00777F19" w:rsidRPr="00777F19" w:rsidRDefault="00777F19" w:rsidP="001223C3">
      <w:pPr>
        <w:spacing w:after="0" w:line="240" w:lineRule="auto"/>
        <w:jc w:val="both"/>
        <w:rPr>
          <w:rFonts w:asciiTheme="majorHAnsi" w:hAnsiTheme="majorHAnsi" w:cs="Arial"/>
          <w:b/>
          <w:i/>
          <w:u w:val="single"/>
        </w:rPr>
      </w:pPr>
      <w:r w:rsidRPr="00777F19">
        <w:rPr>
          <w:rFonts w:asciiTheme="majorHAnsi" w:hAnsiTheme="majorHAnsi" w:cs="Arial"/>
          <w:b/>
          <w:i/>
          <w:color w:val="C00000"/>
          <w:highlight w:val="yellow"/>
          <w:u w:val="single"/>
        </w:rPr>
        <w:t>Ranjit D. Udeshi v. State of Maharashtra</w:t>
      </w:r>
      <w:r w:rsidRPr="00777F19">
        <w:rPr>
          <w:rFonts w:asciiTheme="majorHAnsi" w:hAnsiTheme="majorHAnsi" w:cs="Arial"/>
          <w:b/>
          <w:color w:val="C00000"/>
        </w:rPr>
        <w:t xml:space="preserve"> [AIR 1965 SC 881]</w:t>
      </w:r>
    </w:p>
    <w:p w:rsidR="00777F19" w:rsidRPr="00777F19" w:rsidRDefault="00777F19" w:rsidP="001223C3">
      <w:pPr>
        <w:spacing w:after="0" w:line="240" w:lineRule="auto"/>
        <w:ind w:firstLine="720"/>
        <w:jc w:val="both"/>
        <w:rPr>
          <w:rFonts w:asciiTheme="majorHAnsi" w:hAnsiTheme="majorHAnsi" w:cs="Arial"/>
        </w:rPr>
      </w:pPr>
      <w:r w:rsidRPr="00777F19">
        <w:rPr>
          <w:rFonts w:asciiTheme="majorHAnsi" w:hAnsiTheme="majorHAnsi" w:cs="Arial"/>
        </w:rPr>
        <w:t xml:space="preserve"> The word 'obscenity' of English law is identical with the word 'indecency' under the Indian Constitution. In an English case of </w:t>
      </w:r>
      <w:r w:rsidRPr="00777F19">
        <w:rPr>
          <w:rFonts w:asciiTheme="majorHAnsi" w:hAnsiTheme="majorHAnsi" w:cs="Arial"/>
          <w:b/>
          <w:i/>
          <w:iCs/>
          <w:u w:val="single"/>
        </w:rPr>
        <w:t>R. v. Hicklin</w:t>
      </w:r>
      <w:r w:rsidRPr="00777F19">
        <w:rPr>
          <w:rFonts w:asciiTheme="majorHAnsi" w:hAnsiTheme="majorHAnsi" w:cs="Arial"/>
        </w:rPr>
        <w:t>, the test was laid down according to which it is seen 'whether the tendency of the matter charged as obscene tend to deprave and corrupt the minds which are open to such immoral influences'. This test was upheld by the Supreme Court in Ranjit D. Udeshi case. In this case the Court upheld the conviction of a book seller who was prosecuted under Section 292, Indian Penal code, for selling and keeping the book </w:t>
      </w:r>
      <w:r w:rsidRPr="00777F19">
        <w:rPr>
          <w:rFonts w:asciiTheme="majorHAnsi" w:hAnsiTheme="majorHAnsi" w:cs="Arial"/>
          <w:i/>
          <w:iCs/>
          <w:u w:val="single"/>
        </w:rPr>
        <w:t>Lady Chatterley's Lover</w:t>
      </w:r>
      <w:r w:rsidRPr="00777F19">
        <w:rPr>
          <w:rFonts w:asciiTheme="majorHAnsi" w:hAnsiTheme="majorHAnsi" w:cs="Arial"/>
        </w:rPr>
        <w:t>. The standard of morality varies from time to time and from place to place.</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noProof/>
          <w:sz w:val="22"/>
          <w:szCs w:val="22"/>
          <w:lang w:val="en-IN" w:eastAsia="en-IN"/>
        </w:rPr>
        <w:pict>
          <v:shape id="_x0000_s1973" type="#_x0000_t16" style="position:absolute;left:0;text-align:left;margin-left:55.95pt;margin-top:12.3pt;width:357pt;height:68.45pt;z-index:251736064" adj="4449" fillcolor="#d99594 [1941]" strokecolor="#d99594 [1941]" strokeweight="1pt">
            <v:fill color2="#f2dbdb [661]" angle="-45" focus="-50%" type="gradient"/>
            <v:shadow on="t" type="perspective" color="#622423 [1605]" opacity=".5" offset="0,0" offset2="-5pt,-4pt"/>
            <v:textbox style="mso-next-textbox:#_x0000_s1973">
              <w:txbxContent>
                <w:p w:rsidR="00885BE5" w:rsidRDefault="00885BE5" w:rsidP="00777F19">
                  <w:pPr>
                    <w:spacing w:after="0"/>
                    <w:jc w:val="center"/>
                    <w:rPr>
                      <w:rFonts w:asciiTheme="majorHAnsi" w:hAnsiTheme="majorHAnsi" w:cs="Helvetica"/>
                      <w:b/>
                      <w:color w:val="C00000"/>
                      <w:sz w:val="30"/>
                      <w:szCs w:val="24"/>
                    </w:rPr>
                  </w:pPr>
                  <w:r w:rsidRPr="004B661A">
                    <w:rPr>
                      <w:rFonts w:asciiTheme="majorHAnsi" w:hAnsiTheme="majorHAnsi"/>
                      <w:b/>
                      <w:sz w:val="30"/>
                      <w:szCs w:val="24"/>
                      <w:u w:val="single"/>
                    </w:rPr>
                    <w:t xml:space="preserve">FREEDOM </w:t>
                  </w:r>
                  <w:r>
                    <w:rPr>
                      <w:rFonts w:asciiTheme="majorHAnsi" w:hAnsiTheme="majorHAnsi"/>
                      <w:b/>
                      <w:sz w:val="30"/>
                      <w:szCs w:val="24"/>
                      <w:u w:val="single"/>
                    </w:rPr>
                    <w:t>TO ASSEMBLE PEACEFULLY AND WITHOUT ARMS [ARTICLE 19 (1) (b)]</w:t>
                  </w:r>
                  <w:r w:rsidRPr="006919B4">
                    <w:rPr>
                      <w:rFonts w:asciiTheme="majorHAnsi" w:hAnsiTheme="majorHAnsi"/>
                      <w:b/>
                      <w:sz w:val="30"/>
                      <w:szCs w:val="24"/>
                    </w:rPr>
                    <w:t xml:space="preserve"> </w:t>
                  </w:r>
                </w:p>
              </w:txbxContent>
            </v:textbox>
          </v:shape>
        </w:pic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p>
    <w:p w:rsid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p>
    <w:p w:rsidR="001223C3" w:rsidRDefault="001223C3" w:rsidP="001223C3">
      <w:pPr>
        <w:pStyle w:val="NormalWeb"/>
        <w:spacing w:before="0" w:beforeAutospacing="0" w:after="0" w:afterAutospacing="0" w:line="240" w:lineRule="auto"/>
        <w:jc w:val="both"/>
        <w:rPr>
          <w:rFonts w:asciiTheme="majorHAnsi" w:hAnsiTheme="majorHAnsi" w:cs="Helvetica"/>
          <w:sz w:val="22"/>
          <w:szCs w:val="22"/>
        </w:rPr>
      </w:pPr>
    </w:p>
    <w:p w:rsidR="001223C3" w:rsidRPr="00777F19" w:rsidRDefault="001223C3" w:rsidP="001223C3">
      <w:pPr>
        <w:pStyle w:val="NormalWeb"/>
        <w:spacing w:before="0" w:beforeAutospacing="0" w:after="0" w:afterAutospacing="0" w:line="240" w:lineRule="auto"/>
        <w:jc w:val="both"/>
        <w:rPr>
          <w:rFonts w:asciiTheme="majorHAnsi" w:hAnsiTheme="majorHAnsi" w:cs="Helvetica"/>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sz w:val="22"/>
          <w:szCs w:val="22"/>
        </w:rPr>
        <w:t>Article 19(1)(b) guarantees to all citizens of India right to assemble peacefully and without arms. The right of assembly also includes right to hold meetings and to take out processions. This right is subject to following restrictions-</w:t>
      </w:r>
    </w:p>
    <w:p w:rsidR="00777F19" w:rsidRPr="00777F19" w:rsidRDefault="00777F19" w:rsidP="0008709B">
      <w:pPr>
        <w:pStyle w:val="NormalWeb"/>
        <w:numPr>
          <w:ilvl w:val="0"/>
          <w:numId w:val="77"/>
        </w:numPr>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sz w:val="22"/>
          <w:szCs w:val="22"/>
        </w:rPr>
        <w:t>The assembly must be peaceful</w:t>
      </w:r>
    </w:p>
    <w:p w:rsidR="00777F19" w:rsidRPr="00777F19" w:rsidRDefault="00777F19" w:rsidP="0008709B">
      <w:pPr>
        <w:pStyle w:val="NormalWeb"/>
        <w:numPr>
          <w:ilvl w:val="0"/>
          <w:numId w:val="77"/>
        </w:numPr>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sz w:val="22"/>
          <w:szCs w:val="22"/>
        </w:rPr>
        <w:t>It must be unarmed</w:t>
      </w:r>
    </w:p>
    <w:p w:rsidR="00777F19" w:rsidRPr="00777F19" w:rsidRDefault="00777F19" w:rsidP="0008709B">
      <w:pPr>
        <w:pStyle w:val="NormalWeb"/>
        <w:numPr>
          <w:ilvl w:val="0"/>
          <w:numId w:val="77"/>
        </w:numPr>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sz w:val="22"/>
          <w:szCs w:val="22"/>
        </w:rPr>
        <w:t>Reasonable restrictions can be imposed under Clause 3 of Article 19</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b/>
          <w:i/>
          <w:sz w:val="22"/>
          <w:szCs w:val="22"/>
          <w:highlight w:val="yellow"/>
          <w:u w:val="single"/>
        </w:rPr>
        <w:t>Chapter VIII of the Indian Penal code, 1860</w:t>
      </w:r>
      <w:r w:rsidRPr="00777F19">
        <w:rPr>
          <w:rFonts w:asciiTheme="majorHAnsi" w:hAnsiTheme="majorHAnsi" w:cs="Helvetica"/>
          <w:sz w:val="22"/>
          <w:szCs w:val="22"/>
        </w:rPr>
        <w:t xml:space="preserve"> lays down the conditions when an assembly becomes “unlawful”. Under </w:t>
      </w:r>
      <w:r w:rsidRPr="00777F19">
        <w:rPr>
          <w:rFonts w:asciiTheme="majorHAnsi" w:hAnsiTheme="majorHAnsi" w:cs="Helvetica"/>
          <w:b/>
          <w:i/>
          <w:color w:val="C00000"/>
          <w:sz w:val="22"/>
          <w:szCs w:val="22"/>
          <w:highlight w:val="yellow"/>
          <w:u w:val="single"/>
        </w:rPr>
        <w:t>Sec. 141</w:t>
      </w:r>
      <w:r w:rsidRPr="00777F19">
        <w:rPr>
          <w:rFonts w:asciiTheme="majorHAnsi" w:hAnsiTheme="majorHAnsi" w:cs="Helvetica"/>
          <w:sz w:val="22"/>
          <w:szCs w:val="22"/>
        </w:rPr>
        <w:t xml:space="preserve"> of the IPC, an assembly of five or more persons becomes an unlawful assembly if the common object of the persons composing assembly is-</w:t>
      </w:r>
    </w:p>
    <w:p w:rsidR="00777F19" w:rsidRPr="00777F19" w:rsidRDefault="00777F19" w:rsidP="0008709B">
      <w:pPr>
        <w:pStyle w:val="NormalWeb"/>
        <w:numPr>
          <w:ilvl w:val="0"/>
          <w:numId w:val="78"/>
        </w:numPr>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sz w:val="22"/>
          <w:szCs w:val="22"/>
        </w:rPr>
        <w:t>To resist the execution of any law or legal process,</w:t>
      </w:r>
    </w:p>
    <w:p w:rsidR="00777F19" w:rsidRPr="00777F19" w:rsidRDefault="00777F19" w:rsidP="0008709B">
      <w:pPr>
        <w:pStyle w:val="NormalWeb"/>
        <w:numPr>
          <w:ilvl w:val="0"/>
          <w:numId w:val="78"/>
        </w:numPr>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sz w:val="22"/>
          <w:szCs w:val="22"/>
        </w:rPr>
        <w:t>To commit any mischief or criminal trespass</w:t>
      </w:r>
    </w:p>
    <w:p w:rsidR="00777F19" w:rsidRPr="00777F19" w:rsidRDefault="00777F19" w:rsidP="0008709B">
      <w:pPr>
        <w:pStyle w:val="NormalWeb"/>
        <w:numPr>
          <w:ilvl w:val="0"/>
          <w:numId w:val="78"/>
        </w:numPr>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sz w:val="22"/>
          <w:szCs w:val="22"/>
        </w:rPr>
        <w:t>Obtaining possession of any property by force</w:t>
      </w:r>
    </w:p>
    <w:p w:rsidR="00777F19" w:rsidRPr="00777F19" w:rsidRDefault="00777F19" w:rsidP="0008709B">
      <w:pPr>
        <w:pStyle w:val="NormalWeb"/>
        <w:numPr>
          <w:ilvl w:val="0"/>
          <w:numId w:val="78"/>
        </w:numPr>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sz w:val="22"/>
          <w:szCs w:val="22"/>
        </w:rPr>
        <w:t>To compel a person to do what he is not legally bound to do or omit which he is legally entitled to do</w:t>
      </w:r>
    </w:p>
    <w:p w:rsidR="00777F19" w:rsidRPr="00777F19" w:rsidRDefault="00777F19" w:rsidP="0008709B">
      <w:pPr>
        <w:pStyle w:val="NormalWeb"/>
        <w:numPr>
          <w:ilvl w:val="0"/>
          <w:numId w:val="78"/>
        </w:numPr>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sz w:val="22"/>
          <w:szCs w:val="22"/>
        </w:rPr>
        <w:lastRenderedPageBreak/>
        <w:t>To overawe the Government by means of criminal force or show of criminal force or any public servant in the exercise of his lawful powers.</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sz w:val="22"/>
          <w:szCs w:val="22"/>
        </w:rPr>
        <w:t>Freedom to assemble peacefully without arms can be reasonably restricted by the State in the interest of public order and the sovereignty and integrity of India.</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noProof/>
          <w:sz w:val="22"/>
          <w:szCs w:val="22"/>
          <w:lang w:val="en-IN" w:eastAsia="en-IN"/>
        </w:rPr>
        <w:pict>
          <v:shape id="_x0000_s1974" type="#_x0000_t16" style="position:absolute;left:0;text-align:left;margin-left:15.4pt;margin-top:6.15pt;width:440.45pt;height:68.45pt;z-index:251737088" adj="4449" fillcolor="#d99594 [1941]" strokecolor="#d99594 [1941]" strokeweight="1pt">
            <v:fill color2="#f2dbdb [661]" angle="-45" focus="-50%" type="gradient"/>
            <v:shadow on="t" type="perspective" color="#622423 [1605]" opacity=".5" offset="0,0" offset2="-5pt,-4pt"/>
            <v:textbox style="mso-next-textbox:#_x0000_s1974">
              <w:txbxContent>
                <w:p w:rsidR="00885BE5" w:rsidRPr="00892646" w:rsidRDefault="00885BE5" w:rsidP="00777F19">
                  <w:pPr>
                    <w:spacing w:after="0"/>
                    <w:jc w:val="center"/>
                    <w:rPr>
                      <w:rFonts w:asciiTheme="majorHAnsi" w:hAnsiTheme="majorHAnsi" w:cs="Helvetica"/>
                      <w:b/>
                      <w:color w:val="C00000"/>
                      <w:sz w:val="24"/>
                      <w:szCs w:val="24"/>
                    </w:rPr>
                  </w:pPr>
                  <w:r w:rsidRPr="004B661A">
                    <w:rPr>
                      <w:rFonts w:asciiTheme="majorHAnsi" w:hAnsiTheme="majorHAnsi"/>
                      <w:b/>
                      <w:sz w:val="30"/>
                      <w:szCs w:val="24"/>
                      <w:u w:val="single"/>
                    </w:rPr>
                    <w:t xml:space="preserve">FREEDOM </w:t>
                  </w:r>
                  <w:r>
                    <w:rPr>
                      <w:rFonts w:asciiTheme="majorHAnsi" w:hAnsiTheme="majorHAnsi"/>
                      <w:b/>
                      <w:sz w:val="30"/>
                      <w:szCs w:val="24"/>
                      <w:u w:val="single"/>
                    </w:rPr>
                    <w:t>TO</w:t>
                  </w:r>
                  <w:r w:rsidRPr="00892646">
                    <w:rPr>
                      <w:rFonts w:asciiTheme="majorHAnsi" w:hAnsiTheme="majorHAnsi"/>
                      <w:b/>
                      <w:sz w:val="30"/>
                      <w:szCs w:val="24"/>
                      <w:u w:val="single"/>
                    </w:rPr>
                    <w:t xml:space="preserve"> </w:t>
                  </w:r>
                  <w:r w:rsidRPr="00892646">
                    <w:rPr>
                      <w:rFonts w:asciiTheme="majorHAnsi" w:hAnsiTheme="majorHAnsi" w:cs="Helvetica"/>
                      <w:b/>
                      <w:sz w:val="30"/>
                      <w:u w:val="single"/>
                    </w:rPr>
                    <w:t>RESIDE AND SETTLE IN ANY PART OF THE TERRITORY OF INDIA</w:t>
                  </w:r>
                  <w:r w:rsidRPr="00892646">
                    <w:rPr>
                      <w:rFonts w:asciiTheme="majorHAnsi" w:hAnsiTheme="majorHAnsi"/>
                      <w:b/>
                      <w:sz w:val="38"/>
                      <w:szCs w:val="24"/>
                    </w:rPr>
                    <w:t xml:space="preserve"> </w:t>
                  </w:r>
                  <w:r w:rsidRPr="00892646">
                    <w:rPr>
                      <w:rFonts w:asciiTheme="majorHAnsi" w:hAnsiTheme="majorHAnsi"/>
                      <w:b/>
                      <w:sz w:val="30"/>
                      <w:szCs w:val="24"/>
                      <w:u w:val="single"/>
                    </w:rPr>
                    <w:t>[ARTICLE 19 (1) (e)]</w:t>
                  </w:r>
                  <w:r w:rsidRPr="00892646">
                    <w:rPr>
                      <w:rFonts w:asciiTheme="majorHAnsi" w:hAnsiTheme="majorHAnsi"/>
                      <w:b/>
                      <w:sz w:val="24"/>
                      <w:szCs w:val="24"/>
                    </w:rPr>
                    <w:t xml:space="preserve"> </w:t>
                  </w:r>
                </w:p>
              </w:txbxContent>
            </v:textbox>
          </v:shape>
        </w:pic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p>
    <w:p w:rsid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p>
    <w:p w:rsidR="001223C3" w:rsidRDefault="001223C3" w:rsidP="001223C3">
      <w:pPr>
        <w:pStyle w:val="NormalWeb"/>
        <w:spacing w:before="0" w:beforeAutospacing="0" w:after="0" w:afterAutospacing="0" w:line="240" w:lineRule="auto"/>
        <w:jc w:val="both"/>
        <w:rPr>
          <w:rFonts w:asciiTheme="majorHAnsi" w:hAnsiTheme="majorHAnsi" w:cs="Helvetica"/>
          <w:sz w:val="22"/>
          <w:szCs w:val="22"/>
        </w:rPr>
      </w:pPr>
    </w:p>
    <w:p w:rsidR="001223C3" w:rsidRDefault="001223C3" w:rsidP="001223C3">
      <w:pPr>
        <w:pStyle w:val="NormalWeb"/>
        <w:spacing w:before="0" w:beforeAutospacing="0" w:after="0" w:afterAutospacing="0" w:line="240" w:lineRule="auto"/>
        <w:jc w:val="both"/>
        <w:rPr>
          <w:rFonts w:asciiTheme="majorHAnsi" w:hAnsiTheme="majorHAnsi" w:cs="Helvetica"/>
          <w:sz w:val="22"/>
          <w:szCs w:val="22"/>
        </w:rPr>
      </w:pPr>
    </w:p>
    <w:p w:rsidR="001223C3" w:rsidRPr="00777F19" w:rsidRDefault="001223C3" w:rsidP="001223C3">
      <w:pPr>
        <w:pStyle w:val="NormalWeb"/>
        <w:spacing w:before="0" w:beforeAutospacing="0" w:after="0" w:afterAutospacing="0" w:line="240" w:lineRule="auto"/>
        <w:jc w:val="both"/>
        <w:rPr>
          <w:rFonts w:asciiTheme="majorHAnsi" w:hAnsiTheme="majorHAnsi" w:cs="Helvetica"/>
          <w:sz w:val="22"/>
          <w:szCs w:val="22"/>
        </w:rPr>
      </w:pP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Helvetica"/>
          <w:sz w:val="22"/>
          <w:szCs w:val="22"/>
        </w:rPr>
      </w:pPr>
      <w:r w:rsidRPr="00777F19">
        <w:rPr>
          <w:rFonts w:asciiTheme="majorHAnsi" w:hAnsiTheme="majorHAnsi" w:cs="Helvetica"/>
          <w:sz w:val="22"/>
          <w:szCs w:val="22"/>
        </w:rPr>
        <w:t xml:space="preserve"> Freedom to reside and settle in any part of the territory of India is also subject to reasonable restrictions by the State in the interest of the general public or for the protection of the scheduled tribes because certain safeguards as are envisaged here seem to be justified to protect indigenous and tribal peoples from exploitation and coercion. </w:t>
      </w:r>
      <w:r w:rsidRPr="00777F19">
        <w:rPr>
          <w:rFonts w:asciiTheme="majorHAnsi" w:hAnsiTheme="majorHAnsi" w:cs="Helvetica"/>
          <w:b/>
          <w:i/>
          <w:color w:val="C00000"/>
          <w:sz w:val="22"/>
          <w:szCs w:val="22"/>
          <w:highlight w:val="yellow"/>
          <w:u w:val="single"/>
        </w:rPr>
        <w:t>Article 370</w:t>
      </w:r>
      <w:r w:rsidRPr="00777F19">
        <w:rPr>
          <w:rFonts w:asciiTheme="majorHAnsi" w:hAnsiTheme="majorHAnsi" w:cs="Helvetica"/>
          <w:sz w:val="22"/>
          <w:szCs w:val="22"/>
        </w:rPr>
        <w:t xml:space="preserve"> restricts citizens from other Indian states and Kashmiri women who marry men from other states from purchasing land or property in Jammu &amp; Kashmir.</w:t>
      </w:r>
    </w:p>
    <w:p w:rsidR="00777F19" w:rsidRDefault="00777F19" w:rsidP="001223C3">
      <w:pPr>
        <w:pStyle w:val="NormalWeb"/>
        <w:spacing w:before="0" w:beforeAutospacing="0" w:after="0" w:afterAutospacing="0" w:line="240" w:lineRule="auto"/>
        <w:ind w:firstLine="720"/>
        <w:jc w:val="both"/>
        <w:rPr>
          <w:rFonts w:asciiTheme="majorHAnsi" w:hAnsiTheme="majorHAnsi" w:cs="Helvetica"/>
          <w:sz w:val="22"/>
          <w:szCs w:val="22"/>
        </w:rPr>
      </w:pPr>
    </w:p>
    <w:p w:rsidR="001223C3" w:rsidRDefault="001223C3" w:rsidP="001223C3">
      <w:pPr>
        <w:pStyle w:val="NormalWeb"/>
        <w:spacing w:before="0" w:beforeAutospacing="0" w:after="0" w:afterAutospacing="0" w:line="240" w:lineRule="auto"/>
        <w:ind w:firstLine="720"/>
        <w:jc w:val="both"/>
        <w:rPr>
          <w:rFonts w:asciiTheme="majorHAnsi" w:hAnsiTheme="majorHAnsi" w:cs="Helvetica"/>
          <w:sz w:val="22"/>
          <w:szCs w:val="22"/>
        </w:rPr>
      </w:pPr>
      <w:r w:rsidRPr="00777F19">
        <w:rPr>
          <w:rFonts w:asciiTheme="majorHAnsi" w:hAnsiTheme="majorHAnsi" w:cs="Helvetica"/>
          <w:b/>
          <w:noProof/>
          <w:sz w:val="22"/>
          <w:szCs w:val="22"/>
          <w:lang w:val="en-IN" w:eastAsia="en-IN"/>
        </w:rPr>
        <w:pict>
          <v:shape id="_x0000_s1975" type="#_x0000_t16" style="position:absolute;left:0;text-align:left;margin-left:15.4pt;margin-top:-.15pt;width:440.45pt;height:80.75pt;z-index:251738112" adj="4449" fillcolor="#d99594 [1941]" strokecolor="#d99594 [1941]" strokeweight="1pt">
            <v:fill color2="#f2dbdb [661]" angle="-45" focus="-50%" type="gradient"/>
            <v:shadow on="t" type="perspective" color="#622423 [1605]" opacity=".5" offset="0,0" offset2="-5pt,-4pt"/>
            <v:textbox style="mso-next-textbox:#_x0000_s1975">
              <w:txbxContent>
                <w:p w:rsidR="00885BE5" w:rsidRDefault="00885BE5" w:rsidP="00777F19">
                  <w:pPr>
                    <w:spacing w:after="0"/>
                    <w:jc w:val="center"/>
                    <w:rPr>
                      <w:rFonts w:asciiTheme="majorHAnsi" w:hAnsiTheme="majorHAnsi" w:cs="Helvetica"/>
                      <w:b/>
                      <w:sz w:val="30"/>
                      <w:u w:val="single"/>
                    </w:rPr>
                  </w:pPr>
                  <w:r w:rsidRPr="00337C77">
                    <w:rPr>
                      <w:rFonts w:asciiTheme="majorHAnsi" w:hAnsiTheme="majorHAnsi" w:cs="Helvetica"/>
                      <w:b/>
                      <w:sz w:val="30"/>
                      <w:u w:val="single"/>
                    </w:rPr>
                    <w:t xml:space="preserve">FREEDOM TO PRACTICE ANY PROFESSION OR </w:t>
                  </w:r>
                </w:p>
                <w:p w:rsidR="00885BE5" w:rsidRDefault="00885BE5" w:rsidP="00777F19">
                  <w:pPr>
                    <w:spacing w:after="0"/>
                    <w:jc w:val="center"/>
                    <w:rPr>
                      <w:rFonts w:asciiTheme="majorHAnsi" w:hAnsiTheme="majorHAnsi"/>
                      <w:b/>
                      <w:sz w:val="30"/>
                      <w:szCs w:val="24"/>
                      <w:u w:val="single"/>
                    </w:rPr>
                  </w:pPr>
                  <w:r w:rsidRPr="00337C77">
                    <w:rPr>
                      <w:rFonts w:asciiTheme="majorHAnsi" w:hAnsiTheme="majorHAnsi" w:cs="Helvetica"/>
                      <w:b/>
                      <w:sz w:val="30"/>
                      <w:u w:val="single"/>
                    </w:rPr>
                    <w:t>TO CARRY ON ANY OCCUPATION, TRADE OR BUSINESS</w:t>
                  </w:r>
                  <w:r w:rsidRPr="00337C77">
                    <w:rPr>
                      <w:rFonts w:asciiTheme="majorHAnsi" w:hAnsiTheme="majorHAnsi"/>
                      <w:b/>
                      <w:sz w:val="38"/>
                      <w:szCs w:val="24"/>
                      <w:u w:val="single"/>
                    </w:rPr>
                    <w:t xml:space="preserve"> </w:t>
                  </w:r>
                </w:p>
                <w:p w:rsidR="00885BE5" w:rsidRPr="00892646" w:rsidRDefault="00885BE5" w:rsidP="00777F19">
                  <w:pPr>
                    <w:spacing w:after="0"/>
                    <w:jc w:val="center"/>
                    <w:rPr>
                      <w:rFonts w:asciiTheme="majorHAnsi" w:hAnsiTheme="majorHAnsi" w:cs="Helvetica"/>
                      <w:b/>
                      <w:color w:val="C00000"/>
                      <w:sz w:val="24"/>
                      <w:szCs w:val="24"/>
                    </w:rPr>
                  </w:pPr>
                  <w:r w:rsidRPr="00892646">
                    <w:rPr>
                      <w:rFonts w:asciiTheme="majorHAnsi" w:hAnsiTheme="majorHAnsi"/>
                      <w:b/>
                      <w:sz w:val="30"/>
                      <w:szCs w:val="24"/>
                      <w:u w:val="single"/>
                    </w:rPr>
                    <w:t>[ARTICLE 19 (1) (</w:t>
                  </w:r>
                  <w:r>
                    <w:rPr>
                      <w:rFonts w:asciiTheme="majorHAnsi" w:hAnsiTheme="majorHAnsi"/>
                      <w:b/>
                      <w:sz w:val="30"/>
                      <w:szCs w:val="24"/>
                      <w:u w:val="single"/>
                    </w:rPr>
                    <w:t>g</w:t>
                  </w:r>
                  <w:r w:rsidRPr="00892646">
                    <w:rPr>
                      <w:rFonts w:asciiTheme="majorHAnsi" w:hAnsiTheme="majorHAnsi"/>
                      <w:b/>
                      <w:sz w:val="30"/>
                      <w:szCs w:val="24"/>
                      <w:u w:val="single"/>
                    </w:rPr>
                    <w:t>)]</w:t>
                  </w:r>
                  <w:r w:rsidRPr="00892646">
                    <w:rPr>
                      <w:rFonts w:asciiTheme="majorHAnsi" w:hAnsiTheme="majorHAnsi"/>
                      <w:b/>
                      <w:sz w:val="24"/>
                      <w:szCs w:val="24"/>
                    </w:rPr>
                    <w:t xml:space="preserve"> </w:t>
                  </w:r>
                </w:p>
              </w:txbxContent>
            </v:textbox>
          </v:shape>
        </w:pict>
      </w:r>
    </w:p>
    <w:p w:rsidR="001223C3" w:rsidRDefault="001223C3" w:rsidP="001223C3">
      <w:pPr>
        <w:pStyle w:val="NormalWeb"/>
        <w:spacing w:before="0" w:beforeAutospacing="0" w:after="0" w:afterAutospacing="0" w:line="240" w:lineRule="auto"/>
        <w:ind w:firstLine="720"/>
        <w:jc w:val="both"/>
        <w:rPr>
          <w:rFonts w:asciiTheme="majorHAnsi" w:hAnsiTheme="majorHAnsi" w:cs="Helvetica"/>
          <w:sz w:val="22"/>
          <w:szCs w:val="22"/>
        </w:rPr>
      </w:pPr>
    </w:p>
    <w:p w:rsidR="001223C3" w:rsidRPr="00777F19" w:rsidRDefault="001223C3" w:rsidP="001223C3">
      <w:pPr>
        <w:pStyle w:val="NormalWeb"/>
        <w:spacing w:before="0" w:beforeAutospacing="0" w:after="0" w:afterAutospacing="0" w:line="240" w:lineRule="auto"/>
        <w:ind w:firstLine="720"/>
        <w:jc w:val="both"/>
        <w:rPr>
          <w:rFonts w:asciiTheme="majorHAnsi" w:hAnsiTheme="majorHAnsi" w:cs="Helvetica"/>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cs="Helvetica"/>
          <w:b/>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Helvetica"/>
          <w:sz w:val="22"/>
          <w:szCs w:val="22"/>
        </w:rPr>
      </w:pPr>
      <w:r w:rsidRPr="00777F19">
        <w:rPr>
          <w:rFonts w:asciiTheme="majorHAnsi" w:hAnsiTheme="majorHAnsi" w:cs="Helvetica"/>
          <w:sz w:val="22"/>
          <w:szCs w:val="22"/>
        </w:rPr>
        <w:t xml:space="preserve"> The State may impose reasonable restrictions in the interest of the general public on this right. Thus, there is no right to carry on a business which is dangerous or immoral. Also, professional or technical qualifications may be prescribed for practicing any profession or carrying on any trade. </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b/>
          <w:i/>
          <w:color w:val="C00000"/>
          <w:sz w:val="22"/>
          <w:szCs w:val="22"/>
          <w:u w:val="single"/>
        </w:rPr>
      </w:pPr>
      <w:r w:rsidRPr="00777F19">
        <w:rPr>
          <w:rFonts w:asciiTheme="majorHAnsi" w:hAnsiTheme="majorHAnsi" w:cs="Helvetica"/>
          <w:b/>
          <w:i/>
          <w:color w:val="C00000"/>
          <w:sz w:val="22"/>
          <w:szCs w:val="22"/>
          <w:highlight w:val="yellow"/>
          <w:u w:val="single"/>
        </w:rPr>
        <w:t>Sodan singh v. New Delhi Municipal Committee</w:t>
      </w:r>
      <w:r w:rsidRPr="00777F19">
        <w:rPr>
          <w:rFonts w:asciiTheme="majorHAnsi" w:hAnsiTheme="majorHAnsi" w:cs="Helvetica"/>
          <w:b/>
          <w:color w:val="C00000"/>
          <w:sz w:val="22"/>
          <w:szCs w:val="22"/>
        </w:rPr>
        <w:t xml:space="preserve"> [AIR 1989 SC 1988]</w:t>
      </w:r>
    </w:p>
    <w:p w:rsidR="00777F19" w:rsidRPr="00777F19" w:rsidRDefault="00777F19" w:rsidP="001223C3">
      <w:pPr>
        <w:spacing w:after="0" w:line="240" w:lineRule="auto"/>
        <w:jc w:val="both"/>
        <w:rPr>
          <w:rFonts w:asciiTheme="majorHAnsi" w:hAnsiTheme="majorHAnsi" w:cs="Arial"/>
        </w:rPr>
      </w:pPr>
      <w:r w:rsidRPr="00777F19">
        <w:rPr>
          <w:rFonts w:asciiTheme="majorHAnsi" w:hAnsiTheme="majorHAnsi" w:cs="Arial"/>
        </w:rPr>
        <w:tab/>
        <w:t>Supreme Court held that the hawkers have a fundamental right to carry on trade on pavement of roads, but subject to reasonable restrictions under article 19 Clause (6).</w:t>
      </w:r>
    </w:p>
    <w:p w:rsidR="00777F19" w:rsidRPr="00777F19" w:rsidRDefault="00777F19" w:rsidP="001223C3">
      <w:pPr>
        <w:spacing w:after="0" w:line="240" w:lineRule="auto"/>
        <w:rPr>
          <w:rFonts w:asciiTheme="majorHAnsi" w:hAnsiTheme="majorHAnsi" w:cs="Arial"/>
        </w:rPr>
      </w:pPr>
      <w:r w:rsidRPr="00777F19">
        <w:rPr>
          <w:rFonts w:asciiTheme="majorHAnsi" w:hAnsiTheme="majorHAnsi" w:cs="Arial"/>
          <w:noProof/>
          <w:lang w:val="en-IN" w:eastAsia="en-IN"/>
        </w:rPr>
        <w:pict>
          <v:shape id="_x0000_s1976" type="#_x0000_t65" style="position:absolute;margin-left:28.65pt;margin-top:8.7pt;width:433.7pt;height:59.3pt;z-index:251739136" adj="17171" fillcolor="white [3201]" strokecolor="#fabf8f [1945]" strokeweight="1pt">
            <v:fill color2="#fbd4b4 [1305]" focusposition="1" focussize="" focus="100%" type="gradient"/>
            <v:shadow on="t" type="perspective" color="#974706 [1609]" opacity=".5" offset="1pt" offset2="-3pt"/>
            <v:textbox style="mso-next-textbox:#_x0000_s1976">
              <w:txbxContent>
                <w:p w:rsidR="00885BE5" w:rsidRPr="006F63A0" w:rsidRDefault="00885BE5" w:rsidP="00777F19">
                  <w:pPr>
                    <w:spacing w:after="0"/>
                    <w:jc w:val="center"/>
                    <w:rPr>
                      <w:rFonts w:asciiTheme="majorHAnsi" w:hAnsiTheme="majorHAnsi"/>
                      <w:b/>
                      <w:sz w:val="30"/>
                      <w:u w:val="single"/>
                    </w:rPr>
                  </w:pPr>
                  <w:r w:rsidRPr="006F63A0">
                    <w:rPr>
                      <w:rFonts w:asciiTheme="majorHAnsi" w:hAnsiTheme="majorHAnsi"/>
                      <w:b/>
                      <w:sz w:val="30"/>
                      <w:u w:val="single"/>
                    </w:rPr>
                    <w:t xml:space="preserve">ARTICLE 20 </w:t>
                  </w:r>
                </w:p>
                <w:p w:rsidR="00885BE5" w:rsidRPr="006F63A0" w:rsidRDefault="00885BE5" w:rsidP="00777F19">
                  <w:pPr>
                    <w:spacing w:after="0"/>
                    <w:jc w:val="center"/>
                    <w:rPr>
                      <w:rFonts w:asciiTheme="majorHAnsi" w:hAnsiTheme="majorHAnsi"/>
                      <w:b/>
                      <w:sz w:val="30"/>
                      <w:u w:val="single"/>
                    </w:rPr>
                  </w:pPr>
                  <w:r w:rsidRPr="006F63A0">
                    <w:rPr>
                      <w:rFonts w:asciiTheme="majorHAnsi" w:hAnsiTheme="majorHAnsi"/>
                      <w:b/>
                      <w:sz w:val="30"/>
                      <w:u w:val="single"/>
                    </w:rPr>
                    <w:t>PROTECTION IN RESPECT OF CONVICTION FOR OFFENCES</w:t>
                  </w:r>
                </w:p>
              </w:txbxContent>
            </v:textbox>
          </v:shape>
        </w:pict>
      </w:r>
    </w:p>
    <w:p w:rsidR="00777F19" w:rsidRPr="00777F19" w:rsidRDefault="00777F19" w:rsidP="001223C3">
      <w:pPr>
        <w:spacing w:after="0" w:line="240" w:lineRule="auto"/>
        <w:rPr>
          <w:rFonts w:asciiTheme="majorHAnsi" w:hAnsiTheme="majorHAnsi" w:cs="Arial"/>
        </w:rPr>
      </w:pPr>
    </w:p>
    <w:p w:rsidR="00777F19" w:rsidRPr="00777F19" w:rsidRDefault="00777F19" w:rsidP="001223C3">
      <w:pPr>
        <w:pStyle w:val="Heading3"/>
        <w:spacing w:before="0" w:after="0" w:line="240" w:lineRule="auto"/>
        <w:jc w:val="both"/>
        <w:rPr>
          <w:rFonts w:asciiTheme="majorHAnsi" w:hAnsiTheme="majorHAnsi" w:cs="Arial"/>
          <w:sz w:val="22"/>
          <w:szCs w:val="22"/>
        </w:rPr>
      </w:pPr>
    </w:p>
    <w:p w:rsidR="00777F19" w:rsidRDefault="00777F19" w:rsidP="001223C3">
      <w:pPr>
        <w:spacing w:after="0" w:line="240" w:lineRule="auto"/>
        <w:jc w:val="both"/>
        <w:rPr>
          <w:rFonts w:asciiTheme="majorHAnsi" w:hAnsiTheme="majorHAnsi" w:cs="Arial"/>
          <w:b/>
          <w:bCs/>
        </w:rPr>
      </w:pPr>
    </w:p>
    <w:p w:rsidR="001223C3" w:rsidRDefault="001223C3" w:rsidP="001223C3">
      <w:pPr>
        <w:spacing w:after="0" w:line="240" w:lineRule="auto"/>
        <w:jc w:val="both"/>
        <w:rPr>
          <w:rFonts w:asciiTheme="majorHAnsi" w:hAnsiTheme="majorHAnsi" w:cs="Arial"/>
          <w:b/>
          <w:bCs/>
        </w:rPr>
      </w:pPr>
    </w:p>
    <w:p w:rsidR="00777F19" w:rsidRPr="00777F19" w:rsidRDefault="00777F19" w:rsidP="001223C3">
      <w:pPr>
        <w:spacing w:after="0" w:line="240" w:lineRule="auto"/>
        <w:jc w:val="both"/>
        <w:rPr>
          <w:rFonts w:asciiTheme="majorHAnsi" w:hAnsiTheme="majorHAnsi" w:cs="Arial"/>
          <w:b/>
          <w:bCs/>
        </w:rPr>
      </w:pP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 xml:space="preserve">Article 20 affords protection against arbitrary and excessive punishment to any person who commits an offence. </w:t>
      </w:r>
    </w:p>
    <w:p w:rsidR="00777F19" w:rsidRPr="00777F19" w:rsidRDefault="00777F19" w:rsidP="0008709B">
      <w:pPr>
        <w:pStyle w:val="ListParagraph"/>
        <w:numPr>
          <w:ilvl w:val="0"/>
          <w:numId w:val="79"/>
        </w:numPr>
        <w:spacing w:after="0" w:line="240" w:lineRule="auto"/>
        <w:jc w:val="both"/>
        <w:rPr>
          <w:rFonts w:asciiTheme="majorHAnsi" w:hAnsiTheme="majorHAnsi" w:cs="Helvetica"/>
          <w:highlight w:val="lightGray"/>
        </w:rPr>
      </w:pPr>
      <w:r w:rsidRPr="00777F19">
        <w:rPr>
          <w:rFonts w:asciiTheme="majorHAnsi" w:hAnsiTheme="majorHAnsi" w:cs="Helvetica"/>
          <w:highlight w:val="lightGray"/>
        </w:rPr>
        <w:t>No person shall be convicted of any offence except for violation of the law in force at the time of the commission of the act charged as an offence, nor be subjected to a penalty greater than that which might have been inflicted under the law in force at the time of the commission of the offence</w:t>
      </w:r>
    </w:p>
    <w:p w:rsidR="00777F19" w:rsidRPr="00777F19" w:rsidRDefault="00777F19" w:rsidP="001223C3">
      <w:pPr>
        <w:pStyle w:val="ListParagraph"/>
        <w:spacing w:after="0" w:line="240" w:lineRule="auto"/>
        <w:ind w:left="2160"/>
        <w:jc w:val="right"/>
        <w:rPr>
          <w:rFonts w:asciiTheme="majorHAnsi" w:hAnsiTheme="majorHAnsi" w:cs="Helvetica"/>
          <w:b/>
          <w:i/>
          <w:color w:val="C00000"/>
          <w:highlight w:val="yellow"/>
          <w:u w:val="single"/>
        </w:rPr>
      </w:pPr>
      <w:r w:rsidRPr="00777F19">
        <w:rPr>
          <w:rFonts w:asciiTheme="majorHAnsi" w:hAnsiTheme="majorHAnsi" w:cs="Helvetica"/>
          <w:b/>
          <w:i/>
          <w:color w:val="C00000"/>
          <w:highlight w:val="yellow"/>
          <w:u w:val="single"/>
        </w:rPr>
        <w:t>[Protection against Ex post facto law]</w:t>
      </w:r>
    </w:p>
    <w:p w:rsidR="00777F19" w:rsidRPr="00777F19" w:rsidRDefault="00777F19" w:rsidP="001223C3">
      <w:pPr>
        <w:pStyle w:val="ListParagraph"/>
        <w:spacing w:after="0" w:line="240" w:lineRule="auto"/>
        <w:jc w:val="both"/>
        <w:rPr>
          <w:rFonts w:asciiTheme="majorHAnsi" w:hAnsiTheme="majorHAnsi" w:cs="Helvetica"/>
        </w:rPr>
      </w:pPr>
      <w:r w:rsidRPr="00777F19">
        <w:rPr>
          <w:rFonts w:asciiTheme="majorHAnsi" w:hAnsiTheme="majorHAnsi"/>
          <w:b/>
          <w:i/>
          <w:color w:val="C00000"/>
          <w:u w:val="single"/>
        </w:rPr>
        <w:t>This has two basic implications</w:t>
      </w:r>
      <w:r w:rsidRPr="00777F19">
        <w:rPr>
          <w:rFonts w:asciiTheme="majorHAnsi" w:hAnsiTheme="majorHAnsi" w:cs="Helvetica"/>
        </w:rPr>
        <w:t>-</w:t>
      </w:r>
    </w:p>
    <w:p w:rsidR="00777F19" w:rsidRPr="00777F19" w:rsidRDefault="00777F19" w:rsidP="0008709B">
      <w:pPr>
        <w:pStyle w:val="NormalWeb"/>
        <w:numPr>
          <w:ilvl w:val="0"/>
          <w:numId w:val="80"/>
        </w:numPr>
        <w:spacing w:before="0" w:beforeAutospacing="0" w:after="0" w:afterAutospacing="0" w:line="240" w:lineRule="auto"/>
        <w:jc w:val="both"/>
        <w:rPr>
          <w:rFonts w:asciiTheme="majorHAnsi" w:hAnsiTheme="majorHAnsi" w:cs="Helvetica"/>
          <w:b/>
          <w:i/>
          <w:sz w:val="22"/>
          <w:szCs w:val="22"/>
          <w:highlight w:val="lightGray"/>
        </w:rPr>
      </w:pPr>
      <w:r w:rsidRPr="00777F19">
        <w:rPr>
          <w:rFonts w:asciiTheme="majorHAnsi" w:hAnsiTheme="majorHAnsi"/>
          <w:b/>
          <w:i/>
          <w:sz w:val="22"/>
          <w:szCs w:val="22"/>
        </w:rPr>
        <w:t>A person can be convicted of an offence only if he has violated a law in force at the time when he is alleged to have committed the offence.</w:t>
      </w:r>
    </w:p>
    <w:p w:rsidR="00777F19" w:rsidRPr="00777F19" w:rsidRDefault="00777F19" w:rsidP="0008709B">
      <w:pPr>
        <w:pStyle w:val="NormalWeb"/>
        <w:numPr>
          <w:ilvl w:val="0"/>
          <w:numId w:val="80"/>
        </w:numPr>
        <w:spacing w:before="0" w:beforeAutospacing="0" w:after="0" w:afterAutospacing="0" w:line="240" w:lineRule="auto"/>
        <w:jc w:val="both"/>
        <w:rPr>
          <w:rFonts w:asciiTheme="majorHAnsi" w:hAnsiTheme="majorHAnsi" w:cs="Helvetica"/>
          <w:b/>
          <w:i/>
          <w:sz w:val="22"/>
          <w:szCs w:val="22"/>
          <w:highlight w:val="lightGray"/>
        </w:rPr>
      </w:pPr>
      <w:r w:rsidRPr="00777F19">
        <w:rPr>
          <w:rFonts w:asciiTheme="majorHAnsi" w:hAnsiTheme="majorHAnsi"/>
          <w:b/>
          <w:i/>
          <w:sz w:val="22"/>
          <w:szCs w:val="22"/>
        </w:rPr>
        <w:t>No person can be subjected to a greater penalty than what might have been given to him under the law that was prevalent when he committed the offence.</w:t>
      </w:r>
    </w:p>
    <w:p w:rsidR="00777F19" w:rsidRPr="00777F19" w:rsidRDefault="00777F19" w:rsidP="001223C3">
      <w:pPr>
        <w:pStyle w:val="ListParagraph"/>
        <w:spacing w:after="0" w:line="240" w:lineRule="auto"/>
        <w:jc w:val="both"/>
        <w:rPr>
          <w:rFonts w:asciiTheme="majorHAnsi" w:hAnsiTheme="majorHAnsi" w:cs="Helvetica"/>
          <w:highlight w:val="lightGray"/>
        </w:rPr>
      </w:pPr>
    </w:p>
    <w:p w:rsidR="00777F19" w:rsidRPr="00777F19" w:rsidRDefault="00777F19" w:rsidP="0008709B">
      <w:pPr>
        <w:pStyle w:val="ListParagraph"/>
        <w:numPr>
          <w:ilvl w:val="0"/>
          <w:numId w:val="79"/>
        </w:numPr>
        <w:spacing w:after="0" w:line="240" w:lineRule="auto"/>
        <w:jc w:val="both"/>
        <w:rPr>
          <w:rFonts w:asciiTheme="majorHAnsi" w:hAnsiTheme="majorHAnsi" w:cs="Helvetica"/>
          <w:highlight w:val="lightGray"/>
        </w:rPr>
      </w:pPr>
      <w:r w:rsidRPr="00777F19">
        <w:rPr>
          <w:rFonts w:asciiTheme="majorHAnsi" w:hAnsiTheme="majorHAnsi" w:cs="Helvetica"/>
          <w:highlight w:val="lightGray"/>
        </w:rPr>
        <w:lastRenderedPageBreak/>
        <w:t>No person shall be prosecuted and punished for the same offence more than once.</w:t>
      </w:r>
    </w:p>
    <w:p w:rsidR="00777F19" w:rsidRPr="00777F19" w:rsidRDefault="00777F19" w:rsidP="001223C3">
      <w:pPr>
        <w:pStyle w:val="ListParagraph"/>
        <w:spacing w:after="0" w:line="240" w:lineRule="auto"/>
        <w:ind w:left="2160"/>
        <w:jc w:val="right"/>
        <w:rPr>
          <w:rFonts w:asciiTheme="majorHAnsi" w:hAnsiTheme="majorHAnsi" w:cs="Helvetica"/>
          <w:b/>
          <w:i/>
          <w:color w:val="C00000"/>
          <w:highlight w:val="lightGray"/>
          <w:u w:val="single"/>
        </w:rPr>
      </w:pPr>
      <w:r w:rsidRPr="00777F19">
        <w:rPr>
          <w:rFonts w:asciiTheme="majorHAnsi" w:hAnsiTheme="majorHAnsi" w:cs="Helvetica"/>
          <w:b/>
          <w:i/>
          <w:color w:val="C00000"/>
          <w:highlight w:val="yellow"/>
          <w:u w:val="single"/>
        </w:rPr>
        <w:t>[Protection against Double jeopardy]</w:t>
      </w:r>
    </w:p>
    <w:p w:rsidR="00777F19" w:rsidRPr="00777F19" w:rsidRDefault="00777F19" w:rsidP="0008709B">
      <w:pPr>
        <w:pStyle w:val="ListParagraph"/>
        <w:numPr>
          <w:ilvl w:val="0"/>
          <w:numId w:val="79"/>
        </w:numPr>
        <w:spacing w:after="0" w:line="240" w:lineRule="auto"/>
        <w:jc w:val="both"/>
        <w:rPr>
          <w:rFonts w:asciiTheme="majorHAnsi" w:hAnsiTheme="majorHAnsi" w:cs="Helvetica"/>
          <w:highlight w:val="lightGray"/>
        </w:rPr>
      </w:pPr>
      <w:r w:rsidRPr="00777F19">
        <w:rPr>
          <w:rFonts w:asciiTheme="majorHAnsi" w:hAnsiTheme="majorHAnsi" w:cs="Helvetica"/>
          <w:highlight w:val="lightGray"/>
        </w:rPr>
        <w:t xml:space="preserve">No person accused of any offence shall be compelled to be a witness against himself. </w:t>
      </w:r>
      <w:r w:rsidRPr="00777F19">
        <w:rPr>
          <w:rFonts w:asciiTheme="majorHAnsi" w:hAnsiTheme="majorHAnsi" w:cs="Helvetica"/>
          <w:highlight w:val="lightGray"/>
        </w:rPr>
        <w:tab/>
      </w:r>
    </w:p>
    <w:p w:rsidR="00777F19" w:rsidRPr="00777F19" w:rsidRDefault="00777F19" w:rsidP="001223C3">
      <w:pPr>
        <w:pStyle w:val="ListParagraph"/>
        <w:spacing w:after="0" w:line="240" w:lineRule="auto"/>
        <w:jc w:val="right"/>
        <w:rPr>
          <w:rFonts w:asciiTheme="majorHAnsi" w:hAnsiTheme="majorHAnsi" w:cs="Helvetica"/>
          <w:b/>
          <w:i/>
          <w:color w:val="C00000"/>
          <w:highlight w:val="yellow"/>
          <w:u w:val="single"/>
        </w:rPr>
      </w:pPr>
      <w:r w:rsidRPr="00777F19">
        <w:rPr>
          <w:rFonts w:asciiTheme="majorHAnsi" w:hAnsiTheme="majorHAnsi" w:cs="Helvetica"/>
          <w:b/>
          <w:i/>
          <w:color w:val="C00000"/>
          <w:highlight w:val="yellow"/>
          <w:u w:val="single"/>
        </w:rPr>
        <w:t>[Prohibition against self-incrimination]</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sz w:val="22"/>
          <w:szCs w:val="22"/>
        </w:rPr>
        <w:t xml:space="preserve">According to Article 20(1), </w:t>
      </w:r>
      <w:r w:rsidRPr="00777F19">
        <w:rPr>
          <w:rFonts w:asciiTheme="majorHAnsi" w:hAnsiTheme="majorHAnsi" w:cs="Helvetica"/>
          <w:b/>
          <w:i/>
          <w:sz w:val="22"/>
          <w:szCs w:val="22"/>
        </w:rPr>
        <w:t>no one can be awarded punishment which is more than what the law of the land prescribes at that time</w:t>
      </w:r>
      <w:r w:rsidRPr="00777F19">
        <w:rPr>
          <w:rFonts w:asciiTheme="majorHAnsi" w:hAnsiTheme="majorHAnsi" w:cs="Helvetica"/>
          <w:sz w:val="22"/>
          <w:szCs w:val="22"/>
        </w:rPr>
        <w:t xml:space="preserve">. This legal axiom is based on the principle that no criminal law can be made retrospective, that is, for an act to become an offence, the essential condition is that it should have been an offence legally at the time of committing it. </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b/>
          <w:i/>
          <w:color w:val="C00000"/>
          <w:sz w:val="22"/>
          <w:szCs w:val="22"/>
          <w:highlight w:val="yellow"/>
          <w:u w:val="single"/>
        </w:rPr>
      </w:pP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b/>
          <w:i/>
          <w:color w:val="C00000"/>
          <w:sz w:val="22"/>
          <w:szCs w:val="22"/>
          <w:highlight w:val="yellow"/>
          <w:u w:val="single"/>
        </w:rPr>
        <w:t>Protection against double jeopardy</w:t>
      </w:r>
      <w:r w:rsidRPr="00777F19">
        <w:rPr>
          <w:rFonts w:asciiTheme="majorHAnsi" w:hAnsiTheme="majorHAnsi" w:cs="Helvetica"/>
          <w:b/>
          <w:i/>
          <w:color w:val="C00000"/>
          <w:sz w:val="22"/>
          <w:szCs w:val="22"/>
        </w:rPr>
        <w:t xml:space="preserve">- </w:t>
      </w:r>
      <w:r w:rsidRPr="00777F19">
        <w:rPr>
          <w:rFonts w:asciiTheme="majorHAnsi" w:hAnsiTheme="majorHAnsi" w:cs="Helvetica"/>
          <w:sz w:val="22"/>
          <w:szCs w:val="22"/>
        </w:rPr>
        <w:t>Article 20(2) establishes what is known as “principle of double jeopardy”, that is, no person can be convicted twice for the same offence. This principle was first established in the Magna Carta. This clause embodies the common law rule of ‘</w:t>
      </w:r>
      <w:r w:rsidRPr="00777F19">
        <w:rPr>
          <w:rFonts w:asciiTheme="majorHAnsi" w:hAnsiTheme="majorHAnsi" w:cs="Helvetica"/>
          <w:b/>
          <w:i/>
          <w:color w:val="C00000"/>
          <w:sz w:val="22"/>
          <w:szCs w:val="22"/>
          <w:highlight w:val="yellow"/>
        </w:rPr>
        <w:t>nemo debet vis vexari pro una et eadem causa</w:t>
      </w:r>
      <w:r w:rsidRPr="00777F19">
        <w:rPr>
          <w:rFonts w:asciiTheme="majorHAnsi" w:hAnsiTheme="majorHAnsi" w:cs="Helvetica"/>
          <w:sz w:val="22"/>
          <w:szCs w:val="22"/>
        </w:rPr>
        <w:t>’ which means that no man should be put twice in peril for the same offence. If he is prosecuted again for the same offence for which he has already been prosecuted he can take complete defence of his former acquittal or conviction.</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p>
    <w:p w:rsidR="00777F19" w:rsidRPr="00777F19" w:rsidRDefault="00777F19" w:rsidP="001223C3">
      <w:pPr>
        <w:spacing w:after="0" w:line="240" w:lineRule="auto"/>
        <w:rPr>
          <w:rFonts w:asciiTheme="majorHAnsi" w:hAnsiTheme="majorHAnsi" w:cs="Helvetica"/>
          <w:b/>
          <w:i/>
          <w:color w:val="C00000"/>
          <w:highlight w:val="yellow"/>
          <w:u w:val="single"/>
        </w:rPr>
      </w:pPr>
      <w:r w:rsidRPr="00777F19">
        <w:rPr>
          <w:rFonts w:asciiTheme="majorHAnsi" w:hAnsiTheme="majorHAnsi" w:cs="Helvetica"/>
          <w:b/>
          <w:i/>
          <w:color w:val="C00000"/>
          <w:highlight w:val="yellow"/>
          <w:u w:val="single"/>
        </w:rPr>
        <w:t>Prohibition against self-incrimination</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Helvetica"/>
          <w:sz w:val="22"/>
          <w:szCs w:val="22"/>
        </w:rPr>
      </w:pPr>
      <w:r w:rsidRPr="00777F19">
        <w:rPr>
          <w:rFonts w:asciiTheme="majorHAnsi" w:hAnsiTheme="majorHAnsi" w:cs="Helvetica"/>
          <w:sz w:val="22"/>
          <w:szCs w:val="22"/>
        </w:rPr>
        <w:t xml:space="preserve"> As per Article 20(3), no person accused of any offence shall be compelled to be a witness against himself. “Compulsion” in this article refers to what in law is called “Duress” (injury, beating or unlawful imprisonment to make a person do something that he does not want to do). This article is known as a safeguard against self incrimination. </w:t>
      </w:r>
    </w:p>
    <w:p w:rsidR="00777F19" w:rsidRPr="00777F19" w:rsidRDefault="00777F19" w:rsidP="001223C3">
      <w:pPr>
        <w:spacing w:after="0" w:line="240" w:lineRule="auto"/>
        <w:ind w:firstLine="720"/>
        <w:jc w:val="both"/>
        <w:rPr>
          <w:rStyle w:val="apple-converted-space"/>
          <w:rFonts w:asciiTheme="majorHAnsi" w:hAnsiTheme="majorHAnsi" w:cs="Arial"/>
          <w:shd w:val="clear" w:color="auto" w:fill="FFFFFF"/>
        </w:rPr>
      </w:pPr>
      <w:r w:rsidRPr="00777F19">
        <w:rPr>
          <w:rFonts w:asciiTheme="majorHAnsi" w:hAnsiTheme="majorHAnsi" w:cs="Arial"/>
          <w:b/>
          <w:bCs/>
          <w:shd w:val="clear" w:color="auto" w:fill="FFFFFF"/>
        </w:rPr>
        <w:t xml:space="preserve"> </w:t>
      </w:r>
      <w:r w:rsidRPr="00777F19">
        <w:rPr>
          <w:rFonts w:asciiTheme="majorHAnsi" w:hAnsiTheme="majorHAnsi" w:cs="Arial"/>
          <w:b/>
          <w:bCs/>
          <w:i/>
          <w:u w:val="single"/>
          <w:shd w:val="clear" w:color="auto" w:fill="FFFFFF"/>
        </w:rPr>
        <w:t>Self-incrimination</w:t>
      </w:r>
      <w:r w:rsidRPr="00777F19">
        <w:rPr>
          <w:rStyle w:val="apple-converted-space"/>
          <w:rFonts w:asciiTheme="majorHAnsi" w:hAnsiTheme="majorHAnsi" w:cs="Arial"/>
          <w:shd w:val="clear" w:color="auto" w:fill="FFFFFF"/>
        </w:rPr>
        <w:t> </w:t>
      </w:r>
      <w:r w:rsidRPr="00777F19">
        <w:rPr>
          <w:rFonts w:asciiTheme="majorHAnsi" w:hAnsiTheme="majorHAnsi" w:cs="Arial"/>
          <w:shd w:val="clear" w:color="auto" w:fill="FFFFFF"/>
        </w:rPr>
        <w:t>is the act of exposing oneself (generally, by making a statement) "to an accusation or charge of crime; to involve oneself or another person in a criminal prosecution or the danger thereof."</w:t>
      </w:r>
      <w:r w:rsidRPr="00777F19">
        <w:rPr>
          <w:rStyle w:val="apple-converted-space"/>
          <w:rFonts w:asciiTheme="majorHAnsi" w:hAnsiTheme="majorHAnsi" w:cs="Arial"/>
          <w:shd w:val="clear" w:color="auto" w:fill="FFFFFF"/>
        </w:rPr>
        <w:t> </w:t>
      </w:r>
    </w:p>
    <w:p w:rsidR="00777F19" w:rsidRPr="00777F19" w:rsidRDefault="00777F19" w:rsidP="001223C3">
      <w:pPr>
        <w:spacing w:after="0" w:line="240" w:lineRule="auto"/>
        <w:jc w:val="both"/>
        <w:rPr>
          <w:rStyle w:val="apple-converted-space"/>
          <w:rFonts w:asciiTheme="majorHAnsi" w:hAnsiTheme="majorHAnsi" w:cs="Arial"/>
          <w:shd w:val="clear" w:color="auto" w:fill="FFFFFF"/>
        </w:rPr>
      </w:pPr>
    </w:p>
    <w:p w:rsidR="00777F19" w:rsidRPr="00777F19" w:rsidRDefault="00777F19" w:rsidP="001223C3">
      <w:pPr>
        <w:spacing w:after="0" w:line="240" w:lineRule="auto"/>
        <w:jc w:val="both"/>
        <w:rPr>
          <w:rFonts w:asciiTheme="majorHAnsi" w:hAnsiTheme="majorHAnsi" w:cs="Arial"/>
          <w:b/>
          <w:i/>
          <w:u w:val="single"/>
          <w:shd w:val="clear" w:color="auto" w:fill="FFFFFF"/>
        </w:rPr>
      </w:pPr>
      <w:r w:rsidRPr="00777F19">
        <w:rPr>
          <w:rFonts w:asciiTheme="majorHAnsi" w:hAnsiTheme="majorHAnsi" w:cs="Arial"/>
          <w:b/>
          <w:i/>
          <w:u w:val="single"/>
          <w:shd w:val="clear" w:color="auto" w:fill="FFFFFF"/>
        </w:rPr>
        <w:t xml:space="preserve">Self-incrimination can occur either directly or indirectly: </w:t>
      </w:r>
    </w:p>
    <w:p w:rsidR="00777F19" w:rsidRPr="00777F19" w:rsidRDefault="00777F19" w:rsidP="0008709B">
      <w:pPr>
        <w:pStyle w:val="ListParagraph"/>
        <w:numPr>
          <w:ilvl w:val="0"/>
          <w:numId w:val="81"/>
        </w:numPr>
        <w:spacing w:after="0" w:line="240" w:lineRule="auto"/>
        <w:jc w:val="both"/>
        <w:rPr>
          <w:rFonts w:asciiTheme="majorHAnsi" w:hAnsiTheme="majorHAnsi" w:cs="Arial"/>
          <w:shd w:val="clear" w:color="auto" w:fill="FFFFFF"/>
        </w:rPr>
      </w:pPr>
      <w:r w:rsidRPr="00777F19">
        <w:rPr>
          <w:rFonts w:asciiTheme="majorHAnsi" w:hAnsiTheme="majorHAnsi" w:cs="Arial"/>
          <w:b/>
          <w:i/>
          <w:u w:val="single"/>
          <w:shd w:val="clear" w:color="auto" w:fill="FFFFFF"/>
        </w:rPr>
        <w:t>directly</w:t>
      </w:r>
      <w:r w:rsidRPr="00777F19">
        <w:rPr>
          <w:rFonts w:asciiTheme="majorHAnsi" w:hAnsiTheme="majorHAnsi" w:cs="Arial"/>
          <w:shd w:val="clear" w:color="auto" w:fill="FFFFFF"/>
        </w:rPr>
        <w:t xml:space="preserve">, by means of interrogation where information of a self-incriminatory nature is disclosed; </w:t>
      </w:r>
    </w:p>
    <w:p w:rsidR="00777F19" w:rsidRPr="00777F19" w:rsidRDefault="00777F19" w:rsidP="0008709B">
      <w:pPr>
        <w:pStyle w:val="ListParagraph"/>
        <w:numPr>
          <w:ilvl w:val="0"/>
          <w:numId w:val="81"/>
        </w:numPr>
        <w:spacing w:after="0" w:line="240" w:lineRule="auto"/>
        <w:jc w:val="both"/>
        <w:rPr>
          <w:rFonts w:asciiTheme="majorHAnsi" w:hAnsiTheme="majorHAnsi"/>
          <w:b/>
          <w:u w:val="single"/>
        </w:rPr>
      </w:pPr>
      <w:r w:rsidRPr="00777F19">
        <w:rPr>
          <w:rFonts w:asciiTheme="majorHAnsi" w:hAnsiTheme="majorHAnsi" w:cs="Arial"/>
          <w:b/>
          <w:i/>
          <w:u w:val="single"/>
          <w:shd w:val="clear" w:color="auto" w:fill="FFFFFF"/>
        </w:rPr>
        <w:t>indirectly</w:t>
      </w:r>
      <w:r w:rsidRPr="00777F19">
        <w:rPr>
          <w:rFonts w:asciiTheme="majorHAnsi" w:hAnsiTheme="majorHAnsi" w:cs="Arial"/>
          <w:shd w:val="clear" w:color="auto" w:fill="FFFFFF"/>
        </w:rPr>
        <w:t>, when information of a self-incriminatory nature is disclosed voluntarily without pressure from another person.</w:t>
      </w:r>
    </w:p>
    <w:p w:rsidR="00777F19" w:rsidRPr="00777F19" w:rsidRDefault="00777F19" w:rsidP="001223C3">
      <w:pPr>
        <w:spacing w:after="0" w:line="240" w:lineRule="auto"/>
        <w:rPr>
          <w:rFonts w:asciiTheme="majorHAnsi" w:hAnsiTheme="majorHAnsi"/>
          <w:b/>
          <w:u w:val="single"/>
        </w:rPr>
      </w:pPr>
    </w:p>
    <w:p w:rsidR="00777F19" w:rsidRPr="00777F19" w:rsidRDefault="00777F19" w:rsidP="001223C3">
      <w:pPr>
        <w:spacing w:after="0" w:line="240" w:lineRule="auto"/>
        <w:rPr>
          <w:rFonts w:asciiTheme="majorHAnsi" w:hAnsiTheme="majorHAnsi"/>
          <w:b/>
          <w:u w:val="single"/>
        </w:rPr>
      </w:pPr>
      <w:r w:rsidRPr="00777F19">
        <w:rPr>
          <w:rFonts w:asciiTheme="majorHAnsi" w:hAnsiTheme="majorHAnsi"/>
          <w:b/>
          <w:i/>
          <w:color w:val="C00000"/>
          <w:highlight w:val="yellow"/>
          <w:u w:val="single"/>
        </w:rPr>
        <w:t>Relevant Cases</w:t>
      </w:r>
      <w:r w:rsidRPr="00777F19">
        <w:rPr>
          <w:rFonts w:asciiTheme="majorHAnsi" w:hAnsiTheme="majorHAnsi"/>
          <w:b/>
        </w:rPr>
        <w:t>-</w:t>
      </w:r>
    </w:p>
    <w:p w:rsidR="00777F19" w:rsidRPr="00777F19" w:rsidRDefault="00777F19" w:rsidP="001223C3">
      <w:pPr>
        <w:spacing w:after="0" w:line="240" w:lineRule="auto"/>
        <w:rPr>
          <w:rFonts w:asciiTheme="majorHAnsi" w:hAnsiTheme="majorHAnsi"/>
          <w:b/>
          <w:i/>
          <w:u w:val="single"/>
        </w:rPr>
      </w:pPr>
      <w:r w:rsidRPr="00777F19">
        <w:rPr>
          <w:rFonts w:asciiTheme="majorHAnsi" w:hAnsiTheme="majorHAnsi"/>
          <w:b/>
          <w:i/>
          <w:color w:val="C00000"/>
          <w:highlight w:val="yellow"/>
          <w:u w:val="single"/>
        </w:rPr>
        <w:t>State of Bombay v. Kathi Kalu</w:t>
      </w:r>
      <w:r w:rsidRPr="00777F19">
        <w:rPr>
          <w:rFonts w:asciiTheme="majorHAnsi" w:hAnsiTheme="majorHAnsi"/>
          <w:b/>
          <w:color w:val="C00000"/>
        </w:rPr>
        <w:t xml:space="preserve"> [AIR 1961 SC 108]</w:t>
      </w:r>
    </w:p>
    <w:p w:rsidR="00777F19" w:rsidRPr="00777F19" w:rsidRDefault="00777F19" w:rsidP="001223C3">
      <w:pPr>
        <w:spacing w:after="0" w:line="240" w:lineRule="auto"/>
        <w:rPr>
          <w:rFonts w:asciiTheme="majorHAnsi" w:hAnsiTheme="majorHAnsi"/>
          <w:b/>
          <w:i/>
          <w:u w:val="single"/>
        </w:rPr>
      </w:pPr>
      <w:r w:rsidRPr="00777F19">
        <w:rPr>
          <w:rFonts w:asciiTheme="majorHAnsi" w:hAnsiTheme="majorHAnsi"/>
          <w:b/>
          <w:i/>
          <w:color w:val="C00000"/>
          <w:highlight w:val="yellow"/>
          <w:u w:val="single"/>
        </w:rPr>
        <w:t>Nandani Satpathy v. PL Dani</w:t>
      </w:r>
      <w:r w:rsidRPr="00777F19">
        <w:rPr>
          <w:rFonts w:asciiTheme="majorHAnsi" w:hAnsiTheme="majorHAnsi"/>
          <w:b/>
          <w:color w:val="C00000"/>
        </w:rPr>
        <w:t xml:space="preserve"> [AIR 1977 SC 1025]</w:t>
      </w:r>
    </w:p>
    <w:p w:rsidR="00777F19" w:rsidRPr="00777F19" w:rsidRDefault="00777F19" w:rsidP="001223C3">
      <w:pPr>
        <w:spacing w:after="0" w:line="240" w:lineRule="auto"/>
        <w:rPr>
          <w:rFonts w:asciiTheme="majorHAnsi" w:hAnsiTheme="majorHAnsi"/>
        </w:rPr>
      </w:pPr>
      <w:r w:rsidRPr="00777F19">
        <w:rPr>
          <w:rFonts w:asciiTheme="majorHAnsi" w:hAnsiTheme="majorHAnsi"/>
        </w:rPr>
        <w:tab/>
      </w:r>
    </w:p>
    <w:p w:rsidR="00777F19" w:rsidRPr="00777F19" w:rsidRDefault="00777F19" w:rsidP="001223C3">
      <w:pPr>
        <w:spacing w:after="0" w:line="240" w:lineRule="auto"/>
        <w:jc w:val="center"/>
        <w:rPr>
          <w:rFonts w:asciiTheme="majorHAnsi" w:hAnsiTheme="majorHAnsi"/>
          <w:b/>
          <w:u w:val="single"/>
        </w:rPr>
      </w:pPr>
      <w:r w:rsidRPr="00777F19">
        <w:rPr>
          <w:rFonts w:asciiTheme="majorHAnsi" w:hAnsiTheme="majorHAnsi"/>
          <w:b/>
          <w:noProof/>
          <w:u w:val="single"/>
          <w:lang w:val="en-IN" w:eastAsia="en-IN"/>
        </w:rPr>
        <w:pict>
          <v:roundrect id="_x0000_s1977" style="position:absolute;left:0;text-align:left;margin-left:48.4pt;margin-top:4.65pt;width:354.55pt;height:62.3pt;z-index:251740160" arcsize="10923f" fillcolor="#b2a1c7 [1943]" strokecolor="#b2a1c7 [1943]" strokeweight="1pt">
            <v:fill color2="#e5dfec [663]" angle="-45" focus="-50%" type="gradient"/>
            <v:shadow on="t" type="perspective" color="#3f3151 [1607]" opacity=".5" offset="1pt" offset2="-3pt"/>
            <v:textbox style="mso-next-textbox:#_x0000_s1977">
              <w:txbxContent>
                <w:p w:rsidR="00885BE5" w:rsidRPr="00C03E34" w:rsidRDefault="00885BE5" w:rsidP="00777F19">
                  <w:pPr>
                    <w:spacing w:after="0"/>
                    <w:jc w:val="center"/>
                    <w:rPr>
                      <w:rFonts w:asciiTheme="majorHAnsi" w:hAnsiTheme="majorHAnsi"/>
                      <w:b/>
                      <w:sz w:val="34"/>
                      <w:szCs w:val="24"/>
                      <w:u w:val="single"/>
                    </w:rPr>
                  </w:pPr>
                  <w:r w:rsidRPr="00C03E34">
                    <w:rPr>
                      <w:rFonts w:asciiTheme="majorHAnsi" w:hAnsiTheme="majorHAnsi"/>
                      <w:b/>
                      <w:sz w:val="34"/>
                      <w:szCs w:val="24"/>
                      <w:u w:val="single"/>
                    </w:rPr>
                    <w:t>NARCO ANALYSIS, POLYGRAPHY, BRAIN MAPPING AND FINGER PRINTING</w:t>
                  </w:r>
                </w:p>
                <w:p w:rsidR="00885BE5" w:rsidRPr="00C03E34" w:rsidRDefault="00885BE5" w:rsidP="00777F19">
                  <w:pPr>
                    <w:rPr>
                      <w:sz w:val="26"/>
                    </w:rPr>
                  </w:pPr>
                </w:p>
              </w:txbxContent>
            </v:textbox>
          </v:roundrect>
        </w:pict>
      </w:r>
    </w:p>
    <w:p w:rsidR="00777F19" w:rsidRPr="00777F19" w:rsidRDefault="00777F19" w:rsidP="001223C3">
      <w:pPr>
        <w:spacing w:after="0" w:line="240" w:lineRule="auto"/>
        <w:jc w:val="center"/>
        <w:rPr>
          <w:rFonts w:asciiTheme="majorHAnsi" w:hAnsiTheme="majorHAnsi"/>
          <w:b/>
          <w:u w:val="single"/>
        </w:rPr>
      </w:pPr>
    </w:p>
    <w:p w:rsidR="00777F19" w:rsidRDefault="00777F19" w:rsidP="001223C3">
      <w:pPr>
        <w:spacing w:after="0" w:line="240" w:lineRule="auto"/>
        <w:jc w:val="center"/>
        <w:rPr>
          <w:rFonts w:asciiTheme="majorHAnsi" w:hAnsiTheme="majorHAnsi"/>
          <w:b/>
          <w:u w:val="single"/>
        </w:rPr>
      </w:pPr>
    </w:p>
    <w:p w:rsidR="001223C3" w:rsidRDefault="001223C3" w:rsidP="001223C3">
      <w:pPr>
        <w:spacing w:after="0" w:line="240" w:lineRule="auto"/>
        <w:jc w:val="center"/>
        <w:rPr>
          <w:rFonts w:asciiTheme="majorHAnsi" w:hAnsiTheme="majorHAnsi"/>
          <w:b/>
          <w:u w:val="single"/>
        </w:rPr>
      </w:pPr>
    </w:p>
    <w:p w:rsidR="001223C3" w:rsidRDefault="001223C3" w:rsidP="001223C3">
      <w:pPr>
        <w:spacing w:after="0" w:line="240" w:lineRule="auto"/>
        <w:jc w:val="center"/>
        <w:rPr>
          <w:rFonts w:asciiTheme="majorHAnsi" w:hAnsiTheme="majorHAnsi"/>
          <w:b/>
          <w:u w:val="single"/>
        </w:rPr>
      </w:pPr>
    </w:p>
    <w:p w:rsidR="001223C3" w:rsidRDefault="001223C3" w:rsidP="001223C3">
      <w:pPr>
        <w:spacing w:after="0" w:line="240" w:lineRule="auto"/>
        <w:jc w:val="center"/>
        <w:rPr>
          <w:rFonts w:asciiTheme="majorHAnsi" w:hAnsiTheme="majorHAnsi"/>
          <w:b/>
          <w:u w:val="single"/>
        </w:rPr>
      </w:pPr>
    </w:p>
    <w:p w:rsidR="00777F19" w:rsidRPr="00777F19" w:rsidRDefault="00777F19" w:rsidP="001223C3">
      <w:pPr>
        <w:pStyle w:val="NormalWeb"/>
        <w:spacing w:before="0" w:beforeAutospacing="0" w:after="0" w:afterAutospacing="0" w:line="240" w:lineRule="auto"/>
        <w:jc w:val="both"/>
        <w:rPr>
          <w:rFonts w:asciiTheme="majorHAnsi" w:hAnsiTheme="majorHAnsi"/>
          <w:b/>
          <w:i/>
          <w:color w:val="C00000"/>
          <w:sz w:val="22"/>
          <w:szCs w:val="22"/>
          <w:u w:val="single"/>
        </w:rPr>
      </w:pPr>
      <w:r w:rsidRPr="00777F19">
        <w:rPr>
          <w:rFonts w:asciiTheme="majorHAnsi" w:hAnsiTheme="majorHAnsi"/>
          <w:b/>
          <w:i/>
          <w:color w:val="C00000"/>
          <w:sz w:val="22"/>
          <w:szCs w:val="22"/>
          <w:highlight w:val="yellow"/>
          <w:u w:val="single"/>
        </w:rPr>
        <w:t>Selvi v. State of Karnataka [AIR 2010 SC 1974]</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t xml:space="preserve"> People on whom this test is conducted often allege it to be violation of their right to self-incrimination guaranteed under Article 20(3) of the Constitution of India. </w:t>
      </w:r>
    </w:p>
    <w:p w:rsidR="00777F19" w:rsidRPr="00777F19" w:rsidRDefault="00777F19" w:rsidP="001223C3">
      <w:pPr>
        <w:pStyle w:val="NormalWeb"/>
        <w:spacing w:before="0" w:beforeAutospacing="0" w:after="0" w:afterAutospacing="0" w:line="240" w:lineRule="auto"/>
        <w:jc w:val="both"/>
        <w:rPr>
          <w:rFonts w:asciiTheme="majorHAnsi" w:hAnsiTheme="majorHAnsi"/>
          <w:i/>
          <w:color w:val="C00000"/>
          <w:sz w:val="22"/>
          <w:szCs w:val="22"/>
          <w:u w:val="single"/>
        </w:rPr>
      </w:pPr>
      <w:r w:rsidRPr="00777F19">
        <w:rPr>
          <w:rStyle w:val="Strong"/>
          <w:rFonts w:asciiTheme="majorHAnsi" w:hAnsiTheme="majorHAnsi"/>
          <w:i/>
          <w:color w:val="C00000"/>
          <w:sz w:val="22"/>
          <w:szCs w:val="22"/>
          <w:u w:val="single"/>
          <w:bdr w:val="none" w:sz="0" w:space="0" w:color="auto" w:frame="1"/>
        </w:rPr>
        <w:t>What is Narco Analysis test?</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t xml:space="preserve"> Narco-Analysis test, also known as ‘</w:t>
      </w:r>
      <w:r w:rsidRPr="00777F19">
        <w:rPr>
          <w:rFonts w:asciiTheme="majorHAnsi" w:hAnsiTheme="majorHAnsi"/>
          <w:b/>
          <w:i/>
          <w:color w:val="C00000"/>
          <w:sz w:val="22"/>
          <w:szCs w:val="22"/>
          <w:highlight w:val="yellow"/>
          <w:u w:val="single"/>
        </w:rPr>
        <w:t>Truth Serum Test</w:t>
      </w:r>
      <w:r w:rsidRPr="00777F19">
        <w:rPr>
          <w:rFonts w:asciiTheme="majorHAnsi" w:hAnsiTheme="majorHAnsi"/>
          <w:sz w:val="22"/>
          <w:szCs w:val="22"/>
        </w:rPr>
        <w:t>’, is done with the main intent and aim of extracting information from the accused when he is in hypnotic state.  The Hon’ble Supreme Court of India is of the view that narco analysis, polygraph or brain mapping tests cannot be conducted on any person, whether an accused or a suspect, without their consent.</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lastRenderedPageBreak/>
        <w:t xml:space="preserve"> The Court further stresses that no person should be compelled to go through such test as it amounts to violation of Art 21 i.e. Right to Personal Liberty and prohibits self-incrimination and thereby violates Art 20 (3). In short according to Supreme Court, conducting Narco Analysis Test is Unconstitutional and Illegal.</w:t>
      </w:r>
    </w:p>
    <w:p w:rsidR="00777F19" w:rsidRPr="00777F19" w:rsidRDefault="00777F19" w:rsidP="001223C3">
      <w:pPr>
        <w:pStyle w:val="Heading3"/>
        <w:spacing w:before="0" w:after="0" w:line="240" w:lineRule="auto"/>
        <w:jc w:val="both"/>
        <w:rPr>
          <w:rFonts w:asciiTheme="majorHAnsi" w:hAnsiTheme="majorHAnsi" w:cs="Arial"/>
          <w:sz w:val="22"/>
          <w:szCs w:val="22"/>
        </w:rPr>
      </w:pPr>
    </w:p>
    <w:p w:rsidR="00777F19" w:rsidRPr="00777F19" w:rsidRDefault="00777F19" w:rsidP="001223C3">
      <w:pPr>
        <w:pStyle w:val="Heading3"/>
        <w:spacing w:before="0" w:after="0" w:line="240" w:lineRule="auto"/>
        <w:jc w:val="both"/>
        <w:rPr>
          <w:rFonts w:asciiTheme="majorHAnsi" w:hAnsiTheme="majorHAnsi" w:cs="Arial"/>
          <w:sz w:val="22"/>
          <w:szCs w:val="22"/>
        </w:rPr>
      </w:pPr>
      <w:r w:rsidRPr="00777F19">
        <w:rPr>
          <w:rFonts w:asciiTheme="majorHAnsi" w:hAnsiTheme="majorHAnsi" w:cs="Arial"/>
          <w:noProof/>
          <w:sz w:val="22"/>
          <w:szCs w:val="22"/>
          <w:lang w:val="en-IN" w:eastAsia="en-IN"/>
        </w:rPr>
        <w:pict>
          <v:shape id="_x0000_s1978" type="#_x0000_t115" style="position:absolute;left:0;text-align:left;margin-left:30.25pt;margin-top:5.05pt;width:389.65pt;height:74.5pt;z-index:251741184" fillcolor="#d99594 [1941]" strokecolor="#c0504d [3205]" strokeweight="1pt">
            <v:fill color2="#c0504d [3205]" focus="50%" type="gradient"/>
            <v:shadow on="t" type="perspective" color="#622423 [1605]" offset="1pt" offset2="-3pt"/>
            <v:textbox style="mso-next-textbox:#_x0000_s1978">
              <w:txbxContent>
                <w:p w:rsidR="00885BE5" w:rsidRPr="00A37236" w:rsidRDefault="00885BE5" w:rsidP="00777F19">
                  <w:pPr>
                    <w:spacing w:after="0"/>
                    <w:jc w:val="center"/>
                    <w:rPr>
                      <w:rFonts w:asciiTheme="majorHAnsi" w:hAnsiTheme="majorHAnsi" w:cs="Arial"/>
                      <w:b/>
                      <w:sz w:val="30"/>
                      <w:szCs w:val="24"/>
                      <w:u w:val="single"/>
                    </w:rPr>
                  </w:pPr>
                  <w:r w:rsidRPr="00A37236">
                    <w:rPr>
                      <w:rFonts w:asciiTheme="majorHAnsi" w:hAnsiTheme="majorHAnsi" w:cs="Arial"/>
                      <w:b/>
                      <w:sz w:val="30"/>
                      <w:szCs w:val="24"/>
                      <w:u w:val="single"/>
                    </w:rPr>
                    <w:t xml:space="preserve">PROTECTION OF LIFE AND </w:t>
                  </w:r>
                </w:p>
                <w:p w:rsidR="00885BE5" w:rsidRPr="00A37236" w:rsidRDefault="00885BE5" w:rsidP="00777F19">
                  <w:pPr>
                    <w:spacing w:after="0"/>
                    <w:jc w:val="center"/>
                    <w:rPr>
                      <w:b/>
                      <w:sz w:val="28"/>
                      <w:u w:val="single"/>
                    </w:rPr>
                  </w:pPr>
                  <w:r w:rsidRPr="00A37236">
                    <w:rPr>
                      <w:rFonts w:asciiTheme="majorHAnsi" w:hAnsiTheme="majorHAnsi" w:cs="Arial"/>
                      <w:b/>
                      <w:sz w:val="30"/>
                      <w:szCs w:val="24"/>
                      <w:u w:val="single"/>
                    </w:rPr>
                    <w:t>PERSONAL LIBERTY</w:t>
                  </w:r>
                  <w:r w:rsidRPr="00A37236">
                    <w:rPr>
                      <w:rFonts w:asciiTheme="majorHAnsi" w:hAnsiTheme="majorHAnsi" w:cs="Arial"/>
                      <w:b/>
                      <w:sz w:val="30"/>
                      <w:szCs w:val="24"/>
                    </w:rPr>
                    <w:t xml:space="preserve"> [ARTICLE 21]</w:t>
                  </w:r>
                </w:p>
              </w:txbxContent>
            </v:textbox>
          </v:shape>
        </w:pict>
      </w:r>
    </w:p>
    <w:p w:rsidR="00777F19" w:rsidRPr="00777F19" w:rsidRDefault="00777F19" w:rsidP="001223C3">
      <w:pPr>
        <w:pStyle w:val="Heading3"/>
        <w:spacing w:before="0" w:after="0" w:line="240" w:lineRule="auto"/>
        <w:jc w:val="both"/>
        <w:rPr>
          <w:rFonts w:asciiTheme="majorHAnsi" w:hAnsiTheme="majorHAnsi" w:cs="Arial"/>
          <w:sz w:val="22"/>
          <w:szCs w:val="22"/>
        </w:rPr>
      </w:pPr>
    </w:p>
    <w:p w:rsidR="00777F19" w:rsidRDefault="00777F19" w:rsidP="001223C3">
      <w:pPr>
        <w:pStyle w:val="Heading3"/>
        <w:spacing w:before="0" w:after="0" w:line="240" w:lineRule="auto"/>
        <w:jc w:val="both"/>
        <w:rPr>
          <w:rFonts w:asciiTheme="majorHAnsi" w:hAnsiTheme="majorHAnsi" w:cs="Arial"/>
          <w:sz w:val="22"/>
          <w:szCs w:val="22"/>
        </w:rPr>
      </w:pPr>
    </w:p>
    <w:p w:rsidR="001223C3" w:rsidRDefault="001223C3" w:rsidP="001223C3"/>
    <w:p w:rsidR="001223C3" w:rsidRDefault="001223C3" w:rsidP="001223C3"/>
    <w:p w:rsidR="00777F19" w:rsidRPr="00777F19" w:rsidRDefault="00777F19" w:rsidP="001223C3">
      <w:pPr>
        <w:pStyle w:val="Heading3"/>
        <w:spacing w:before="0" w:after="0" w:line="240" w:lineRule="auto"/>
        <w:jc w:val="both"/>
        <w:rPr>
          <w:rFonts w:asciiTheme="majorHAnsi" w:hAnsiTheme="majorHAnsi" w:cs="Arial"/>
          <w:sz w:val="22"/>
          <w:szCs w:val="22"/>
        </w:rPr>
      </w:pPr>
    </w:p>
    <w:p w:rsidR="00777F19" w:rsidRPr="00777F19" w:rsidRDefault="00777F19" w:rsidP="001223C3">
      <w:pPr>
        <w:pStyle w:val="Heading3"/>
        <w:spacing w:before="0" w:after="0" w:line="240" w:lineRule="auto"/>
        <w:jc w:val="center"/>
        <w:rPr>
          <w:rFonts w:asciiTheme="majorHAnsi" w:hAnsiTheme="majorHAnsi" w:cs="Arial"/>
          <w:i/>
          <w:color w:val="C00000"/>
          <w:sz w:val="22"/>
          <w:szCs w:val="22"/>
          <w:highlight w:val="yellow"/>
          <w:u w:val="single"/>
        </w:rPr>
      </w:pPr>
      <w:r w:rsidRPr="00777F19">
        <w:rPr>
          <w:rFonts w:asciiTheme="majorHAnsi" w:hAnsiTheme="majorHAnsi" w:cs="Arial"/>
          <w:i/>
          <w:sz w:val="22"/>
          <w:szCs w:val="22"/>
        </w:rPr>
        <w:t>“</w:t>
      </w:r>
      <w:r w:rsidRPr="00777F19">
        <w:rPr>
          <w:rFonts w:asciiTheme="majorHAnsi" w:hAnsiTheme="majorHAnsi" w:cs="Arial"/>
          <w:i/>
          <w:color w:val="C00000"/>
          <w:sz w:val="22"/>
          <w:szCs w:val="22"/>
          <w:highlight w:val="yellow"/>
          <w:u w:val="single"/>
        </w:rPr>
        <w:t xml:space="preserve">No person shall be deprived of his life or personal liberty </w:t>
      </w:r>
    </w:p>
    <w:p w:rsidR="00777F19" w:rsidRPr="00777F19" w:rsidRDefault="00777F19" w:rsidP="001223C3">
      <w:pPr>
        <w:pStyle w:val="Heading3"/>
        <w:spacing w:before="0" w:after="0" w:line="240" w:lineRule="auto"/>
        <w:jc w:val="center"/>
        <w:rPr>
          <w:rFonts w:asciiTheme="majorHAnsi" w:hAnsiTheme="majorHAnsi" w:cs="Arial"/>
          <w:i/>
          <w:sz w:val="22"/>
          <w:szCs w:val="22"/>
        </w:rPr>
      </w:pPr>
      <w:r w:rsidRPr="00777F19">
        <w:rPr>
          <w:rFonts w:asciiTheme="majorHAnsi" w:hAnsiTheme="majorHAnsi" w:cs="Arial"/>
          <w:i/>
          <w:color w:val="C00000"/>
          <w:sz w:val="22"/>
          <w:szCs w:val="22"/>
          <w:highlight w:val="yellow"/>
          <w:u w:val="single"/>
        </w:rPr>
        <w:t>except according to procedure established by law</w:t>
      </w:r>
      <w:r w:rsidRPr="00777F19">
        <w:rPr>
          <w:rFonts w:asciiTheme="majorHAnsi" w:hAnsiTheme="majorHAnsi" w:cs="Arial"/>
          <w:i/>
          <w:sz w:val="22"/>
          <w:szCs w:val="22"/>
        </w:rPr>
        <w:t>.”</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sz w:val="22"/>
          <w:szCs w:val="22"/>
        </w:rPr>
        <w:t xml:space="preserve">This means that a person’s life and personal liberty can only be disputed if that person has committed a crime. However, the right to life does not include the right to die, and hence, suicide or an attempt thereof, is an offence. </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Helvetica"/>
          <w:sz w:val="22"/>
          <w:szCs w:val="22"/>
        </w:rPr>
      </w:pPr>
      <w:r w:rsidRPr="00777F19">
        <w:rPr>
          <w:rFonts w:asciiTheme="majorHAnsi" w:hAnsiTheme="majorHAnsi" w:cs="Helvetica"/>
          <w:sz w:val="22"/>
          <w:szCs w:val="22"/>
        </w:rPr>
        <w:t xml:space="preserve">“Personal liberty” includes all the freedoms which are not included in Article 19 (that is, the six freedoms). The right to travel abroad is also covered under “personal liberty” in Article 21. </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Helvetica"/>
          <w:color w:val="C00000"/>
          <w:sz w:val="22"/>
          <w:szCs w:val="22"/>
        </w:rPr>
      </w:pPr>
      <w:r w:rsidRPr="00777F19">
        <w:rPr>
          <w:rFonts w:asciiTheme="majorHAnsi" w:hAnsiTheme="majorHAnsi" w:cs="Helvetica"/>
          <w:i/>
          <w:iCs/>
          <w:sz w:val="22"/>
          <w:szCs w:val="22"/>
        </w:rPr>
        <w:t>The words “</w:t>
      </w:r>
      <w:r w:rsidRPr="00777F19">
        <w:rPr>
          <w:rFonts w:asciiTheme="majorHAnsi" w:hAnsiTheme="majorHAnsi" w:cs="Helvetica"/>
          <w:b/>
          <w:bCs/>
          <w:i/>
          <w:iCs/>
          <w:color w:val="C00000"/>
          <w:sz w:val="22"/>
          <w:szCs w:val="22"/>
          <w:u w:val="single"/>
        </w:rPr>
        <w:t>No person...</w:t>
      </w:r>
      <w:r w:rsidRPr="00777F19">
        <w:rPr>
          <w:rFonts w:asciiTheme="majorHAnsi" w:hAnsiTheme="majorHAnsi" w:cs="Helvetica"/>
          <w:i/>
          <w:iCs/>
          <w:sz w:val="22"/>
          <w:szCs w:val="22"/>
        </w:rPr>
        <w:t xml:space="preserve">” simply indicates that this right is available to every individual, be it a citizen or a non- citizen. </w:t>
      </w:r>
      <w:r w:rsidRPr="00777F19">
        <w:rPr>
          <w:rFonts w:asciiTheme="majorHAnsi" w:hAnsiTheme="majorHAnsi" w:cs="Helvetica"/>
          <w:b/>
          <w:i/>
          <w:color w:val="C00000"/>
          <w:sz w:val="22"/>
          <w:szCs w:val="22"/>
          <w:highlight w:val="yellow"/>
          <w:u w:val="single"/>
        </w:rPr>
        <w:t>The right guaranteed in Article 21 is available to ‘citizens’ as well as ‘non-citizens’.</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b/>
          <w:i/>
          <w:iCs/>
          <w:color w:val="C00000"/>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cs="Helvetica"/>
          <w:i/>
          <w:iCs/>
          <w:sz w:val="22"/>
          <w:szCs w:val="22"/>
        </w:rPr>
      </w:pPr>
      <w:r w:rsidRPr="00777F19">
        <w:rPr>
          <w:rFonts w:asciiTheme="majorHAnsi" w:hAnsiTheme="majorHAnsi" w:cs="Helvetica"/>
          <w:b/>
          <w:i/>
          <w:iCs/>
          <w:color w:val="C00000"/>
          <w:sz w:val="22"/>
          <w:szCs w:val="22"/>
        </w:rPr>
        <w:t>“</w:t>
      </w:r>
      <w:r w:rsidRPr="00777F19">
        <w:rPr>
          <w:rFonts w:asciiTheme="majorHAnsi" w:hAnsiTheme="majorHAnsi" w:cs="Helvetica"/>
          <w:b/>
          <w:i/>
          <w:iCs/>
          <w:color w:val="C00000"/>
          <w:sz w:val="22"/>
          <w:szCs w:val="22"/>
          <w:shd w:val="clear" w:color="auto" w:fill="FDE9D9" w:themeFill="accent6" w:themeFillTint="33"/>
        </w:rPr>
        <w:t>..</w:t>
      </w:r>
      <w:r w:rsidRPr="00777F19">
        <w:rPr>
          <w:rFonts w:asciiTheme="majorHAnsi" w:hAnsiTheme="majorHAnsi" w:cs="Helvetica"/>
          <w:b/>
          <w:i/>
          <w:iCs/>
          <w:color w:val="C00000"/>
          <w:sz w:val="22"/>
          <w:szCs w:val="22"/>
          <w:u w:val="single"/>
          <w:shd w:val="clear" w:color="auto" w:fill="FDE9D9" w:themeFill="accent6" w:themeFillTint="33"/>
        </w:rPr>
        <w:t>procedure established by law</w:t>
      </w:r>
      <w:r w:rsidRPr="00777F19">
        <w:rPr>
          <w:rFonts w:asciiTheme="majorHAnsi" w:hAnsiTheme="majorHAnsi" w:cs="Helvetica"/>
          <w:b/>
          <w:i/>
          <w:iCs/>
          <w:color w:val="C00000"/>
          <w:sz w:val="22"/>
          <w:szCs w:val="22"/>
          <w:shd w:val="clear" w:color="auto" w:fill="FDE9D9" w:themeFill="accent6" w:themeFillTint="33"/>
        </w:rPr>
        <w:t>..</w:t>
      </w:r>
      <w:r w:rsidRPr="00777F19">
        <w:rPr>
          <w:rFonts w:asciiTheme="majorHAnsi" w:hAnsiTheme="majorHAnsi" w:cs="Helvetica"/>
          <w:b/>
          <w:i/>
          <w:iCs/>
          <w:color w:val="C00000"/>
          <w:sz w:val="22"/>
          <w:szCs w:val="22"/>
        </w:rPr>
        <w:t xml:space="preserve">” </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Helvetica"/>
          <w:b/>
          <w:color w:val="C00000"/>
          <w:sz w:val="22"/>
          <w:szCs w:val="22"/>
        </w:rPr>
      </w:pPr>
      <w:r w:rsidRPr="00777F19">
        <w:rPr>
          <w:rFonts w:asciiTheme="majorHAnsi" w:hAnsiTheme="majorHAnsi" w:cs="Helvetica"/>
          <w:iCs/>
          <w:sz w:val="22"/>
          <w:szCs w:val="22"/>
        </w:rPr>
        <w:t xml:space="preserve"> Constitution make no distinction between a law made by the legislature &amp; ordinance issued by president, both are equally subject to limitation which the Constitution has placed upon that power i.e.</w:t>
      </w:r>
      <w:r w:rsidRPr="00777F19">
        <w:rPr>
          <w:rFonts w:asciiTheme="majorHAnsi" w:hAnsiTheme="majorHAnsi" w:cs="Helvetica"/>
          <w:i/>
          <w:iCs/>
          <w:sz w:val="22"/>
          <w:szCs w:val="22"/>
        </w:rPr>
        <w:t xml:space="preserve"> “</w:t>
      </w:r>
      <w:r w:rsidRPr="00777F19">
        <w:rPr>
          <w:rFonts w:asciiTheme="majorHAnsi" w:hAnsiTheme="majorHAnsi" w:cs="Helvetica"/>
          <w:b/>
          <w:bCs/>
          <w:i/>
          <w:iCs/>
          <w:sz w:val="22"/>
          <w:szCs w:val="22"/>
          <w:u w:val="single"/>
        </w:rPr>
        <w:t>..procedure established by law..</w:t>
      </w:r>
      <w:r w:rsidRPr="00777F19">
        <w:rPr>
          <w:rFonts w:asciiTheme="majorHAnsi" w:hAnsiTheme="majorHAnsi" w:cs="Helvetica"/>
          <w:i/>
          <w:iCs/>
          <w:sz w:val="22"/>
          <w:szCs w:val="22"/>
        </w:rPr>
        <w:t>”</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Helvetica"/>
          <w:b/>
          <w:color w:val="C00000"/>
          <w:sz w:val="22"/>
          <w:szCs w:val="22"/>
        </w:rPr>
      </w:pPr>
      <w:r w:rsidRPr="00777F19">
        <w:rPr>
          <w:rFonts w:asciiTheme="majorHAnsi" w:hAnsiTheme="majorHAnsi" w:cs="Helvetica"/>
          <w:iCs/>
          <w:sz w:val="22"/>
          <w:szCs w:val="22"/>
        </w:rPr>
        <w:t xml:space="preserve">It extends both to substantive as well as procedural laws. A procedure not fulfilling these attributes is no procedure at all in the eyes of art.21 </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sz w:val="22"/>
          <w:szCs w:val="22"/>
        </w:rPr>
        <w:t xml:space="preserve">In </w:t>
      </w:r>
      <w:r w:rsidRPr="00777F19">
        <w:rPr>
          <w:rFonts w:asciiTheme="majorHAnsi" w:hAnsiTheme="majorHAnsi" w:cs="Helvetica"/>
          <w:b/>
          <w:bCs/>
          <w:sz w:val="22"/>
          <w:szCs w:val="22"/>
          <w:u w:val="single"/>
        </w:rPr>
        <w:t>American Constitution</w:t>
      </w:r>
      <w:r w:rsidRPr="00777F19">
        <w:rPr>
          <w:rFonts w:asciiTheme="majorHAnsi" w:hAnsiTheme="majorHAnsi" w:cs="Helvetica"/>
          <w:sz w:val="22"/>
          <w:szCs w:val="22"/>
        </w:rPr>
        <w:t xml:space="preserve">, the corresponding provision is- </w:t>
      </w:r>
    </w:p>
    <w:p w:rsidR="00C43920" w:rsidRDefault="00C43920" w:rsidP="001223C3">
      <w:pPr>
        <w:pStyle w:val="NormalWeb"/>
        <w:spacing w:before="0" w:beforeAutospacing="0" w:after="0" w:afterAutospacing="0" w:line="240" w:lineRule="auto"/>
        <w:jc w:val="center"/>
        <w:rPr>
          <w:rFonts w:asciiTheme="majorHAnsi" w:hAnsiTheme="majorHAnsi" w:cs="Helvetica"/>
          <w:sz w:val="22"/>
          <w:szCs w:val="22"/>
        </w:rPr>
      </w:pPr>
    </w:p>
    <w:p w:rsidR="00C43920" w:rsidRDefault="00C43920" w:rsidP="001223C3">
      <w:pPr>
        <w:pStyle w:val="NormalWeb"/>
        <w:spacing w:before="0" w:beforeAutospacing="0" w:after="0" w:afterAutospacing="0" w:line="240" w:lineRule="auto"/>
        <w:jc w:val="center"/>
        <w:rPr>
          <w:rFonts w:asciiTheme="majorHAnsi" w:hAnsiTheme="majorHAnsi" w:cs="Helvetica"/>
          <w:sz w:val="22"/>
          <w:szCs w:val="22"/>
        </w:rPr>
      </w:pPr>
    </w:p>
    <w:p w:rsidR="00C43920" w:rsidRDefault="00C43920" w:rsidP="001223C3">
      <w:pPr>
        <w:pStyle w:val="NormalWeb"/>
        <w:spacing w:before="0" w:beforeAutospacing="0" w:after="0" w:afterAutospacing="0" w:line="240" w:lineRule="auto"/>
        <w:jc w:val="center"/>
        <w:rPr>
          <w:rFonts w:asciiTheme="majorHAnsi" w:hAnsiTheme="majorHAnsi" w:cs="Helvetica"/>
          <w:sz w:val="22"/>
          <w:szCs w:val="22"/>
        </w:rPr>
      </w:pPr>
      <w:r w:rsidRPr="00777F19">
        <w:rPr>
          <w:rFonts w:asciiTheme="majorHAnsi" w:hAnsiTheme="majorHAnsi" w:cs="Helvetica"/>
          <w:noProof/>
          <w:sz w:val="22"/>
          <w:szCs w:val="22"/>
          <w:u w:val="single"/>
          <w:lang w:val="en-IN" w:eastAsia="en-IN"/>
        </w:rPr>
        <w:pict>
          <v:shape id="_x0000_s1979" type="#_x0000_t65" style="position:absolute;left:0;text-align:left;margin-left:64.15pt;margin-top:.8pt;width:338.8pt;height:26.65pt;z-index:251742208" fillcolor="#c2d69b [1942]" strokecolor="#9bbb59 [3206]" strokeweight="1pt">
            <v:fill color2="#9bbb59 [3206]" focus="50%" type="gradient"/>
            <v:shadow on="t" type="perspective" color="#4e6128 [1606]" offset="1pt" offset2="-3pt"/>
            <v:textbox style="mso-next-textbox:#_x0000_s1979">
              <w:txbxContent>
                <w:p w:rsidR="00885BE5" w:rsidRPr="0086403B" w:rsidRDefault="00885BE5" w:rsidP="00777F19">
                  <w:pPr>
                    <w:jc w:val="center"/>
                    <w:rPr>
                      <w:rFonts w:asciiTheme="majorHAnsi" w:hAnsiTheme="majorHAnsi"/>
                      <w:b/>
                      <w:sz w:val="30"/>
                      <w:u w:val="single"/>
                    </w:rPr>
                  </w:pPr>
                  <w:r w:rsidRPr="0086403B">
                    <w:rPr>
                      <w:rFonts w:asciiTheme="majorHAnsi" w:hAnsiTheme="majorHAnsi"/>
                      <w:b/>
                      <w:sz w:val="30"/>
                      <w:u w:val="single"/>
                    </w:rPr>
                    <w:t>SCOPE OF THE RIGHT UNDER ARTICLE 21</w:t>
                  </w:r>
                </w:p>
              </w:txbxContent>
            </v:textbox>
          </v:shape>
        </w:pict>
      </w:r>
    </w:p>
    <w:p w:rsidR="00C43920" w:rsidRDefault="00C43920" w:rsidP="001223C3">
      <w:pPr>
        <w:pStyle w:val="NormalWeb"/>
        <w:spacing w:before="0" w:beforeAutospacing="0" w:after="0" w:afterAutospacing="0" w:line="240" w:lineRule="auto"/>
        <w:jc w:val="center"/>
        <w:rPr>
          <w:rFonts w:asciiTheme="majorHAnsi" w:hAnsiTheme="majorHAnsi" w:cs="Helvetica"/>
          <w:sz w:val="22"/>
          <w:szCs w:val="22"/>
        </w:rPr>
      </w:pPr>
    </w:p>
    <w:p w:rsidR="00C43920" w:rsidRDefault="00C43920" w:rsidP="001223C3">
      <w:pPr>
        <w:pStyle w:val="NormalWeb"/>
        <w:spacing w:before="0" w:beforeAutospacing="0" w:after="0" w:afterAutospacing="0" w:line="240" w:lineRule="auto"/>
        <w:jc w:val="center"/>
        <w:rPr>
          <w:rFonts w:asciiTheme="majorHAnsi" w:hAnsiTheme="majorHAnsi" w:cs="Helvetica"/>
          <w:sz w:val="22"/>
          <w:szCs w:val="22"/>
        </w:rPr>
      </w:pPr>
    </w:p>
    <w:p w:rsidR="00777F19" w:rsidRPr="00777F19" w:rsidRDefault="00777F19" w:rsidP="001223C3">
      <w:pPr>
        <w:pStyle w:val="NormalWeb"/>
        <w:spacing w:before="0" w:beforeAutospacing="0" w:after="0" w:afterAutospacing="0" w:line="240" w:lineRule="auto"/>
        <w:jc w:val="center"/>
        <w:rPr>
          <w:rFonts w:asciiTheme="majorHAnsi" w:hAnsiTheme="majorHAnsi" w:cs="Helvetica"/>
          <w:b/>
          <w:bCs/>
          <w:i/>
          <w:iCs/>
          <w:color w:val="C00000"/>
          <w:sz w:val="22"/>
          <w:szCs w:val="22"/>
          <w:u w:val="single"/>
        </w:rPr>
      </w:pPr>
      <w:r w:rsidRPr="00777F19">
        <w:rPr>
          <w:rFonts w:asciiTheme="majorHAnsi" w:hAnsiTheme="majorHAnsi" w:cs="Helvetica"/>
          <w:sz w:val="22"/>
          <w:szCs w:val="22"/>
        </w:rPr>
        <w:t>“</w:t>
      </w:r>
      <w:r w:rsidRPr="00777F19">
        <w:rPr>
          <w:rFonts w:asciiTheme="majorHAnsi" w:hAnsiTheme="majorHAnsi" w:cs="Helvetica"/>
          <w:b/>
          <w:bCs/>
          <w:i/>
          <w:iCs/>
          <w:color w:val="C00000"/>
          <w:sz w:val="22"/>
          <w:szCs w:val="22"/>
          <w:u w:val="single"/>
        </w:rPr>
        <w:t xml:space="preserve">No person shall be deprived of his life or liberty or property </w:t>
      </w:r>
    </w:p>
    <w:p w:rsidR="00777F19" w:rsidRPr="00777F19" w:rsidRDefault="00777F19" w:rsidP="001223C3">
      <w:pPr>
        <w:pStyle w:val="NormalWeb"/>
        <w:spacing w:before="0" w:beforeAutospacing="0" w:after="0" w:afterAutospacing="0" w:line="240" w:lineRule="auto"/>
        <w:jc w:val="center"/>
        <w:rPr>
          <w:rFonts w:asciiTheme="majorHAnsi" w:hAnsiTheme="majorHAnsi" w:cs="Helvetica"/>
          <w:color w:val="C00000"/>
          <w:sz w:val="22"/>
          <w:szCs w:val="22"/>
        </w:rPr>
      </w:pPr>
      <w:r w:rsidRPr="00777F19">
        <w:rPr>
          <w:rFonts w:asciiTheme="majorHAnsi" w:hAnsiTheme="majorHAnsi" w:cs="Helvetica"/>
          <w:b/>
          <w:bCs/>
          <w:i/>
          <w:iCs/>
          <w:color w:val="C00000"/>
          <w:sz w:val="22"/>
          <w:szCs w:val="22"/>
          <w:u w:val="single"/>
        </w:rPr>
        <w:t xml:space="preserve">except by </w:t>
      </w:r>
      <w:r w:rsidRPr="00777F19">
        <w:rPr>
          <w:rFonts w:asciiTheme="majorHAnsi" w:hAnsiTheme="majorHAnsi" w:cs="Helvetica"/>
          <w:b/>
          <w:bCs/>
          <w:i/>
          <w:iCs/>
          <w:color w:val="C00000"/>
          <w:sz w:val="22"/>
          <w:szCs w:val="22"/>
          <w:highlight w:val="yellow"/>
          <w:u w:val="single"/>
        </w:rPr>
        <w:t>due process of law</w:t>
      </w:r>
      <w:r w:rsidRPr="00777F19">
        <w:rPr>
          <w:rFonts w:asciiTheme="majorHAnsi" w:hAnsiTheme="majorHAnsi" w:cs="Helvetica"/>
          <w:color w:val="C00000"/>
          <w:sz w:val="22"/>
          <w:szCs w:val="22"/>
        </w:rPr>
        <w:t>”</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sz w:val="22"/>
          <w:szCs w:val="22"/>
        </w:rPr>
        <w:t>Here, ‘</w:t>
      </w:r>
      <w:r w:rsidRPr="00777F19">
        <w:rPr>
          <w:rFonts w:asciiTheme="majorHAnsi" w:hAnsiTheme="majorHAnsi" w:cs="Helvetica"/>
          <w:color w:val="C00000"/>
          <w:sz w:val="22"/>
          <w:szCs w:val="22"/>
          <w:highlight w:val="yellow"/>
        </w:rPr>
        <w:t>..</w:t>
      </w:r>
      <w:r w:rsidRPr="00777F19">
        <w:rPr>
          <w:rFonts w:asciiTheme="majorHAnsi" w:hAnsiTheme="majorHAnsi" w:cs="Helvetica"/>
          <w:b/>
          <w:bCs/>
          <w:i/>
          <w:iCs/>
          <w:color w:val="C00000"/>
          <w:sz w:val="22"/>
          <w:szCs w:val="22"/>
          <w:highlight w:val="yellow"/>
        </w:rPr>
        <w:t>due process</w:t>
      </w:r>
      <w:r w:rsidRPr="00777F19">
        <w:rPr>
          <w:rFonts w:asciiTheme="majorHAnsi" w:hAnsiTheme="majorHAnsi" w:cs="Helvetica"/>
          <w:color w:val="C00000"/>
          <w:sz w:val="22"/>
          <w:szCs w:val="22"/>
          <w:highlight w:val="yellow"/>
        </w:rPr>
        <w:t>..</w:t>
      </w:r>
      <w:r w:rsidRPr="00777F19">
        <w:rPr>
          <w:rFonts w:asciiTheme="majorHAnsi" w:hAnsiTheme="majorHAnsi" w:cs="Helvetica"/>
          <w:sz w:val="22"/>
          <w:szCs w:val="22"/>
        </w:rPr>
        <w:t xml:space="preserve">’ refers to a </w:t>
      </w:r>
      <w:r w:rsidRPr="00777F19">
        <w:rPr>
          <w:rFonts w:asciiTheme="majorHAnsi" w:hAnsiTheme="majorHAnsi" w:cs="Helvetica"/>
          <w:b/>
          <w:bCs/>
          <w:i/>
          <w:iCs/>
          <w:color w:val="C00000"/>
          <w:sz w:val="22"/>
          <w:szCs w:val="22"/>
          <w:highlight w:val="yellow"/>
          <w:u w:val="single"/>
        </w:rPr>
        <w:t>just, fair and a reasonable procedure</w:t>
      </w:r>
      <w:r w:rsidRPr="00777F19">
        <w:rPr>
          <w:rFonts w:asciiTheme="majorHAnsi" w:hAnsiTheme="majorHAnsi" w:cs="Helvetica"/>
          <w:b/>
          <w:bCs/>
          <w:i/>
          <w:iCs/>
          <w:sz w:val="22"/>
          <w:szCs w:val="22"/>
        </w:rPr>
        <w:t>.</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u w:val="single"/>
        </w:rPr>
      </w:pPr>
    </w:p>
    <w:p w:rsidR="00777F19" w:rsidRPr="00777F19" w:rsidRDefault="00777F19" w:rsidP="001223C3">
      <w:pPr>
        <w:pStyle w:val="NormalWeb"/>
        <w:spacing w:before="0" w:beforeAutospacing="0" w:after="0" w:afterAutospacing="0" w:line="240" w:lineRule="auto"/>
        <w:jc w:val="both"/>
        <w:rPr>
          <w:rFonts w:asciiTheme="majorHAnsi" w:hAnsiTheme="majorHAnsi" w:cs="Helvetica"/>
          <w:color w:val="C00000"/>
          <w:sz w:val="22"/>
          <w:szCs w:val="22"/>
        </w:rPr>
      </w:pPr>
      <w:r w:rsidRPr="00777F19">
        <w:rPr>
          <w:rFonts w:asciiTheme="majorHAnsi" w:hAnsiTheme="majorHAnsi" w:cs="Helvetica"/>
          <w:b/>
          <w:bCs/>
          <w:i/>
          <w:iCs/>
          <w:color w:val="C00000"/>
          <w:sz w:val="22"/>
          <w:szCs w:val="22"/>
          <w:highlight w:val="yellow"/>
          <w:u w:val="single"/>
        </w:rPr>
        <w:t>A.K. Gopalan v. State of Madras</w:t>
      </w:r>
      <w:r w:rsidRPr="00777F19">
        <w:rPr>
          <w:rFonts w:asciiTheme="majorHAnsi" w:hAnsiTheme="majorHAnsi" w:cs="Helvetica"/>
          <w:b/>
          <w:bCs/>
          <w:i/>
          <w:iCs/>
          <w:color w:val="C00000"/>
          <w:sz w:val="22"/>
          <w:szCs w:val="22"/>
        </w:rPr>
        <w:t xml:space="preserve"> </w:t>
      </w:r>
      <w:r w:rsidRPr="00777F19">
        <w:rPr>
          <w:rFonts w:asciiTheme="majorHAnsi" w:hAnsiTheme="majorHAnsi" w:cs="Helvetica"/>
          <w:b/>
          <w:bCs/>
          <w:iCs/>
          <w:color w:val="C00000"/>
          <w:sz w:val="22"/>
          <w:szCs w:val="22"/>
        </w:rPr>
        <w:t>[1950 SC 27]</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shd w:val="clear" w:color="auto" w:fill="FFFFFF"/>
        </w:rPr>
      </w:pPr>
      <w:r w:rsidRPr="00777F19">
        <w:rPr>
          <w:rFonts w:asciiTheme="majorHAnsi" w:hAnsiTheme="majorHAnsi" w:cs="Helvetica"/>
          <w:sz w:val="22"/>
          <w:szCs w:val="22"/>
        </w:rPr>
        <w:t xml:space="preserve"> A communist leader A. K. Gopalan was detained under Preventive Detention Act, 1950. </w:t>
      </w:r>
      <w:r w:rsidRPr="00777F19">
        <w:rPr>
          <w:rFonts w:asciiTheme="majorHAnsi" w:hAnsiTheme="majorHAnsi"/>
          <w:sz w:val="22"/>
          <w:szCs w:val="22"/>
          <w:shd w:val="clear" w:color="auto" w:fill="FFFFFF"/>
        </w:rPr>
        <w:t xml:space="preserve">The first major constitutional issue came out of the preventive detention of communist leader A. K. Gopalan. The issue was whether somebody's detention could be justified merely on the ground that it had been carried out "according to the procedure established by law," as stipulated in Article 21 of the Constitution. Or, would that procedure be valid only if it complied with principles of natural justice such as giving a hearing to the affected person? </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Helvetica"/>
          <w:sz w:val="22"/>
          <w:szCs w:val="22"/>
        </w:rPr>
      </w:pPr>
      <w:r w:rsidRPr="00777F19">
        <w:rPr>
          <w:rFonts w:asciiTheme="majorHAnsi" w:hAnsiTheme="majorHAnsi"/>
          <w:sz w:val="22"/>
          <w:szCs w:val="22"/>
          <w:shd w:val="clear" w:color="auto" w:fill="FFFFFF"/>
        </w:rPr>
        <w:t xml:space="preserve"> In this case, the Supreme Court, taking a narrow view of Article 21, refused to consider if the procedure established by law suffered from any deficiencies. Three decades later, Supreme Court took a new approach on this issue in the Maneka Gandhi case of 1978. The provocation was the arbitrary </w:t>
      </w:r>
      <w:r w:rsidRPr="00777F19">
        <w:rPr>
          <w:rFonts w:asciiTheme="majorHAnsi" w:hAnsiTheme="majorHAnsi"/>
          <w:sz w:val="22"/>
          <w:szCs w:val="22"/>
          <w:shd w:val="clear" w:color="auto" w:fill="FFFFFF"/>
        </w:rPr>
        <w:lastRenderedPageBreak/>
        <w:t>law that had allowed the Janata Party government to take away Maneka's passport without any remedy. Importing the American concept of due process, the Supreme Court ruled that the procedure established by law for depriving somebody of their life or personal liberty had to be "just, fair and reasonable".</w:t>
      </w:r>
      <w:r w:rsidRPr="00777F19">
        <w:rPr>
          <w:rStyle w:val="apple-converted-space"/>
          <w:rFonts w:asciiTheme="majorHAnsi" w:hAnsiTheme="majorHAnsi"/>
          <w:sz w:val="22"/>
          <w:szCs w:val="22"/>
          <w:shd w:val="clear" w:color="auto" w:fill="FFFFFF"/>
        </w:rPr>
        <w:t> </w:t>
      </w:r>
    </w:p>
    <w:p w:rsidR="00C43920" w:rsidRDefault="00C43920" w:rsidP="001223C3">
      <w:pPr>
        <w:pStyle w:val="NormalWeb"/>
        <w:spacing w:before="0" w:beforeAutospacing="0" w:after="0" w:afterAutospacing="0" w:line="240" w:lineRule="auto"/>
        <w:jc w:val="both"/>
        <w:rPr>
          <w:rFonts w:asciiTheme="majorHAnsi" w:hAnsiTheme="majorHAnsi" w:cs="Helvetica"/>
          <w:b/>
          <w:i/>
          <w:color w:val="C00000"/>
          <w:sz w:val="22"/>
          <w:szCs w:val="22"/>
          <w:highlight w:val="yellow"/>
          <w:u w:val="single"/>
        </w:rPr>
      </w:pPr>
    </w:p>
    <w:p w:rsidR="00777F19" w:rsidRPr="00777F19" w:rsidRDefault="00777F19" w:rsidP="001223C3">
      <w:pPr>
        <w:pStyle w:val="NormalWeb"/>
        <w:spacing w:before="0" w:beforeAutospacing="0" w:after="0" w:afterAutospacing="0" w:line="240" w:lineRule="auto"/>
        <w:jc w:val="both"/>
        <w:rPr>
          <w:rFonts w:asciiTheme="majorHAnsi" w:hAnsiTheme="majorHAnsi" w:cs="Helvetica"/>
          <w:b/>
          <w:i/>
          <w:color w:val="C00000"/>
          <w:sz w:val="22"/>
          <w:szCs w:val="22"/>
          <w:u w:val="single"/>
        </w:rPr>
      </w:pPr>
      <w:r w:rsidRPr="00777F19">
        <w:rPr>
          <w:rFonts w:asciiTheme="majorHAnsi" w:hAnsiTheme="majorHAnsi" w:cs="Helvetica"/>
          <w:b/>
          <w:i/>
          <w:color w:val="C00000"/>
          <w:sz w:val="22"/>
          <w:szCs w:val="22"/>
          <w:highlight w:val="yellow"/>
          <w:u w:val="single"/>
        </w:rPr>
        <w:t>Kharak Singh v. State of U.P.</w:t>
      </w:r>
      <w:r w:rsidRPr="00777F19">
        <w:rPr>
          <w:rFonts w:asciiTheme="majorHAnsi" w:hAnsiTheme="majorHAnsi" w:cs="Helvetica"/>
          <w:b/>
          <w:color w:val="C00000"/>
          <w:sz w:val="22"/>
          <w:szCs w:val="22"/>
        </w:rPr>
        <w:t xml:space="preserve"> [AIR 1963 SC 1295] </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sz w:val="22"/>
          <w:szCs w:val="22"/>
        </w:rPr>
        <w:t xml:space="preserve">UP Police performed domiciliary visits to make sure that he was at home in the nights. This was challenged. SC held the following- </w:t>
      </w:r>
    </w:p>
    <w:p w:rsidR="00777F19" w:rsidRPr="00777F19" w:rsidRDefault="00777F19" w:rsidP="0008709B">
      <w:pPr>
        <w:pStyle w:val="NormalWeb"/>
        <w:numPr>
          <w:ilvl w:val="0"/>
          <w:numId w:val="82"/>
        </w:numPr>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sz w:val="22"/>
          <w:szCs w:val="22"/>
        </w:rPr>
        <w:t xml:space="preserve">Personal liberty is not confined only to bodily restraint or confinement in prisons but includes all those things through which life is enjoyed. </w:t>
      </w:r>
    </w:p>
    <w:p w:rsidR="00777F19" w:rsidRPr="00777F19" w:rsidRDefault="00777F19" w:rsidP="0008709B">
      <w:pPr>
        <w:pStyle w:val="NormalWeb"/>
        <w:numPr>
          <w:ilvl w:val="0"/>
          <w:numId w:val="82"/>
        </w:numPr>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sz w:val="22"/>
          <w:szCs w:val="22"/>
        </w:rPr>
        <w:t xml:space="preserve">Personal Liberty means much more that mere animal existence. </w:t>
      </w:r>
    </w:p>
    <w:p w:rsidR="00777F19" w:rsidRPr="00777F19" w:rsidRDefault="00777F19" w:rsidP="0008709B">
      <w:pPr>
        <w:pStyle w:val="NormalWeb"/>
        <w:numPr>
          <w:ilvl w:val="0"/>
          <w:numId w:val="82"/>
        </w:numPr>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sz w:val="22"/>
          <w:szCs w:val="22"/>
        </w:rPr>
        <w:t xml:space="preserve">Article 19 gives some of the freedoms required to enjoy personal liberty, while Article 21 constitutes the rest. </w:t>
      </w:r>
    </w:p>
    <w:p w:rsidR="00777F19" w:rsidRPr="00777F19" w:rsidRDefault="00777F19" w:rsidP="0008709B">
      <w:pPr>
        <w:pStyle w:val="NormalWeb"/>
        <w:numPr>
          <w:ilvl w:val="0"/>
          <w:numId w:val="82"/>
        </w:numPr>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sz w:val="22"/>
          <w:szCs w:val="22"/>
        </w:rPr>
        <w:t>Since there was no law which could justify domiciliary visits, they were held to be an unauthorized intrusion into a person’s life and were held to be in violation of Article 21.</w:t>
      </w:r>
    </w:p>
    <w:p w:rsidR="00C43920" w:rsidRDefault="00C43920" w:rsidP="001223C3">
      <w:pPr>
        <w:pStyle w:val="NormalWeb"/>
        <w:spacing w:before="0" w:beforeAutospacing="0" w:after="0" w:afterAutospacing="0" w:line="240" w:lineRule="auto"/>
        <w:jc w:val="both"/>
        <w:rPr>
          <w:rFonts w:asciiTheme="majorHAnsi" w:hAnsiTheme="majorHAnsi" w:cs="Helvetica"/>
          <w:b/>
          <w:i/>
          <w:color w:val="C00000"/>
          <w:sz w:val="22"/>
          <w:szCs w:val="22"/>
          <w:highlight w:val="yellow"/>
          <w:u w:val="single"/>
        </w:rPr>
      </w:pPr>
    </w:p>
    <w:p w:rsidR="00777F19" w:rsidRPr="00777F19" w:rsidRDefault="00777F19" w:rsidP="001223C3">
      <w:pPr>
        <w:pStyle w:val="NormalWeb"/>
        <w:spacing w:before="0" w:beforeAutospacing="0" w:after="0" w:afterAutospacing="0" w:line="240" w:lineRule="auto"/>
        <w:jc w:val="both"/>
        <w:rPr>
          <w:rFonts w:asciiTheme="majorHAnsi" w:hAnsiTheme="majorHAnsi" w:cs="Helvetica"/>
          <w:b/>
          <w:i/>
          <w:color w:val="C00000"/>
          <w:sz w:val="22"/>
          <w:szCs w:val="22"/>
          <w:u w:val="single"/>
        </w:rPr>
      </w:pPr>
      <w:r w:rsidRPr="00777F19">
        <w:rPr>
          <w:rFonts w:asciiTheme="majorHAnsi" w:hAnsiTheme="majorHAnsi" w:cs="Helvetica"/>
          <w:b/>
          <w:i/>
          <w:color w:val="C00000"/>
          <w:sz w:val="22"/>
          <w:szCs w:val="22"/>
          <w:highlight w:val="yellow"/>
          <w:u w:val="single"/>
        </w:rPr>
        <w:t>Maneka Gandhi v. Union of India</w:t>
      </w:r>
      <w:r w:rsidRPr="00777F19">
        <w:rPr>
          <w:rFonts w:asciiTheme="majorHAnsi" w:hAnsiTheme="majorHAnsi" w:cs="Helvetica"/>
          <w:b/>
          <w:color w:val="C00000"/>
          <w:sz w:val="22"/>
          <w:szCs w:val="22"/>
        </w:rPr>
        <w:t xml:space="preserve"> [AIR 1978 SC 597]</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Helvetica"/>
          <w:sz w:val="22"/>
          <w:szCs w:val="22"/>
        </w:rPr>
      </w:pPr>
      <w:r w:rsidRPr="00777F19">
        <w:rPr>
          <w:rFonts w:asciiTheme="majorHAnsi" w:hAnsiTheme="majorHAnsi" w:cs="Helvetica"/>
          <w:sz w:val="22"/>
          <w:szCs w:val="22"/>
        </w:rPr>
        <w:t>Prior to Maneka Gandhi’s decision, Article 21 guaranteed the right to life and personal liberty to citizens only against arbitrary action of the executive, and not from legislative action. But after this case Article 21 now protects the right to life and personal liberty of citizen not only from the executive action but from the legislative action also.</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b/>
          <w:bCs/>
          <w:i/>
          <w:color w:val="002060"/>
          <w:sz w:val="22"/>
          <w:szCs w:val="22"/>
          <w:u w:val="single"/>
        </w:rPr>
        <w:t>Facts</w:t>
      </w:r>
      <w:r w:rsidRPr="00777F19">
        <w:rPr>
          <w:rFonts w:asciiTheme="majorHAnsi" w:hAnsiTheme="majorHAnsi" w:cs="Helvetica"/>
          <w:i/>
          <w:color w:val="002060"/>
          <w:sz w:val="22"/>
          <w:szCs w:val="22"/>
          <w:u w:val="single"/>
        </w:rPr>
        <w:t xml:space="preserve"> :</w:t>
      </w:r>
      <w:r w:rsidRPr="00777F19">
        <w:rPr>
          <w:rFonts w:asciiTheme="majorHAnsi" w:hAnsiTheme="majorHAnsi" w:cs="Helvetica"/>
          <w:sz w:val="22"/>
          <w:szCs w:val="22"/>
        </w:rPr>
        <w:t xml:space="preserve"> Maneka Gandhi’s passport was impounded by the Central government under the Passport Act in the interest of the general public and in the name of security reasons. Maneka filed a writ petition challenging the order on the ground of violation of fundamental right of personal liberty under Article 21. The major ground of challenge was the order impounding the passport was null and void as it had been made without affording her an opportunity of being heard in her defence. Also, that such an impounding order was not in accordance with the procedure established by law.</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Helvetica"/>
          <w:b/>
          <w:bCs/>
          <w:i/>
          <w:iCs/>
          <w:sz w:val="22"/>
          <w:szCs w:val="22"/>
          <w:u w:val="single"/>
        </w:rPr>
      </w:pPr>
      <w:r w:rsidRPr="00777F19">
        <w:rPr>
          <w:rFonts w:asciiTheme="majorHAnsi" w:hAnsiTheme="majorHAnsi" w:cs="Helvetica"/>
          <w:sz w:val="22"/>
          <w:szCs w:val="22"/>
        </w:rPr>
        <w:t xml:space="preserve"> After Maneka Gandhi’s case, there has been a new interpretation of this right. Earlier the concept as understood was that Article 21 gives a safeguard only against executive action which is unsupported by law. In this case, the Supreme Court made it clear that a </w:t>
      </w:r>
      <w:r w:rsidRPr="00777F19">
        <w:rPr>
          <w:rFonts w:asciiTheme="majorHAnsi" w:hAnsiTheme="majorHAnsi" w:cs="Helvetica"/>
          <w:b/>
          <w:i/>
          <w:color w:val="C00000"/>
          <w:sz w:val="22"/>
          <w:szCs w:val="22"/>
          <w:u w:val="single"/>
        </w:rPr>
        <w:t xml:space="preserve">procedure established by the legislature </w:t>
      </w:r>
      <w:r w:rsidRPr="00777F19">
        <w:rPr>
          <w:rFonts w:asciiTheme="majorHAnsi" w:hAnsiTheme="majorHAnsi" w:cs="Helvetica"/>
          <w:b/>
          <w:bCs/>
          <w:i/>
          <w:iCs/>
          <w:color w:val="C00000"/>
          <w:sz w:val="22"/>
          <w:szCs w:val="22"/>
          <w:u w:val="single"/>
        </w:rPr>
        <w:t>must also be reasonable, just and fair and not an arbitrary one.</w:t>
      </w:r>
      <w:r w:rsidRPr="00777F19">
        <w:rPr>
          <w:rFonts w:asciiTheme="majorHAnsi" w:hAnsiTheme="majorHAnsi" w:cs="Helvetica"/>
          <w:b/>
          <w:bCs/>
          <w:i/>
          <w:iCs/>
          <w:sz w:val="22"/>
          <w:szCs w:val="22"/>
        </w:rPr>
        <w:t xml:space="preserve"> </w:t>
      </w:r>
      <w:r w:rsidRPr="00777F19">
        <w:rPr>
          <w:rFonts w:asciiTheme="majorHAnsi" w:hAnsiTheme="majorHAnsi" w:cs="Helvetica"/>
          <w:b/>
          <w:i/>
          <w:iCs/>
          <w:sz w:val="22"/>
          <w:szCs w:val="22"/>
        </w:rPr>
        <w:t>In order that the procedure was just, fair and reasonable, it should conform to the principles of natural justice</w:t>
      </w:r>
      <w:r w:rsidRPr="00777F19">
        <w:rPr>
          <w:rFonts w:asciiTheme="majorHAnsi" w:hAnsiTheme="majorHAnsi" w:cs="Helvetica"/>
          <w:i/>
          <w:iCs/>
          <w:sz w:val="22"/>
          <w:szCs w:val="22"/>
        </w:rPr>
        <w:t>.</w:t>
      </w:r>
      <w:r w:rsidRPr="00777F19">
        <w:rPr>
          <w:rFonts w:asciiTheme="majorHAnsi" w:hAnsiTheme="majorHAnsi" w:cs="Helvetica"/>
          <w:b/>
          <w:bCs/>
          <w:i/>
          <w:iCs/>
          <w:sz w:val="22"/>
          <w:szCs w:val="22"/>
          <w:u w:val="single"/>
        </w:rPr>
        <w:t xml:space="preserve"> </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Arial"/>
          <w:sz w:val="22"/>
          <w:szCs w:val="22"/>
        </w:rPr>
      </w:pPr>
      <w:r w:rsidRPr="00777F19">
        <w:rPr>
          <w:rFonts w:asciiTheme="majorHAnsi" w:hAnsiTheme="majorHAnsi" w:cs="Arial"/>
          <w:sz w:val="22"/>
          <w:szCs w:val="22"/>
        </w:rPr>
        <w:t xml:space="preserve"> The Constituent Assembly in 1948 eventually omitted the phrase "due process" in favour of "procedure established by law".</w:t>
      </w:r>
      <w:r w:rsidRPr="00777F19">
        <w:rPr>
          <w:rStyle w:val="apple-converted-space"/>
          <w:rFonts w:asciiTheme="majorHAnsi" w:hAnsiTheme="majorHAnsi" w:cs="Arial"/>
          <w:sz w:val="22"/>
          <w:szCs w:val="22"/>
        </w:rPr>
        <w:t> </w:t>
      </w:r>
      <w:r w:rsidRPr="00777F19">
        <w:rPr>
          <w:rFonts w:asciiTheme="majorHAnsi" w:hAnsiTheme="majorHAnsi" w:cs="Arial"/>
          <w:sz w:val="22"/>
          <w:szCs w:val="22"/>
        </w:rPr>
        <w:t>As a result, Article 21, which prevents the encroachment of life or personal liberty by the State except in accordance with the procedure established by law,</w:t>
      </w:r>
      <w:r w:rsidRPr="00777F19">
        <w:rPr>
          <w:rStyle w:val="apple-converted-space"/>
          <w:rFonts w:asciiTheme="majorHAnsi" w:hAnsiTheme="majorHAnsi" w:cs="Arial"/>
          <w:sz w:val="22"/>
          <w:szCs w:val="22"/>
        </w:rPr>
        <w:t> </w:t>
      </w:r>
      <w:r w:rsidRPr="00777F19">
        <w:rPr>
          <w:rFonts w:asciiTheme="majorHAnsi" w:hAnsiTheme="majorHAnsi" w:cs="Arial"/>
          <w:sz w:val="22"/>
          <w:szCs w:val="22"/>
        </w:rPr>
        <w:t>was, until 1978, construed narrowly as being restricted to executive action. However, in 1978, the Supreme Court in the case of</w:t>
      </w:r>
      <w:r w:rsidRPr="00777F19">
        <w:rPr>
          <w:rStyle w:val="apple-converted-space"/>
          <w:rFonts w:asciiTheme="majorHAnsi" w:hAnsiTheme="majorHAnsi" w:cs="Arial"/>
          <w:sz w:val="22"/>
          <w:szCs w:val="22"/>
        </w:rPr>
        <w:t> </w:t>
      </w:r>
      <w:r w:rsidRPr="00777F19">
        <w:rPr>
          <w:rFonts w:asciiTheme="majorHAnsi" w:hAnsiTheme="majorHAnsi" w:cs="Arial"/>
          <w:i/>
          <w:iCs/>
          <w:sz w:val="22"/>
          <w:szCs w:val="22"/>
        </w:rPr>
        <w:t>Maneka Gandhi v. Union of India</w:t>
      </w:r>
      <w:r w:rsidRPr="00777F19">
        <w:rPr>
          <w:rStyle w:val="apple-converted-space"/>
          <w:rFonts w:asciiTheme="majorHAnsi" w:hAnsiTheme="majorHAnsi" w:cs="Arial"/>
          <w:sz w:val="22"/>
          <w:szCs w:val="22"/>
        </w:rPr>
        <w:t> </w:t>
      </w:r>
      <w:r w:rsidRPr="00777F19">
        <w:rPr>
          <w:rFonts w:asciiTheme="majorHAnsi" w:hAnsiTheme="majorHAnsi" w:cs="Arial"/>
          <w:sz w:val="22"/>
          <w:szCs w:val="22"/>
        </w:rPr>
        <w:t>extended the protection of Article 21 to legislative action, holding that any law laying down a procedure must be just, fair and reasonable,</w:t>
      </w:r>
      <w:r w:rsidRPr="00777F19">
        <w:rPr>
          <w:rStyle w:val="apple-converted-space"/>
          <w:rFonts w:asciiTheme="majorHAnsi" w:hAnsiTheme="majorHAnsi" w:cs="Arial"/>
          <w:sz w:val="22"/>
          <w:szCs w:val="22"/>
        </w:rPr>
        <w:t> </w:t>
      </w:r>
      <w:r w:rsidRPr="00777F19">
        <w:rPr>
          <w:rFonts w:asciiTheme="majorHAnsi" w:hAnsiTheme="majorHAnsi" w:cs="Arial"/>
          <w:sz w:val="22"/>
          <w:szCs w:val="22"/>
        </w:rPr>
        <w:t>and effectively reading due process into Article 21.</w:t>
      </w:r>
      <w:r w:rsidRPr="00777F19">
        <w:rPr>
          <w:rStyle w:val="apple-converted-space"/>
          <w:rFonts w:asciiTheme="majorHAnsi" w:hAnsiTheme="majorHAnsi" w:cs="Arial"/>
          <w:sz w:val="22"/>
          <w:szCs w:val="22"/>
        </w:rPr>
        <w:t> </w:t>
      </w:r>
      <w:r w:rsidRPr="00777F19">
        <w:rPr>
          <w:rFonts w:asciiTheme="majorHAnsi" w:hAnsiTheme="majorHAnsi" w:cs="Arial"/>
          <w:sz w:val="22"/>
          <w:szCs w:val="22"/>
        </w:rPr>
        <w:t>In the same case, the Supreme Court also ruled that "life" under Article 21 meant more than a mere "animal existence"; it would include the right to live with human dignity and all other aspects which made life "meaningful, complete and worth living".</w:t>
      </w:r>
      <w:r w:rsidRPr="00777F19">
        <w:rPr>
          <w:rStyle w:val="apple-converted-space"/>
          <w:rFonts w:asciiTheme="majorHAnsi" w:hAnsiTheme="majorHAnsi" w:cs="Arial"/>
          <w:sz w:val="22"/>
          <w:szCs w:val="22"/>
        </w:rPr>
        <w:t> </w:t>
      </w:r>
      <w:r w:rsidRPr="00777F19">
        <w:rPr>
          <w:rFonts w:asciiTheme="majorHAnsi" w:hAnsiTheme="majorHAnsi" w:cs="Arial"/>
          <w:sz w:val="22"/>
          <w:szCs w:val="22"/>
        </w:rPr>
        <w:t>Subsequent judicial interpretation has broadened the scope of Article 21 to include within it a number of rights including those to livelihood, clean environment, good health, speedy trial and humanitarian treatment while imprisoned.</w:t>
      </w:r>
      <w:r w:rsidRPr="00777F19">
        <w:rPr>
          <w:rStyle w:val="apple-converted-space"/>
          <w:rFonts w:asciiTheme="majorHAnsi" w:hAnsiTheme="majorHAnsi" w:cs="Arial"/>
          <w:sz w:val="22"/>
          <w:szCs w:val="22"/>
        </w:rPr>
        <w:t> </w:t>
      </w:r>
      <w:r w:rsidRPr="00777F19">
        <w:rPr>
          <w:rFonts w:asciiTheme="majorHAnsi" w:hAnsiTheme="majorHAnsi" w:cs="Arial"/>
          <w:sz w:val="22"/>
          <w:szCs w:val="22"/>
        </w:rPr>
        <w:t xml:space="preserve">The right to education at elementary level has been made one of the Fundamental Rights under Article 21A by the 86th Constitutional amendment of 2002. </w:t>
      </w:r>
    </w:p>
    <w:p w:rsidR="00C43920" w:rsidRDefault="00C43920" w:rsidP="001223C3">
      <w:pPr>
        <w:pStyle w:val="NormalWeb"/>
        <w:spacing w:before="0" w:beforeAutospacing="0" w:after="0" w:afterAutospacing="0" w:line="240" w:lineRule="auto"/>
        <w:jc w:val="both"/>
        <w:rPr>
          <w:rFonts w:asciiTheme="majorHAnsi" w:hAnsiTheme="majorHAnsi" w:cs="Helvetica"/>
          <w:b/>
          <w:bCs/>
          <w:i/>
          <w:iCs/>
          <w:color w:val="C00000"/>
          <w:sz w:val="22"/>
          <w:szCs w:val="22"/>
          <w:highlight w:val="yellow"/>
          <w:u w:val="single"/>
        </w:rPr>
      </w:pPr>
    </w:p>
    <w:p w:rsidR="00777F19" w:rsidRPr="00777F19" w:rsidRDefault="00777F19" w:rsidP="001223C3">
      <w:pPr>
        <w:pStyle w:val="NormalWeb"/>
        <w:spacing w:before="0" w:beforeAutospacing="0" w:after="0" w:afterAutospacing="0" w:line="240" w:lineRule="auto"/>
        <w:jc w:val="both"/>
        <w:rPr>
          <w:rFonts w:asciiTheme="majorHAnsi" w:hAnsiTheme="majorHAnsi" w:cs="Helvetica"/>
          <w:color w:val="C00000"/>
          <w:sz w:val="22"/>
          <w:szCs w:val="22"/>
        </w:rPr>
      </w:pPr>
      <w:r w:rsidRPr="00777F19">
        <w:rPr>
          <w:rFonts w:asciiTheme="majorHAnsi" w:hAnsiTheme="majorHAnsi" w:cs="Helvetica"/>
          <w:b/>
          <w:bCs/>
          <w:i/>
          <w:iCs/>
          <w:color w:val="C00000"/>
          <w:sz w:val="22"/>
          <w:szCs w:val="22"/>
          <w:highlight w:val="yellow"/>
          <w:u w:val="single"/>
        </w:rPr>
        <w:t>Francis Coralie v. Union territory of Delhi</w:t>
      </w:r>
      <w:r w:rsidRPr="00777F19">
        <w:rPr>
          <w:rFonts w:asciiTheme="majorHAnsi" w:hAnsiTheme="majorHAnsi" w:cs="Helvetica"/>
          <w:b/>
          <w:bCs/>
          <w:i/>
          <w:iCs/>
          <w:color w:val="C00000"/>
          <w:sz w:val="22"/>
          <w:szCs w:val="22"/>
        </w:rPr>
        <w:t xml:space="preserve"> </w:t>
      </w:r>
      <w:r w:rsidRPr="00777F19">
        <w:rPr>
          <w:rFonts w:asciiTheme="majorHAnsi" w:hAnsiTheme="majorHAnsi" w:cs="Helvetica"/>
          <w:b/>
          <w:bCs/>
          <w:iCs/>
          <w:color w:val="C00000"/>
          <w:sz w:val="22"/>
          <w:szCs w:val="22"/>
        </w:rPr>
        <w:t>[AIR 1981 SC 746]</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sz w:val="22"/>
          <w:szCs w:val="22"/>
        </w:rPr>
        <w:tab/>
      </w:r>
      <w:r w:rsidRPr="00777F19">
        <w:rPr>
          <w:rFonts w:asciiTheme="majorHAnsi" w:hAnsiTheme="majorHAnsi" w:cs="Helvetica"/>
          <w:sz w:val="22"/>
          <w:szCs w:val="22"/>
        </w:rPr>
        <w:tab/>
        <w:t xml:space="preserve">Right to life is not only about mere animal existence rather it means something more than just physical survival. It rather involves many other basic rights which are necessary to lead a life with human dignity. </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b/>
          <w:bCs/>
          <w:color w:val="C00000"/>
          <w:sz w:val="22"/>
          <w:szCs w:val="22"/>
        </w:rPr>
      </w:pPr>
      <w:r w:rsidRPr="00777F19">
        <w:rPr>
          <w:rFonts w:asciiTheme="majorHAnsi" w:hAnsiTheme="majorHAnsi" w:cs="Helvetica"/>
          <w:b/>
          <w:bCs/>
          <w:i/>
          <w:iCs/>
          <w:color w:val="C00000"/>
          <w:sz w:val="22"/>
          <w:szCs w:val="22"/>
          <w:highlight w:val="yellow"/>
          <w:u w:val="single"/>
        </w:rPr>
        <w:lastRenderedPageBreak/>
        <w:t>People’s Union for Democratic Rights v. Union of India</w:t>
      </w:r>
      <w:r w:rsidRPr="00777F19">
        <w:rPr>
          <w:rFonts w:asciiTheme="majorHAnsi" w:hAnsiTheme="majorHAnsi" w:cs="Helvetica"/>
          <w:b/>
          <w:bCs/>
          <w:iCs/>
          <w:color w:val="C00000"/>
          <w:sz w:val="22"/>
          <w:szCs w:val="22"/>
        </w:rPr>
        <w:t xml:space="preserve"> [AIR 1982 SC 1473]</w:t>
      </w:r>
    </w:p>
    <w:p w:rsidR="00777F19" w:rsidRPr="00777F19" w:rsidRDefault="00777F19" w:rsidP="001223C3">
      <w:pPr>
        <w:pStyle w:val="NormalWeb"/>
        <w:spacing w:before="0" w:beforeAutospacing="0" w:after="0" w:afterAutospacing="0" w:line="240" w:lineRule="auto"/>
        <w:ind w:firstLine="360"/>
        <w:jc w:val="both"/>
        <w:rPr>
          <w:rFonts w:asciiTheme="majorHAnsi" w:hAnsiTheme="majorHAnsi" w:cs="Helvetica"/>
          <w:sz w:val="22"/>
          <w:szCs w:val="22"/>
        </w:rPr>
      </w:pPr>
      <w:r w:rsidRPr="00777F19">
        <w:rPr>
          <w:rFonts w:asciiTheme="majorHAnsi" w:hAnsiTheme="majorHAnsi" w:cs="Helvetica"/>
          <w:sz w:val="22"/>
          <w:szCs w:val="22"/>
        </w:rPr>
        <w:t xml:space="preserve">It was held that if the government fails to ensure the proper implementation of the labour laws, it is a deemed denial of the right to life and personal liberty of the workers. </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b/>
          <w:bCs/>
          <w:i/>
          <w:iCs/>
          <w:color w:val="C00000"/>
          <w:sz w:val="22"/>
          <w:szCs w:val="22"/>
          <w:highlight w:val="yellow"/>
          <w:u w:val="single"/>
        </w:rPr>
        <w:t>Bandhua Mukti Morcha v. UoI</w:t>
      </w:r>
      <w:r w:rsidRPr="00777F19">
        <w:rPr>
          <w:rFonts w:asciiTheme="majorHAnsi" w:hAnsiTheme="majorHAnsi" w:cs="Helvetica"/>
          <w:b/>
          <w:bCs/>
          <w:i/>
          <w:iCs/>
          <w:color w:val="C00000"/>
          <w:sz w:val="22"/>
          <w:szCs w:val="22"/>
        </w:rPr>
        <w:t xml:space="preserve"> </w:t>
      </w:r>
      <w:r w:rsidRPr="00777F19">
        <w:rPr>
          <w:rFonts w:asciiTheme="majorHAnsi" w:hAnsiTheme="majorHAnsi" w:cs="Helvetica"/>
          <w:b/>
          <w:bCs/>
          <w:iCs/>
          <w:color w:val="C00000"/>
          <w:sz w:val="22"/>
          <w:szCs w:val="22"/>
        </w:rPr>
        <w:t>[AIR 1984 SC 802]</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Helvetica"/>
          <w:sz w:val="22"/>
          <w:szCs w:val="22"/>
        </w:rPr>
      </w:pPr>
      <w:r w:rsidRPr="00777F19">
        <w:rPr>
          <w:rFonts w:asciiTheme="majorHAnsi" w:hAnsiTheme="majorHAnsi" w:cs="Helvetica"/>
          <w:sz w:val="22"/>
          <w:szCs w:val="22"/>
        </w:rPr>
        <w:t>Supreme Court held that right to life should be taken to mean right to live with human dignity free from exploitation.</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color w:val="C00000"/>
          <w:sz w:val="22"/>
          <w:szCs w:val="22"/>
        </w:rPr>
      </w:pPr>
      <w:r w:rsidRPr="00777F19">
        <w:rPr>
          <w:rFonts w:asciiTheme="majorHAnsi" w:hAnsiTheme="majorHAnsi" w:cs="Helvetica"/>
          <w:b/>
          <w:bCs/>
          <w:i/>
          <w:iCs/>
          <w:color w:val="C00000"/>
          <w:sz w:val="22"/>
          <w:szCs w:val="22"/>
          <w:highlight w:val="yellow"/>
          <w:u w:val="single"/>
        </w:rPr>
        <w:t>Neerja Choudhary v. State of M.P.</w:t>
      </w:r>
      <w:r w:rsidRPr="00777F19">
        <w:rPr>
          <w:rFonts w:asciiTheme="majorHAnsi" w:hAnsiTheme="majorHAnsi" w:cs="Helvetica"/>
          <w:b/>
          <w:bCs/>
          <w:i/>
          <w:iCs/>
          <w:color w:val="C00000"/>
          <w:sz w:val="22"/>
          <w:szCs w:val="22"/>
        </w:rPr>
        <w:t xml:space="preserve"> </w:t>
      </w:r>
      <w:r w:rsidRPr="00777F19">
        <w:rPr>
          <w:rFonts w:asciiTheme="majorHAnsi" w:hAnsiTheme="majorHAnsi" w:cs="Helvetica"/>
          <w:b/>
          <w:bCs/>
          <w:iCs/>
          <w:color w:val="C00000"/>
          <w:sz w:val="22"/>
          <w:szCs w:val="22"/>
        </w:rPr>
        <w:t>[AIR 1984 SC 1099]</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b/>
          <w:bCs/>
          <w:i/>
          <w:iCs/>
          <w:sz w:val="22"/>
          <w:szCs w:val="22"/>
        </w:rPr>
        <w:tab/>
      </w:r>
      <w:r w:rsidRPr="00777F19">
        <w:rPr>
          <w:rFonts w:asciiTheme="majorHAnsi" w:hAnsiTheme="majorHAnsi" w:cs="Helvetica"/>
          <w:i/>
          <w:iCs/>
          <w:sz w:val="22"/>
          <w:szCs w:val="22"/>
        </w:rPr>
        <w:t xml:space="preserve"> </w:t>
      </w:r>
      <w:r w:rsidRPr="00777F19">
        <w:rPr>
          <w:rFonts w:asciiTheme="majorHAnsi" w:hAnsiTheme="majorHAnsi" w:cs="Helvetica"/>
          <w:sz w:val="22"/>
          <w:szCs w:val="22"/>
        </w:rPr>
        <w:t>It was held that bonded labourers should not only be identified and released but also they must be rehabilitated after their release.</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color w:val="C00000"/>
          <w:sz w:val="22"/>
          <w:szCs w:val="22"/>
        </w:rPr>
      </w:pPr>
      <w:r w:rsidRPr="00777F19">
        <w:rPr>
          <w:rFonts w:asciiTheme="majorHAnsi" w:hAnsiTheme="majorHAnsi" w:cs="Helvetica"/>
          <w:b/>
          <w:bCs/>
          <w:i/>
          <w:iCs/>
          <w:color w:val="C00000"/>
          <w:sz w:val="22"/>
          <w:szCs w:val="22"/>
          <w:highlight w:val="yellow"/>
          <w:u w:val="single"/>
        </w:rPr>
        <w:t>Parmanand Katara v. Union of India</w:t>
      </w:r>
      <w:r w:rsidRPr="00777F19">
        <w:rPr>
          <w:rFonts w:asciiTheme="majorHAnsi" w:hAnsiTheme="majorHAnsi" w:cs="Helvetica"/>
          <w:b/>
          <w:bCs/>
          <w:i/>
          <w:iCs/>
          <w:color w:val="C00000"/>
          <w:sz w:val="22"/>
          <w:szCs w:val="22"/>
        </w:rPr>
        <w:t xml:space="preserve"> </w:t>
      </w:r>
      <w:r w:rsidRPr="00777F19">
        <w:rPr>
          <w:rFonts w:asciiTheme="majorHAnsi" w:hAnsiTheme="majorHAnsi" w:cs="Helvetica"/>
          <w:b/>
          <w:bCs/>
          <w:iCs/>
          <w:color w:val="C00000"/>
          <w:sz w:val="22"/>
          <w:szCs w:val="22"/>
        </w:rPr>
        <w:t>[AIR 1989 SC 2039]</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b/>
          <w:bCs/>
          <w:i/>
          <w:iCs/>
          <w:sz w:val="22"/>
          <w:szCs w:val="22"/>
        </w:rPr>
        <w:tab/>
      </w:r>
      <w:r w:rsidRPr="00777F19">
        <w:rPr>
          <w:rFonts w:asciiTheme="majorHAnsi" w:hAnsiTheme="majorHAnsi" w:cs="Helvetica"/>
          <w:b/>
          <w:bCs/>
          <w:i/>
          <w:iCs/>
          <w:sz w:val="22"/>
          <w:szCs w:val="22"/>
        </w:rPr>
        <w:tab/>
      </w:r>
      <w:r w:rsidRPr="00777F19">
        <w:rPr>
          <w:rFonts w:asciiTheme="majorHAnsi" w:hAnsiTheme="majorHAnsi" w:cs="Helvetica"/>
          <w:sz w:val="22"/>
          <w:szCs w:val="22"/>
        </w:rPr>
        <w:t xml:space="preserve">SC held that it is the professional duty of all doctors, whether government or private, to extend medical aid to the injured persons so as to preserve his life without waiting for the compliance of the legal formalities like form filling etc. </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color w:val="C00000"/>
          <w:sz w:val="22"/>
          <w:szCs w:val="22"/>
        </w:rPr>
      </w:pPr>
      <w:r w:rsidRPr="00777F19">
        <w:rPr>
          <w:rFonts w:asciiTheme="majorHAnsi" w:hAnsiTheme="majorHAnsi" w:cs="Helvetica"/>
          <w:b/>
          <w:bCs/>
          <w:i/>
          <w:iCs/>
          <w:color w:val="C00000"/>
          <w:sz w:val="22"/>
          <w:szCs w:val="22"/>
          <w:highlight w:val="yellow"/>
          <w:u w:val="single"/>
        </w:rPr>
        <w:t>M.C. Mehta v. Union of India</w:t>
      </w:r>
      <w:r w:rsidRPr="00777F19">
        <w:rPr>
          <w:rFonts w:asciiTheme="majorHAnsi" w:hAnsiTheme="majorHAnsi" w:cs="Helvetica"/>
          <w:b/>
          <w:bCs/>
          <w:i/>
          <w:iCs/>
          <w:color w:val="C00000"/>
          <w:sz w:val="22"/>
          <w:szCs w:val="22"/>
        </w:rPr>
        <w:t xml:space="preserve"> </w:t>
      </w:r>
      <w:r w:rsidRPr="00777F19">
        <w:rPr>
          <w:rFonts w:asciiTheme="majorHAnsi" w:hAnsiTheme="majorHAnsi" w:cs="Helvetica"/>
          <w:b/>
          <w:bCs/>
          <w:iCs/>
          <w:color w:val="C00000"/>
          <w:sz w:val="22"/>
          <w:szCs w:val="22"/>
        </w:rPr>
        <w:t>[AIR 1988 SC 1115]</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b/>
          <w:bCs/>
          <w:i/>
          <w:iCs/>
          <w:sz w:val="22"/>
          <w:szCs w:val="22"/>
        </w:rPr>
        <w:tab/>
      </w:r>
      <w:r w:rsidRPr="00777F19">
        <w:rPr>
          <w:rFonts w:asciiTheme="majorHAnsi" w:hAnsiTheme="majorHAnsi" w:cs="Helvetica"/>
          <w:b/>
          <w:bCs/>
          <w:i/>
          <w:iCs/>
          <w:sz w:val="22"/>
          <w:szCs w:val="22"/>
        </w:rPr>
        <w:tab/>
      </w:r>
      <w:r w:rsidRPr="00777F19">
        <w:rPr>
          <w:rFonts w:asciiTheme="majorHAnsi" w:hAnsiTheme="majorHAnsi" w:cs="Helvetica"/>
          <w:sz w:val="22"/>
          <w:szCs w:val="22"/>
        </w:rPr>
        <w:t xml:space="preserve"> SC held that a pollution free environment i.e. pure air, pure water, edible food do form an essential part of right to life.</w:t>
      </w:r>
      <w:r w:rsidRPr="00777F19">
        <w:rPr>
          <w:rFonts w:asciiTheme="majorHAnsi" w:hAnsiTheme="majorHAnsi" w:cs="Helvetica"/>
          <w:b/>
          <w:bCs/>
          <w:i/>
          <w:iCs/>
          <w:sz w:val="22"/>
          <w:szCs w:val="22"/>
        </w:rPr>
        <w:tab/>
        <w:t xml:space="preserve"> </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color w:val="C00000"/>
          <w:sz w:val="22"/>
          <w:szCs w:val="22"/>
        </w:rPr>
      </w:pPr>
      <w:r w:rsidRPr="00777F19">
        <w:rPr>
          <w:rFonts w:asciiTheme="majorHAnsi" w:hAnsiTheme="majorHAnsi" w:cs="Helvetica"/>
          <w:b/>
          <w:bCs/>
          <w:i/>
          <w:iCs/>
          <w:color w:val="C00000"/>
          <w:sz w:val="22"/>
          <w:szCs w:val="22"/>
        </w:rPr>
        <w:t xml:space="preserve"> </w:t>
      </w:r>
      <w:r w:rsidRPr="00777F19">
        <w:rPr>
          <w:rFonts w:asciiTheme="majorHAnsi" w:hAnsiTheme="majorHAnsi" w:cs="Helvetica"/>
          <w:b/>
          <w:bCs/>
          <w:i/>
          <w:iCs/>
          <w:color w:val="C00000"/>
          <w:sz w:val="22"/>
          <w:szCs w:val="22"/>
          <w:highlight w:val="yellow"/>
          <w:u w:val="single"/>
        </w:rPr>
        <w:t>Subhash Kumar v. State of Bihar</w:t>
      </w:r>
      <w:r w:rsidRPr="00777F19">
        <w:rPr>
          <w:rFonts w:asciiTheme="majorHAnsi" w:hAnsiTheme="majorHAnsi" w:cs="Helvetica"/>
          <w:b/>
          <w:bCs/>
          <w:iCs/>
          <w:color w:val="C00000"/>
          <w:sz w:val="22"/>
          <w:szCs w:val="22"/>
        </w:rPr>
        <w:t xml:space="preserve"> [AIR 1991 SC 420]</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b/>
          <w:bCs/>
          <w:i/>
          <w:iCs/>
          <w:sz w:val="22"/>
          <w:szCs w:val="22"/>
        </w:rPr>
        <w:tab/>
      </w:r>
      <w:r w:rsidRPr="00777F19">
        <w:rPr>
          <w:rFonts w:asciiTheme="majorHAnsi" w:hAnsiTheme="majorHAnsi" w:cs="Helvetica"/>
          <w:i/>
          <w:iCs/>
          <w:sz w:val="22"/>
          <w:szCs w:val="22"/>
        </w:rPr>
        <w:t xml:space="preserve"> </w:t>
      </w:r>
      <w:r w:rsidRPr="00777F19">
        <w:rPr>
          <w:rFonts w:asciiTheme="majorHAnsi" w:hAnsiTheme="majorHAnsi" w:cs="Helvetica"/>
          <w:sz w:val="22"/>
          <w:szCs w:val="22"/>
        </w:rPr>
        <w:t xml:space="preserve">Right to pollution free air and water falls within the ambit of Article 21. </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color w:val="C00000"/>
          <w:sz w:val="22"/>
          <w:szCs w:val="22"/>
        </w:rPr>
      </w:pPr>
      <w:r w:rsidRPr="00777F19">
        <w:rPr>
          <w:rFonts w:asciiTheme="majorHAnsi" w:hAnsiTheme="majorHAnsi" w:cs="Helvetica"/>
          <w:b/>
          <w:bCs/>
          <w:i/>
          <w:iCs/>
          <w:color w:val="C00000"/>
          <w:sz w:val="22"/>
          <w:szCs w:val="22"/>
          <w:highlight w:val="yellow"/>
          <w:u w:val="single"/>
        </w:rPr>
        <w:t>Indian Council for Enviro Legal Action v. Union of India</w:t>
      </w:r>
      <w:r w:rsidRPr="00777F19">
        <w:rPr>
          <w:rFonts w:asciiTheme="majorHAnsi" w:hAnsiTheme="majorHAnsi" w:cs="Helvetica"/>
          <w:b/>
          <w:bCs/>
          <w:iCs/>
          <w:color w:val="C00000"/>
          <w:sz w:val="22"/>
          <w:szCs w:val="22"/>
        </w:rPr>
        <w:t xml:space="preserve"> [(1996)3 SCC 212]</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b/>
          <w:bCs/>
          <w:i/>
          <w:iCs/>
          <w:sz w:val="22"/>
          <w:szCs w:val="22"/>
        </w:rPr>
        <w:tab/>
      </w:r>
      <w:r w:rsidRPr="00777F19">
        <w:rPr>
          <w:rFonts w:asciiTheme="majorHAnsi" w:hAnsiTheme="majorHAnsi" w:cs="Helvetica"/>
          <w:b/>
          <w:bCs/>
          <w:i/>
          <w:iCs/>
          <w:sz w:val="22"/>
          <w:szCs w:val="22"/>
        </w:rPr>
        <w:tab/>
      </w:r>
      <w:r w:rsidRPr="00777F19">
        <w:rPr>
          <w:rFonts w:asciiTheme="majorHAnsi" w:hAnsiTheme="majorHAnsi" w:cs="Helvetica"/>
          <w:sz w:val="22"/>
          <w:szCs w:val="22"/>
        </w:rPr>
        <w:t xml:space="preserve">Private companies are also bound under statutes and under constitution not to affect the right to life of the citizens. </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color w:val="C00000"/>
          <w:sz w:val="22"/>
          <w:szCs w:val="22"/>
        </w:rPr>
      </w:pPr>
      <w:r w:rsidRPr="00777F19">
        <w:rPr>
          <w:rFonts w:asciiTheme="majorHAnsi" w:hAnsiTheme="majorHAnsi" w:cs="Helvetica"/>
          <w:b/>
          <w:bCs/>
          <w:i/>
          <w:iCs/>
          <w:color w:val="C00000"/>
          <w:sz w:val="22"/>
          <w:szCs w:val="22"/>
          <w:highlight w:val="yellow"/>
          <w:u w:val="single"/>
        </w:rPr>
        <w:t>Vellore Citizens Welfare Forum v. Union of India</w:t>
      </w:r>
      <w:r w:rsidRPr="00777F19">
        <w:rPr>
          <w:rFonts w:asciiTheme="majorHAnsi" w:hAnsiTheme="majorHAnsi" w:cs="Helvetica"/>
          <w:b/>
          <w:bCs/>
          <w:i/>
          <w:iCs/>
          <w:color w:val="C00000"/>
          <w:sz w:val="22"/>
          <w:szCs w:val="22"/>
        </w:rPr>
        <w:t xml:space="preserve"> </w:t>
      </w:r>
      <w:r w:rsidRPr="00777F19">
        <w:rPr>
          <w:rFonts w:asciiTheme="majorHAnsi" w:hAnsiTheme="majorHAnsi" w:cs="Helvetica"/>
          <w:b/>
          <w:bCs/>
          <w:iCs/>
          <w:color w:val="C00000"/>
          <w:sz w:val="22"/>
          <w:szCs w:val="22"/>
        </w:rPr>
        <w:t>[(1996)5 SCC 650]</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b/>
          <w:bCs/>
          <w:i/>
          <w:iCs/>
          <w:sz w:val="22"/>
          <w:szCs w:val="22"/>
        </w:rPr>
        <w:tab/>
      </w:r>
      <w:r w:rsidRPr="00777F19">
        <w:rPr>
          <w:rFonts w:asciiTheme="majorHAnsi" w:hAnsiTheme="majorHAnsi" w:cs="Helvetica"/>
          <w:b/>
          <w:bCs/>
          <w:i/>
          <w:iCs/>
          <w:sz w:val="22"/>
          <w:szCs w:val="22"/>
        </w:rPr>
        <w:tab/>
      </w:r>
      <w:r w:rsidRPr="00777F19">
        <w:rPr>
          <w:rFonts w:asciiTheme="majorHAnsi" w:hAnsiTheme="majorHAnsi" w:cs="Helvetica"/>
          <w:sz w:val="22"/>
          <w:szCs w:val="22"/>
        </w:rPr>
        <w:t>Precautionary principle and polluter pays principal have been accepted as part of the law of land. “</w:t>
      </w:r>
      <w:r w:rsidRPr="00777F19">
        <w:rPr>
          <w:rFonts w:asciiTheme="majorHAnsi" w:hAnsiTheme="majorHAnsi" w:cs="Helvetica"/>
          <w:b/>
          <w:bCs/>
          <w:i/>
          <w:iCs/>
          <w:sz w:val="22"/>
          <w:szCs w:val="22"/>
          <w:u w:val="single"/>
        </w:rPr>
        <w:t>Green benches</w:t>
      </w:r>
      <w:r w:rsidRPr="00777F19">
        <w:rPr>
          <w:rFonts w:asciiTheme="majorHAnsi" w:hAnsiTheme="majorHAnsi" w:cs="Helvetica"/>
          <w:sz w:val="22"/>
          <w:szCs w:val="22"/>
        </w:rPr>
        <w:t xml:space="preserve">” have been formed in pursuance of these two principles. Thus the two concepts aim towards ensuring a pollution free atmosphere and creates an extra burden on the private companies and factories etc to be have more self monitoring mechanisms towards ensuring rights of the citizens. </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color w:val="C00000"/>
          <w:sz w:val="22"/>
          <w:szCs w:val="22"/>
        </w:rPr>
      </w:pPr>
      <w:r w:rsidRPr="00777F19">
        <w:rPr>
          <w:rFonts w:asciiTheme="majorHAnsi" w:hAnsiTheme="majorHAnsi" w:cs="Helvetica"/>
          <w:b/>
          <w:bCs/>
          <w:i/>
          <w:iCs/>
          <w:color w:val="C00000"/>
          <w:sz w:val="22"/>
          <w:szCs w:val="22"/>
          <w:highlight w:val="yellow"/>
          <w:u w:val="single"/>
        </w:rPr>
        <w:t>Olga Tellis V. Bombay Municipal Corporation</w:t>
      </w:r>
      <w:r w:rsidRPr="00777F19">
        <w:rPr>
          <w:rFonts w:asciiTheme="majorHAnsi" w:hAnsiTheme="majorHAnsi" w:cs="Helvetica"/>
          <w:b/>
          <w:bCs/>
          <w:i/>
          <w:iCs/>
          <w:color w:val="C00000"/>
          <w:sz w:val="22"/>
          <w:szCs w:val="22"/>
        </w:rPr>
        <w:t xml:space="preserve"> </w:t>
      </w:r>
      <w:r w:rsidRPr="00777F19">
        <w:rPr>
          <w:rFonts w:asciiTheme="majorHAnsi" w:hAnsiTheme="majorHAnsi" w:cs="Helvetica"/>
          <w:b/>
          <w:bCs/>
          <w:iCs/>
          <w:color w:val="C00000"/>
          <w:sz w:val="22"/>
          <w:szCs w:val="22"/>
        </w:rPr>
        <w:t>[AIR 1986 SC 180]</w:t>
      </w:r>
      <w:r w:rsidRPr="00777F19">
        <w:rPr>
          <w:rFonts w:asciiTheme="majorHAnsi" w:hAnsiTheme="majorHAnsi" w:cs="Helvetica"/>
          <w:color w:val="C00000"/>
          <w:sz w:val="22"/>
          <w:szCs w:val="22"/>
        </w:rPr>
        <w:t xml:space="preserve"> </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sz w:val="22"/>
          <w:szCs w:val="22"/>
        </w:rPr>
        <w:tab/>
        <w:t>The right to livelihood is borne out of the right to life, as no person can live without the means of living, that is, the means of livelihood. If the right to livelihood is not treated as a part and parcel of the Constitutional right to life, the easiest way of depriving a person of his right to life would be deprived him of means of livelihood to the point of abrogation.</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color w:val="C00000"/>
          <w:sz w:val="22"/>
          <w:szCs w:val="22"/>
        </w:rPr>
      </w:pPr>
      <w:r w:rsidRPr="00777F19">
        <w:rPr>
          <w:rFonts w:asciiTheme="majorHAnsi" w:hAnsiTheme="majorHAnsi" w:cs="Helvetica"/>
          <w:b/>
          <w:bCs/>
          <w:i/>
          <w:iCs/>
          <w:color w:val="C00000"/>
          <w:sz w:val="22"/>
          <w:szCs w:val="22"/>
          <w:highlight w:val="yellow"/>
          <w:u w:val="single"/>
        </w:rPr>
        <w:t>Murali S. Deora v. Union of India</w:t>
      </w:r>
      <w:r w:rsidRPr="00777F19">
        <w:rPr>
          <w:rFonts w:asciiTheme="majorHAnsi" w:hAnsiTheme="majorHAnsi" w:cs="Helvetica"/>
          <w:b/>
          <w:bCs/>
          <w:i/>
          <w:iCs/>
          <w:color w:val="C00000"/>
          <w:sz w:val="22"/>
          <w:szCs w:val="22"/>
        </w:rPr>
        <w:t xml:space="preserve"> </w:t>
      </w:r>
      <w:r w:rsidRPr="00777F19">
        <w:rPr>
          <w:rFonts w:asciiTheme="majorHAnsi" w:hAnsiTheme="majorHAnsi" w:cs="Helvetica"/>
          <w:b/>
          <w:bCs/>
          <w:iCs/>
          <w:color w:val="C00000"/>
          <w:sz w:val="22"/>
          <w:szCs w:val="22"/>
        </w:rPr>
        <w:t>[</w:t>
      </w:r>
      <w:r w:rsidRPr="00777F19">
        <w:rPr>
          <w:rFonts w:asciiTheme="majorHAnsi" w:hAnsiTheme="majorHAnsi"/>
          <w:b/>
          <w:color w:val="C00000"/>
          <w:sz w:val="22"/>
          <w:szCs w:val="22"/>
          <w:shd w:val="clear" w:color="auto" w:fill="FFFFFF"/>
        </w:rPr>
        <w:t>AIR 2002 SC 40]</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i/>
          <w:iCs/>
          <w:sz w:val="22"/>
          <w:szCs w:val="22"/>
        </w:rPr>
        <w:tab/>
      </w:r>
      <w:r w:rsidRPr="00777F19">
        <w:rPr>
          <w:rFonts w:asciiTheme="majorHAnsi" w:hAnsiTheme="majorHAnsi" w:cs="Helvetica"/>
          <w:i/>
          <w:iCs/>
          <w:sz w:val="22"/>
          <w:szCs w:val="22"/>
        </w:rPr>
        <w:tab/>
      </w:r>
      <w:r w:rsidRPr="00777F19">
        <w:rPr>
          <w:rFonts w:asciiTheme="majorHAnsi" w:hAnsiTheme="majorHAnsi" w:cs="Helvetica"/>
          <w:sz w:val="22"/>
          <w:szCs w:val="22"/>
        </w:rPr>
        <w:t>Smoking in public places was banned. By no means, the passive smokers must be allowed to get affected by the act of a active smoker. It was here when smoking in public places such as auditoriums, hospital buildings, health institutions or hospitals, educational institutions, libraries, court buildings, public offices, public conveyances including railways, is banned.</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b/>
          <w:i/>
          <w:color w:val="C00000"/>
          <w:sz w:val="22"/>
          <w:szCs w:val="22"/>
          <w:highlight w:val="yellow"/>
          <w:u w:val="single"/>
        </w:rPr>
      </w:pPr>
    </w:p>
    <w:p w:rsidR="00777F19" w:rsidRPr="00777F19" w:rsidRDefault="00777F19" w:rsidP="001223C3">
      <w:pPr>
        <w:pStyle w:val="NormalWeb"/>
        <w:spacing w:before="0" w:beforeAutospacing="0" w:after="0" w:afterAutospacing="0" w:line="240" w:lineRule="auto"/>
        <w:jc w:val="both"/>
        <w:rPr>
          <w:rFonts w:asciiTheme="majorHAnsi" w:hAnsiTheme="majorHAnsi" w:cs="Helvetica"/>
          <w:b/>
          <w:color w:val="C00000"/>
          <w:sz w:val="22"/>
          <w:szCs w:val="22"/>
        </w:rPr>
      </w:pPr>
      <w:r w:rsidRPr="00777F19">
        <w:rPr>
          <w:rFonts w:asciiTheme="majorHAnsi" w:hAnsiTheme="majorHAnsi" w:cs="Helvetica"/>
          <w:b/>
          <w:i/>
          <w:color w:val="C00000"/>
          <w:sz w:val="22"/>
          <w:szCs w:val="22"/>
          <w:highlight w:val="yellow"/>
          <w:u w:val="single"/>
        </w:rPr>
        <w:t>People’s Union for Civil Liberties(PUCL) v. Union of India</w:t>
      </w:r>
      <w:r w:rsidRPr="00777F19">
        <w:rPr>
          <w:rFonts w:asciiTheme="majorHAnsi" w:hAnsiTheme="majorHAnsi" w:cs="Helvetica"/>
          <w:b/>
          <w:sz w:val="22"/>
          <w:szCs w:val="22"/>
        </w:rPr>
        <w:t xml:space="preserve"> </w:t>
      </w:r>
      <w:r w:rsidRPr="00777F19">
        <w:rPr>
          <w:rFonts w:asciiTheme="majorHAnsi" w:hAnsiTheme="majorHAnsi" w:cs="Helvetica"/>
          <w:b/>
          <w:color w:val="C00000"/>
          <w:sz w:val="22"/>
          <w:szCs w:val="22"/>
        </w:rPr>
        <w:t>[AIR 1997 SC 568]</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b/>
          <w:sz w:val="22"/>
          <w:szCs w:val="22"/>
        </w:rPr>
      </w:pPr>
      <w:r w:rsidRPr="00777F19">
        <w:rPr>
          <w:rFonts w:asciiTheme="majorHAnsi" w:hAnsiTheme="majorHAnsi" w:cs="Helvetica"/>
          <w:b/>
          <w:color w:val="C00000"/>
          <w:sz w:val="22"/>
          <w:szCs w:val="22"/>
        </w:rPr>
        <w:tab/>
      </w:r>
      <w:r w:rsidRPr="00777F19">
        <w:rPr>
          <w:rFonts w:asciiTheme="majorHAnsi" w:hAnsiTheme="majorHAnsi" w:cs="Helvetica"/>
          <w:sz w:val="22"/>
          <w:szCs w:val="22"/>
        </w:rPr>
        <w:t>Popularly known as</w:t>
      </w:r>
      <w:r w:rsidRPr="00777F19">
        <w:rPr>
          <w:rFonts w:asciiTheme="majorHAnsi" w:hAnsiTheme="majorHAnsi" w:cs="Helvetica"/>
          <w:b/>
          <w:sz w:val="22"/>
          <w:szCs w:val="22"/>
        </w:rPr>
        <w:t xml:space="preserve"> “</w:t>
      </w:r>
      <w:r w:rsidRPr="00777F19">
        <w:rPr>
          <w:rFonts w:asciiTheme="majorHAnsi" w:hAnsiTheme="majorHAnsi" w:cs="Helvetica"/>
          <w:b/>
          <w:i/>
          <w:sz w:val="22"/>
          <w:szCs w:val="22"/>
          <w:u w:val="single"/>
        </w:rPr>
        <w:t>Phone Tapping case</w:t>
      </w:r>
      <w:r w:rsidRPr="00777F19">
        <w:rPr>
          <w:rFonts w:asciiTheme="majorHAnsi" w:hAnsiTheme="majorHAnsi" w:cs="Helvetica"/>
          <w:b/>
          <w:sz w:val="22"/>
          <w:szCs w:val="22"/>
        </w:rPr>
        <w:t xml:space="preserve">”. </w:t>
      </w:r>
      <w:r w:rsidRPr="00777F19">
        <w:rPr>
          <w:rFonts w:asciiTheme="majorHAnsi" w:hAnsiTheme="majorHAnsi" w:cs="Helvetica"/>
          <w:sz w:val="22"/>
          <w:szCs w:val="22"/>
        </w:rPr>
        <w:t>Supreme Court held that telephone tapping is a serious invasion of an individual’s right to privacy which is a part of the right to life and personal liberty and it should not be resorted by the State unless there is public emergency or interest of public safety requires.</w:t>
      </w:r>
      <w:r w:rsidRPr="00777F19">
        <w:rPr>
          <w:rFonts w:asciiTheme="majorHAnsi" w:hAnsiTheme="majorHAnsi" w:cs="Helvetica"/>
          <w:b/>
          <w:sz w:val="22"/>
          <w:szCs w:val="22"/>
        </w:rPr>
        <w:t xml:space="preserve"> </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b/>
          <w:i/>
          <w:color w:val="C00000"/>
          <w:sz w:val="22"/>
          <w:szCs w:val="22"/>
          <w:highlight w:val="yellow"/>
          <w:u w:val="single"/>
        </w:rPr>
      </w:pPr>
      <w:r w:rsidRPr="00777F19">
        <w:rPr>
          <w:rFonts w:asciiTheme="majorHAnsi" w:hAnsiTheme="majorHAnsi" w:cs="Helvetica"/>
          <w:b/>
          <w:i/>
          <w:color w:val="C00000"/>
          <w:sz w:val="22"/>
          <w:szCs w:val="22"/>
          <w:highlight w:val="yellow"/>
          <w:u w:val="single"/>
        </w:rPr>
        <w:t>Kishore Singh v. State of Rajasthan</w:t>
      </w:r>
      <w:r w:rsidRPr="00777F19">
        <w:rPr>
          <w:rFonts w:asciiTheme="majorHAnsi" w:hAnsiTheme="majorHAnsi" w:cs="Helvetica"/>
          <w:b/>
          <w:color w:val="C00000"/>
          <w:sz w:val="22"/>
          <w:szCs w:val="22"/>
        </w:rPr>
        <w:t xml:space="preserve"> [AIR 191 SC 625] &amp; </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b/>
          <w:i/>
          <w:sz w:val="22"/>
          <w:szCs w:val="22"/>
          <w:u w:val="single"/>
        </w:rPr>
      </w:pPr>
      <w:r w:rsidRPr="00777F19">
        <w:rPr>
          <w:rFonts w:asciiTheme="majorHAnsi" w:hAnsiTheme="majorHAnsi" w:cs="Helvetica"/>
          <w:b/>
          <w:i/>
          <w:color w:val="C00000"/>
          <w:sz w:val="22"/>
          <w:szCs w:val="22"/>
          <w:highlight w:val="yellow"/>
          <w:u w:val="single"/>
        </w:rPr>
        <w:t>Sheela Barse v. State of Maharashtra</w:t>
      </w:r>
      <w:r w:rsidRPr="00777F19">
        <w:rPr>
          <w:rFonts w:asciiTheme="majorHAnsi" w:hAnsiTheme="majorHAnsi" w:cs="Helvetica"/>
          <w:b/>
          <w:color w:val="C00000"/>
          <w:sz w:val="22"/>
          <w:szCs w:val="22"/>
        </w:rPr>
        <w:t xml:space="preserve"> [(1983) 2 SCC 96]</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bCs/>
          <w:iCs/>
          <w:color w:val="C00000"/>
          <w:sz w:val="22"/>
          <w:szCs w:val="22"/>
        </w:rPr>
      </w:pPr>
      <w:r w:rsidRPr="00777F19">
        <w:rPr>
          <w:rFonts w:asciiTheme="majorHAnsi" w:hAnsiTheme="majorHAnsi" w:cs="Helvetica"/>
          <w:bCs/>
          <w:iCs/>
          <w:color w:val="C00000"/>
          <w:sz w:val="22"/>
          <w:szCs w:val="22"/>
        </w:rPr>
        <w:tab/>
      </w:r>
      <w:r w:rsidRPr="00777F19">
        <w:rPr>
          <w:rFonts w:asciiTheme="majorHAnsi" w:hAnsiTheme="majorHAnsi" w:cs="Helvetica"/>
          <w:bCs/>
          <w:iCs/>
          <w:sz w:val="22"/>
          <w:szCs w:val="22"/>
        </w:rPr>
        <w:t>Supreme Court held that the use of ‘third degree’ method by police is violative of Article 21.</w:t>
      </w:r>
      <w:r w:rsidRPr="00777F19">
        <w:rPr>
          <w:rFonts w:asciiTheme="majorHAnsi" w:hAnsiTheme="majorHAnsi" w:cs="Helvetica"/>
          <w:bCs/>
          <w:iCs/>
          <w:color w:val="C00000"/>
          <w:sz w:val="22"/>
          <w:szCs w:val="22"/>
        </w:rPr>
        <w:tab/>
      </w:r>
    </w:p>
    <w:p w:rsidR="00777F19" w:rsidRPr="00777F19" w:rsidRDefault="00777F19" w:rsidP="001223C3">
      <w:pPr>
        <w:pStyle w:val="NormalWeb"/>
        <w:spacing w:before="0" w:beforeAutospacing="0" w:after="0" w:afterAutospacing="0" w:line="240" w:lineRule="auto"/>
        <w:jc w:val="both"/>
        <w:rPr>
          <w:rFonts w:asciiTheme="majorHAnsi" w:hAnsiTheme="majorHAnsi" w:cs="Helvetica"/>
          <w:b/>
          <w:bCs/>
          <w:i/>
          <w:iCs/>
          <w:color w:val="C00000"/>
          <w:sz w:val="22"/>
          <w:szCs w:val="22"/>
          <w:highlight w:val="yellow"/>
          <w:u w:val="single"/>
        </w:rPr>
      </w:pPr>
    </w:p>
    <w:p w:rsidR="00777F19" w:rsidRPr="00777F19" w:rsidRDefault="00777F19" w:rsidP="001223C3">
      <w:pPr>
        <w:pStyle w:val="NormalWeb"/>
        <w:spacing w:before="0" w:beforeAutospacing="0" w:after="0" w:afterAutospacing="0" w:line="240" w:lineRule="auto"/>
        <w:jc w:val="both"/>
        <w:rPr>
          <w:rFonts w:asciiTheme="majorHAnsi" w:hAnsiTheme="majorHAnsi" w:cs="Helvetica"/>
          <w:color w:val="C00000"/>
          <w:sz w:val="22"/>
          <w:szCs w:val="22"/>
        </w:rPr>
      </w:pPr>
      <w:r w:rsidRPr="00777F19">
        <w:rPr>
          <w:rFonts w:asciiTheme="majorHAnsi" w:hAnsiTheme="majorHAnsi" w:cs="Helvetica"/>
          <w:b/>
          <w:bCs/>
          <w:i/>
          <w:iCs/>
          <w:color w:val="C00000"/>
          <w:sz w:val="22"/>
          <w:szCs w:val="22"/>
          <w:highlight w:val="yellow"/>
          <w:u w:val="single"/>
        </w:rPr>
        <w:t>Vishaka v. State of Rajasthan</w:t>
      </w:r>
      <w:r w:rsidRPr="00777F19">
        <w:rPr>
          <w:rFonts w:asciiTheme="majorHAnsi" w:hAnsiTheme="majorHAnsi" w:cs="Helvetica"/>
          <w:b/>
          <w:bCs/>
          <w:i/>
          <w:iCs/>
          <w:color w:val="C00000"/>
          <w:sz w:val="22"/>
          <w:szCs w:val="22"/>
        </w:rPr>
        <w:t xml:space="preserve"> </w:t>
      </w:r>
      <w:r w:rsidRPr="00777F19">
        <w:rPr>
          <w:rFonts w:asciiTheme="majorHAnsi" w:hAnsiTheme="majorHAnsi" w:cs="Helvetica"/>
          <w:b/>
          <w:bCs/>
          <w:iCs/>
          <w:color w:val="C00000"/>
          <w:sz w:val="22"/>
          <w:szCs w:val="22"/>
        </w:rPr>
        <w:t>[AIR 1997 SC 3011]</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b/>
          <w:bCs/>
          <w:i/>
          <w:iCs/>
          <w:sz w:val="22"/>
          <w:szCs w:val="22"/>
        </w:rPr>
        <w:tab/>
      </w:r>
      <w:r w:rsidRPr="00777F19">
        <w:rPr>
          <w:rFonts w:asciiTheme="majorHAnsi" w:hAnsiTheme="majorHAnsi" w:cs="Helvetica"/>
          <w:b/>
          <w:bCs/>
          <w:i/>
          <w:iCs/>
          <w:sz w:val="22"/>
          <w:szCs w:val="22"/>
        </w:rPr>
        <w:tab/>
      </w:r>
      <w:r w:rsidRPr="00777F19">
        <w:rPr>
          <w:rFonts w:asciiTheme="majorHAnsi" w:hAnsiTheme="majorHAnsi" w:cs="Helvetica"/>
          <w:sz w:val="22"/>
          <w:szCs w:val="22"/>
        </w:rPr>
        <w:t xml:space="preserve"> The SC has declared sexual harassment of a working woman at her place of work as amounting to violation of rights of gender equality and right to life and liberty which is clear violation </w:t>
      </w:r>
      <w:r w:rsidRPr="00777F19">
        <w:rPr>
          <w:rFonts w:asciiTheme="majorHAnsi" w:hAnsiTheme="majorHAnsi" w:cs="Helvetica"/>
          <w:sz w:val="22"/>
          <w:szCs w:val="22"/>
        </w:rPr>
        <w:lastRenderedPageBreak/>
        <w:t>of Article 14, 15 and 21. In this case, the Supreme Court has formulated the basic guidelines as to the conditions of work of working women at their work places and factories etc. The guidelines basically relates to the number of working hours and the phase of work i.e. the female workers can only work in between 8 A.M. to 5 P.M.</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b/>
          <w:bCs/>
          <w:i/>
          <w:iCs/>
          <w:color w:val="C00000"/>
          <w:sz w:val="22"/>
          <w:szCs w:val="22"/>
          <w:highlight w:val="yellow"/>
          <w:u w:val="single"/>
        </w:rPr>
      </w:pPr>
      <w:r w:rsidRPr="00777F19">
        <w:rPr>
          <w:rFonts w:asciiTheme="majorHAnsi" w:hAnsiTheme="majorHAnsi" w:cs="Helvetica"/>
          <w:b/>
          <w:bCs/>
          <w:i/>
          <w:iCs/>
          <w:color w:val="C00000"/>
          <w:sz w:val="22"/>
          <w:szCs w:val="22"/>
          <w:highlight w:val="yellow"/>
          <w:u w:val="single"/>
        </w:rPr>
        <w:t>Hussainara Khatoon v. State of Bihar</w:t>
      </w:r>
      <w:r w:rsidRPr="00777F19">
        <w:rPr>
          <w:rFonts w:asciiTheme="majorHAnsi" w:hAnsiTheme="majorHAnsi" w:cs="Helvetica"/>
          <w:b/>
          <w:bCs/>
          <w:iCs/>
          <w:color w:val="C00000"/>
          <w:sz w:val="22"/>
          <w:szCs w:val="22"/>
        </w:rPr>
        <w:t xml:space="preserve"> [AIR 1979 SC 1360]</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b/>
          <w:bCs/>
          <w:i/>
          <w:iCs/>
          <w:sz w:val="22"/>
          <w:szCs w:val="22"/>
        </w:rPr>
        <w:tab/>
      </w:r>
      <w:r w:rsidRPr="00777F19">
        <w:rPr>
          <w:rFonts w:asciiTheme="majorHAnsi" w:hAnsiTheme="majorHAnsi" w:cs="Helvetica"/>
          <w:sz w:val="22"/>
          <w:szCs w:val="22"/>
        </w:rPr>
        <w:t xml:space="preserve">Right to speedy trial was recognised to be a part of Art. 21 </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b/>
          <w:bCs/>
          <w:iCs/>
          <w:color w:val="C00000"/>
          <w:sz w:val="22"/>
          <w:szCs w:val="22"/>
        </w:rPr>
      </w:pPr>
      <w:r w:rsidRPr="00777F19">
        <w:rPr>
          <w:rFonts w:asciiTheme="majorHAnsi" w:hAnsiTheme="majorHAnsi" w:cs="Helvetica"/>
          <w:b/>
          <w:bCs/>
          <w:i/>
          <w:iCs/>
          <w:color w:val="C00000"/>
          <w:sz w:val="22"/>
          <w:szCs w:val="22"/>
          <w:highlight w:val="yellow"/>
          <w:u w:val="single"/>
        </w:rPr>
        <w:t>A.R. Antulay v. R.S. Nayak</w:t>
      </w:r>
      <w:r w:rsidRPr="00777F19">
        <w:rPr>
          <w:rFonts w:asciiTheme="majorHAnsi" w:hAnsiTheme="majorHAnsi" w:cs="Helvetica"/>
          <w:b/>
          <w:bCs/>
          <w:i/>
          <w:iCs/>
          <w:color w:val="C00000"/>
          <w:sz w:val="22"/>
          <w:szCs w:val="22"/>
        </w:rPr>
        <w:t xml:space="preserve"> </w:t>
      </w:r>
      <w:r w:rsidRPr="00777F19">
        <w:rPr>
          <w:rFonts w:asciiTheme="majorHAnsi" w:hAnsiTheme="majorHAnsi" w:cs="Helvetica"/>
          <w:b/>
          <w:bCs/>
          <w:iCs/>
          <w:color w:val="C00000"/>
          <w:sz w:val="22"/>
          <w:szCs w:val="22"/>
        </w:rPr>
        <w:t>[AIR 1988 SC 1531]</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b/>
          <w:bCs/>
          <w:i/>
          <w:iCs/>
          <w:sz w:val="22"/>
          <w:szCs w:val="22"/>
        </w:rPr>
        <w:tab/>
      </w:r>
      <w:r w:rsidRPr="00777F19">
        <w:rPr>
          <w:rFonts w:asciiTheme="majorHAnsi" w:hAnsiTheme="majorHAnsi" w:cs="Helvetica"/>
          <w:b/>
          <w:bCs/>
          <w:i/>
          <w:iCs/>
          <w:sz w:val="22"/>
          <w:szCs w:val="22"/>
        </w:rPr>
        <w:tab/>
      </w:r>
      <w:r w:rsidRPr="00777F19">
        <w:rPr>
          <w:rFonts w:asciiTheme="majorHAnsi" w:hAnsiTheme="majorHAnsi" w:cs="Helvetica"/>
          <w:sz w:val="22"/>
          <w:szCs w:val="22"/>
        </w:rPr>
        <w:t xml:space="preserve">The SC laid down detailed guidelines for speedy trials of an accused in a criminal trial. However, the SC declined to fix any time limit for trial of offences. The Court held that the right to speedy trial flowing from Article 21 is available to accused at all stages namely the stage of investigation, inquiry, trial, appeal, revision and retrial.   </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b/>
          <w:bCs/>
          <w:i/>
          <w:iCs/>
          <w:color w:val="C00000"/>
          <w:sz w:val="22"/>
          <w:szCs w:val="22"/>
          <w:highlight w:val="yellow"/>
          <w:u w:val="single"/>
        </w:rPr>
        <w:t>ADM, Jabalpur v. Shivkant Shukla</w:t>
      </w:r>
      <w:r w:rsidRPr="00777F19">
        <w:rPr>
          <w:rFonts w:asciiTheme="majorHAnsi" w:hAnsiTheme="majorHAnsi" w:cs="Helvetica"/>
          <w:b/>
          <w:bCs/>
          <w:i/>
          <w:iCs/>
          <w:color w:val="C00000"/>
          <w:sz w:val="22"/>
          <w:szCs w:val="22"/>
        </w:rPr>
        <w:t xml:space="preserve"> </w:t>
      </w:r>
      <w:r w:rsidRPr="00777F19">
        <w:rPr>
          <w:rFonts w:asciiTheme="majorHAnsi" w:hAnsiTheme="majorHAnsi" w:cs="Helvetica"/>
          <w:b/>
          <w:bCs/>
          <w:iCs/>
          <w:color w:val="C00000"/>
          <w:sz w:val="22"/>
          <w:szCs w:val="22"/>
        </w:rPr>
        <w:t>[AIR 1976 SC 1207]</w:t>
      </w:r>
      <w:r w:rsidRPr="00777F19">
        <w:rPr>
          <w:rFonts w:asciiTheme="majorHAnsi" w:hAnsiTheme="majorHAnsi" w:cs="Helvetica"/>
          <w:b/>
          <w:bCs/>
          <w:i/>
          <w:iCs/>
          <w:sz w:val="22"/>
          <w:szCs w:val="22"/>
        </w:rPr>
        <w:tab/>
      </w:r>
      <w:r w:rsidRPr="00777F19">
        <w:rPr>
          <w:rFonts w:asciiTheme="majorHAnsi" w:hAnsiTheme="majorHAnsi" w:cs="Helvetica"/>
          <w:b/>
          <w:bCs/>
          <w:i/>
          <w:iCs/>
          <w:sz w:val="22"/>
          <w:szCs w:val="22"/>
        </w:rPr>
        <w:tab/>
      </w:r>
      <w:r w:rsidRPr="00777F19">
        <w:rPr>
          <w:rFonts w:asciiTheme="majorHAnsi" w:hAnsiTheme="majorHAnsi" w:cs="Helvetica"/>
          <w:b/>
          <w:bCs/>
          <w:i/>
          <w:iCs/>
          <w:sz w:val="22"/>
          <w:szCs w:val="22"/>
        </w:rPr>
        <w:tab/>
      </w:r>
      <w:r w:rsidRPr="00777F19">
        <w:rPr>
          <w:rFonts w:asciiTheme="majorHAnsi" w:hAnsiTheme="majorHAnsi" w:cs="Helvetica"/>
          <w:b/>
          <w:bCs/>
          <w:sz w:val="22"/>
          <w:szCs w:val="22"/>
        </w:rPr>
        <w:t>{</w:t>
      </w:r>
      <w:r w:rsidRPr="00777F19">
        <w:rPr>
          <w:rFonts w:asciiTheme="majorHAnsi" w:hAnsiTheme="majorHAnsi" w:cs="Helvetica"/>
          <w:sz w:val="22"/>
          <w:szCs w:val="22"/>
        </w:rPr>
        <w:t>Also known as “</w:t>
      </w:r>
      <w:r w:rsidRPr="00777F19">
        <w:rPr>
          <w:rFonts w:asciiTheme="majorHAnsi" w:hAnsiTheme="majorHAnsi" w:cs="Helvetica"/>
          <w:b/>
          <w:bCs/>
          <w:i/>
          <w:iCs/>
          <w:color w:val="C00000"/>
          <w:sz w:val="22"/>
          <w:szCs w:val="22"/>
          <w:highlight w:val="yellow"/>
          <w:u w:val="single"/>
        </w:rPr>
        <w:t>Habeas Corpus case</w:t>
      </w:r>
      <w:r w:rsidRPr="00777F19">
        <w:rPr>
          <w:rFonts w:asciiTheme="majorHAnsi" w:hAnsiTheme="majorHAnsi" w:cs="Helvetica"/>
          <w:sz w:val="22"/>
          <w:szCs w:val="22"/>
        </w:rPr>
        <w:t>”}</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b/>
          <w:bCs/>
          <w:i/>
          <w:iCs/>
          <w:color w:val="C00000"/>
          <w:sz w:val="22"/>
          <w:szCs w:val="22"/>
          <w:highlight w:val="yellow"/>
          <w:u w:val="single"/>
        </w:rPr>
      </w:pPr>
      <w:r w:rsidRPr="00777F19">
        <w:rPr>
          <w:rFonts w:asciiTheme="majorHAnsi" w:hAnsiTheme="majorHAnsi" w:cs="Helvetica"/>
          <w:b/>
          <w:bCs/>
          <w:i/>
          <w:iCs/>
          <w:sz w:val="22"/>
          <w:szCs w:val="22"/>
        </w:rPr>
        <w:tab/>
      </w:r>
      <w:r w:rsidRPr="00777F19">
        <w:rPr>
          <w:rFonts w:asciiTheme="majorHAnsi" w:hAnsiTheme="majorHAnsi" w:cs="Helvetica"/>
          <w:b/>
          <w:bCs/>
          <w:i/>
          <w:iCs/>
          <w:sz w:val="22"/>
          <w:szCs w:val="22"/>
        </w:rPr>
        <w:tab/>
      </w:r>
      <w:r w:rsidRPr="00777F19">
        <w:rPr>
          <w:rFonts w:asciiTheme="majorHAnsi" w:hAnsiTheme="majorHAnsi" w:cs="Helvetica"/>
          <w:sz w:val="22"/>
          <w:szCs w:val="22"/>
        </w:rPr>
        <w:t xml:space="preserve">The detenue challenged Sec. 16-A of the MISA (now repealed). The detention was challenged as being violative of Art. 21. The Court held that Article 21 is the sole repository of the right to life and personal liberty and if the right to move to any court for the enforcement of that right was suspended by the Presidential Order under Article 359 the detenue had no locus standi to file a writ petition for challenging the validity of their detention. </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color w:val="C00000"/>
          <w:sz w:val="22"/>
          <w:szCs w:val="22"/>
        </w:rPr>
      </w:pPr>
      <w:r w:rsidRPr="00777F19">
        <w:rPr>
          <w:rFonts w:asciiTheme="majorHAnsi" w:hAnsiTheme="majorHAnsi" w:cs="Helvetica"/>
          <w:b/>
          <w:bCs/>
          <w:i/>
          <w:iCs/>
          <w:color w:val="C00000"/>
          <w:sz w:val="22"/>
          <w:szCs w:val="22"/>
          <w:highlight w:val="yellow"/>
          <w:u w:val="single"/>
        </w:rPr>
        <w:t>Sunil Batra v. Delhi Administration</w:t>
      </w:r>
      <w:r w:rsidRPr="00777F19">
        <w:rPr>
          <w:rFonts w:asciiTheme="majorHAnsi" w:hAnsiTheme="majorHAnsi" w:cs="Helvetica"/>
          <w:b/>
          <w:bCs/>
          <w:i/>
          <w:iCs/>
          <w:color w:val="C00000"/>
          <w:sz w:val="22"/>
          <w:szCs w:val="22"/>
        </w:rPr>
        <w:t xml:space="preserve"> </w:t>
      </w:r>
      <w:r w:rsidRPr="00777F19">
        <w:rPr>
          <w:rFonts w:asciiTheme="majorHAnsi" w:hAnsiTheme="majorHAnsi" w:cs="Helvetica"/>
          <w:b/>
          <w:bCs/>
          <w:iCs/>
          <w:color w:val="C00000"/>
          <w:sz w:val="22"/>
          <w:szCs w:val="22"/>
        </w:rPr>
        <w:t>[AIR 1978 SC 1575]</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b/>
          <w:bCs/>
          <w:sz w:val="22"/>
          <w:szCs w:val="22"/>
        </w:rPr>
        <w:tab/>
      </w:r>
      <w:r w:rsidRPr="00777F19">
        <w:rPr>
          <w:rFonts w:asciiTheme="majorHAnsi" w:hAnsiTheme="majorHAnsi" w:cs="Helvetica"/>
          <w:b/>
          <w:bCs/>
          <w:sz w:val="22"/>
          <w:szCs w:val="22"/>
        </w:rPr>
        <w:tab/>
      </w:r>
      <w:r w:rsidRPr="00777F19">
        <w:rPr>
          <w:rFonts w:asciiTheme="majorHAnsi" w:hAnsiTheme="majorHAnsi" w:cs="Helvetica"/>
          <w:sz w:val="22"/>
          <w:szCs w:val="22"/>
        </w:rPr>
        <w:t>It was held that custodial violence to the arrested person is a grave violation of person’s right to life.</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color w:val="C00000"/>
          <w:sz w:val="22"/>
          <w:szCs w:val="22"/>
        </w:rPr>
      </w:pPr>
      <w:r w:rsidRPr="00777F19">
        <w:rPr>
          <w:rFonts w:asciiTheme="majorHAnsi" w:hAnsiTheme="majorHAnsi" w:cs="Helvetica"/>
          <w:b/>
          <w:bCs/>
          <w:i/>
          <w:iCs/>
          <w:color w:val="C00000"/>
          <w:sz w:val="22"/>
          <w:szCs w:val="22"/>
          <w:highlight w:val="yellow"/>
          <w:u w:val="single"/>
        </w:rPr>
        <w:t>Rudal shah v. State of Bihar</w:t>
      </w:r>
      <w:r w:rsidRPr="00777F19">
        <w:rPr>
          <w:rFonts w:asciiTheme="majorHAnsi" w:hAnsiTheme="majorHAnsi" w:cs="Helvetica"/>
          <w:b/>
          <w:bCs/>
          <w:iCs/>
          <w:color w:val="C00000"/>
          <w:sz w:val="22"/>
          <w:szCs w:val="22"/>
        </w:rPr>
        <w:t xml:space="preserve"> [AIR 1983 SC 1086]</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b/>
          <w:bCs/>
          <w:i/>
          <w:iCs/>
          <w:sz w:val="22"/>
          <w:szCs w:val="22"/>
        </w:rPr>
        <w:tab/>
      </w:r>
      <w:r w:rsidRPr="00777F19">
        <w:rPr>
          <w:rFonts w:asciiTheme="majorHAnsi" w:hAnsiTheme="majorHAnsi" w:cs="Helvetica"/>
          <w:b/>
          <w:bCs/>
          <w:i/>
          <w:iCs/>
          <w:sz w:val="22"/>
          <w:szCs w:val="22"/>
        </w:rPr>
        <w:tab/>
      </w:r>
      <w:r w:rsidRPr="00777F19">
        <w:rPr>
          <w:rFonts w:asciiTheme="majorHAnsi" w:hAnsiTheme="majorHAnsi" w:cs="Helvetica"/>
          <w:sz w:val="22"/>
          <w:szCs w:val="22"/>
        </w:rPr>
        <w:t xml:space="preserve">Supreme Court held that the Court has power to award monetary compensation in appropriate cases where there has been a violation of the Constitutional rights of the citizens. In this case, the SC directed the Bihar Government to pay compensation of Rs. 30,000/- to Rudal Shah who had to remain in the jail for 14 years because of the irresponsible behaviour of the State Govt. Officers even after his acquittal.  </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color w:val="C00000"/>
          <w:sz w:val="22"/>
          <w:szCs w:val="22"/>
        </w:rPr>
      </w:pPr>
      <w:r w:rsidRPr="00777F19">
        <w:rPr>
          <w:rFonts w:asciiTheme="majorHAnsi" w:hAnsiTheme="majorHAnsi" w:cs="Helvetica"/>
          <w:b/>
          <w:bCs/>
          <w:i/>
          <w:iCs/>
          <w:color w:val="C00000"/>
          <w:sz w:val="22"/>
          <w:szCs w:val="22"/>
          <w:highlight w:val="yellow"/>
          <w:u w:val="single"/>
        </w:rPr>
        <w:t>Bhim Singh v. State of J &amp; K</w:t>
      </w:r>
      <w:r w:rsidRPr="00777F19">
        <w:rPr>
          <w:rFonts w:asciiTheme="majorHAnsi" w:hAnsiTheme="majorHAnsi" w:cs="Helvetica"/>
          <w:b/>
          <w:bCs/>
          <w:i/>
          <w:iCs/>
          <w:color w:val="C00000"/>
          <w:sz w:val="22"/>
          <w:szCs w:val="22"/>
          <w:u w:val="single"/>
        </w:rPr>
        <w:t xml:space="preserve"> </w:t>
      </w:r>
      <w:r w:rsidRPr="00777F19">
        <w:rPr>
          <w:rFonts w:asciiTheme="majorHAnsi" w:hAnsiTheme="majorHAnsi" w:cs="Helvetica"/>
          <w:b/>
          <w:bCs/>
          <w:iCs/>
          <w:color w:val="C00000"/>
          <w:sz w:val="22"/>
          <w:szCs w:val="22"/>
        </w:rPr>
        <w:t>[(1985) 4 SCC 677]</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b/>
          <w:bCs/>
          <w:i/>
          <w:iCs/>
          <w:sz w:val="22"/>
          <w:szCs w:val="22"/>
        </w:rPr>
      </w:pPr>
      <w:r w:rsidRPr="00777F19">
        <w:rPr>
          <w:rFonts w:asciiTheme="majorHAnsi" w:hAnsiTheme="majorHAnsi" w:cs="Helvetica"/>
          <w:b/>
          <w:bCs/>
          <w:i/>
          <w:iCs/>
          <w:sz w:val="22"/>
          <w:szCs w:val="22"/>
        </w:rPr>
        <w:tab/>
      </w:r>
      <w:r w:rsidRPr="00777F19">
        <w:rPr>
          <w:rFonts w:asciiTheme="majorHAnsi" w:hAnsiTheme="majorHAnsi" w:cs="Helvetica"/>
          <w:b/>
          <w:bCs/>
          <w:i/>
          <w:iCs/>
          <w:sz w:val="22"/>
          <w:szCs w:val="22"/>
        </w:rPr>
        <w:tab/>
      </w:r>
      <w:r w:rsidRPr="00777F19">
        <w:rPr>
          <w:rFonts w:asciiTheme="majorHAnsi" w:hAnsiTheme="majorHAnsi" w:cs="Helvetica"/>
          <w:b/>
          <w:bCs/>
          <w:i/>
          <w:iCs/>
          <w:sz w:val="22"/>
          <w:szCs w:val="22"/>
        </w:rPr>
        <w:tab/>
      </w:r>
      <w:r w:rsidRPr="00777F19">
        <w:rPr>
          <w:rFonts w:asciiTheme="majorHAnsi" w:hAnsiTheme="majorHAnsi" w:cs="Helvetica"/>
          <w:sz w:val="22"/>
          <w:szCs w:val="22"/>
        </w:rPr>
        <w:t>The Court awarded a compensation of Rs.50,000/- to the petitioner as compensation for the violation of his right to personal liberty. The petitioner, an MLA, was arrested and detained in police custody and deliberately prevented from attending the sessions of the Legislative Assembly.</w:t>
      </w:r>
      <w:r w:rsidRPr="00777F19">
        <w:rPr>
          <w:rFonts w:asciiTheme="majorHAnsi" w:hAnsiTheme="majorHAnsi" w:cs="Helvetica"/>
          <w:b/>
          <w:bCs/>
          <w:i/>
          <w:iCs/>
          <w:sz w:val="22"/>
          <w:szCs w:val="22"/>
        </w:rPr>
        <w:t xml:space="preserve"> </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b/>
          <w:bCs/>
          <w:i/>
          <w:iCs/>
          <w:color w:val="C00000"/>
          <w:sz w:val="22"/>
          <w:szCs w:val="22"/>
          <w:highlight w:val="yellow"/>
          <w:u w:val="single"/>
        </w:rPr>
        <w:t>Bodhisathwa Gautam v. Subhra Chakravorthy</w:t>
      </w:r>
      <w:r w:rsidRPr="00777F19">
        <w:rPr>
          <w:rFonts w:asciiTheme="majorHAnsi" w:hAnsiTheme="majorHAnsi" w:cs="Helvetica"/>
          <w:b/>
          <w:bCs/>
          <w:iCs/>
          <w:sz w:val="22"/>
          <w:szCs w:val="22"/>
        </w:rPr>
        <w:t xml:space="preserve"> </w:t>
      </w:r>
      <w:r w:rsidRPr="00777F19">
        <w:rPr>
          <w:rFonts w:asciiTheme="majorHAnsi" w:hAnsiTheme="majorHAnsi" w:cs="Helvetica"/>
          <w:b/>
          <w:bCs/>
          <w:iCs/>
          <w:color w:val="C00000"/>
          <w:sz w:val="22"/>
          <w:szCs w:val="22"/>
        </w:rPr>
        <w:t>[(1996) 1 SCC 490]</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bCs/>
          <w:iCs/>
          <w:sz w:val="22"/>
          <w:szCs w:val="22"/>
        </w:rPr>
      </w:pPr>
      <w:r w:rsidRPr="00777F19">
        <w:rPr>
          <w:rFonts w:asciiTheme="majorHAnsi" w:hAnsiTheme="majorHAnsi" w:cs="Helvetica"/>
          <w:b/>
          <w:bCs/>
          <w:i/>
          <w:iCs/>
          <w:color w:val="C00000"/>
          <w:sz w:val="22"/>
          <w:szCs w:val="22"/>
        </w:rPr>
        <w:tab/>
      </w:r>
      <w:r w:rsidRPr="00777F19">
        <w:rPr>
          <w:rFonts w:asciiTheme="majorHAnsi" w:hAnsiTheme="majorHAnsi" w:cs="Helvetica"/>
          <w:bCs/>
          <w:iCs/>
          <w:sz w:val="22"/>
          <w:szCs w:val="22"/>
        </w:rPr>
        <w:t>Interim compensation to a rape victim was awarded considering his right to life.</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color w:val="C00000"/>
          <w:sz w:val="22"/>
          <w:szCs w:val="22"/>
        </w:rPr>
      </w:pPr>
      <w:r w:rsidRPr="00777F19">
        <w:rPr>
          <w:rFonts w:asciiTheme="majorHAnsi" w:hAnsiTheme="majorHAnsi" w:cs="Helvetica"/>
          <w:b/>
          <w:bCs/>
          <w:i/>
          <w:iCs/>
          <w:color w:val="C00000"/>
          <w:sz w:val="22"/>
          <w:szCs w:val="22"/>
          <w:highlight w:val="yellow"/>
          <w:u w:val="single"/>
        </w:rPr>
        <w:t>M.H. Hoskot v. State of Maharashtra</w:t>
      </w:r>
      <w:r w:rsidRPr="00777F19">
        <w:rPr>
          <w:rFonts w:asciiTheme="majorHAnsi" w:hAnsiTheme="majorHAnsi" w:cs="Helvetica"/>
          <w:b/>
          <w:bCs/>
          <w:i/>
          <w:iCs/>
          <w:color w:val="C00000"/>
          <w:sz w:val="22"/>
          <w:szCs w:val="22"/>
        </w:rPr>
        <w:t xml:space="preserve"> </w:t>
      </w:r>
      <w:r w:rsidRPr="00777F19">
        <w:rPr>
          <w:rFonts w:asciiTheme="majorHAnsi" w:hAnsiTheme="majorHAnsi" w:cs="Helvetica"/>
          <w:b/>
          <w:bCs/>
          <w:iCs/>
          <w:color w:val="C00000"/>
          <w:sz w:val="22"/>
          <w:szCs w:val="22"/>
        </w:rPr>
        <w:t>[AIR 1978 SC 1548]</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b/>
          <w:bCs/>
          <w:i/>
          <w:iCs/>
          <w:sz w:val="22"/>
          <w:szCs w:val="22"/>
        </w:rPr>
        <w:tab/>
      </w:r>
      <w:r w:rsidRPr="00777F19">
        <w:rPr>
          <w:rFonts w:asciiTheme="majorHAnsi" w:hAnsiTheme="majorHAnsi" w:cs="Helvetica"/>
          <w:b/>
          <w:bCs/>
          <w:i/>
          <w:iCs/>
          <w:sz w:val="22"/>
          <w:szCs w:val="22"/>
        </w:rPr>
        <w:tab/>
      </w:r>
      <w:r w:rsidRPr="00777F19">
        <w:rPr>
          <w:rFonts w:asciiTheme="majorHAnsi" w:hAnsiTheme="majorHAnsi" w:cs="Helvetica"/>
          <w:sz w:val="22"/>
          <w:szCs w:val="22"/>
        </w:rPr>
        <w:t>The right to legal aid is one of the ingredients of fair procedure. If a prisoner sentenced to imprisonment, is virtually unable to exercise his constitutional and statutory right of appeal, for want of legal assistance, there is implicit in the court under article 142 read with article 21 and 39-A of the Constitution, power to assign council for such imprisoned individual for doing complete justice. Where the prisoner is disabled from engaging a lawyer, on reasonable grounds such as indigence or incommunicado situation, the court shall, if the circumstances of the case, the gravity of the sentence, and the ends of justice so required, assign competent counsel for the prisoners defence, provided the party doesn’t object to that lawyer.</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b/>
          <w:bCs/>
          <w:i/>
          <w:iCs/>
          <w:color w:val="C00000"/>
          <w:sz w:val="22"/>
          <w:szCs w:val="22"/>
          <w:highlight w:val="yellow"/>
          <w:u w:val="single"/>
        </w:rPr>
      </w:pPr>
      <w:r w:rsidRPr="00777F19">
        <w:rPr>
          <w:rFonts w:asciiTheme="majorHAnsi" w:hAnsiTheme="majorHAnsi" w:cs="Helvetica"/>
          <w:b/>
          <w:bCs/>
          <w:i/>
          <w:iCs/>
          <w:color w:val="C00000"/>
          <w:sz w:val="22"/>
          <w:szCs w:val="22"/>
          <w:highlight w:val="yellow"/>
          <w:u w:val="single"/>
        </w:rPr>
        <w:t>Prem Shankar Shukla v. Delhi Administration</w:t>
      </w:r>
      <w:r w:rsidRPr="00777F19">
        <w:rPr>
          <w:rFonts w:asciiTheme="majorHAnsi" w:hAnsiTheme="majorHAnsi" w:cs="Helvetica"/>
          <w:b/>
          <w:bCs/>
          <w:iCs/>
          <w:color w:val="C00000"/>
          <w:sz w:val="22"/>
          <w:szCs w:val="22"/>
        </w:rPr>
        <w:t xml:space="preserve"> [AIR 1980 SC 1535]</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b/>
          <w:bCs/>
          <w:i/>
          <w:iCs/>
          <w:sz w:val="22"/>
          <w:szCs w:val="22"/>
        </w:rPr>
        <w:tab/>
      </w:r>
      <w:r w:rsidRPr="00777F19">
        <w:rPr>
          <w:rFonts w:asciiTheme="majorHAnsi" w:hAnsiTheme="majorHAnsi" w:cs="Helvetica"/>
          <w:b/>
          <w:bCs/>
          <w:i/>
          <w:iCs/>
          <w:sz w:val="22"/>
          <w:szCs w:val="22"/>
        </w:rPr>
        <w:tab/>
      </w:r>
      <w:r w:rsidRPr="00777F19">
        <w:rPr>
          <w:rFonts w:asciiTheme="majorHAnsi" w:hAnsiTheme="majorHAnsi" w:cs="Helvetica"/>
          <w:sz w:val="22"/>
          <w:szCs w:val="22"/>
        </w:rPr>
        <w:t xml:space="preserve"> The petitioner was an under-trial prisoner in Tihar jail. He was required to be taken from jail to magistrate court and back periodically in connection with certain cases pending against him. The trial court has directed the concerned officer that while escorting him to the court and back, handcuffing should not be done unless it was so warranted. But handcuffing was forced on him by the escorts. He therefore sent a telegram to one of the judges of Supreme Court on the basis of which the present habeas corpus petition has been admitted by the court. To handcuff is to hoop harshly and to </w:t>
      </w:r>
      <w:r w:rsidRPr="00777F19">
        <w:rPr>
          <w:rFonts w:asciiTheme="majorHAnsi" w:hAnsiTheme="majorHAnsi" w:cs="Helvetica"/>
          <w:sz w:val="22"/>
          <w:szCs w:val="22"/>
        </w:rPr>
        <w:lastRenderedPageBreak/>
        <w:t>punish humiliatingly. The minimum freedom of movement, under which a detainee is entitled to under Art.19, cannot be cut down by the application of handcuffs. Handcuffs must be the last refuge as there are other ways for ensuring security.</w:t>
      </w:r>
      <w:r w:rsidRPr="00777F19">
        <w:rPr>
          <w:rFonts w:asciiTheme="majorHAnsi" w:hAnsiTheme="majorHAnsi" w:cs="Helvetica"/>
          <w:b/>
          <w:bCs/>
          <w:i/>
          <w:iCs/>
          <w:sz w:val="22"/>
          <w:szCs w:val="22"/>
        </w:rPr>
        <w:t xml:space="preserve"> </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b/>
          <w:bCs/>
          <w:i/>
          <w:iCs/>
          <w:color w:val="C00000"/>
          <w:sz w:val="22"/>
          <w:szCs w:val="22"/>
          <w:highlight w:val="yellow"/>
          <w:u w:val="single"/>
        </w:rPr>
      </w:pPr>
    </w:p>
    <w:p w:rsidR="00777F19" w:rsidRPr="00777F19" w:rsidRDefault="00777F19" w:rsidP="001223C3">
      <w:pPr>
        <w:pStyle w:val="NormalWeb"/>
        <w:spacing w:before="0" w:beforeAutospacing="0" w:after="0" w:afterAutospacing="0" w:line="240" w:lineRule="auto"/>
        <w:jc w:val="both"/>
        <w:rPr>
          <w:rFonts w:asciiTheme="majorHAnsi" w:hAnsiTheme="majorHAnsi" w:cs="Helvetica"/>
          <w:color w:val="C00000"/>
          <w:sz w:val="22"/>
          <w:szCs w:val="22"/>
        </w:rPr>
      </w:pPr>
      <w:r w:rsidRPr="00777F19">
        <w:rPr>
          <w:rFonts w:asciiTheme="majorHAnsi" w:hAnsiTheme="majorHAnsi" w:cs="Helvetica"/>
          <w:b/>
          <w:bCs/>
          <w:i/>
          <w:iCs/>
          <w:color w:val="C00000"/>
          <w:sz w:val="22"/>
          <w:szCs w:val="22"/>
          <w:highlight w:val="yellow"/>
          <w:u w:val="single"/>
        </w:rPr>
        <w:t>Saheli v. Commissioner of Police</w:t>
      </w:r>
      <w:r w:rsidRPr="00777F19">
        <w:rPr>
          <w:rFonts w:asciiTheme="majorHAnsi" w:hAnsiTheme="majorHAnsi" w:cs="Helvetica"/>
          <w:b/>
          <w:bCs/>
          <w:i/>
          <w:iCs/>
          <w:color w:val="C00000"/>
          <w:sz w:val="22"/>
          <w:szCs w:val="22"/>
        </w:rPr>
        <w:t xml:space="preserve"> </w:t>
      </w:r>
      <w:r w:rsidRPr="00777F19">
        <w:rPr>
          <w:rFonts w:asciiTheme="majorHAnsi" w:hAnsiTheme="majorHAnsi" w:cs="Helvetica"/>
          <w:b/>
          <w:bCs/>
          <w:iCs/>
          <w:color w:val="C00000"/>
          <w:sz w:val="22"/>
          <w:szCs w:val="22"/>
        </w:rPr>
        <w:t>[</w:t>
      </w:r>
      <w:r w:rsidRPr="00777F19">
        <w:rPr>
          <w:rFonts w:asciiTheme="majorHAnsi" w:hAnsiTheme="majorHAnsi"/>
          <w:b/>
          <w:color w:val="C00000"/>
          <w:sz w:val="22"/>
          <w:szCs w:val="22"/>
          <w:shd w:val="clear" w:color="auto" w:fill="FAFAFA"/>
        </w:rPr>
        <w:t>AIR 1990 SC 513]</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b/>
          <w:bCs/>
          <w:i/>
          <w:iCs/>
          <w:sz w:val="22"/>
          <w:szCs w:val="22"/>
        </w:rPr>
        <w:tab/>
      </w:r>
      <w:r w:rsidRPr="00777F19">
        <w:rPr>
          <w:rFonts w:asciiTheme="majorHAnsi" w:hAnsiTheme="majorHAnsi" w:cs="Helvetica"/>
          <w:b/>
          <w:bCs/>
          <w:i/>
          <w:iCs/>
          <w:sz w:val="22"/>
          <w:szCs w:val="22"/>
        </w:rPr>
        <w:tab/>
      </w:r>
      <w:r w:rsidRPr="00777F19">
        <w:rPr>
          <w:rFonts w:asciiTheme="majorHAnsi" w:hAnsiTheme="majorHAnsi" w:cs="Helvetica"/>
          <w:sz w:val="22"/>
          <w:szCs w:val="22"/>
        </w:rPr>
        <w:t xml:space="preserve">In this case, a 9 year old boy died after being beaten by the Indian Police. The Court directed a payment of Rs 75,000 to the mother of the deceased child and permitted the Delhi Administration to take appropriate steps for the recovery of the amount paid as compensation or part thereof from the officers responsible for this dastardly act. </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sz w:val="22"/>
          <w:szCs w:val="22"/>
        </w:rPr>
        <w:tab/>
        <w:t>The ambit of right to life has thus widened with the changing times. Many corollary and incidental rights have now been considered to fall under Art.21 and these are now to be ensured as fundamental rights. In a nutshell, various rights involved under article 21 may be enumerated as-</w:t>
      </w:r>
      <w:r w:rsidRPr="00777F19">
        <w:rPr>
          <w:rFonts w:asciiTheme="majorHAnsi" w:hAnsiTheme="majorHAnsi" w:cs="Helvetica"/>
          <w:b/>
          <w:bCs/>
          <w:i/>
          <w:iCs/>
          <w:sz w:val="22"/>
          <w:szCs w:val="22"/>
        </w:rPr>
        <w:t xml:space="preserve"> </w:t>
      </w:r>
    </w:p>
    <w:p w:rsidR="00C43920"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noProof/>
          <w:sz w:val="22"/>
          <w:szCs w:val="22"/>
          <w:lang w:val="en-IN" w:eastAsia="en-IN"/>
        </w:rPr>
        <w:pict>
          <v:shape id="_x0000_s1980" type="#_x0000_t114" style="position:absolute;left:0;text-align:left;margin-left:93.65pt;margin-top:11.65pt;width:299.5pt;height:36.9pt;z-index:251743232" fillcolor="#fabf8f [1945]" strokecolor="#fabf8f [1945]" strokeweight="1pt">
            <v:fill color2="#fde9d9 [665]" angle="-45" focus="-50%" type="gradient"/>
            <v:shadow on="t" type="perspective" color="#974706 [1609]" opacity=".5" offset="1pt" offset2="-3pt"/>
            <v:textbox style="mso-next-textbox:#_x0000_s1980">
              <w:txbxContent>
                <w:p w:rsidR="00885BE5" w:rsidRPr="00FF70DE" w:rsidRDefault="00885BE5" w:rsidP="00777F19">
                  <w:pPr>
                    <w:jc w:val="center"/>
                    <w:rPr>
                      <w:rFonts w:asciiTheme="majorHAnsi" w:hAnsiTheme="majorHAnsi"/>
                      <w:b/>
                      <w:color w:val="C00000"/>
                      <w:sz w:val="32"/>
                      <w:u w:val="single"/>
                    </w:rPr>
                  </w:pPr>
                  <w:r w:rsidRPr="00FF70DE">
                    <w:rPr>
                      <w:rFonts w:asciiTheme="majorHAnsi" w:hAnsiTheme="majorHAnsi"/>
                      <w:b/>
                      <w:color w:val="C00000"/>
                      <w:sz w:val="32"/>
                      <w:u w:val="single"/>
                    </w:rPr>
                    <w:t>RIGHT TO EDUCATION (Article 21-A)</w:t>
                  </w:r>
                </w:p>
              </w:txbxContent>
            </v:textbox>
          </v:shape>
        </w:pict>
      </w:r>
      <w:r w:rsidRPr="00777F19">
        <w:rPr>
          <w:rFonts w:asciiTheme="majorHAnsi" w:hAnsiTheme="majorHAnsi" w:cs="Helvetica"/>
          <w:sz w:val="22"/>
          <w:szCs w:val="22"/>
        </w:rPr>
        <w:tab/>
      </w:r>
    </w:p>
    <w:p w:rsidR="00C43920" w:rsidRDefault="00C43920" w:rsidP="001223C3">
      <w:pPr>
        <w:pStyle w:val="NormalWeb"/>
        <w:spacing w:before="0" w:beforeAutospacing="0" w:after="0" w:afterAutospacing="0" w:line="240" w:lineRule="auto"/>
        <w:jc w:val="both"/>
        <w:rPr>
          <w:rFonts w:asciiTheme="majorHAnsi" w:hAnsiTheme="majorHAnsi" w:cs="Helvetica"/>
          <w:sz w:val="22"/>
          <w:szCs w:val="22"/>
        </w:rPr>
      </w:pPr>
    </w:p>
    <w:p w:rsidR="00C43920" w:rsidRDefault="00C43920" w:rsidP="001223C3">
      <w:pPr>
        <w:pStyle w:val="NormalWeb"/>
        <w:spacing w:before="0" w:beforeAutospacing="0" w:after="0" w:afterAutospacing="0" w:line="240" w:lineRule="auto"/>
        <w:jc w:val="both"/>
        <w:rPr>
          <w:rFonts w:asciiTheme="majorHAnsi" w:hAnsiTheme="majorHAnsi" w:cs="Helvetica"/>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cs="Helvetica"/>
          <w:b/>
          <w:bCs/>
          <w:i/>
          <w:iCs/>
          <w:sz w:val="22"/>
          <w:szCs w:val="22"/>
        </w:rPr>
      </w:pPr>
      <w:r w:rsidRPr="00777F19">
        <w:rPr>
          <w:rFonts w:asciiTheme="majorHAnsi" w:hAnsiTheme="majorHAnsi" w:cs="Helvetica"/>
          <w:b/>
          <w:bCs/>
          <w:i/>
          <w:iCs/>
          <w:sz w:val="22"/>
          <w:szCs w:val="22"/>
        </w:rPr>
        <w:t xml:space="preserve"> </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b/>
          <w:bCs/>
          <w:i/>
          <w:iCs/>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b/>
          <w:bCs/>
          <w:i/>
          <w:iCs/>
          <w:sz w:val="22"/>
          <w:szCs w:val="22"/>
          <w:u w:val="single"/>
        </w:rPr>
        <w:t>Article 21-A reads as</w:t>
      </w:r>
      <w:r w:rsidRPr="00777F19">
        <w:rPr>
          <w:rFonts w:asciiTheme="majorHAnsi" w:hAnsiTheme="majorHAnsi" w:cs="Helvetica"/>
          <w:b/>
          <w:bCs/>
          <w:i/>
          <w:iCs/>
          <w:sz w:val="22"/>
          <w:szCs w:val="22"/>
        </w:rPr>
        <w:t>:-</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b/>
          <w:bCs/>
          <w:i/>
          <w:iCs/>
          <w:sz w:val="22"/>
          <w:szCs w:val="22"/>
        </w:rPr>
        <w:tab/>
        <w:t>“</w:t>
      </w:r>
      <w:r w:rsidRPr="00777F19">
        <w:rPr>
          <w:rFonts w:asciiTheme="majorHAnsi" w:hAnsiTheme="majorHAnsi" w:cs="Helvetica"/>
          <w:b/>
          <w:bCs/>
          <w:i/>
          <w:iCs/>
          <w:color w:val="C00000"/>
          <w:sz w:val="22"/>
          <w:szCs w:val="22"/>
          <w:highlight w:val="yellow"/>
        </w:rPr>
        <w:t>The State shall provide free and compulsory education to all children of the age of six to fourteen years in such manner as the State may, by law, determine.</w:t>
      </w:r>
      <w:r w:rsidRPr="00777F19">
        <w:rPr>
          <w:rFonts w:asciiTheme="majorHAnsi" w:hAnsiTheme="majorHAnsi" w:cs="Helvetica"/>
          <w:b/>
          <w:bCs/>
          <w:i/>
          <w:iCs/>
          <w:sz w:val="22"/>
          <w:szCs w:val="22"/>
        </w:rPr>
        <w:t>”</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sz w:val="22"/>
          <w:szCs w:val="22"/>
        </w:rPr>
        <w:t xml:space="preserve">Article 21-A added by the </w:t>
      </w:r>
      <w:r w:rsidRPr="00777F19">
        <w:rPr>
          <w:rFonts w:asciiTheme="majorHAnsi" w:hAnsiTheme="majorHAnsi" w:cs="Helvetica"/>
          <w:b/>
          <w:bCs/>
          <w:i/>
          <w:iCs/>
          <w:color w:val="C00000"/>
          <w:sz w:val="22"/>
          <w:szCs w:val="22"/>
          <w:highlight w:val="yellow"/>
          <w:u w:val="single"/>
        </w:rPr>
        <w:t>Constitution (86</w:t>
      </w:r>
      <w:r w:rsidRPr="00777F19">
        <w:rPr>
          <w:rFonts w:asciiTheme="majorHAnsi" w:hAnsiTheme="majorHAnsi" w:cs="Helvetica"/>
          <w:b/>
          <w:bCs/>
          <w:i/>
          <w:iCs/>
          <w:color w:val="C00000"/>
          <w:sz w:val="22"/>
          <w:szCs w:val="22"/>
          <w:highlight w:val="yellow"/>
          <w:u w:val="single"/>
          <w:vertAlign w:val="superscript"/>
        </w:rPr>
        <w:t>th</w:t>
      </w:r>
      <w:r w:rsidRPr="00777F19">
        <w:rPr>
          <w:rFonts w:asciiTheme="majorHAnsi" w:hAnsiTheme="majorHAnsi" w:cs="Helvetica"/>
          <w:b/>
          <w:bCs/>
          <w:i/>
          <w:iCs/>
          <w:color w:val="C00000"/>
          <w:sz w:val="22"/>
          <w:szCs w:val="22"/>
          <w:highlight w:val="yellow"/>
          <w:u w:val="single"/>
        </w:rPr>
        <w:t xml:space="preserve"> Amendment) Act, 2002</w:t>
      </w:r>
      <w:r w:rsidRPr="00777F19">
        <w:rPr>
          <w:rFonts w:asciiTheme="majorHAnsi" w:hAnsiTheme="majorHAnsi" w:cs="Helvetica"/>
          <w:sz w:val="22"/>
          <w:szCs w:val="22"/>
        </w:rPr>
        <w:t xml:space="preserve"> makes the education from 6 to 14 years old, a fundamental right, within the meaning of Part III of the Constitution.</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sz w:val="22"/>
          <w:szCs w:val="22"/>
        </w:rPr>
        <w:t xml:space="preserve">Article 21-A may be read with the new substituted </w:t>
      </w:r>
      <w:r w:rsidRPr="00777F19">
        <w:rPr>
          <w:rFonts w:asciiTheme="majorHAnsi" w:hAnsiTheme="majorHAnsi" w:cs="Helvetica"/>
          <w:b/>
          <w:bCs/>
          <w:sz w:val="22"/>
          <w:szCs w:val="22"/>
          <w:u w:val="single"/>
        </w:rPr>
        <w:t>Article 45</w:t>
      </w:r>
      <w:r w:rsidRPr="00777F19">
        <w:rPr>
          <w:rFonts w:asciiTheme="majorHAnsi" w:hAnsiTheme="majorHAnsi" w:cs="Helvetica"/>
          <w:sz w:val="22"/>
          <w:szCs w:val="22"/>
        </w:rPr>
        <w:t xml:space="preserve"> and new </w:t>
      </w:r>
      <w:r w:rsidRPr="00777F19">
        <w:rPr>
          <w:rFonts w:asciiTheme="majorHAnsi" w:hAnsiTheme="majorHAnsi" w:cs="Helvetica"/>
          <w:b/>
          <w:bCs/>
          <w:i/>
          <w:iCs/>
          <w:sz w:val="22"/>
          <w:szCs w:val="22"/>
          <w:u w:val="single"/>
        </w:rPr>
        <w:t>clause(k) inserted in Article 51-A</w:t>
      </w:r>
      <w:r w:rsidRPr="00777F19">
        <w:rPr>
          <w:rFonts w:asciiTheme="majorHAnsi" w:hAnsiTheme="majorHAnsi" w:cs="Helvetica"/>
          <w:sz w:val="22"/>
          <w:szCs w:val="22"/>
        </w:rPr>
        <w:t xml:space="preserve"> by the Constitution (86</w:t>
      </w:r>
      <w:r w:rsidRPr="00777F19">
        <w:rPr>
          <w:rFonts w:asciiTheme="majorHAnsi" w:hAnsiTheme="majorHAnsi" w:cs="Helvetica"/>
          <w:sz w:val="22"/>
          <w:szCs w:val="22"/>
          <w:vertAlign w:val="superscript"/>
        </w:rPr>
        <w:t>th</w:t>
      </w:r>
      <w:r w:rsidRPr="00777F19">
        <w:rPr>
          <w:rFonts w:asciiTheme="majorHAnsi" w:hAnsiTheme="majorHAnsi" w:cs="Helvetica"/>
          <w:sz w:val="22"/>
          <w:szCs w:val="22"/>
        </w:rPr>
        <w:t xml:space="preserve"> Amendment) Act, 2002. To study the status of right to education, it is necessary to understand the relationship between Art.21-A, Art.45 and Art. 51-A (k)</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b/>
          <w:i/>
          <w:color w:val="C00000"/>
          <w:sz w:val="22"/>
          <w:szCs w:val="22"/>
          <w:u w:val="single"/>
          <w:shd w:val="clear" w:color="auto" w:fill="FDE9D9" w:themeFill="accent6" w:themeFillTint="33"/>
        </w:rPr>
        <w:t>Article 45</w:t>
      </w:r>
      <w:r w:rsidRPr="00777F19">
        <w:rPr>
          <w:rFonts w:asciiTheme="majorHAnsi" w:hAnsiTheme="majorHAnsi" w:cs="Helvetica"/>
          <w:sz w:val="22"/>
          <w:szCs w:val="22"/>
          <w:shd w:val="clear" w:color="auto" w:fill="FDE9D9" w:themeFill="accent6" w:themeFillTint="33"/>
        </w:rPr>
        <w:t xml:space="preserve"> calls upon the State “</w:t>
      </w:r>
      <w:r w:rsidRPr="00777F19">
        <w:rPr>
          <w:rFonts w:asciiTheme="majorHAnsi" w:hAnsiTheme="majorHAnsi" w:cs="Helvetica"/>
          <w:b/>
          <w:bCs/>
          <w:i/>
          <w:iCs/>
          <w:color w:val="C00000"/>
          <w:sz w:val="22"/>
          <w:szCs w:val="22"/>
          <w:shd w:val="clear" w:color="auto" w:fill="FDE9D9" w:themeFill="accent6" w:themeFillTint="33"/>
        </w:rPr>
        <w:t>to endeavour to provide early childhood care and education for all children until they complete the age of six years</w:t>
      </w:r>
      <w:r w:rsidRPr="00777F19">
        <w:rPr>
          <w:rFonts w:asciiTheme="majorHAnsi" w:hAnsiTheme="majorHAnsi" w:cs="Helvetica"/>
          <w:b/>
          <w:bCs/>
          <w:i/>
          <w:iCs/>
          <w:sz w:val="22"/>
          <w:szCs w:val="22"/>
          <w:shd w:val="clear" w:color="auto" w:fill="FDE9D9" w:themeFill="accent6" w:themeFillTint="33"/>
        </w:rPr>
        <w:t>”</w:t>
      </w:r>
      <w:r w:rsidRPr="00777F19">
        <w:rPr>
          <w:rFonts w:asciiTheme="majorHAnsi" w:hAnsiTheme="majorHAnsi" w:cs="Helvetica"/>
          <w:sz w:val="22"/>
          <w:szCs w:val="22"/>
        </w:rPr>
        <w:t xml:space="preserve"> </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color w:val="C00000"/>
          <w:sz w:val="22"/>
          <w:szCs w:val="22"/>
        </w:rPr>
      </w:pPr>
      <w:r w:rsidRPr="00777F19">
        <w:rPr>
          <w:rFonts w:asciiTheme="majorHAnsi" w:hAnsiTheme="majorHAnsi" w:cs="Helvetica"/>
          <w:b/>
          <w:color w:val="C00000"/>
          <w:sz w:val="22"/>
          <w:szCs w:val="22"/>
          <w:u w:val="single"/>
        </w:rPr>
        <w:t>Clause (k)</w:t>
      </w:r>
      <w:r w:rsidRPr="00777F19">
        <w:rPr>
          <w:rFonts w:asciiTheme="majorHAnsi" w:hAnsiTheme="majorHAnsi" w:cs="Helvetica"/>
          <w:sz w:val="22"/>
          <w:szCs w:val="22"/>
        </w:rPr>
        <w:t xml:space="preserve"> inserted in </w:t>
      </w:r>
      <w:r w:rsidRPr="00777F19">
        <w:rPr>
          <w:rFonts w:asciiTheme="majorHAnsi" w:hAnsiTheme="majorHAnsi" w:cs="Helvetica"/>
          <w:b/>
          <w:color w:val="C00000"/>
          <w:sz w:val="22"/>
          <w:szCs w:val="22"/>
          <w:u w:val="single"/>
        </w:rPr>
        <w:t>Article 51-A</w:t>
      </w:r>
      <w:r w:rsidRPr="00777F19">
        <w:rPr>
          <w:rFonts w:asciiTheme="majorHAnsi" w:hAnsiTheme="majorHAnsi" w:cs="Helvetica"/>
          <w:sz w:val="22"/>
          <w:szCs w:val="22"/>
        </w:rPr>
        <w:t xml:space="preserve"> imposes a fundamental duty on parent/guardian “</w:t>
      </w:r>
      <w:r w:rsidRPr="00777F19">
        <w:rPr>
          <w:rFonts w:asciiTheme="majorHAnsi" w:hAnsiTheme="majorHAnsi" w:cs="Helvetica"/>
          <w:b/>
          <w:bCs/>
          <w:i/>
          <w:iCs/>
          <w:color w:val="C00000"/>
          <w:sz w:val="22"/>
          <w:szCs w:val="22"/>
        </w:rPr>
        <w:t>to provide opportunities for education to his child or, as the case may be, ward, between the age of six and fourteen years</w:t>
      </w:r>
      <w:r w:rsidRPr="00777F19">
        <w:rPr>
          <w:rFonts w:asciiTheme="majorHAnsi" w:hAnsiTheme="majorHAnsi" w:cs="Helvetica"/>
          <w:color w:val="C00000"/>
          <w:sz w:val="22"/>
          <w:szCs w:val="22"/>
        </w:rPr>
        <w:t>.”</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b/>
          <w:bCs/>
          <w:i/>
          <w:iCs/>
          <w:color w:val="C00000"/>
          <w:sz w:val="22"/>
          <w:szCs w:val="22"/>
          <w:highlight w:val="yellow"/>
          <w:u w:val="single"/>
        </w:rPr>
      </w:pPr>
    </w:p>
    <w:p w:rsidR="00777F19" w:rsidRPr="00777F19" w:rsidRDefault="00777F19" w:rsidP="001223C3">
      <w:pPr>
        <w:pStyle w:val="NormalWeb"/>
        <w:spacing w:before="0" w:beforeAutospacing="0" w:after="0" w:afterAutospacing="0" w:line="240" w:lineRule="auto"/>
        <w:jc w:val="both"/>
        <w:rPr>
          <w:rFonts w:asciiTheme="majorHAnsi" w:hAnsiTheme="majorHAnsi" w:cs="Helvetica"/>
          <w:b/>
          <w:bCs/>
          <w:i/>
          <w:iCs/>
          <w:color w:val="C00000"/>
          <w:sz w:val="22"/>
          <w:szCs w:val="22"/>
          <w:highlight w:val="yellow"/>
          <w:u w:val="single"/>
        </w:rPr>
      </w:pPr>
    </w:p>
    <w:p w:rsidR="00777F19" w:rsidRPr="00777F19" w:rsidRDefault="00777F19" w:rsidP="001223C3">
      <w:pPr>
        <w:pStyle w:val="NormalWeb"/>
        <w:spacing w:before="0" w:beforeAutospacing="0" w:after="0" w:afterAutospacing="0" w:line="240" w:lineRule="auto"/>
        <w:jc w:val="both"/>
        <w:rPr>
          <w:rFonts w:asciiTheme="majorHAnsi" w:hAnsiTheme="majorHAnsi" w:cs="Helvetica"/>
          <w:b/>
          <w:bCs/>
          <w:i/>
          <w:iCs/>
          <w:color w:val="C00000"/>
          <w:sz w:val="22"/>
          <w:szCs w:val="22"/>
          <w:highlight w:val="yellow"/>
        </w:rPr>
      </w:pPr>
      <w:r w:rsidRPr="00777F19">
        <w:rPr>
          <w:rFonts w:asciiTheme="majorHAnsi" w:hAnsiTheme="majorHAnsi" w:cs="Helvetica"/>
          <w:b/>
          <w:bCs/>
          <w:i/>
          <w:iCs/>
          <w:color w:val="C00000"/>
          <w:sz w:val="22"/>
          <w:szCs w:val="22"/>
          <w:highlight w:val="yellow"/>
          <w:u w:val="single"/>
        </w:rPr>
        <w:t>Mohini Jain V. State of Karnataka</w:t>
      </w:r>
      <w:r w:rsidRPr="00777F19">
        <w:rPr>
          <w:rFonts w:asciiTheme="majorHAnsi" w:hAnsiTheme="majorHAnsi" w:cs="Helvetica"/>
          <w:b/>
          <w:bCs/>
          <w:i/>
          <w:iCs/>
          <w:color w:val="C00000"/>
          <w:sz w:val="22"/>
          <w:szCs w:val="22"/>
        </w:rPr>
        <w:t xml:space="preserve"> </w:t>
      </w:r>
      <w:r w:rsidRPr="00777F19">
        <w:rPr>
          <w:rFonts w:asciiTheme="majorHAnsi" w:hAnsiTheme="majorHAnsi" w:cs="Helvetica"/>
          <w:b/>
          <w:bCs/>
          <w:iCs/>
          <w:color w:val="C00000"/>
          <w:sz w:val="22"/>
          <w:szCs w:val="22"/>
        </w:rPr>
        <w:t>[AIR 1992 SC 1858]</w:t>
      </w:r>
    </w:p>
    <w:p w:rsidR="00777F19" w:rsidRPr="00777F19" w:rsidRDefault="00777F19" w:rsidP="00C43920">
      <w:pPr>
        <w:pStyle w:val="NormalWeb"/>
        <w:spacing w:before="0" w:beforeAutospacing="0" w:after="0" w:afterAutospacing="0" w:line="240" w:lineRule="auto"/>
        <w:rPr>
          <w:rFonts w:asciiTheme="majorHAnsi" w:hAnsiTheme="majorHAnsi" w:cs="Helvetica"/>
          <w:color w:val="C00000"/>
          <w:sz w:val="22"/>
          <w:szCs w:val="22"/>
        </w:rPr>
      </w:pPr>
      <w:r w:rsidRPr="00777F19">
        <w:rPr>
          <w:rFonts w:asciiTheme="majorHAnsi" w:hAnsiTheme="majorHAnsi" w:cs="Helvetica"/>
          <w:b/>
          <w:bCs/>
          <w:i/>
          <w:iCs/>
          <w:color w:val="C00000"/>
          <w:sz w:val="22"/>
          <w:szCs w:val="22"/>
        </w:rPr>
        <w:t>(Also known as “</w:t>
      </w:r>
      <w:r w:rsidRPr="00777F19">
        <w:rPr>
          <w:rFonts w:asciiTheme="majorHAnsi" w:hAnsiTheme="majorHAnsi" w:cs="Helvetica"/>
          <w:b/>
          <w:bCs/>
          <w:i/>
          <w:iCs/>
          <w:color w:val="C00000"/>
          <w:sz w:val="22"/>
          <w:szCs w:val="22"/>
          <w:highlight w:val="yellow"/>
          <w:u w:val="single"/>
        </w:rPr>
        <w:t>Capitation Fee case</w:t>
      </w:r>
      <w:r w:rsidRPr="00777F19">
        <w:rPr>
          <w:rFonts w:asciiTheme="majorHAnsi" w:hAnsiTheme="majorHAnsi" w:cs="Helvetica"/>
          <w:b/>
          <w:bCs/>
          <w:i/>
          <w:iCs/>
          <w:color w:val="C00000"/>
          <w:sz w:val="22"/>
          <w:szCs w:val="22"/>
        </w:rPr>
        <w:t>”)</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sz w:val="22"/>
          <w:szCs w:val="22"/>
        </w:rPr>
        <w:tab/>
        <w:t xml:space="preserve">Supreme Court held that right to education is a fundamental right under Art. 21 of the Constitution which cannot be denied by charging a higher fee in the name of ‘Capitation fees’. </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sz w:val="22"/>
          <w:szCs w:val="22"/>
        </w:rPr>
        <w:tab/>
      </w:r>
      <w:r w:rsidRPr="00777F19">
        <w:rPr>
          <w:rFonts w:asciiTheme="majorHAnsi" w:hAnsiTheme="majorHAnsi" w:cs="Helvetica"/>
          <w:b/>
          <w:bCs/>
          <w:i/>
          <w:iCs/>
          <w:sz w:val="22"/>
          <w:szCs w:val="22"/>
          <w:u w:val="single"/>
        </w:rPr>
        <w:t>Facts</w:t>
      </w:r>
      <w:r w:rsidRPr="00777F19">
        <w:rPr>
          <w:rFonts w:asciiTheme="majorHAnsi" w:hAnsiTheme="majorHAnsi" w:cs="Helvetica"/>
          <w:sz w:val="22"/>
          <w:szCs w:val="22"/>
        </w:rPr>
        <w:t xml:space="preserve"> : In this case, the petitioner Mohini Jain of Meerut, U.P. had challenged the validity of a Notification issued by the government under the Karnataka Educational Institutions (Prohibition of Capitation Fee) Act, 1984 which was passed to regulate tuition fees to be charged by private Medical colleges in the State.  </w:t>
      </w:r>
      <w:r w:rsidRPr="00777F19">
        <w:rPr>
          <w:rFonts w:asciiTheme="majorHAnsi" w:hAnsiTheme="majorHAnsi" w:cs="Helvetica"/>
          <w:sz w:val="22"/>
          <w:szCs w:val="22"/>
        </w:rPr>
        <w:tab/>
      </w:r>
      <w:r w:rsidRPr="00777F19">
        <w:rPr>
          <w:rFonts w:asciiTheme="majorHAnsi" w:hAnsiTheme="majorHAnsi" w:cs="Helvetica"/>
          <w:sz w:val="22"/>
          <w:szCs w:val="22"/>
        </w:rPr>
        <w:tab/>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sz w:val="22"/>
          <w:szCs w:val="22"/>
        </w:rPr>
        <w:t>The Notification provided for the following tuition to be charged at the time of admissions-</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b/>
          <w:bCs/>
          <w:i/>
          <w:iCs/>
          <w:sz w:val="22"/>
          <w:szCs w:val="22"/>
        </w:rPr>
        <w:tab/>
        <w:t>Candidates on Govt seats – Rs.2,000/- per annum.</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b/>
          <w:bCs/>
          <w:i/>
          <w:iCs/>
          <w:sz w:val="22"/>
          <w:szCs w:val="22"/>
        </w:rPr>
        <w:tab/>
        <w:t>Karnataka students – Rs.25,000/- per annum.</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b/>
          <w:bCs/>
          <w:i/>
          <w:iCs/>
          <w:sz w:val="22"/>
          <w:szCs w:val="22"/>
        </w:rPr>
        <w:tab/>
        <w:t>Students from outside Karnataka – Rs.60,000/-</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sz w:val="22"/>
          <w:szCs w:val="22"/>
        </w:rPr>
        <w:t>The petitioner was denied admission on the ground that she was unable to pay such higher tuition fee.</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sz w:val="22"/>
          <w:szCs w:val="22"/>
        </w:rPr>
        <w:t xml:space="preserve">The SC held that such a notification is violative of Art.14 and it’s arbitrary, unfair and unjust. “The right to education flows directly from the right to life,” and the right to education being concomitant to the fundamental right, “The state is under a Constitutional mandate to provide educational institutions at all levels for the benefit of the citizens.” </w:t>
      </w:r>
    </w:p>
    <w:p w:rsidR="003E21CC" w:rsidRDefault="003E21CC" w:rsidP="001223C3">
      <w:pPr>
        <w:pStyle w:val="NormalWeb"/>
        <w:spacing w:before="0" w:beforeAutospacing="0" w:after="0" w:afterAutospacing="0" w:line="240" w:lineRule="auto"/>
        <w:jc w:val="both"/>
        <w:rPr>
          <w:rFonts w:asciiTheme="majorHAnsi" w:hAnsiTheme="majorHAnsi" w:cs="Helvetica"/>
          <w:b/>
          <w:bCs/>
          <w:i/>
          <w:iCs/>
          <w:color w:val="C00000"/>
          <w:sz w:val="22"/>
          <w:szCs w:val="22"/>
          <w:highlight w:val="yellow"/>
          <w:u w:val="single"/>
        </w:rPr>
      </w:pPr>
    </w:p>
    <w:p w:rsidR="00777F19" w:rsidRPr="00777F19" w:rsidRDefault="00777F19" w:rsidP="001223C3">
      <w:pPr>
        <w:pStyle w:val="NormalWeb"/>
        <w:spacing w:before="0" w:beforeAutospacing="0" w:after="0" w:afterAutospacing="0" w:line="240" w:lineRule="auto"/>
        <w:jc w:val="both"/>
        <w:rPr>
          <w:rFonts w:asciiTheme="majorHAnsi" w:hAnsiTheme="majorHAnsi" w:cs="Helvetica"/>
          <w:color w:val="C00000"/>
          <w:sz w:val="22"/>
          <w:szCs w:val="22"/>
        </w:rPr>
      </w:pPr>
      <w:r w:rsidRPr="00777F19">
        <w:rPr>
          <w:rFonts w:asciiTheme="majorHAnsi" w:hAnsiTheme="majorHAnsi" w:cs="Helvetica"/>
          <w:b/>
          <w:bCs/>
          <w:i/>
          <w:iCs/>
          <w:color w:val="C00000"/>
          <w:sz w:val="22"/>
          <w:szCs w:val="22"/>
          <w:highlight w:val="yellow"/>
          <w:u w:val="single"/>
        </w:rPr>
        <w:lastRenderedPageBreak/>
        <w:t>Unni Krishnan v. State of Andhra Pradesh</w:t>
      </w:r>
      <w:r w:rsidRPr="00777F19">
        <w:rPr>
          <w:rFonts w:asciiTheme="majorHAnsi" w:hAnsiTheme="majorHAnsi" w:cs="Helvetica"/>
          <w:b/>
          <w:bCs/>
          <w:iCs/>
          <w:sz w:val="22"/>
          <w:szCs w:val="22"/>
        </w:rPr>
        <w:t xml:space="preserve"> </w:t>
      </w:r>
      <w:r w:rsidRPr="00777F19">
        <w:rPr>
          <w:rFonts w:asciiTheme="majorHAnsi" w:hAnsiTheme="majorHAnsi" w:cs="Helvetica"/>
          <w:b/>
          <w:bCs/>
          <w:iCs/>
          <w:color w:val="C00000"/>
          <w:sz w:val="22"/>
          <w:szCs w:val="22"/>
        </w:rPr>
        <w:t>[(1993) 1 SCC 645]</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b/>
          <w:bCs/>
          <w:i/>
          <w:iCs/>
          <w:sz w:val="22"/>
          <w:szCs w:val="22"/>
        </w:rPr>
        <w:tab/>
      </w:r>
      <w:r w:rsidRPr="00777F19">
        <w:rPr>
          <w:rFonts w:asciiTheme="majorHAnsi" w:hAnsiTheme="majorHAnsi" w:cs="Helvetica"/>
          <w:b/>
          <w:bCs/>
          <w:i/>
          <w:iCs/>
          <w:sz w:val="22"/>
          <w:szCs w:val="22"/>
        </w:rPr>
        <w:tab/>
      </w:r>
      <w:r w:rsidRPr="00777F19">
        <w:rPr>
          <w:rFonts w:asciiTheme="majorHAnsi" w:hAnsiTheme="majorHAnsi" w:cs="Helvetica"/>
          <w:sz w:val="22"/>
          <w:szCs w:val="22"/>
        </w:rPr>
        <w:t>In this case, SC examined the correctness of the Mohini Jain’s case judgment. The SC rejected the view held in Mohini Jain’s case and held that State is bound only till the age of 14 years to provide free education and the private colleges are no ways bound to provide free education. But, they should be allowed to run their institutions under strict regulatory controls in order to prevent education sector being commercialised.</w:t>
      </w:r>
      <w:r w:rsidRPr="00777F19">
        <w:rPr>
          <w:rFonts w:asciiTheme="majorHAnsi" w:hAnsiTheme="majorHAnsi" w:cs="Helvetica"/>
          <w:b/>
          <w:bCs/>
          <w:i/>
          <w:iCs/>
          <w:sz w:val="22"/>
          <w:szCs w:val="22"/>
        </w:rPr>
        <w:t xml:space="preserve"> </w:t>
      </w:r>
      <w:r w:rsidRPr="00777F19">
        <w:rPr>
          <w:rFonts w:asciiTheme="majorHAnsi" w:hAnsiTheme="majorHAnsi" w:cs="Helvetica"/>
          <w:sz w:val="22"/>
          <w:szCs w:val="22"/>
        </w:rPr>
        <w:t>The majority view was that in all such institutions, 50% seats should be filled on merit basis and rest 50% seats may be filled by charging a higher fee.</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b/>
          <w:bCs/>
          <w:i/>
          <w:iCs/>
          <w:color w:val="C00000"/>
          <w:sz w:val="22"/>
          <w:szCs w:val="22"/>
          <w:highlight w:val="yellow"/>
          <w:u w:val="single"/>
        </w:rPr>
        <w:t>TMA Pai Foundation v. State of Karnataka</w:t>
      </w:r>
      <w:r w:rsidRPr="00777F19">
        <w:rPr>
          <w:rFonts w:asciiTheme="majorHAnsi" w:hAnsiTheme="majorHAnsi" w:cs="Helvetica"/>
          <w:b/>
          <w:bCs/>
          <w:i/>
          <w:iCs/>
          <w:sz w:val="22"/>
          <w:szCs w:val="22"/>
        </w:rPr>
        <w:t xml:space="preserve"> </w:t>
      </w:r>
      <w:r w:rsidRPr="00777F19">
        <w:rPr>
          <w:rFonts w:asciiTheme="majorHAnsi" w:hAnsiTheme="majorHAnsi" w:cs="Helvetica"/>
          <w:b/>
          <w:bCs/>
          <w:iCs/>
          <w:color w:val="C00000"/>
          <w:sz w:val="22"/>
          <w:szCs w:val="22"/>
        </w:rPr>
        <w:t>[AIR 2003 SC 355]</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sz w:val="22"/>
          <w:szCs w:val="22"/>
        </w:rPr>
        <w:tab/>
        <w:t xml:space="preserve">The scheme as laid down by Unni Krishnan case was rejected and it was held that the private institutions may charge a capitation fee but that always remains in the strict regulation of the State Govt. </w:t>
      </w:r>
    </w:p>
    <w:p w:rsidR="003E21CC" w:rsidRDefault="003E21CC" w:rsidP="001223C3">
      <w:pPr>
        <w:pStyle w:val="NormalWeb"/>
        <w:spacing w:before="0" w:beforeAutospacing="0" w:after="0" w:afterAutospacing="0" w:line="240" w:lineRule="auto"/>
        <w:jc w:val="center"/>
        <w:rPr>
          <w:rFonts w:asciiTheme="majorHAnsi" w:hAnsiTheme="majorHAnsi" w:cs="Helvetica"/>
          <w:b/>
          <w:iCs/>
          <w:color w:val="C00000"/>
          <w:sz w:val="22"/>
          <w:szCs w:val="22"/>
          <w:u w:val="single"/>
        </w:rPr>
      </w:pPr>
    </w:p>
    <w:p w:rsidR="00777F19" w:rsidRPr="00777F19" w:rsidRDefault="00777F19" w:rsidP="001223C3">
      <w:pPr>
        <w:pStyle w:val="NormalWeb"/>
        <w:spacing w:before="0" w:beforeAutospacing="0" w:after="0" w:afterAutospacing="0" w:line="240" w:lineRule="auto"/>
        <w:jc w:val="center"/>
        <w:rPr>
          <w:rFonts w:asciiTheme="majorHAnsi" w:hAnsiTheme="majorHAnsi" w:cs="Helvetica"/>
          <w:b/>
          <w:color w:val="C00000"/>
          <w:sz w:val="22"/>
          <w:szCs w:val="22"/>
          <w:highlight w:val="yellow"/>
          <w:u w:val="single"/>
        </w:rPr>
      </w:pPr>
      <w:r w:rsidRPr="00777F19">
        <w:rPr>
          <w:rFonts w:asciiTheme="majorHAnsi" w:hAnsiTheme="majorHAnsi" w:cs="Helvetica"/>
          <w:b/>
          <w:iCs/>
          <w:color w:val="C00000"/>
          <w:sz w:val="22"/>
          <w:szCs w:val="22"/>
          <w:u w:val="single"/>
        </w:rPr>
        <w:t>DEATH SENTENCE</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color w:val="C00000"/>
          <w:sz w:val="22"/>
          <w:szCs w:val="22"/>
        </w:rPr>
      </w:pPr>
      <w:r w:rsidRPr="00777F19">
        <w:rPr>
          <w:rFonts w:asciiTheme="majorHAnsi" w:hAnsiTheme="majorHAnsi" w:cs="Helvetica"/>
          <w:b/>
          <w:bCs/>
          <w:i/>
          <w:iCs/>
          <w:color w:val="C00000"/>
          <w:sz w:val="22"/>
          <w:szCs w:val="22"/>
          <w:highlight w:val="yellow"/>
          <w:u w:val="single"/>
        </w:rPr>
        <w:t>Various issues involved are-</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color w:val="C00000"/>
          <w:sz w:val="22"/>
          <w:szCs w:val="22"/>
        </w:rPr>
      </w:pPr>
      <w:r w:rsidRPr="00777F19">
        <w:rPr>
          <w:rFonts w:asciiTheme="majorHAnsi" w:hAnsiTheme="majorHAnsi" w:cs="Helvetica"/>
          <w:b/>
          <w:bCs/>
          <w:i/>
          <w:iCs/>
          <w:color w:val="C00000"/>
          <w:sz w:val="22"/>
          <w:szCs w:val="22"/>
        </w:rPr>
        <w:t>1.</w:t>
      </w:r>
      <w:r w:rsidRPr="00777F19">
        <w:rPr>
          <w:rFonts w:asciiTheme="majorHAnsi" w:hAnsiTheme="majorHAnsi" w:cs="Helvetica"/>
          <w:b/>
          <w:bCs/>
          <w:i/>
          <w:iCs/>
          <w:color w:val="C00000"/>
          <w:sz w:val="22"/>
          <w:szCs w:val="22"/>
          <w:u w:val="single"/>
        </w:rPr>
        <w:t xml:space="preserve"> </w:t>
      </w:r>
      <w:r w:rsidRPr="00777F19">
        <w:rPr>
          <w:rFonts w:asciiTheme="majorHAnsi" w:hAnsiTheme="majorHAnsi" w:cs="Helvetica"/>
          <w:b/>
          <w:bCs/>
          <w:iCs/>
          <w:color w:val="C00000"/>
          <w:sz w:val="22"/>
          <w:szCs w:val="22"/>
          <w:highlight w:val="yellow"/>
          <w:u w:val="single"/>
        </w:rPr>
        <w:t>DELAY IN EXECUTION</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Helvetica"/>
          <w:sz w:val="22"/>
          <w:szCs w:val="22"/>
        </w:rPr>
      </w:pPr>
      <w:r w:rsidRPr="00777F19">
        <w:rPr>
          <w:rFonts w:asciiTheme="majorHAnsi" w:hAnsiTheme="majorHAnsi" w:cs="Helvetica"/>
          <w:sz w:val="22"/>
          <w:szCs w:val="22"/>
        </w:rPr>
        <w:t xml:space="preserve"> In </w:t>
      </w:r>
      <w:r w:rsidRPr="00777F19">
        <w:rPr>
          <w:rFonts w:asciiTheme="majorHAnsi" w:hAnsiTheme="majorHAnsi" w:cs="Helvetica"/>
          <w:b/>
          <w:bCs/>
          <w:i/>
          <w:iCs/>
          <w:color w:val="C00000"/>
          <w:sz w:val="22"/>
          <w:szCs w:val="22"/>
          <w:highlight w:val="yellow"/>
          <w:u w:val="single"/>
        </w:rPr>
        <w:t xml:space="preserve">T.V. Vatheeswaram v. State of Tamil Nadu </w:t>
      </w:r>
      <w:r w:rsidRPr="00777F19">
        <w:rPr>
          <w:rFonts w:asciiTheme="majorHAnsi" w:hAnsiTheme="majorHAnsi" w:cs="Helvetica"/>
          <w:b/>
          <w:bCs/>
          <w:iCs/>
          <w:color w:val="C00000"/>
          <w:sz w:val="22"/>
          <w:szCs w:val="22"/>
        </w:rPr>
        <w:t>[AIR 1981 SC 643]</w:t>
      </w:r>
      <w:r w:rsidRPr="00777F19">
        <w:rPr>
          <w:rFonts w:asciiTheme="majorHAnsi" w:hAnsiTheme="majorHAnsi" w:cs="Helvetica"/>
          <w:b/>
          <w:bCs/>
          <w:sz w:val="22"/>
          <w:szCs w:val="22"/>
        </w:rPr>
        <w:t xml:space="preserve">, </w:t>
      </w:r>
      <w:r w:rsidRPr="00777F19">
        <w:rPr>
          <w:rFonts w:asciiTheme="majorHAnsi" w:hAnsiTheme="majorHAnsi" w:cs="Helvetica"/>
          <w:sz w:val="22"/>
          <w:szCs w:val="22"/>
        </w:rPr>
        <w:t xml:space="preserve">the Supreme Court held that delay in execution of death sentence exceeding 2 years would be sufficient ground to invoke protection under Article 21 and the death sentence would be commuted to life imprisonment. </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Helvetica"/>
          <w:sz w:val="22"/>
          <w:szCs w:val="22"/>
        </w:rPr>
      </w:pPr>
      <w:r w:rsidRPr="00777F19">
        <w:rPr>
          <w:rFonts w:asciiTheme="majorHAnsi" w:hAnsiTheme="majorHAnsi" w:cs="Helvetica"/>
          <w:sz w:val="22"/>
          <w:szCs w:val="22"/>
        </w:rPr>
        <w:t xml:space="preserve"> In </w:t>
      </w:r>
      <w:r w:rsidRPr="00777F19">
        <w:rPr>
          <w:rFonts w:asciiTheme="majorHAnsi" w:hAnsiTheme="majorHAnsi" w:cs="Helvetica"/>
          <w:b/>
          <w:bCs/>
          <w:i/>
          <w:iCs/>
          <w:color w:val="C00000"/>
          <w:sz w:val="22"/>
          <w:szCs w:val="22"/>
          <w:highlight w:val="yellow"/>
          <w:u w:val="single"/>
        </w:rPr>
        <w:t>Sher Singh v. State of Punjab</w:t>
      </w:r>
      <w:r w:rsidRPr="00777F19">
        <w:rPr>
          <w:rFonts w:asciiTheme="majorHAnsi" w:hAnsiTheme="majorHAnsi" w:cs="Helvetica"/>
          <w:b/>
          <w:bCs/>
          <w:i/>
          <w:iCs/>
          <w:color w:val="C00000"/>
          <w:sz w:val="22"/>
          <w:szCs w:val="22"/>
        </w:rPr>
        <w:t xml:space="preserve"> </w:t>
      </w:r>
      <w:r w:rsidRPr="00777F19">
        <w:rPr>
          <w:rFonts w:asciiTheme="majorHAnsi" w:hAnsiTheme="majorHAnsi" w:cs="Helvetica"/>
          <w:b/>
          <w:bCs/>
          <w:iCs/>
          <w:color w:val="C00000"/>
          <w:sz w:val="22"/>
          <w:szCs w:val="22"/>
        </w:rPr>
        <w:t>[AIR 1983 SC 465]</w:t>
      </w:r>
      <w:r w:rsidRPr="00777F19">
        <w:rPr>
          <w:rFonts w:asciiTheme="majorHAnsi" w:hAnsiTheme="majorHAnsi" w:cs="Helvetica"/>
          <w:b/>
          <w:bCs/>
          <w:sz w:val="22"/>
          <w:szCs w:val="22"/>
        </w:rPr>
        <w:t xml:space="preserve">, </w:t>
      </w:r>
      <w:r w:rsidRPr="00777F19">
        <w:rPr>
          <w:rFonts w:asciiTheme="majorHAnsi" w:hAnsiTheme="majorHAnsi" w:cs="Helvetica"/>
          <w:sz w:val="22"/>
          <w:szCs w:val="22"/>
        </w:rPr>
        <w:t>the Supreme Court said that prolonged wait for execution of a sentence of death is an unjust, unfair and unreasonable procedure and the only way to undo that is through Article 21. But the Court held that this cannot be taken as the rule of law and applied to each case and each case should be decided upon its own faces.</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b/>
          <w:bCs/>
          <w:i/>
          <w:iCs/>
          <w:color w:val="C00000"/>
          <w:sz w:val="22"/>
          <w:szCs w:val="22"/>
        </w:rPr>
        <w:t>2.</w:t>
      </w:r>
      <w:r w:rsidRPr="00777F19">
        <w:rPr>
          <w:rFonts w:asciiTheme="majorHAnsi" w:hAnsiTheme="majorHAnsi" w:cs="Helvetica"/>
          <w:b/>
          <w:bCs/>
          <w:i/>
          <w:iCs/>
          <w:sz w:val="22"/>
          <w:szCs w:val="22"/>
        </w:rPr>
        <w:t xml:space="preserve"> </w:t>
      </w:r>
      <w:r w:rsidRPr="00777F19">
        <w:rPr>
          <w:rFonts w:asciiTheme="majorHAnsi" w:hAnsiTheme="majorHAnsi" w:cs="Helvetica"/>
          <w:b/>
          <w:bCs/>
          <w:iCs/>
          <w:color w:val="C00000"/>
          <w:sz w:val="22"/>
          <w:szCs w:val="22"/>
          <w:highlight w:val="yellow"/>
          <w:u w:val="single"/>
        </w:rPr>
        <w:t>VALIDITY OF HANGING BY ROPE</w:t>
      </w:r>
      <w:r w:rsidRPr="00777F19">
        <w:rPr>
          <w:rFonts w:asciiTheme="majorHAnsi" w:hAnsiTheme="majorHAnsi" w:cs="Helvetica"/>
          <w:b/>
          <w:bCs/>
          <w:iCs/>
          <w:sz w:val="22"/>
          <w:szCs w:val="22"/>
          <w:u w:val="single"/>
        </w:rPr>
        <w:t xml:space="preserve"> </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sz w:val="22"/>
          <w:szCs w:val="22"/>
        </w:rPr>
        <w:tab/>
      </w:r>
      <w:r w:rsidRPr="00777F19">
        <w:rPr>
          <w:rFonts w:asciiTheme="majorHAnsi" w:hAnsiTheme="majorHAnsi" w:cs="Helvetica"/>
          <w:sz w:val="22"/>
          <w:szCs w:val="22"/>
        </w:rPr>
        <w:tab/>
      </w:r>
      <w:r w:rsidRPr="00777F19">
        <w:rPr>
          <w:rFonts w:asciiTheme="majorHAnsi" w:hAnsiTheme="majorHAnsi" w:cs="Helvetica"/>
          <w:sz w:val="22"/>
          <w:szCs w:val="22"/>
        </w:rPr>
        <w:tab/>
        <w:t xml:space="preserve">The Rajasthan High Court, by an order directed the execution of the death sentence of an accused by hanging at the Stadium Ground of Jaipur. It was also directed that the execution should be done after giving widespread publicity through the media. On receipt of the above order, the Supreme Court in </w:t>
      </w:r>
      <w:r w:rsidRPr="00777F19">
        <w:rPr>
          <w:rFonts w:asciiTheme="majorHAnsi" w:hAnsiTheme="majorHAnsi" w:cs="Helvetica"/>
          <w:b/>
          <w:bCs/>
          <w:sz w:val="22"/>
          <w:szCs w:val="22"/>
        </w:rPr>
        <w:t xml:space="preserve">  </w:t>
      </w:r>
      <w:r w:rsidRPr="00777F19">
        <w:rPr>
          <w:rFonts w:asciiTheme="majorHAnsi" w:hAnsiTheme="majorHAnsi" w:cs="Helvetica"/>
          <w:b/>
          <w:bCs/>
          <w:i/>
          <w:iCs/>
          <w:color w:val="C00000"/>
          <w:sz w:val="22"/>
          <w:szCs w:val="22"/>
          <w:highlight w:val="yellow"/>
          <w:u w:val="single"/>
        </w:rPr>
        <w:t>Attorney General v. Lachma Devi</w:t>
      </w:r>
      <w:r w:rsidRPr="00777F19">
        <w:rPr>
          <w:rFonts w:asciiTheme="majorHAnsi" w:hAnsiTheme="majorHAnsi" w:cs="Helvetica"/>
          <w:color w:val="C00000"/>
          <w:sz w:val="22"/>
          <w:szCs w:val="22"/>
        </w:rPr>
        <w:t> </w:t>
      </w:r>
      <w:r w:rsidRPr="00777F19">
        <w:rPr>
          <w:rFonts w:asciiTheme="majorHAnsi" w:hAnsiTheme="majorHAnsi" w:cs="Helvetica"/>
          <w:b/>
          <w:bCs/>
          <w:iCs/>
          <w:color w:val="C00000"/>
          <w:sz w:val="22"/>
          <w:szCs w:val="22"/>
        </w:rPr>
        <w:t>[AIR 1986 SC 467]</w:t>
      </w:r>
      <w:r w:rsidRPr="00777F19">
        <w:rPr>
          <w:rFonts w:asciiTheme="majorHAnsi" w:hAnsiTheme="majorHAnsi" w:cs="Helvetica"/>
          <w:b/>
          <w:bCs/>
          <w:sz w:val="22"/>
          <w:szCs w:val="22"/>
        </w:rPr>
        <w:t xml:space="preserve">, </w:t>
      </w:r>
      <w:r w:rsidRPr="00777F19">
        <w:rPr>
          <w:rFonts w:asciiTheme="majorHAnsi" w:hAnsiTheme="majorHAnsi" w:cs="Helvetica"/>
          <w:sz w:val="22"/>
          <w:szCs w:val="22"/>
        </w:rPr>
        <w:t>held that the said direction for execution of the death sentence was unconstitutional and violative of Article 21. It was further made clear that death by public hanging would be a barbaric practice. Although the crime for which the accused has been found guilty was barbaric it would be a shame on the civilised society to reciprocate the same. The Court said “a barbaric crime should not have to be visited with a barbaric penalty.”</w:t>
      </w:r>
    </w:p>
    <w:p w:rsidR="00777F19" w:rsidRPr="00777F19" w:rsidRDefault="00777F19" w:rsidP="001223C3">
      <w:pPr>
        <w:pStyle w:val="NormalWeb"/>
        <w:spacing w:before="0" w:beforeAutospacing="0" w:after="0" w:afterAutospacing="0" w:line="240" w:lineRule="auto"/>
        <w:jc w:val="center"/>
        <w:rPr>
          <w:rFonts w:asciiTheme="majorHAnsi" w:hAnsiTheme="majorHAnsi" w:cs="Helvetica"/>
          <w:b/>
          <w:color w:val="C00000"/>
          <w:sz w:val="22"/>
          <w:szCs w:val="22"/>
          <w:u w:val="single"/>
        </w:rPr>
      </w:pPr>
      <w:r w:rsidRPr="00777F19">
        <w:rPr>
          <w:rFonts w:asciiTheme="majorHAnsi" w:hAnsiTheme="majorHAnsi" w:cs="Helvetica"/>
          <w:b/>
          <w:iCs/>
          <w:color w:val="C00000"/>
          <w:sz w:val="22"/>
          <w:szCs w:val="22"/>
          <w:u w:val="single"/>
        </w:rPr>
        <w:t>RIGHT TO DIE WHETHER COVERED UNDER RIGHT TO LIFE??</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Helvetica"/>
          <w:sz w:val="22"/>
          <w:szCs w:val="22"/>
        </w:rPr>
      </w:pPr>
      <w:r w:rsidRPr="00777F19">
        <w:rPr>
          <w:rFonts w:asciiTheme="majorHAnsi" w:hAnsiTheme="majorHAnsi" w:cs="Helvetica"/>
          <w:sz w:val="22"/>
          <w:szCs w:val="22"/>
        </w:rPr>
        <w:t xml:space="preserve"> This question came for consideration for first time before the High Court of Bombay in </w:t>
      </w:r>
      <w:r w:rsidRPr="00777F19">
        <w:rPr>
          <w:rFonts w:asciiTheme="majorHAnsi" w:hAnsiTheme="majorHAnsi" w:cs="Helvetica"/>
          <w:b/>
          <w:bCs/>
          <w:i/>
          <w:iCs/>
          <w:color w:val="C00000"/>
          <w:sz w:val="22"/>
          <w:szCs w:val="22"/>
          <w:highlight w:val="yellow"/>
          <w:u w:val="single"/>
        </w:rPr>
        <w:t>State of Maharashtra v. Maruti Sripati Dubal</w:t>
      </w:r>
      <w:r w:rsidRPr="00777F19">
        <w:rPr>
          <w:rFonts w:asciiTheme="majorHAnsi" w:hAnsiTheme="majorHAnsi" w:cs="Helvetica"/>
          <w:b/>
          <w:bCs/>
          <w:i/>
          <w:iCs/>
          <w:color w:val="C00000"/>
          <w:sz w:val="22"/>
          <w:szCs w:val="22"/>
        </w:rPr>
        <w:t xml:space="preserve"> </w:t>
      </w:r>
      <w:r w:rsidRPr="00777F19">
        <w:rPr>
          <w:rFonts w:asciiTheme="majorHAnsi" w:hAnsiTheme="majorHAnsi" w:cs="Helvetica"/>
          <w:b/>
          <w:bCs/>
          <w:iCs/>
          <w:color w:val="C00000"/>
          <w:sz w:val="22"/>
          <w:szCs w:val="22"/>
        </w:rPr>
        <w:t>[1987 Cr.L.J. 549]</w:t>
      </w:r>
    </w:p>
    <w:p w:rsidR="00777F19" w:rsidRPr="00777F19" w:rsidRDefault="00777F19" w:rsidP="001223C3">
      <w:pPr>
        <w:pStyle w:val="NormalWeb"/>
        <w:spacing w:before="0" w:beforeAutospacing="0" w:after="0" w:afterAutospacing="0" w:line="240" w:lineRule="auto"/>
        <w:jc w:val="both"/>
        <w:rPr>
          <w:rFonts w:asciiTheme="majorHAnsi" w:hAnsiTheme="majorHAnsi" w:cs="Helvetica"/>
          <w:sz w:val="22"/>
          <w:szCs w:val="22"/>
        </w:rPr>
      </w:pPr>
      <w:r w:rsidRPr="00777F19">
        <w:rPr>
          <w:rFonts w:asciiTheme="majorHAnsi" w:hAnsiTheme="majorHAnsi" w:cs="Helvetica"/>
          <w:sz w:val="22"/>
          <w:szCs w:val="22"/>
        </w:rPr>
        <w:tab/>
      </w:r>
      <w:r w:rsidRPr="00777F19">
        <w:rPr>
          <w:rFonts w:asciiTheme="majorHAnsi" w:hAnsiTheme="majorHAnsi" w:cs="Helvetica"/>
          <w:sz w:val="22"/>
          <w:szCs w:val="22"/>
        </w:rPr>
        <w:tab/>
      </w:r>
      <w:r w:rsidRPr="00777F19">
        <w:rPr>
          <w:rFonts w:asciiTheme="majorHAnsi" w:hAnsiTheme="majorHAnsi" w:cs="Helvetica"/>
          <w:sz w:val="22"/>
          <w:szCs w:val="22"/>
        </w:rPr>
        <w:tab/>
        <w:t xml:space="preserve"> In this case the Bombay High Court held that the right to life guaranteed under Article 21 includes right to die, and the Hon’ble High Court struck down section 309, IPC which provides punishment for attempt to commit suicide by a person as unconstitutional. </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Helvetica"/>
          <w:sz w:val="22"/>
          <w:szCs w:val="22"/>
        </w:rPr>
      </w:pPr>
      <w:r w:rsidRPr="00777F19">
        <w:rPr>
          <w:rFonts w:asciiTheme="majorHAnsi" w:hAnsiTheme="majorHAnsi" w:cs="Helvetica"/>
          <w:sz w:val="22"/>
          <w:szCs w:val="22"/>
        </w:rPr>
        <w:t xml:space="preserve"> In </w:t>
      </w:r>
      <w:r w:rsidRPr="00777F19">
        <w:rPr>
          <w:rFonts w:asciiTheme="majorHAnsi" w:hAnsiTheme="majorHAnsi" w:cs="Helvetica"/>
          <w:b/>
          <w:bCs/>
          <w:i/>
          <w:iCs/>
          <w:color w:val="C00000"/>
          <w:sz w:val="22"/>
          <w:szCs w:val="22"/>
          <w:highlight w:val="yellow"/>
          <w:u w:val="single"/>
        </w:rPr>
        <w:t>P. Rathinam v. Union of India</w:t>
      </w:r>
      <w:r w:rsidRPr="00777F19">
        <w:rPr>
          <w:rFonts w:asciiTheme="majorHAnsi" w:hAnsiTheme="majorHAnsi" w:cs="Helvetica"/>
          <w:b/>
          <w:bCs/>
          <w:i/>
          <w:iCs/>
          <w:color w:val="C00000"/>
          <w:sz w:val="22"/>
          <w:szCs w:val="22"/>
        </w:rPr>
        <w:t xml:space="preserve"> </w:t>
      </w:r>
      <w:r w:rsidRPr="00777F19">
        <w:rPr>
          <w:rFonts w:asciiTheme="majorHAnsi" w:hAnsiTheme="majorHAnsi" w:cs="Helvetica"/>
          <w:b/>
          <w:bCs/>
          <w:iCs/>
          <w:color w:val="C00000"/>
          <w:sz w:val="22"/>
          <w:szCs w:val="22"/>
        </w:rPr>
        <w:t>[(1994) 3 SCC 394]</w:t>
      </w:r>
      <w:r w:rsidRPr="00777F19">
        <w:rPr>
          <w:rFonts w:asciiTheme="majorHAnsi" w:hAnsiTheme="majorHAnsi" w:cs="Helvetica"/>
          <w:sz w:val="22"/>
          <w:szCs w:val="22"/>
        </w:rPr>
        <w:t xml:space="preserve"> a Division Bench of the Supreme Court supporting the decision of the High Court of Bombay in </w:t>
      </w:r>
      <w:r w:rsidRPr="00777F19">
        <w:rPr>
          <w:rFonts w:asciiTheme="majorHAnsi" w:hAnsiTheme="majorHAnsi" w:cs="Helvetica"/>
          <w:i/>
          <w:iCs/>
          <w:sz w:val="22"/>
          <w:szCs w:val="22"/>
        </w:rPr>
        <w:t>Maruti Sripati Dubal Case</w:t>
      </w:r>
      <w:r w:rsidRPr="00777F19">
        <w:rPr>
          <w:rFonts w:asciiTheme="majorHAnsi" w:hAnsiTheme="majorHAnsi" w:cs="Helvetica"/>
          <w:sz w:val="22"/>
          <w:szCs w:val="22"/>
        </w:rPr>
        <w:t xml:space="preserve"> held that under Article 21, right to life also include right to die and laid down that Section 309 of Indian Penal Court which deals with attempt to commit suicide is a penal offence and is unconstitutional as well.</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Helvetica"/>
          <w:sz w:val="22"/>
          <w:szCs w:val="22"/>
        </w:rPr>
      </w:pPr>
      <w:r w:rsidRPr="00777F19">
        <w:rPr>
          <w:rFonts w:asciiTheme="majorHAnsi" w:hAnsiTheme="majorHAnsi" w:cs="Helvetica"/>
          <w:sz w:val="22"/>
          <w:szCs w:val="22"/>
        </w:rPr>
        <w:t xml:space="preserve"> This issue again raised before the court in </w:t>
      </w:r>
      <w:r w:rsidRPr="00777F19">
        <w:rPr>
          <w:rFonts w:asciiTheme="majorHAnsi" w:hAnsiTheme="majorHAnsi" w:cs="Helvetica"/>
          <w:b/>
          <w:bCs/>
          <w:i/>
          <w:iCs/>
          <w:color w:val="C00000"/>
          <w:sz w:val="22"/>
          <w:szCs w:val="22"/>
          <w:highlight w:val="yellow"/>
          <w:u w:val="single"/>
        </w:rPr>
        <w:t>Gian Kaur v. State of Punjab</w:t>
      </w:r>
      <w:r w:rsidRPr="00777F19">
        <w:rPr>
          <w:rFonts w:asciiTheme="majorHAnsi" w:hAnsiTheme="majorHAnsi" w:cs="Helvetica"/>
          <w:color w:val="C00000"/>
          <w:sz w:val="22"/>
          <w:szCs w:val="22"/>
        </w:rPr>
        <w:t xml:space="preserve"> </w:t>
      </w:r>
      <w:r w:rsidRPr="00777F19">
        <w:rPr>
          <w:rFonts w:asciiTheme="majorHAnsi" w:hAnsiTheme="majorHAnsi" w:cs="Helvetica"/>
          <w:b/>
          <w:color w:val="C00000"/>
          <w:sz w:val="22"/>
          <w:szCs w:val="22"/>
        </w:rPr>
        <w:t>[(1996)2 SCC 648].</w:t>
      </w:r>
      <w:r w:rsidRPr="00777F19">
        <w:rPr>
          <w:rFonts w:asciiTheme="majorHAnsi" w:hAnsiTheme="majorHAnsi" w:cs="Helvetica"/>
          <w:sz w:val="22"/>
          <w:szCs w:val="22"/>
        </w:rPr>
        <w:t xml:space="preserve"> In this case a five judge Constitutional Bench of the Supreme Court overruled the P. Ratinam’s case and held that “Right to Life” under Article 21 of the Constitution </w:t>
      </w:r>
      <w:r w:rsidRPr="00777F19">
        <w:rPr>
          <w:rFonts w:asciiTheme="majorHAnsi" w:hAnsiTheme="majorHAnsi" w:cs="Helvetica"/>
          <w:b/>
          <w:i/>
          <w:color w:val="C00000"/>
          <w:sz w:val="22"/>
          <w:szCs w:val="22"/>
          <w:u w:val="single"/>
        </w:rPr>
        <w:t>does not include “Right to die”</w:t>
      </w:r>
      <w:r w:rsidRPr="00777F19">
        <w:rPr>
          <w:rFonts w:asciiTheme="majorHAnsi" w:hAnsiTheme="majorHAnsi" w:cs="Helvetica"/>
          <w:sz w:val="22"/>
          <w:szCs w:val="22"/>
        </w:rPr>
        <w:t xml:space="preserve"> or “Right to be killed” and there is no ground to hold that the section 309, IPC is constitutionally invalid. The true meaning of the word ‘life’ in Article 21 means life with human dignity. Any aspect of life which makes life dignified may be included in it but not that which extinguishes it. The ‘Right to Die’ if any, is inherently inconsistent with the “Right to Life” as is “death” with “Life”</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Helvetica"/>
          <w:sz w:val="22"/>
          <w:szCs w:val="22"/>
        </w:rPr>
      </w:pPr>
      <w:r w:rsidRPr="00777F19">
        <w:rPr>
          <w:rFonts w:asciiTheme="majorHAnsi" w:hAnsiTheme="majorHAnsi" w:cs="Helvetica"/>
          <w:sz w:val="22"/>
          <w:szCs w:val="22"/>
        </w:rPr>
        <w:lastRenderedPageBreak/>
        <w:t xml:space="preserve"> A question may arise, in case of a dying man, who is, seriously ill or has been suffering from virulent and incurable form of disease he may be permitted to terminate it by a premature extinction of his life in those circumstances. This category of cases may fall within the ambit of ‘Right to Die’ with dignity as a part of life with dignity. According to the court these are not cases of extinguishing life but only of accelerating the process of natural death which has already commenced.</w:t>
      </w:r>
    </w:p>
    <w:p w:rsidR="00777F19" w:rsidRPr="00777F19" w:rsidRDefault="00777F19" w:rsidP="001223C3">
      <w:pPr>
        <w:pStyle w:val="NormalWeb"/>
        <w:spacing w:before="0" w:beforeAutospacing="0" w:after="0" w:afterAutospacing="0" w:line="240" w:lineRule="auto"/>
        <w:jc w:val="center"/>
        <w:rPr>
          <w:rFonts w:asciiTheme="majorHAnsi" w:hAnsiTheme="majorHAnsi" w:cs="Helvetica"/>
          <w:b/>
          <w:bCs/>
          <w:i/>
          <w:iCs/>
          <w:color w:val="C00000"/>
          <w:sz w:val="22"/>
          <w:szCs w:val="22"/>
          <w:highlight w:val="yellow"/>
          <w:u w:val="single"/>
        </w:rPr>
      </w:pPr>
    </w:p>
    <w:p w:rsidR="00777F19" w:rsidRPr="00777F19" w:rsidRDefault="00777F19" w:rsidP="001223C3">
      <w:pPr>
        <w:pStyle w:val="NormalWeb"/>
        <w:spacing w:before="0" w:beforeAutospacing="0" w:after="0" w:afterAutospacing="0" w:line="240" w:lineRule="auto"/>
        <w:jc w:val="center"/>
        <w:rPr>
          <w:rFonts w:asciiTheme="majorHAnsi" w:hAnsiTheme="majorHAnsi" w:cs="Helvetica"/>
          <w:b/>
          <w:color w:val="C00000"/>
          <w:sz w:val="22"/>
          <w:szCs w:val="22"/>
        </w:rPr>
      </w:pPr>
      <w:r w:rsidRPr="00777F19">
        <w:rPr>
          <w:rFonts w:asciiTheme="majorHAnsi" w:hAnsiTheme="majorHAnsi" w:cs="Helvetica"/>
          <w:b/>
          <w:bCs/>
          <w:iCs/>
          <w:color w:val="C00000"/>
          <w:sz w:val="22"/>
          <w:szCs w:val="22"/>
          <w:u w:val="single"/>
        </w:rPr>
        <w:t>EUTHANASIA</w:t>
      </w:r>
    </w:p>
    <w:p w:rsidR="00777F19" w:rsidRPr="00777F19" w:rsidRDefault="00777F19" w:rsidP="003E21CC">
      <w:pPr>
        <w:pStyle w:val="NormalWeb"/>
        <w:spacing w:before="0" w:beforeAutospacing="0" w:after="0" w:afterAutospacing="0"/>
        <w:jc w:val="both"/>
        <w:rPr>
          <w:rFonts w:asciiTheme="majorHAnsi" w:hAnsiTheme="majorHAnsi" w:cs="Helvetica"/>
          <w:color w:val="C00000"/>
          <w:sz w:val="22"/>
          <w:szCs w:val="22"/>
        </w:rPr>
      </w:pPr>
      <w:r w:rsidRPr="00777F19">
        <w:rPr>
          <w:rFonts w:asciiTheme="majorHAnsi" w:hAnsiTheme="majorHAnsi" w:cs="Helvetica"/>
          <w:b/>
          <w:bCs/>
          <w:i/>
          <w:iCs/>
          <w:color w:val="C00000"/>
          <w:sz w:val="22"/>
          <w:szCs w:val="22"/>
          <w:highlight w:val="yellow"/>
          <w:u w:val="single"/>
        </w:rPr>
        <w:t>Aruna Ramchandra Shanbaug v. Union of India</w:t>
      </w:r>
      <w:r w:rsidRPr="00777F19">
        <w:rPr>
          <w:rFonts w:asciiTheme="majorHAnsi" w:hAnsiTheme="majorHAnsi" w:cs="Helvetica"/>
          <w:b/>
          <w:bCs/>
          <w:i/>
          <w:iCs/>
          <w:color w:val="C00000"/>
          <w:sz w:val="22"/>
          <w:szCs w:val="22"/>
          <w:highlight w:val="yellow"/>
        </w:rPr>
        <w:t>(2011)</w:t>
      </w:r>
      <w:r w:rsidRPr="00777F19">
        <w:rPr>
          <w:rFonts w:asciiTheme="majorHAnsi" w:hAnsiTheme="majorHAnsi" w:cs="Helvetica"/>
          <w:b/>
          <w:bCs/>
          <w:color w:val="C00000"/>
          <w:sz w:val="22"/>
          <w:szCs w:val="22"/>
        </w:rPr>
        <w:t xml:space="preserve"> </w:t>
      </w:r>
    </w:p>
    <w:p w:rsidR="00777F19" w:rsidRPr="00777F19" w:rsidRDefault="00777F19" w:rsidP="003E21CC">
      <w:pPr>
        <w:pStyle w:val="NormalWeb"/>
        <w:spacing w:before="0" w:beforeAutospacing="0" w:after="0" w:afterAutospacing="0"/>
        <w:jc w:val="both"/>
        <w:rPr>
          <w:rFonts w:asciiTheme="majorHAnsi" w:hAnsiTheme="majorHAnsi" w:cs="Helvetica"/>
          <w:sz w:val="22"/>
          <w:szCs w:val="22"/>
        </w:rPr>
      </w:pPr>
      <w:r w:rsidRPr="00777F19">
        <w:rPr>
          <w:rFonts w:asciiTheme="majorHAnsi" w:hAnsiTheme="majorHAnsi" w:cs="Helvetica"/>
          <w:sz w:val="22"/>
          <w:szCs w:val="22"/>
        </w:rPr>
        <w:tab/>
        <w:t xml:space="preserve">On 7 March 2011, the Supreme Court of India legalised passive euthanasia by means of the withdrawal of life support to patients in a permanent vegetative state. The decision was made as part of the verdict in a case involving Aruna Shanbaug, who has been in a vegetative state for 37 years at King Edward Memorial Hospital. The Court rejected active euthanasia by means of lethal injection. In the absence of a law regulating euthanasia in India, the court stated that its decision becomes the law of the land until the Indian parliament enacts a suitable law. Active euthanasia, including the administration of lethal compounds for the purpose of ending life, is still illegal in India, and in most countries. While rejecting Pinki Virani's plea for Aruna Shanbaug's euthanasia, the court laid out guidelines for passive euthanasia. According to these guidelines, passive euthanasia involves the withdrawing of treatment or food that would allow the patient to live. As India had no law about euthanasia, the Supreme Court's guidelines are law until and unless Parliament passes legislation. </w:t>
      </w:r>
    </w:p>
    <w:p w:rsidR="003E21CC" w:rsidRDefault="003E21CC" w:rsidP="003E21CC">
      <w:pPr>
        <w:pStyle w:val="NormalWeb"/>
        <w:spacing w:before="0" w:beforeAutospacing="0" w:after="0" w:afterAutospacing="0"/>
        <w:jc w:val="both"/>
        <w:rPr>
          <w:rFonts w:asciiTheme="majorHAnsi" w:hAnsiTheme="majorHAnsi" w:cs="Helvetica"/>
          <w:b/>
          <w:i/>
          <w:sz w:val="22"/>
          <w:szCs w:val="22"/>
          <w:highlight w:val="cyan"/>
          <w:u w:val="single"/>
        </w:rPr>
      </w:pPr>
    </w:p>
    <w:p w:rsidR="00777F19" w:rsidRPr="00777F19" w:rsidRDefault="00777F19" w:rsidP="003E21CC">
      <w:pPr>
        <w:pStyle w:val="NormalWeb"/>
        <w:spacing w:before="0" w:beforeAutospacing="0" w:after="0" w:afterAutospacing="0"/>
        <w:jc w:val="both"/>
        <w:rPr>
          <w:rFonts w:asciiTheme="majorHAnsi" w:hAnsiTheme="majorHAnsi" w:cs="Helvetica"/>
          <w:sz w:val="22"/>
          <w:szCs w:val="22"/>
        </w:rPr>
      </w:pPr>
      <w:r w:rsidRPr="00777F19">
        <w:rPr>
          <w:rFonts w:asciiTheme="majorHAnsi" w:hAnsiTheme="majorHAnsi" w:cs="Helvetica"/>
          <w:b/>
          <w:i/>
          <w:sz w:val="22"/>
          <w:szCs w:val="22"/>
          <w:highlight w:val="cyan"/>
          <w:u w:val="single"/>
        </w:rPr>
        <w:t>The following guidelines were laid down</w:t>
      </w:r>
      <w:r w:rsidRPr="00777F19">
        <w:rPr>
          <w:rFonts w:asciiTheme="majorHAnsi" w:hAnsiTheme="majorHAnsi" w:cs="Helvetica"/>
          <w:sz w:val="22"/>
          <w:szCs w:val="22"/>
        </w:rPr>
        <w:t xml:space="preserve">:- </w:t>
      </w:r>
    </w:p>
    <w:p w:rsidR="00777F19" w:rsidRPr="00777F19" w:rsidRDefault="00777F19" w:rsidP="003E21CC">
      <w:pPr>
        <w:pStyle w:val="NormalWeb"/>
        <w:spacing w:before="0" w:beforeAutospacing="0" w:after="0" w:afterAutospacing="0"/>
        <w:jc w:val="both"/>
        <w:rPr>
          <w:rFonts w:asciiTheme="majorHAnsi" w:hAnsiTheme="majorHAnsi" w:cs="Helvetica"/>
          <w:sz w:val="22"/>
          <w:szCs w:val="22"/>
        </w:rPr>
      </w:pPr>
      <w:r w:rsidRPr="00777F19">
        <w:rPr>
          <w:rFonts w:asciiTheme="majorHAnsi" w:hAnsiTheme="majorHAnsi" w:cs="Helvetica"/>
          <w:sz w:val="22"/>
          <w:szCs w:val="22"/>
        </w:rPr>
        <w:t>A decision has to be taken to discontinue life support either by the parents or the spouse or other close relatives, or in the absence of any of them, such a decision can be taken even by a person or a body of persons acting as a next friend. It can also be taken by the doctors attending the patient. However, the decision should be taken bona fide in the best interest of the patient.</w:t>
      </w:r>
    </w:p>
    <w:p w:rsidR="00777F19" w:rsidRPr="00777F19" w:rsidRDefault="00777F19" w:rsidP="003E21CC">
      <w:pPr>
        <w:pStyle w:val="NormalWeb"/>
        <w:spacing w:before="0" w:beforeAutospacing="0" w:after="0" w:afterAutospacing="0"/>
        <w:jc w:val="both"/>
        <w:rPr>
          <w:rFonts w:asciiTheme="majorHAnsi" w:hAnsiTheme="majorHAnsi" w:cs="Helvetica"/>
          <w:sz w:val="22"/>
          <w:szCs w:val="22"/>
        </w:rPr>
      </w:pPr>
      <w:r w:rsidRPr="00777F19">
        <w:rPr>
          <w:rFonts w:asciiTheme="majorHAnsi" w:hAnsiTheme="majorHAnsi" w:cs="Helvetica"/>
          <w:sz w:val="22"/>
          <w:szCs w:val="22"/>
        </w:rPr>
        <w:t xml:space="preserve">The question remained as to who is to decide what is the patient’s best interest where he is in a </w:t>
      </w:r>
      <w:r w:rsidRPr="00777F19">
        <w:rPr>
          <w:rFonts w:asciiTheme="majorHAnsi" w:hAnsiTheme="majorHAnsi" w:cs="Helvetica"/>
          <w:b/>
          <w:bCs/>
          <w:i/>
          <w:iCs/>
          <w:sz w:val="22"/>
          <w:szCs w:val="22"/>
        </w:rPr>
        <w:t xml:space="preserve">persistent vegetative state </w:t>
      </w:r>
      <w:r w:rsidRPr="00777F19">
        <w:rPr>
          <w:rFonts w:asciiTheme="majorHAnsi" w:hAnsiTheme="majorHAnsi" w:cs="Helvetica"/>
          <w:sz w:val="22"/>
          <w:szCs w:val="22"/>
        </w:rPr>
        <w:t xml:space="preserve">(PVS)? Most decisions have held that the decision of the parents, spouse, or other close relative, should carry weight if it is an informed one, but it is not decisive. It is ultimately for the Court to decide, as parens patriae, as to what is in the best interest of the patient, though the wishes of close relatives and next friend, and opinion of medical practitioners should be given due weight in coming to its decision.  </w:t>
      </w:r>
    </w:p>
    <w:p w:rsidR="00777F19" w:rsidRPr="00777F19" w:rsidRDefault="00777F19" w:rsidP="003E21CC">
      <w:pPr>
        <w:pStyle w:val="NormalWeb"/>
        <w:spacing w:before="0" w:beforeAutospacing="0" w:after="0" w:afterAutospacing="0"/>
        <w:jc w:val="both"/>
        <w:rPr>
          <w:rFonts w:asciiTheme="majorHAnsi" w:hAnsiTheme="majorHAnsi" w:cs="Helvetica"/>
          <w:sz w:val="22"/>
          <w:szCs w:val="22"/>
        </w:rPr>
      </w:pPr>
      <w:r w:rsidRPr="00777F19">
        <w:rPr>
          <w:rFonts w:asciiTheme="majorHAnsi" w:hAnsiTheme="majorHAnsi" w:cs="Helvetica"/>
          <w:sz w:val="22"/>
          <w:szCs w:val="22"/>
        </w:rPr>
        <w:t>Even if a decision is taken by the near relatives or doctors or next friend to withdraw life support, such a decision requires approval from the High Court concerned.</w:t>
      </w:r>
    </w:p>
    <w:p w:rsidR="00777F19" w:rsidRPr="00777F19" w:rsidRDefault="00777F19" w:rsidP="003E21CC">
      <w:pPr>
        <w:pStyle w:val="NormalWeb"/>
        <w:spacing w:before="0" w:beforeAutospacing="0" w:after="0" w:afterAutospacing="0"/>
        <w:jc w:val="both"/>
        <w:rPr>
          <w:rFonts w:asciiTheme="majorHAnsi" w:hAnsiTheme="majorHAnsi" w:cs="Helvetica"/>
          <w:sz w:val="22"/>
          <w:szCs w:val="22"/>
        </w:rPr>
      </w:pPr>
      <w:r w:rsidRPr="00777F19">
        <w:rPr>
          <w:rFonts w:asciiTheme="majorHAnsi" w:hAnsiTheme="majorHAnsi" w:cs="Helvetica"/>
          <w:sz w:val="22"/>
          <w:szCs w:val="22"/>
        </w:rPr>
        <w:t>When such an application is filed the Chief Justice of the High Court should forthwith constitute a Bench of at least two Judges who should decide to grant approval or not. A committee of three reputed doctors to be nominated by the Bench, who will give report regarding the condition of the patient. Before giving the verdict a notice regarding the report should be given to the close relatives and the State. After hearing the parties, the High Court can give its verdict.</w:t>
      </w:r>
    </w:p>
    <w:p w:rsidR="00777F19" w:rsidRPr="00777F19" w:rsidRDefault="00777F19" w:rsidP="001223C3">
      <w:pPr>
        <w:spacing w:after="0" w:line="240" w:lineRule="auto"/>
        <w:rPr>
          <w:rFonts w:asciiTheme="majorHAnsi" w:hAnsiTheme="majorHAnsi" w:cs="Helvetica"/>
        </w:rPr>
      </w:pPr>
      <w:r w:rsidRPr="00777F19">
        <w:rPr>
          <w:rFonts w:asciiTheme="majorHAnsi" w:hAnsiTheme="majorHAnsi" w:cs="Helvetica"/>
        </w:rPr>
        <w:br w:type="page"/>
      </w: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Arial"/>
          <w:noProof/>
          <w:sz w:val="22"/>
          <w:szCs w:val="22"/>
          <w:lang w:val="en-IN" w:eastAsia="en-IN"/>
        </w:rPr>
        <w:lastRenderedPageBreak/>
        <w:pict>
          <v:shape id="_x0000_s1981" type="#_x0000_t176" style="position:absolute;left:0;text-align:left;margin-left:58.7pt;margin-top:8.7pt;width:335.8pt;height:48.4pt;z-index:251744256" fillcolor="#fabf8f [1945]" strokecolor="#fabf8f [1945]" strokeweight="1pt">
            <v:fill color2="#fde9d9 [665]" angle="-45" focus="-50%" type="gradient"/>
            <v:shadow on="t" type="perspective" color="#974706 [1609]" opacity=".5" offset="1pt" offset2="-3pt"/>
            <v:textbox style="mso-next-textbox:#_x0000_s1981">
              <w:txbxContent>
                <w:p w:rsidR="00885BE5" w:rsidRDefault="00885BE5" w:rsidP="00777F19">
                  <w:pPr>
                    <w:spacing w:after="0"/>
                    <w:jc w:val="center"/>
                    <w:rPr>
                      <w:rFonts w:asciiTheme="majorHAnsi" w:hAnsiTheme="majorHAnsi"/>
                      <w:b/>
                      <w:sz w:val="30"/>
                      <w:u w:val="single"/>
                    </w:rPr>
                  </w:pPr>
                  <w:r w:rsidRPr="007A4201">
                    <w:rPr>
                      <w:rFonts w:asciiTheme="majorHAnsi" w:hAnsiTheme="majorHAnsi"/>
                      <w:b/>
                      <w:sz w:val="30"/>
                      <w:u w:val="single"/>
                    </w:rPr>
                    <w:t xml:space="preserve">SAFEGUARDS AGAINST ARBITRARY </w:t>
                  </w:r>
                </w:p>
                <w:p w:rsidR="00885BE5" w:rsidRPr="007A4201" w:rsidRDefault="00885BE5" w:rsidP="00777F19">
                  <w:pPr>
                    <w:spacing w:after="0"/>
                    <w:jc w:val="center"/>
                    <w:rPr>
                      <w:rFonts w:asciiTheme="majorHAnsi" w:hAnsiTheme="majorHAnsi"/>
                      <w:b/>
                      <w:sz w:val="30"/>
                      <w:u w:val="single"/>
                    </w:rPr>
                  </w:pPr>
                  <w:r w:rsidRPr="007A4201">
                    <w:rPr>
                      <w:rFonts w:asciiTheme="majorHAnsi" w:hAnsiTheme="majorHAnsi"/>
                      <w:b/>
                      <w:sz w:val="30"/>
                      <w:u w:val="single"/>
                    </w:rPr>
                    <w:t>ARREST AND DETENTION</w:t>
                  </w:r>
                  <w:r w:rsidRPr="007A4201">
                    <w:rPr>
                      <w:rFonts w:asciiTheme="majorHAnsi" w:hAnsiTheme="majorHAnsi"/>
                      <w:b/>
                      <w:sz w:val="30"/>
                    </w:rPr>
                    <w:t xml:space="preserve"> [Article 22]</w:t>
                  </w:r>
                </w:p>
              </w:txbxContent>
            </v:textbox>
          </v:shape>
        </w:pict>
      </w:r>
    </w:p>
    <w:p w:rsidR="00777F19" w:rsidRDefault="00777F19" w:rsidP="001223C3">
      <w:pPr>
        <w:pStyle w:val="NormalWeb"/>
        <w:spacing w:before="0" w:beforeAutospacing="0" w:after="0" w:afterAutospacing="0" w:line="240" w:lineRule="auto"/>
        <w:jc w:val="both"/>
        <w:rPr>
          <w:rFonts w:asciiTheme="majorHAnsi" w:hAnsiTheme="majorHAnsi" w:cs="Arial"/>
          <w:sz w:val="22"/>
          <w:szCs w:val="22"/>
        </w:rPr>
      </w:pPr>
    </w:p>
    <w:p w:rsidR="003E21CC" w:rsidRDefault="003E21CC" w:rsidP="001223C3">
      <w:pPr>
        <w:pStyle w:val="NormalWeb"/>
        <w:spacing w:before="0" w:beforeAutospacing="0" w:after="0" w:afterAutospacing="0" w:line="240" w:lineRule="auto"/>
        <w:jc w:val="both"/>
        <w:rPr>
          <w:rFonts w:asciiTheme="majorHAnsi" w:hAnsiTheme="majorHAnsi" w:cs="Arial"/>
          <w:sz w:val="22"/>
          <w:szCs w:val="22"/>
        </w:rPr>
      </w:pPr>
    </w:p>
    <w:p w:rsidR="003E21CC" w:rsidRPr="00777F19" w:rsidRDefault="003E21CC" w:rsidP="001223C3">
      <w:pPr>
        <w:pStyle w:val="NormalWeb"/>
        <w:spacing w:before="0" w:beforeAutospacing="0" w:after="0" w:afterAutospacing="0" w:line="240" w:lineRule="auto"/>
        <w:jc w:val="both"/>
        <w:rPr>
          <w:rFonts w:asciiTheme="majorHAnsi" w:hAnsiTheme="majorHAnsi" w:cs="Arial"/>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rPr>
      </w:pPr>
    </w:p>
    <w:p w:rsidR="00777F19" w:rsidRPr="00777F19" w:rsidRDefault="00777F19" w:rsidP="001223C3">
      <w:pPr>
        <w:pStyle w:val="NormalWeb"/>
        <w:spacing w:before="0" w:beforeAutospacing="0" w:after="0" w:afterAutospacing="0" w:line="240" w:lineRule="auto"/>
        <w:jc w:val="both"/>
        <w:textAlignment w:val="baseline"/>
        <w:rPr>
          <w:rFonts w:asciiTheme="majorHAnsi" w:hAnsiTheme="majorHAnsi" w:cs="Arial"/>
          <w:sz w:val="22"/>
          <w:szCs w:val="22"/>
        </w:rPr>
      </w:pPr>
      <w:r w:rsidRPr="00777F19">
        <w:rPr>
          <w:rFonts w:asciiTheme="majorHAnsi" w:hAnsiTheme="majorHAnsi" w:cs="Arial"/>
          <w:sz w:val="22"/>
          <w:szCs w:val="22"/>
        </w:rPr>
        <w:t>Article 22 of the Constitution provides preventive detention laws. The object of preventive detention is to prevent a person from committing a crime and not to punish him as is done under punitive detention.</w:t>
      </w:r>
    </w:p>
    <w:p w:rsidR="00777F19" w:rsidRPr="00777F19" w:rsidRDefault="00777F19" w:rsidP="001223C3">
      <w:pPr>
        <w:pStyle w:val="NormalWeb"/>
        <w:spacing w:before="0" w:beforeAutospacing="0" w:after="0" w:afterAutospacing="0" w:line="240" w:lineRule="auto"/>
        <w:ind w:firstLine="720"/>
        <w:jc w:val="both"/>
        <w:rPr>
          <w:rStyle w:val="apple-converted-space"/>
          <w:rFonts w:asciiTheme="majorHAnsi" w:hAnsiTheme="majorHAnsi" w:cs="Arial"/>
          <w:sz w:val="22"/>
          <w:szCs w:val="22"/>
        </w:rPr>
      </w:pPr>
      <w:r w:rsidRPr="00777F19">
        <w:rPr>
          <w:rFonts w:asciiTheme="majorHAnsi" w:hAnsiTheme="majorHAnsi" w:cs="Arial"/>
          <w:b/>
          <w:i/>
          <w:color w:val="C00000"/>
          <w:sz w:val="22"/>
          <w:szCs w:val="22"/>
          <w:highlight w:val="yellow"/>
          <w:u w:val="single"/>
        </w:rPr>
        <w:t>Article 22</w:t>
      </w:r>
      <w:r w:rsidRPr="00777F19">
        <w:rPr>
          <w:rFonts w:asciiTheme="majorHAnsi" w:hAnsiTheme="majorHAnsi" w:cs="Arial"/>
          <w:sz w:val="22"/>
          <w:szCs w:val="22"/>
        </w:rPr>
        <w:t xml:space="preserve"> provides specific rights to arrested and detained persons, in particular the rights to be informed of the grounds of arrest, consult a lawyer of one's own choice, be produced before a magistrate within 24 hours of the arrest, and the freedom not to be detained beyond that period without an order of the magistrate.</w:t>
      </w:r>
      <w:r w:rsidRPr="00777F19">
        <w:rPr>
          <w:rStyle w:val="apple-converted-space"/>
          <w:rFonts w:asciiTheme="majorHAnsi" w:hAnsiTheme="majorHAnsi" w:cs="Arial"/>
          <w:sz w:val="22"/>
          <w:szCs w:val="22"/>
        </w:rPr>
        <w:t> </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Arial"/>
          <w:sz w:val="22"/>
          <w:szCs w:val="22"/>
        </w:rPr>
      </w:pPr>
      <w:r w:rsidRPr="00777F19">
        <w:rPr>
          <w:rFonts w:asciiTheme="majorHAnsi" w:hAnsiTheme="majorHAnsi" w:cs="Arial"/>
          <w:sz w:val="22"/>
          <w:szCs w:val="22"/>
        </w:rPr>
        <w:t>The Constitution also authorises the State to make laws providing for</w:t>
      </w:r>
      <w:r w:rsidRPr="00777F19">
        <w:rPr>
          <w:rStyle w:val="apple-converted-space"/>
          <w:rFonts w:asciiTheme="majorHAnsi" w:hAnsiTheme="majorHAnsi" w:cs="Arial"/>
          <w:sz w:val="22"/>
          <w:szCs w:val="22"/>
        </w:rPr>
        <w:t> </w:t>
      </w:r>
      <w:r w:rsidRPr="00183051">
        <w:rPr>
          <w:rFonts w:asciiTheme="majorHAnsi" w:hAnsiTheme="majorHAnsi" w:cs="Arial"/>
          <w:sz w:val="22"/>
          <w:szCs w:val="22"/>
        </w:rPr>
        <w:t>preventive detention</w:t>
      </w:r>
      <w:r w:rsidRPr="00777F19">
        <w:rPr>
          <w:rFonts w:asciiTheme="majorHAnsi" w:hAnsiTheme="majorHAnsi" w:cs="Arial"/>
          <w:sz w:val="22"/>
          <w:szCs w:val="22"/>
        </w:rPr>
        <w:t>, subject to certain other safeguards present in Article 22.</w:t>
      </w:r>
      <w:r w:rsidRPr="00777F19">
        <w:rPr>
          <w:rStyle w:val="apple-converted-space"/>
          <w:rFonts w:asciiTheme="majorHAnsi" w:hAnsiTheme="majorHAnsi" w:cs="Arial"/>
          <w:sz w:val="22"/>
          <w:szCs w:val="22"/>
        </w:rPr>
        <w:t> </w:t>
      </w:r>
      <w:r w:rsidRPr="00777F19">
        <w:rPr>
          <w:rFonts w:asciiTheme="majorHAnsi" w:hAnsiTheme="majorHAnsi" w:cs="Arial"/>
          <w:b/>
          <w:i/>
          <w:color w:val="C00000"/>
          <w:sz w:val="22"/>
          <w:szCs w:val="22"/>
          <w:highlight w:val="yellow"/>
          <w:u w:val="single"/>
        </w:rPr>
        <w:t>Article 22 Clause (4) to (7) provides for the rights of a person detained under preventive detention.</w:t>
      </w:r>
      <w:r w:rsidRPr="00777F19">
        <w:rPr>
          <w:rFonts w:asciiTheme="majorHAnsi" w:hAnsiTheme="majorHAnsi" w:cs="Arial"/>
          <w:sz w:val="22"/>
          <w:szCs w:val="22"/>
        </w:rPr>
        <w:t xml:space="preserve"> Art. 22 provides that when a person is detained under any law of preventive detention, the State can detain such person without trial for only three months, and any detention for a longer period must be authorised by an Advisory Board. The person being detained also has the right to be informed about the grounds of detention, and be permitted to make a representation against it, at the earliest opportunity.</w:t>
      </w:r>
    </w:p>
    <w:p w:rsidR="00777F19" w:rsidRPr="00777F19" w:rsidRDefault="00777F19" w:rsidP="001223C3">
      <w:pPr>
        <w:pStyle w:val="NormalWeb"/>
        <w:spacing w:before="0" w:beforeAutospacing="0" w:after="0" w:afterAutospacing="0" w:line="240" w:lineRule="auto"/>
        <w:ind w:firstLine="720"/>
        <w:jc w:val="both"/>
        <w:textAlignment w:val="baseline"/>
        <w:rPr>
          <w:rFonts w:asciiTheme="majorHAnsi" w:hAnsiTheme="majorHAnsi" w:cs="Arial"/>
          <w:sz w:val="22"/>
          <w:szCs w:val="22"/>
        </w:rPr>
      </w:pPr>
      <w:r w:rsidRPr="00777F19">
        <w:rPr>
          <w:rFonts w:asciiTheme="majorHAnsi" w:hAnsiTheme="majorHAnsi" w:cs="Arial"/>
          <w:sz w:val="22"/>
          <w:szCs w:val="22"/>
        </w:rPr>
        <w:t xml:space="preserve"> Preventive detention has not been unknown in other democratic countries like England and Canada but their recourse has been had to it only in war time. In </w:t>
      </w:r>
      <w:r w:rsidRPr="00777F19">
        <w:rPr>
          <w:rFonts w:asciiTheme="majorHAnsi" w:hAnsiTheme="majorHAnsi" w:cs="Arial"/>
          <w:b/>
          <w:i/>
          <w:color w:val="C00000"/>
          <w:sz w:val="22"/>
          <w:szCs w:val="22"/>
          <w:highlight w:val="yellow"/>
          <w:u w:val="single"/>
        </w:rPr>
        <w:t>A.K. Gopalan v. State of Madras</w:t>
      </w:r>
      <w:r w:rsidRPr="00777F19">
        <w:rPr>
          <w:rFonts w:asciiTheme="majorHAnsi" w:hAnsiTheme="majorHAnsi" w:cs="Arial"/>
          <w:b/>
          <w:i/>
          <w:color w:val="C00000"/>
          <w:sz w:val="22"/>
          <w:szCs w:val="22"/>
        </w:rPr>
        <w:t>,</w:t>
      </w:r>
      <w:r w:rsidRPr="00777F19">
        <w:rPr>
          <w:rFonts w:asciiTheme="majorHAnsi" w:hAnsiTheme="majorHAnsi" w:cs="Arial"/>
          <w:b/>
          <w:color w:val="C00000"/>
          <w:sz w:val="22"/>
          <w:szCs w:val="22"/>
        </w:rPr>
        <w:t>[AIR 1950 S.C. 27]</w:t>
      </w:r>
      <w:r w:rsidRPr="00777F19">
        <w:rPr>
          <w:rFonts w:asciiTheme="majorHAnsi" w:hAnsiTheme="majorHAnsi" w:cs="Arial"/>
          <w:sz w:val="22"/>
          <w:szCs w:val="22"/>
        </w:rPr>
        <w:t xml:space="preserve">, the Supreme Court had expressed the view that a detenue could not claim the freedom guaranteed by Article 19(l)(d) if it was infringed by his detention. </w:t>
      </w:r>
    </w:p>
    <w:p w:rsidR="00777F19" w:rsidRPr="00777F19" w:rsidRDefault="00777F19" w:rsidP="001223C3">
      <w:pPr>
        <w:pStyle w:val="NormalWeb"/>
        <w:spacing w:before="0" w:beforeAutospacing="0" w:after="0" w:afterAutospacing="0" w:line="240" w:lineRule="auto"/>
        <w:ind w:firstLine="720"/>
        <w:jc w:val="both"/>
        <w:textAlignment w:val="baseline"/>
        <w:rPr>
          <w:rFonts w:asciiTheme="majorHAnsi" w:hAnsiTheme="majorHAnsi" w:cs="Arial"/>
          <w:sz w:val="22"/>
          <w:szCs w:val="22"/>
        </w:rPr>
      </w:pPr>
      <w:r w:rsidRPr="00777F19">
        <w:rPr>
          <w:rFonts w:asciiTheme="majorHAnsi" w:hAnsiTheme="majorHAnsi" w:cs="Arial"/>
          <w:sz w:val="22"/>
          <w:szCs w:val="22"/>
        </w:rPr>
        <w:t xml:space="preserve">But this view of the court changed in </w:t>
      </w:r>
      <w:r w:rsidRPr="00777F19">
        <w:rPr>
          <w:rFonts w:asciiTheme="majorHAnsi" w:hAnsiTheme="majorHAnsi" w:cs="Arial"/>
          <w:b/>
          <w:i/>
          <w:color w:val="C00000"/>
          <w:sz w:val="22"/>
          <w:szCs w:val="22"/>
          <w:highlight w:val="yellow"/>
          <w:u w:val="single"/>
        </w:rPr>
        <w:t>R.C. Cooper v. Union of India,</w:t>
      </w:r>
      <w:r w:rsidRPr="00777F19">
        <w:rPr>
          <w:rFonts w:asciiTheme="majorHAnsi" w:hAnsiTheme="majorHAnsi" w:cs="Arial"/>
          <w:color w:val="C00000"/>
          <w:sz w:val="22"/>
          <w:szCs w:val="22"/>
        </w:rPr>
        <w:t xml:space="preserve"> </w:t>
      </w:r>
      <w:r w:rsidRPr="00777F19">
        <w:rPr>
          <w:rFonts w:asciiTheme="majorHAnsi" w:hAnsiTheme="majorHAnsi" w:cs="Arial"/>
          <w:b/>
          <w:color w:val="C00000"/>
          <w:sz w:val="22"/>
          <w:szCs w:val="22"/>
        </w:rPr>
        <w:t>[AIR 1970 S.C. 564]</w:t>
      </w:r>
      <w:r w:rsidRPr="00777F19">
        <w:rPr>
          <w:rFonts w:asciiTheme="majorHAnsi" w:hAnsiTheme="majorHAnsi" w:cs="Arial"/>
          <w:sz w:val="22"/>
          <w:szCs w:val="22"/>
        </w:rPr>
        <w:t>, and in Maneka Gandhi’s case. The court expressed the view in these cases that a law relating to preventive detention must satisfy not only the requirements of Article 22 but also the requirements of Article 21 of the Constitution.</w:t>
      </w:r>
    </w:p>
    <w:p w:rsidR="00777F19" w:rsidRPr="00777F19" w:rsidRDefault="00777F19" w:rsidP="001223C3">
      <w:pPr>
        <w:pStyle w:val="NormalWeb"/>
        <w:spacing w:before="0" w:beforeAutospacing="0" w:after="0" w:afterAutospacing="0" w:line="240" w:lineRule="auto"/>
        <w:ind w:firstLine="720"/>
        <w:jc w:val="both"/>
        <w:textAlignment w:val="baseline"/>
        <w:rPr>
          <w:rFonts w:asciiTheme="majorHAnsi" w:hAnsiTheme="majorHAnsi" w:cs="Arial"/>
          <w:sz w:val="22"/>
          <w:szCs w:val="22"/>
        </w:rPr>
      </w:pPr>
      <w:r w:rsidRPr="00777F19">
        <w:rPr>
          <w:rFonts w:asciiTheme="majorHAnsi" w:hAnsiTheme="majorHAnsi" w:cs="Arial"/>
          <w:sz w:val="22"/>
          <w:szCs w:val="22"/>
        </w:rPr>
        <w:t xml:space="preserve"> The legislative capacity of Parliament or the State legislatures to enact a law of preventive detention is however, limited to Clauses (4) to (7) of Article 22 which lay down a few safeguards for a person subjected to such detention. The scheme of these clauses is to classify preventive detention in three categories, viz.:</w:t>
      </w:r>
    </w:p>
    <w:p w:rsidR="00777F19" w:rsidRPr="00777F19" w:rsidRDefault="00777F19" w:rsidP="0008709B">
      <w:pPr>
        <w:pStyle w:val="NormalWeb"/>
        <w:numPr>
          <w:ilvl w:val="0"/>
          <w:numId w:val="84"/>
        </w:numPr>
        <w:spacing w:before="0" w:beforeAutospacing="0" w:after="0" w:afterAutospacing="0" w:line="240" w:lineRule="auto"/>
        <w:jc w:val="both"/>
        <w:textAlignment w:val="baseline"/>
        <w:rPr>
          <w:rFonts w:asciiTheme="majorHAnsi" w:hAnsiTheme="majorHAnsi" w:cs="Arial"/>
          <w:b/>
          <w:i/>
          <w:sz w:val="22"/>
          <w:szCs w:val="22"/>
        </w:rPr>
      </w:pPr>
      <w:r w:rsidRPr="00777F19">
        <w:rPr>
          <w:rFonts w:asciiTheme="majorHAnsi" w:hAnsiTheme="majorHAnsi" w:cs="Arial"/>
          <w:b/>
          <w:i/>
          <w:sz w:val="22"/>
          <w:szCs w:val="22"/>
        </w:rPr>
        <w:t>A preventive detention up to two months, provision for which may be made either by Parliament or a State legislature, in such a case, no reference may be made to an Advisory Board;</w:t>
      </w:r>
    </w:p>
    <w:p w:rsidR="00777F19" w:rsidRPr="00777F19" w:rsidRDefault="00777F19" w:rsidP="001223C3">
      <w:pPr>
        <w:pStyle w:val="NormalWeb"/>
        <w:spacing w:before="0" w:beforeAutospacing="0" w:after="0" w:afterAutospacing="0" w:line="240" w:lineRule="auto"/>
        <w:ind w:firstLine="720"/>
        <w:jc w:val="both"/>
        <w:textAlignment w:val="baseline"/>
        <w:rPr>
          <w:rFonts w:asciiTheme="majorHAnsi" w:hAnsiTheme="majorHAnsi" w:cs="Arial"/>
          <w:sz w:val="22"/>
          <w:szCs w:val="22"/>
        </w:rPr>
      </w:pPr>
      <w:r w:rsidRPr="00777F19">
        <w:rPr>
          <w:rFonts w:asciiTheme="majorHAnsi" w:hAnsiTheme="majorHAnsi" w:cs="Arial"/>
          <w:sz w:val="22"/>
          <w:szCs w:val="22"/>
        </w:rPr>
        <w:t xml:space="preserve"> However, Constitution (44th Amendment Act, 1978) has substituted a new clause for clause (4) which now reduces the maximum period for which a person may be detained without obtaining the opinion of Advisory Board from 3 months to 2 months. The detention of a person for a longer period than 2 months can only be made after obtaining the opinion of the Advisory Board.</w:t>
      </w:r>
    </w:p>
    <w:p w:rsidR="00777F19" w:rsidRPr="00777F19" w:rsidRDefault="00777F19" w:rsidP="0008709B">
      <w:pPr>
        <w:pStyle w:val="NormalWeb"/>
        <w:numPr>
          <w:ilvl w:val="0"/>
          <w:numId w:val="84"/>
        </w:numPr>
        <w:spacing w:before="0" w:beforeAutospacing="0" w:after="0" w:afterAutospacing="0" w:line="240" w:lineRule="auto"/>
        <w:jc w:val="both"/>
        <w:textAlignment w:val="baseline"/>
        <w:rPr>
          <w:rFonts w:asciiTheme="majorHAnsi" w:hAnsiTheme="majorHAnsi" w:cs="Arial"/>
          <w:b/>
          <w:i/>
          <w:sz w:val="22"/>
          <w:szCs w:val="22"/>
        </w:rPr>
      </w:pPr>
      <w:r w:rsidRPr="00777F19">
        <w:rPr>
          <w:rFonts w:asciiTheme="majorHAnsi" w:hAnsiTheme="majorHAnsi" w:cs="Arial"/>
          <w:b/>
          <w:i/>
          <w:sz w:val="22"/>
          <w:szCs w:val="22"/>
        </w:rPr>
        <w:t>Preventive detention for over three months subject to safeguard of an Advisory Board consisting of persons qualified to act as High Court judges. No person can remain in preventive detention for more than 3 months unless the Board holds that in its opinion, there are sufficient causes for detention.</w:t>
      </w:r>
    </w:p>
    <w:p w:rsidR="00777F19" w:rsidRPr="00777F19" w:rsidRDefault="00777F19" w:rsidP="0008709B">
      <w:pPr>
        <w:pStyle w:val="NormalWeb"/>
        <w:numPr>
          <w:ilvl w:val="0"/>
          <w:numId w:val="84"/>
        </w:numPr>
        <w:spacing w:before="0" w:beforeAutospacing="0" w:after="0" w:afterAutospacing="0" w:line="240" w:lineRule="auto"/>
        <w:jc w:val="both"/>
        <w:textAlignment w:val="baseline"/>
        <w:rPr>
          <w:rFonts w:asciiTheme="majorHAnsi" w:hAnsiTheme="majorHAnsi" w:cs="Arial"/>
          <w:b/>
          <w:i/>
          <w:sz w:val="22"/>
          <w:szCs w:val="22"/>
        </w:rPr>
      </w:pPr>
      <w:r w:rsidRPr="00777F19">
        <w:rPr>
          <w:rFonts w:asciiTheme="majorHAnsi" w:hAnsiTheme="majorHAnsi" w:cs="Arial"/>
          <w:b/>
          <w:i/>
          <w:sz w:val="22"/>
          <w:szCs w:val="22"/>
        </w:rPr>
        <w:t>Preventive detention for over three months without the safeguard of an Advisory Board. Such detention is possible if Parliament prescribes by law the circumstances under which, and the class or classes of cases in which a person may be detained for over three months without reference to Advisory Board.</w:t>
      </w:r>
    </w:p>
    <w:p w:rsidR="00777F19" w:rsidRPr="00777F19" w:rsidRDefault="00777F19" w:rsidP="001223C3">
      <w:pPr>
        <w:pStyle w:val="NormalWeb"/>
        <w:spacing w:before="0" w:beforeAutospacing="0" w:after="0" w:afterAutospacing="0" w:line="240" w:lineRule="auto"/>
        <w:jc w:val="both"/>
        <w:textAlignment w:val="baseline"/>
        <w:rPr>
          <w:rFonts w:asciiTheme="majorHAnsi" w:hAnsiTheme="majorHAnsi" w:cs="Arial"/>
          <w:sz w:val="22"/>
          <w:szCs w:val="22"/>
        </w:rPr>
      </w:pPr>
      <w:r w:rsidRPr="00777F19">
        <w:rPr>
          <w:rFonts w:asciiTheme="majorHAnsi" w:hAnsiTheme="majorHAnsi" w:cs="Arial"/>
          <w:sz w:val="22"/>
          <w:szCs w:val="22"/>
        </w:rPr>
        <w:t>Parliament may also prescribe the maximum period for which a person can be detained in cases (b) and (c). This provision, it has been held is merely permissive and does not oblige Parliament to prescribe any maximum period. Further, Parliament may by law prescribe the procedure to be followed by an Advisory Board in an inquiry under Clause (4).</w:t>
      </w:r>
    </w:p>
    <w:p w:rsidR="00777F19" w:rsidRPr="00777F19" w:rsidRDefault="00777F19" w:rsidP="001223C3">
      <w:pPr>
        <w:pStyle w:val="NormalWeb"/>
        <w:spacing w:before="0" w:beforeAutospacing="0" w:after="0" w:afterAutospacing="0" w:line="240" w:lineRule="auto"/>
        <w:jc w:val="both"/>
        <w:textAlignment w:val="baseline"/>
        <w:rPr>
          <w:rFonts w:asciiTheme="majorHAnsi" w:hAnsiTheme="majorHAnsi" w:cs="Arial"/>
          <w:sz w:val="22"/>
          <w:szCs w:val="22"/>
        </w:rPr>
      </w:pPr>
      <w:r w:rsidRPr="00777F19">
        <w:rPr>
          <w:rFonts w:asciiTheme="majorHAnsi" w:hAnsiTheme="majorHAnsi" w:cs="Arial"/>
          <w:sz w:val="22"/>
          <w:szCs w:val="22"/>
        </w:rPr>
        <w:lastRenderedPageBreak/>
        <w:t>The following safeguards have been provided to a detenue:</w:t>
      </w:r>
    </w:p>
    <w:p w:rsidR="00777F19" w:rsidRPr="00777F19" w:rsidRDefault="00777F19" w:rsidP="0008709B">
      <w:pPr>
        <w:pStyle w:val="NormalWeb"/>
        <w:numPr>
          <w:ilvl w:val="0"/>
          <w:numId w:val="85"/>
        </w:numPr>
        <w:spacing w:before="0" w:beforeAutospacing="0" w:after="0" w:afterAutospacing="0" w:line="240" w:lineRule="auto"/>
        <w:jc w:val="both"/>
        <w:textAlignment w:val="baseline"/>
        <w:rPr>
          <w:rFonts w:asciiTheme="majorHAnsi" w:hAnsiTheme="majorHAnsi" w:cs="Arial"/>
          <w:b/>
          <w:i/>
          <w:color w:val="C00000"/>
          <w:sz w:val="22"/>
          <w:szCs w:val="22"/>
          <w:highlight w:val="yellow"/>
          <w:u w:val="single"/>
        </w:rPr>
      </w:pPr>
      <w:r w:rsidRPr="00777F19">
        <w:rPr>
          <w:rFonts w:asciiTheme="majorHAnsi" w:hAnsiTheme="majorHAnsi" w:cs="Arial"/>
          <w:b/>
          <w:bCs/>
          <w:i/>
          <w:color w:val="C00000"/>
          <w:sz w:val="22"/>
          <w:szCs w:val="22"/>
          <w:highlight w:val="yellow"/>
          <w:u w:val="single"/>
          <w:bdr w:val="none" w:sz="0" w:space="0" w:color="auto" w:frame="1"/>
        </w:rPr>
        <w:t>Grounds of detention must be communicated</w:t>
      </w:r>
    </w:p>
    <w:p w:rsidR="00777F19" w:rsidRPr="00777F19" w:rsidRDefault="00777F19" w:rsidP="001223C3">
      <w:pPr>
        <w:pStyle w:val="NormalWeb"/>
        <w:spacing w:before="0" w:beforeAutospacing="0" w:after="0" w:afterAutospacing="0" w:line="240" w:lineRule="auto"/>
        <w:ind w:left="360" w:firstLine="720"/>
        <w:jc w:val="both"/>
        <w:textAlignment w:val="baseline"/>
        <w:rPr>
          <w:rFonts w:asciiTheme="majorHAnsi" w:hAnsiTheme="majorHAnsi" w:cs="Arial"/>
          <w:sz w:val="22"/>
          <w:szCs w:val="22"/>
        </w:rPr>
      </w:pPr>
      <w:r w:rsidRPr="00777F19">
        <w:rPr>
          <w:rFonts w:asciiTheme="majorHAnsi" w:hAnsiTheme="majorHAnsi" w:cs="Arial"/>
          <w:b/>
          <w:i/>
          <w:color w:val="C00000"/>
          <w:sz w:val="22"/>
          <w:szCs w:val="22"/>
          <w:highlight w:val="yellow"/>
          <w:u w:val="single"/>
        </w:rPr>
        <w:t>Article 22(5)</w:t>
      </w:r>
      <w:r w:rsidRPr="00777F19">
        <w:rPr>
          <w:rFonts w:asciiTheme="majorHAnsi" w:hAnsiTheme="majorHAnsi" w:cs="Arial"/>
          <w:sz w:val="22"/>
          <w:szCs w:val="22"/>
        </w:rPr>
        <w:t xml:space="preserve"> gives the right to the detenue to be communicated the grounds of detention as soon as possible, the detaining authority making the order of detention must as soon as possible communicate to the person detained the grounds of his arrest and to give the detenue the earliest opportunity of making representation against the order of the detention. </w:t>
      </w:r>
    </w:p>
    <w:p w:rsidR="00777F19" w:rsidRPr="00777F19" w:rsidRDefault="00777F19" w:rsidP="001223C3">
      <w:pPr>
        <w:pStyle w:val="NormalWeb"/>
        <w:spacing w:before="0" w:beforeAutospacing="0" w:after="0" w:afterAutospacing="0" w:line="240" w:lineRule="auto"/>
        <w:ind w:left="360" w:firstLine="720"/>
        <w:jc w:val="both"/>
        <w:textAlignment w:val="baseline"/>
        <w:rPr>
          <w:rFonts w:asciiTheme="majorHAnsi" w:hAnsiTheme="majorHAnsi" w:cs="Arial"/>
          <w:sz w:val="22"/>
          <w:szCs w:val="22"/>
        </w:rPr>
      </w:pPr>
      <w:r w:rsidRPr="00777F19">
        <w:rPr>
          <w:rFonts w:asciiTheme="majorHAnsi" w:hAnsiTheme="majorHAnsi" w:cs="Arial"/>
          <w:sz w:val="22"/>
          <w:szCs w:val="22"/>
        </w:rPr>
        <w:t>The clause (5) of Article 22 imposes an obligation on the detaining authority to furnish to the detenue the grounds for detention, “as soon as possible”. The grounds of detention must be clear and easily understandable by the detenue.</w:t>
      </w:r>
    </w:p>
    <w:p w:rsidR="00777F19" w:rsidRPr="00777F19" w:rsidRDefault="00777F19" w:rsidP="0008709B">
      <w:pPr>
        <w:pStyle w:val="NormalWeb"/>
        <w:numPr>
          <w:ilvl w:val="0"/>
          <w:numId w:val="85"/>
        </w:numPr>
        <w:spacing w:before="0" w:beforeAutospacing="0" w:after="0" w:afterAutospacing="0" w:line="240" w:lineRule="auto"/>
        <w:jc w:val="both"/>
        <w:textAlignment w:val="baseline"/>
        <w:rPr>
          <w:rFonts w:asciiTheme="majorHAnsi" w:hAnsiTheme="majorHAnsi" w:cs="Arial"/>
          <w:b/>
          <w:i/>
          <w:color w:val="C00000"/>
          <w:sz w:val="22"/>
          <w:szCs w:val="22"/>
          <w:highlight w:val="yellow"/>
          <w:u w:val="single"/>
        </w:rPr>
      </w:pPr>
      <w:r w:rsidRPr="00777F19">
        <w:rPr>
          <w:rFonts w:asciiTheme="majorHAnsi" w:hAnsiTheme="majorHAnsi" w:cs="Arial"/>
          <w:b/>
          <w:bCs/>
          <w:i/>
          <w:color w:val="C00000"/>
          <w:sz w:val="22"/>
          <w:szCs w:val="22"/>
          <w:highlight w:val="yellow"/>
          <w:u w:val="single"/>
          <w:bdr w:val="none" w:sz="0" w:space="0" w:color="auto" w:frame="1"/>
        </w:rPr>
        <w:t>Right of representation</w:t>
      </w:r>
    </w:p>
    <w:p w:rsidR="00777F19" w:rsidRPr="00777F19" w:rsidRDefault="00777F19" w:rsidP="001223C3">
      <w:pPr>
        <w:pStyle w:val="NormalWeb"/>
        <w:spacing w:before="0" w:beforeAutospacing="0" w:after="0" w:afterAutospacing="0" w:line="240" w:lineRule="auto"/>
        <w:ind w:left="360" w:firstLine="720"/>
        <w:jc w:val="both"/>
        <w:textAlignment w:val="baseline"/>
        <w:rPr>
          <w:rFonts w:asciiTheme="majorHAnsi" w:hAnsiTheme="majorHAnsi" w:cs="Arial"/>
          <w:sz w:val="22"/>
          <w:szCs w:val="22"/>
        </w:rPr>
      </w:pPr>
      <w:r w:rsidRPr="00777F19">
        <w:rPr>
          <w:rFonts w:asciiTheme="majorHAnsi" w:hAnsiTheme="majorHAnsi" w:cs="Arial"/>
          <w:b/>
          <w:i/>
          <w:color w:val="C00000"/>
          <w:sz w:val="22"/>
          <w:szCs w:val="22"/>
          <w:highlight w:val="yellow"/>
          <w:u w:val="single"/>
        </w:rPr>
        <w:t>Article 22</w:t>
      </w:r>
      <w:r w:rsidRPr="00777F19">
        <w:rPr>
          <w:rFonts w:asciiTheme="majorHAnsi" w:hAnsiTheme="majorHAnsi" w:cs="Arial"/>
          <w:sz w:val="22"/>
          <w:szCs w:val="22"/>
        </w:rPr>
        <w:t xml:space="preserve"> imposes an obligation upon the Government to afford the detenue the opportunity to make representation under clause (5) of Article 22. It makes no distinction between order of detention for only two months and less and for those for a longer duration.</w:t>
      </w:r>
    </w:p>
    <w:p w:rsidR="00777F19" w:rsidRPr="00777F19" w:rsidRDefault="00777F19" w:rsidP="001223C3">
      <w:pPr>
        <w:pStyle w:val="NormalWeb"/>
        <w:spacing w:before="0" w:beforeAutospacing="0" w:after="0" w:afterAutospacing="0" w:line="240" w:lineRule="auto"/>
        <w:ind w:left="360"/>
        <w:jc w:val="both"/>
        <w:textAlignment w:val="baseline"/>
        <w:rPr>
          <w:rFonts w:asciiTheme="majorHAnsi" w:hAnsiTheme="majorHAnsi" w:cs="Arial"/>
          <w:sz w:val="22"/>
          <w:szCs w:val="22"/>
        </w:rPr>
      </w:pPr>
      <w:r w:rsidRPr="00777F19">
        <w:rPr>
          <w:rFonts w:asciiTheme="majorHAnsi" w:hAnsiTheme="majorHAnsi" w:cs="Arial"/>
          <w:sz w:val="22"/>
          <w:szCs w:val="22"/>
        </w:rPr>
        <w:t>The obligation applies to both kinds of orders. It is clear from clauses (4) and (5) of Article 22 that there is dual obligation on the appropriate Government and dual right in favour of detenue, namely, (1) to have his representation irrespective of the length of detention considered by the appropriate Government, and (ii) to have once again in the light of the circumstances of the case considered by Board before it gives its opinion. If in the light of the representation, the Board finds that there is no sufficient cause for detention, the Government has to revoke the order of detention and set at liberty the detenue.</w:t>
      </w:r>
    </w:p>
    <w:p w:rsidR="00777F19" w:rsidRPr="00777F19" w:rsidRDefault="00777F19" w:rsidP="0008709B">
      <w:pPr>
        <w:pStyle w:val="NormalWeb"/>
        <w:numPr>
          <w:ilvl w:val="0"/>
          <w:numId w:val="85"/>
        </w:numPr>
        <w:spacing w:before="0" w:beforeAutospacing="0" w:after="0" w:afterAutospacing="0" w:line="240" w:lineRule="auto"/>
        <w:jc w:val="both"/>
        <w:textAlignment w:val="baseline"/>
        <w:rPr>
          <w:rFonts w:asciiTheme="majorHAnsi" w:hAnsiTheme="majorHAnsi" w:cs="Arial"/>
          <w:b/>
          <w:i/>
          <w:color w:val="C00000"/>
          <w:sz w:val="22"/>
          <w:szCs w:val="22"/>
          <w:highlight w:val="yellow"/>
          <w:u w:val="single"/>
        </w:rPr>
      </w:pPr>
      <w:r w:rsidRPr="00777F19">
        <w:rPr>
          <w:rFonts w:asciiTheme="majorHAnsi" w:hAnsiTheme="majorHAnsi" w:cs="Arial"/>
          <w:b/>
          <w:bCs/>
          <w:i/>
          <w:color w:val="C00000"/>
          <w:sz w:val="22"/>
          <w:szCs w:val="22"/>
          <w:highlight w:val="yellow"/>
          <w:u w:val="single"/>
          <w:bdr w:val="none" w:sz="0" w:space="0" w:color="auto" w:frame="1"/>
        </w:rPr>
        <w:t>Advisory Board</w:t>
      </w:r>
    </w:p>
    <w:p w:rsidR="00777F19" w:rsidRPr="00777F19" w:rsidRDefault="00777F19" w:rsidP="001223C3">
      <w:pPr>
        <w:pStyle w:val="NormalWeb"/>
        <w:spacing w:before="0" w:beforeAutospacing="0" w:after="0" w:afterAutospacing="0" w:line="240" w:lineRule="auto"/>
        <w:ind w:left="360" w:firstLine="720"/>
        <w:jc w:val="both"/>
        <w:textAlignment w:val="baseline"/>
        <w:rPr>
          <w:rFonts w:asciiTheme="majorHAnsi" w:hAnsiTheme="majorHAnsi" w:cs="Arial"/>
          <w:sz w:val="22"/>
          <w:szCs w:val="22"/>
        </w:rPr>
      </w:pPr>
      <w:r w:rsidRPr="00777F19">
        <w:rPr>
          <w:rFonts w:asciiTheme="majorHAnsi" w:hAnsiTheme="majorHAnsi" w:cs="Arial"/>
          <w:b/>
          <w:i/>
          <w:color w:val="C00000"/>
          <w:sz w:val="22"/>
          <w:szCs w:val="22"/>
          <w:highlight w:val="yellow"/>
          <w:u w:val="single"/>
        </w:rPr>
        <w:t>Article 22</w:t>
      </w:r>
      <w:r w:rsidRPr="00777F19">
        <w:rPr>
          <w:rFonts w:asciiTheme="majorHAnsi" w:hAnsiTheme="majorHAnsi" w:cs="Arial"/>
          <w:sz w:val="22"/>
          <w:szCs w:val="22"/>
        </w:rPr>
        <w:t xml:space="preserve"> provides that the detenue under the preventive detention law shall have the right to have his representation against his detention reviewed by an Advisory Board. If the Advisory Board reports that the detention is not justified, the detenue must be released forthwith. If the Advisory Board reports that the detention is justified, the government may fix the period for detention.</w:t>
      </w:r>
    </w:p>
    <w:p w:rsidR="00777F19" w:rsidRPr="00777F19" w:rsidRDefault="00777F19" w:rsidP="001223C3">
      <w:pPr>
        <w:pStyle w:val="NormalWeb"/>
        <w:spacing w:before="0" w:beforeAutospacing="0" w:after="0" w:afterAutospacing="0" w:line="240" w:lineRule="auto"/>
        <w:ind w:left="360"/>
        <w:jc w:val="both"/>
        <w:textAlignment w:val="baseline"/>
        <w:rPr>
          <w:rFonts w:asciiTheme="majorHAnsi" w:hAnsiTheme="majorHAnsi" w:cs="Arial"/>
          <w:sz w:val="22"/>
          <w:szCs w:val="22"/>
        </w:rPr>
      </w:pPr>
      <w:r w:rsidRPr="00777F19">
        <w:rPr>
          <w:rFonts w:asciiTheme="majorHAnsi" w:hAnsiTheme="majorHAnsi" w:cs="Arial"/>
          <w:sz w:val="22"/>
          <w:szCs w:val="22"/>
        </w:rPr>
        <w:t>The Advisory Board must conclude its proceedings expeditiously and must express its opinion within the time prescribed by law. Failure to do that makes detention invalid. Along with its opinion, the Board must forward the entire record to the Government who is supposed to take a decision on the perusal of the entire record.</w:t>
      </w:r>
    </w:p>
    <w:p w:rsidR="00777F19" w:rsidRPr="00777F19" w:rsidRDefault="00777F19" w:rsidP="001223C3">
      <w:pPr>
        <w:pStyle w:val="NormalWeb"/>
        <w:spacing w:before="0" w:beforeAutospacing="0" w:after="0" w:afterAutospacing="0" w:line="240" w:lineRule="auto"/>
        <w:ind w:left="360"/>
        <w:jc w:val="both"/>
        <w:textAlignment w:val="baseline"/>
        <w:rPr>
          <w:rFonts w:asciiTheme="majorHAnsi" w:hAnsiTheme="majorHAnsi" w:cs="Arial"/>
          <w:sz w:val="22"/>
          <w:szCs w:val="22"/>
        </w:rPr>
      </w:pPr>
      <w:r w:rsidRPr="00777F19">
        <w:rPr>
          <w:rFonts w:asciiTheme="majorHAnsi" w:hAnsiTheme="majorHAnsi" w:cs="Arial"/>
          <w:sz w:val="22"/>
          <w:szCs w:val="22"/>
        </w:rPr>
        <w:t>The Constitution (44th Amendment Act, 1978) has amended Article 22 and reduced the maximum period for which a person may be detained without obtaining the opinion of the Advisory Board from 3 months to 2 months.</w:t>
      </w:r>
    </w:p>
    <w:p w:rsidR="00777F19" w:rsidRPr="00777F19" w:rsidRDefault="00777F19" w:rsidP="001223C3">
      <w:pPr>
        <w:pStyle w:val="NormalWeb"/>
        <w:spacing w:before="0" w:beforeAutospacing="0" w:after="0" w:afterAutospacing="0" w:line="240" w:lineRule="auto"/>
        <w:ind w:left="360"/>
        <w:jc w:val="both"/>
        <w:textAlignment w:val="baseline"/>
        <w:rPr>
          <w:rFonts w:asciiTheme="majorHAnsi" w:hAnsiTheme="majorHAnsi" w:cs="Arial"/>
          <w:sz w:val="22"/>
          <w:szCs w:val="22"/>
        </w:rPr>
      </w:pPr>
      <w:r w:rsidRPr="00777F19">
        <w:rPr>
          <w:rFonts w:asciiTheme="majorHAnsi" w:hAnsiTheme="majorHAnsi" w:cs="Arial"/>
          <w:sz w:val="22"/>
          <w:szCs w:val="22"/>
        </w:rPr>
        <w:t>It has also changed the constitution of the Board which shall now consist of a Chairman and two other members. The Chairman must be a sitting judge of the appropriate High Court and other members shall be either a sitting or retired judge of a High Court.</w:t>
      </w:r>
    </w:p>
    <w:p w:rsidR="00777F19" w:rsidRPr="00777F19" w:rsidRDefault="00777F19" w:rsidP="001223C3">
      <w:pPr>
        <w:pStyle w:val="NormalWeb"/>
        <w:spacing w:before="0" w:beforeAutospacing="0" w:after="0" w:afterAutospacing="0" w:line="240" w:lineRule="auto"/>
        <w:ind w:left="360"/>
        <w:jc w:val="both"/>
        <w:textAlignment w:val="baseline"/>
        <w:rPr>
          <w:rFonts w:asciiTheme="majorHAnsi" w:hAnsiTheme="majorHAnsi" w:cs="Arial"/>
          <w:sz w:val="22"/>
          <w:szCs w:val="22"/>
        </w:rPr>
      </w:pPr>
      <w:r w:rsidRPr="00777F19">
        <w:rPr>
          <w:rFonts w:asciiTheme="majorHAnsi" w:hAnsiTheme="majorHAnsi" w:cs="Arial"/>
          <w:sz w:val="22"/>
          <w:szCs w:val="22"/>
        </w:rPr>
        <w:t>The detenue has no right of legal assistance in the proceedings before the Advisory Board. But if the Government is given a facility, it should equally be provided to the detenue.</w:t>
      </w:r>
    </w:p>
    <w:p w:rsidR="00777F19" w:rsidRPr="00777F19" w:rsidRDefault="00777F19" w:rsidP="001223C3">
      <w:pPr>
        <w:pStyle w:val="NormalWeb"/>
        <w:spacing w:before="0" w:beforeAutospacing="0" w:after="0" w:afterAutospacing="0" w:line="240" w:lineRule="auto"/>
        <w:ind w:left="360"/>
        <w:jc w:val="both"/>
        <w:textAlignment w:val="baseline"/>
        <w:rPr>
          <w:rFonts w:asciiTheme="majorHAnsi" w:hAnsiTheme="majorHAnsi" w:cs="Arial"/>
          <w:sz w:val="22"/>
          <w:szCs w:val="22"/>
        </w:rPr>
      </w:pPr>
      <w:r w:rsidRPr="00777F19">
        <w:rPr>
          <w:rFonts w:asciiTheme="majorHAnsi" w:hAnsiTheme="majorHAnsi" w:cs="Arial"/>
          <w:b/>
          <w:i/>
          <w:color w:val="C00000"/>
          <w:sz w:val="22"/>
          <w:szCs w:val="22"/>
          <w:highlight w:val="yellow"/>
          <w:u w:val="single"/>
        </w:rPr>
        <w:t>ADM, Jabalpur v. Shivkant Shukla</w:t>
      </w:r>
      <w:r w:rsidRPr="00777F19">
        <w:rPr>
          <w:rFonts w:asciiTheme="majorHAnsi" w:hAnsiTheme="majorHAnsi" w:cs="Arial"/>
          <w:sz w:val="22"/>
          <w:szCs w:val="22"/>
        </w:rPr>
        <w:t xml:space="preserve"> [AIR 1976 SC 1207]</w:t>
      </w:r>
    </w:p>
    <w:p w:rsidR="00777F19" w:rsidRPr="00777F19" w:rsidRDefault="00777F19" w:rsidP="001223C3">
      <w:pPr>
        <w:pStyle w:val="NormalWeb"/>
        <w:spacing w:before="0" w:beforeAutospacing="0" w:after="0" w:afterAutospacing="0" w:line="240" w:lineRule="auto"/>
        <w:ind w:left="360"/>
        <w:jc w:val="right"/>
        <w:textAlignment w:val="baseline"/>
        <w:rPr>
          <w:rFonts w:asciiTheme="majorHAnsi" w:hAnsiTheme="majorHAnsi" w:cs="Arial"/>
          <w:sz w:val="22"/>
          <w:szCs w:val="22"/>
        </w:rPr>
      </w:pPr>
      <w:r w:rsidRPr="00777F19">
        <w:rPr>
          <w:rFonts w:asciiTheme="majorHAnsi" w:hAnsiTheme="majorHAnsi" w:cs="Arial"/>
          <w:sz w:val="22"/>
          <w:szCs w:val="22"/>
        </w:rPr>
        <w:t>(Also known as “</w:t>
      </w:r>
      <w:r w:rsidRPr="00777F19">
        <w:rPr>
          <w:rFonts w:asciiTheme="majorHAnsi" w:hAnsiTheme="majorHAnsi" w:cs="Arial"/>
          <w:b/>
          <w:i/>
          <w:color w:val="C00000"/>
          <w:sz w:val="22"/>
          <w:szCs w:val="22"/>
          <w:highlight w:val="yellow"/>
          <w:u w:val="single"/>
        </w:rPr>
        <w:t>Habeas Corpus case</w:t>
      </w:r>
      <w:r w:rsidRPr="00777F19">
        <w:rPr>
          <w:rFonts w:asciiTheme="majorHAnsi" w:hAnsiTheme="majorHAnsi" w:cs="Arial"/>
          <w:sz w:val="22"/>
          <w:szCs w:val="22"/>
        </w:rPr>
        <w:t>”)</w:t>
      </w:r>
    </w:p>
    <w:p w:rsidR="00777F19" w:rsidRPr="00777F19" w:rsidRDefault="00777F19" w:rsidP="001223C3">
      <w:pPr>
        <w:pStyle w:val="NormalWeb"/>
        <w:spacing w:before="0" w:beforeAutospacing="0" w:after="0" w:afterAutospacing="0" w:line="240" w:lineRule="auto"/>
        <w:jc w:val="center"/>
        <w:rPr>
          <w:rFonts w:asciiTheme="majorHAnsi" w:hAnsiTheme="majorHAnsi" w:cs="Helvetica"/>
          <w:b/>
          <w:sz w:val="22"/>
          <w:szCs w:val="22"/>
          <w:u w:val="single"/>
        </w:rPr>
      </w:pPr>
    </w:p>
    <w:p w:rsidR="00777F19" w:rsidRPr="00777F19" w:rsidRDefault="00777F19" w:rsidP="001223C3">
      <w:pPr>
        <w:pStyle w:val="NormalWeb"/>
        <w:spacing w:before="0" w:beforeAutospacing="0" w:after="0" w:afterAutospacing="0" w:line="240" w:lineRule="auto"/>
        <w:jc w:val="center"/>
        <w:rPr>
          <w:rFonts w:asciiTheme="majorHAnsi" w:hAnsiTheme="majorHAnsi" w:cs="Helvetica"/>
          <w:b/>
          <w:sz w:val="22"/>
          <w:szCs w:val="22"/>
          <w:u w:val="single"/>
        </w:rPr>
      </w:pPr>
      <w:r w:rsidRPr="00777F19">
        <w:rPr>
          <w:rFonts w:asciiTheme="majorHAnsi" w:hAnsiTheme="majorHAnsi" w:cs="Arial"/>
          <w:noProof/>
          <w:sz w:val="22"/>
          <w:szCs w:val="22"/>
          <w:lang w:val="en-IN" w:eastAsia="en-IN"/>
        </w:rPr>
        <w:pict>
          <v:roundrect id="_x0000_s1982" style="position:absolute;left:0;text-align:left;margin-left:85.3pt;margin-top:2.6pt;width:301.35pt;height:52.05pt;z-index:251745280" arcsize="10923f" fillcolor="#95b3d7 [1940]" strokecolor="#95b3d7 [1940]" strokeweight="1pt">
            <v:fill color2="#dbe5f1 [660]" angle="-45" focus="-50%" type="gradient"/>
            <v:shadow on="t" type="perspective" color="#243f60 [1604]" opacity=".5" offset="1pt" offset2="-3pt"/>
            <v:textbox style="mso-next-textbox:#_x0000_s1982">
              <w:txbxContent>
                <w:p w:rsidR="00885BE5" w:rsidRPr="00DE4A7D" w:rsidRDefault="00885BE5" w:rsidP="00777F19">
                  <w:pPr>
                    <w:spacing w:after="0"/>
                    <w:jc w:val="center"/>
                    <w:rPr>
                      <w:rFonts w:asciiTheme="majorHAnsi" w:hAnsiTheme="majorHAnsi" w:cs="Helvetica"/>
                      <w:b/>
                      <w:sz w:val="32"/>
                      <w:szCs w:val="16"/>
                      <w:u w:val="single"/>
                    </w:rPr>
                  </w:pPr>
                  <w:r w:rsidRPr="00DE4A7D">
                    <w:rPr>
                      <w:rFonts w:asciiTheme="majorHAnsi" w:hAnsiTheme="majorHAnsi" w:cs="Helvetica"/>
                      <w:b/>
                      <w:sz w:val="32"/>
                      <w:szCs w:val="16"/>
                      <w:u w:val="single"/>
                    </w:rPr>
                    <w:t>RIGHT AGAINST EXPLOITATION</w:t>
                  </w:r>
                </w:p>
                <w:p w:rsidR="00885BE5" w:rsidRPr="00DE4A7D" w:rsidRDefault="00885BE5" w:rsidP="00777F19">
                  <w:pPr>
                    <w:spacing w:after="0"/>
                    <w:jc w:val="center"/>
                    <w:rPr>
                      <w:sz w:val="32"/>
                    </w:rPr>
                  </w:pPr>
                  <w:r w:rsidRPr="00DE4A7D">
                    <w:rPr>
                      <w:rFonts w:asciiTheme="majorHAnsi" w:hAnsiTheme="majorHAnsi" w:cs="Helvetica"/>
                      <w:b/>
                      <w:sz w:val="32"/>
                      <w:szCs w:val="16"/>
                    </w:rPr>
                    <w:t xml:space="preserve"> [ARTICLE 23-24]</w:t>
                  </w:r>
                </w:p>
              </w:txbxContent>
            </v:textbox>
          </v:roundrect>
        </w:pict>
      </w:r>
    </w:p>
    <w:p w:rsidR="00777F19" w:rsidRDefault="00777F19" w:rsidP="001223C3">
      <w:pPr>
        <w:pStyle w:val="NormalWeb"/>
        <w:spacing w:before="0" w:beforeAutospacing="0" w:after="0" w:afterAutospacing="0" w:line="240" w:lineRule="auto"/>
        <w:jc w:val="center"/>
        <w:rPr>
          <w:rFonts w:asciiTheme="majorHAnsi" w:hAnsiTheme="majorHAnsi" w:cs="Helvetica"/>
          <w:b/>
          <w:sz w:val="22"/>
          <w:szCs w:val="22"/>
          <w:u w:val="single"/>
        </w:rPr>
      </w:pPr>
    </w:p>
    <w:p w:rsidR="003E21CC" w:rsidRDefault="003E21CC" w:rsidP="001223C3">
      <w:pPr>
        <w:pStyle w:val="NormalWeb"/>
        <w:spacing w:before="0" w:beforeAutospacing="0" w:after="0" w:afterAutospacing="0" w:line="240" w:lineRule="auto"/>
        <w:jc w:val="center"/>
        <w:rPr>
          <w:rFonts w:asciiTheme="majorHAnsi" w:hAnsiTheme="majorHAnsi" w:cs="Helvetica"/>
          <w:b/>
          <w:sz w:val="22"/>
          <w:szCs w:val="22"/>
          <w:u w:val="single"/>
        </w:rPr>
      </w:pPr>
    </w:p>
    <w:p w:rsidR="003E21CC" w:rsidRPr="00777F19" w:rsidRDefault="003E21CC" w:rsidP="001223C3">
      <w:pPr>
        <w:pStyle w:val="NormalWeb"/>
        <w:spacing w:before="0" w:beforeAutospacing="0" w:after="0" w:afterAutospacing="0" w:line="240" w:lineRule="auto"/>
        <w:jc w:val="center"/>
        <w:rPr>
          <w:rFonts w:asciiTheme="majorHAnsi" w:hAnsiTheme="majorHAnsi" w:cs="Helvetica"/>
          <w:b/>
          <w:sz w:val="22"/>
          <w:szCs w:val="22"/>
          <w:u w:val="single"/>
        </w:rPr>
      </w:pPr>
    </w:p>
    <w:p w:rsidR="00777F19" w:rsidRPr="00777F19" w:rsidRDefault="00777F19" w:rsidP="001223C3">
      <w:pPr>
        <w:pStyle w:val="NormalWeb"/>
        <w:spacing w:before="0" w:beforeAutospacing="0" w:after="0" w:afterAutospacing="0" w:line="240" w:lineRule="auto"/>
        <w:jc w:val="center"/>
        <w:rPr>
          <w:rFonts w:asciiTheme="majorHAnsi" w:hAnsiTheme="majorHAnsi" w:cs="Helvetica"/>
          <w:b/>
          <w:sz w:val="22"/>
          <w:szCs w:val="22"/>
          <w:u w:val="single"/>
        </w:rPr>
      </w:pPr>
    </w:p>
    <w:p w:rsidR="00777F19" w:rsidRPr="00777F19" w:rsidRDefault="00777F19" w:rsidP="001223C3">
      <w:pPr>
        <w:pStyle w:val="NormalWeb"/>
        <w:spacing w:before="0" w:beforeAutospacing="0" w:after="0" w:afterAutospacing="0" w:line="240" w:lineRule="auto"/>
        <w:jc w:val="both"/>
        <w:rPr>
          <w:rStyle w:val="apple-converted-space"/>
          <w:rFonts w:asciiTheme="majorHAnsi" w:hAnsiTheme="majorHAnsi" w:cs="Arial"/>
          <w:sz w:val="22"/>
          <w:szCs w:val="22"/>
          <w:shd w:val="clear" w:color="auto" w:fill="FFFFFF"/>
        </w:rPr>
      </w:pPr>
      <w:r w:rsidRPr="00777F19">
        <w:rPr>
          <w:rFonts w:asciiTheme="majorHAnsi" w:hAnsiTheme="majorHAnsi" w:cs="Arial"/>
          <w:sz w:val="22"/>
          <w:szCs w:val="22"/>
          <w:shd w:val="clear" w:color="auto" w:fill="FFFFFF"/>
        </w:rPr>
        <w:t xml:space="preserve">The right against exploitation, contained in </w:t>
      </w:r>
      <w:r w:rsidRPr="00777F19">
        <w:rPr>
          <w:rFonts w:asciiTheme="majorHAnsi" w:hAnsiTheme="majorHAnsi" w:cs="Arial"/>
          <w:b/>
          <w:i/>
          <w:color w:val="C00000"/>
          <w:sz w:val="22"/>
          <w:szCs w:val="22"/>
          <w:highlight w:val="yellow"/>
          <w:u w:val="single"/>
          <w:shd w:val="clear" w:color="auto" w:fill="FFFFFF"/>
        </w:rPr>
        <w:t>Articles 23–24</w:t>
      </w:r>
      <w:r w:rsidRPr="00777F19">
        <w:rPr>
          <w:rFonts w:asciiTheme="majorHAnsi" w:hAnsiTheme="majorHAnsi" w:cs="Arial"/>
          <w:sz w:val="22"/>
          <w:szCs w:val="22"/>
          <w:shd w:val="clear" w:color="auto" w:fill="FFFFFF"/>
        </w:rPr>
        <w:t>, lays down certain provisions to prevent exploitation of the weaker sections of the society by individuals or the State.</w:t>
      </w:r>
      <w:r w:rsidRPr="00777F19">
        <w:rPr>
          <w:rStyle w:val="apple-converted-space"/>
          <w:rFonts w:asciiTheme="majorHAnsi" w:hAnsiTheme="majorHAnsi" w:cs="Arial"/>
          <w:sz w:val="22"/>
          <w:szCs w:val="22"/>
          <w:shd w:val="clear" w:color="auto" w:fill="FFFFFF"/>
        </w:rPr>
        <w:t> </w:t>
      </w:r>
    </w:p>
    <w:p w:rsidR="00777F19" w:rsidRPr="00777F19" w:rsidRDefault="00777F19" w:rsidP="001223C3">
      <w:pPr>
        <w:pStyle w:val="NormalWeb"/>
        <w:spacing w:before="0" w:beforeAutospacing="0" w:after="0" w:afterAutospacing="0" w:line="240" w:lineRule="auto"/>
        <w:ind w:firstLine="720"/>
        <w:jc w:val="both"/>
        <w:rPr>
          <w:rStyle w:val="apple-converted-space"/>
          <w:rFonts w:asciiTheme="majorHAnsi" w:hAnsiTheme="majorHAnsi" w:cs="Arial"/>
          <w:sz w:val="22"/>
          <w:szCs w:val="22"/>
          <w:shd w:val="clear" w:color="auto" w:fill="FFFFFF"/>
        </w:rPr>
      </w:pPr>
      <w:r w:rsidRPr="00777F19">
        <w:rPr>
          <w:rStyle w:val="apple-converted-space"/>
          <w:rFonts w:asciiTheme="majorHAnsi" w:hAnsiTheme="majorHAnsi" w:cs="Arial"/>
          <w:sz w:val="22"/>
          <w:szCs w:val="22"/>
          <w:shd w:val="clear" w:color="auto" w:fill="FFFFFF"/>
        </w:rPr>
        <w:t xml:space="preserve"> </w:t>
      </w:r>
      <w:r w:rsidRPr="00777F19">
        <w:rPr>
          <w:rFonts w:asciiTheme="majorHAnsi" w:hAnsiTheme="majorHAnsi" w:cs="Arial"/>
          <w:sz w:val="22"/>
          <w:szCs w:val="22"/>
          <w:shd w:val="clear" w:color="auto" w:fill="FFFFFF"/>
        </w:rPr>
        <w:t>Article 23 provides prohibits</w:t>
      </w:r>
      <w:r w:rsidRPr="00777F19">
        <w:rPr>
          <w:rStyle w:val="apple-converted-space"/>
          <w:rFonts w:asciiTheme="majorHAnsi" w:hAnsiTheme="majorHAnsi" w:cs="Arial"/>
          <w:sz w:val="22"/>
          <w:szCs w:val="22"/>
          <w:shd w:val="clear" w:color="auto" w:fill="FFFFFF"/>
        </w:rPr>
        <w:t> </w:t>
      </w:r>
      <w:r w:rsidRPr="00183051">
        <w:rPr>
          <w:rFonts w:asciiTheme="majorHAnsi" w:hAnsiTheme="majorHAnsi" w:cs="Arial"/>
          <w:sz w:val="22"/>
          <w:szCs w:val="22"/>
          <w:shd w:val="clear" w:color="auto" w:fill="FFFFFF"/>
        </w:rPr>
        <w:t>human trafficking</w:t>
      </w:r>
      <w:r w:rsidRPr="00777F19">
        <w:rPr>
          <w:rFonts w:asciiTheme="majorHAnsi" w:hAnsiTheme="majorHAnsi" w:cs="Arial"/>
          <w:sz w:val="22"/>
          <w:szCs w:val="22"/>
          <w:shd w:val="clear" w:color="auto" w:fill="FFFFFF"/>
        </w:rPr>
        <w:t xml:space="preserve">, making it an offence punishable by law, and also prohibits </w:t>
      </w:r>
      <w:r w:rsidRPr="00183051">
        <w:rPr>
          <w:rFonts w:asciiTheme="majorHAnsi" w:hAnsiTheme="majorHAnsi" w:cs="Arial"/>
          <w:sz w:val="22"/>
          <w:szCs w:val="22"/>
          <w:shd w:val="clear" w:color="auto" w:fill="FFFFFF"/>
        </w:rPr>
        <w:t>forced labour</w:t>
      </w:r>
      <w:r w:rsidRPr="00777F19">
        <w:rPr>
          <w:rStyle w:val="apple-converted-space"/>
          <w:rFonts w:asciiTheme="majorHAnsi" w:hAnsiTheme="majorHAnsi" w:cs="Arial"/>
          <w:sz w:val="22"/>
          <w:szCs w:val="22"/>
          <w:shd w:val="clear" w:color="auto" w:fill="FFFFFF"/>
        </w:rPr>
        <w:t> </w:t>
      </w:r>
      <w:r w:rsidRPr="00777F19">
        <w:rPr>
          <w:rFonts w:asciiTheme="majorHAnsi" w:hAnsiTheme="majorHAnsi" w:cs="Arial"/>
          <w:sz w:val="22"/>
          <w:szCs w:val="22"/>
          <w:shd w:val="clear" w:color="auto" w:fill="FFFFFF"/>
        </w:rPr>
        <w:t xml:space="preserve">or any act of compelling a person to work without wages where he was </w:t>
      </w:r>
      <w:r w:rsidRPr="00777F19">
        <w:rPr>
          <w:rFonts w:asciiTheme="majorHAnsi" w:hAnsiTheme="majorHAnsi" w:cs="Arial"/>
          <w:sz w:val="22"/>
          <w:szCs w:val="22"/>
          <w:shd w:val="clear" w:color="auto" w:fill="FFFFFF"/>
        </w:rPr>
        <w:lastRenderedPageBreak/>
        <w:t>legally entitled not to work or to receive remuneration for it. However, it permits the State to impose compulsory service for public purposes, including</w:t>
      </w:r>
      <w:r w:rsidRPr="00777F19">
        <w:rPr>
          <w:rStyle w:val="apple-converted-space"/>
          <w:rFonts w:asciiTheme="majorHAnsi" w:hAnsiTheme="majorHAnsi" w:cs="Arial"/>
          <w:sz w:val="22"/>
          <w:szCs w:val="22"/>
          <w:shd w:val="clear" w:color="auto" w:fill="FFFFFF"/>
        </w:rPr>
        <w:t> </w:t>
      </w:r>
      <w:r w:rsidRPr="00183051">
        <w:rPr>
          <w:rFonts w:asciiTheme="majorHAnsi" w:hAnsiTheme="majorHAnsi" w:cs="Arial"/>
          <w:sz w:val="22"/>
          <w:szCs w:val="22"/>
          <w:shd w:val="clear" w:color="auto" w:fill="FFFFFF"/>
        </w:rPr>
        <w:t>conscription</w:t>
      </w:r>
      <w:r w:rsidRPr="00777F19">
        <w:rPr>
          <w:rStyle w:val="apple-converted-space"/>
          <w:rFonts w:asciiTheme="majorHAnsi" w:hAnsiTheme="majorHAnsi" w:cs="Arial"/>
          <w:sz w:val="22"/>
          <w:szCs w:val="22"/>
          <w:shd w:val="clear" w:color="auto" w:fill="FFFFFF"/>
        </w:rPr>
        <w:t> </w:t>
      </w:r>
      <w:r w:rsidRPr="00777F19">
        <w:rPr>
          <w:rFonts w:asciiTheme="majorHAnsi" w:hAnsiTheme="majorHAnsi" w:cs="Arial"/>
          <w:sz w:val="22"/>
          <w:szCs w:val="22"/>
          <w:shd w:val="clear" w:color="auto" w:fill="FFFFFF"/>
        </w:rPr>
        <w:t>and</w:t>
      </w:r>
      <w:r w:rsidRPr="00777F19">
        <w:rPr>
          <w:rStyle w:val="apple-converted-space"/>
          <w:rFonts w:asciiTheme="majorHAnsi" w:hAnsiTheme="majorHAnsi" w:cs="Arial"/>
          <w:sz w:val="22"/>
          <w:szCs w:val="22"/>
          <w:shd w:val="clear" w:color="auto" w:fill="FFFFFF"/>
        </w:rPr>
        <w:t> </w:t>
      </w:r>
      <w:r w:rsidRPr="00183051">
        <w:rPr>
          <w:rFonts w:asciiTheme="majorHAnsi" w:hAnsiTheme="majorHAnsi" w:cs="Arial"/>
          <w:sz w:val="22"/>
          <w:szCs w:val="22"/>
          <w:shd w:val="clear" w:color="auto" w:fill="FFFFFF"/>
        </w:rPr>
        <w:t>community service</w:t>
      </w:r>
      <w:r w:rsidRPr="00777F19">
        <w:rPr>
          <w:rFonts w:asciiTheme="majorHAnsi" w:hAnsiTheme="majorHAnsi" w:cs="Arial"/>
          <w:sz w:val="22"/>
          <w:szCs w:val="22"/>
          <w:shd w:val="clear" w:color="auto" w:fill="FFFFFF"/>
        </w:rPr>
        <w:t>.</w:t>
      </w:r>
      <w:r w:rsidRPr="00777F19">
        <w:rPr>
          <w:rStyle w:val="apple-converted-space"/>
          <w:rFonts w:asciiTheme="majorHAnsi" w:hAnsiTheme="majorHAnsi" w:cs="Arial"/>
          <w:sz w:val="22"/>
          <w:szCs w:val="22"/>
          <w:shd w:val="clear" w:color="auto" w:fill="FFFFFF"/>
        </w:rPr>
        <w:t> </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Arial"/>
          <w:sz w:val="22"/>
          <w:szCs w:val="22"/>
        </w:rPr>
      </w:pPr>
      <w:r w:rsidRPr="00777F19">
        <w:rPr>
          <w:rFonts w:asciiTheme="majorHAnsi" w:hAnsiTheme="majorHAnsi" w:cs="Arial"/>
          <w:sz w:val="22"/>
          <w:szCs w:val="22"/>
          <w:shd w:val="clear" w:color="auto" w:fill="FFFFFF"/>
        </w:rPr>
        <w:t xml:space="preserve">The </w:t>
      </w:r>
      <w:r w:rsidRPr="00777F19">
        <w:rPr>
          <w:rFonts w:asciiTheme="majorHAnsi" w:hAnsiTheme="majorHAnsi" w:cs="Arial"/>
          <w:b/>
          <w:i/>
          <w:color w:val="C00000"/>
          <w:sz w:val="22"/>
          <w:szCs w:val="22"/>
          <w:highlight w:val="yellow"/>
          <w:u w:val="single"/>
          <w:shd w:val="clear" w:color="auto" w:fill="FFFFFF"/>
        </w:rPr>
        <w:t>Bonded Labour system (Abolition) Act, 1976</w:t>
      </w:r>
      <w:r w:rsidRPr="00777F19">
        <w:rPr>
          <w:rFonts w:asciiTheme="majorHAnsi" w:hAnsiTheme="majorHAnsi" w:cs="Arial"/>
          <w:sz w:val="22"/>
          <w:szCs w:val="22"/>
          <w:shd w:val="clear" w:color="auto" w:fill="FFFFFF"/>
        </w:rPr>
        <w:t>, has been enacted by Parliament to give effect to this Article.</w:t>
      </w:r>
      <w:r w:rsidRPr="00777F19">
        <w:rPr>
          <w:rStyle w:val="apple-converted-space"/>
          <w:rFonts w:asciiTheme="majorHAnsi" w:hAnsiTheme="majorHAnsi" w:cs="Arial"/>
          <w:sz w:val="22"/>
          <w:szCs w:val="22"/>
          <w:shd w:val="clear" w:color="auto" w:fill="FFFFFF"/>
        </w:rPr>
        <w:t> </w:t>
      </w:r>
      <w:r w:rsidRPr="00777F19">
        <w:rPr>
          <w:rFonts w:asciiTheme="majorHAnsi" w:hAnsiTheme="majorHAnsi" w:cs="Arial"/>
          <w:sz w:val="22"/>
          <w:szCs w:val="22"/>
          <w:shd w:val="clear" w:color="auto" w:fill="FFFFFF"/>
        </w:rPr>
        <w:t>Article 24 prohibits the employment of children below the age of 14 years in factories, mines and other hazardous jobs. Parliament has enacted the Child Labour (Prohibition and Regulation) Act, 1986, providing regulations for the abolition of, and penalties for employing, child labour, as well as provisions for rehabilitation of former child labourers.</w:t>
      </w:r>
      <w:r w:rsidRPr="00777F19">
        <w:rPr>
          <w:rFonts w:asciiTheme="majorHAnsi" w:hAnsiTheme="majorHAnsi" w:cs="Arial"/>
          <w:sz w:val="22"/>
          <w:szCs w:val="22"/>
        </w:rPr>
        <w:t xml:space="preserve"> </w:t>
      </w: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Arial"/>
          <w:sz w:val="22"/>
          <w:szCs w:val="22"/>
        </w:rPr>
        <w:t>As per the provisions enshrined the Constitution, the government passed “</w:t>
      </w:r>
      <w:r w:rsidRPr="00777F19">
        <w:rPr>
          <w:rFonts w:asciiTheme="majorHAnsi" w:hAnsiTheme="majorHAnsi" w:cs="Arial"/>
          <w:b/>
          <w:i/>
          <w:color w:val="C00000"/>
          <w:sz w:val="22"/>
          <w:szCs w:val="22"/>
          <w:highlight w:val="yellow"/>
          <w:u w:val="single"/>
        </w:rPr>
        <w:t>The Immoral Traffic (Prevention) Act 1956</w:t>
      </w:r>
      <w:r w:rsidRPr="00777F19">
        <w:rPr>
          <w:rFonts w:asciiTheme="majorHAnsi" w:hAnsiTheme="majorHAnsi" w:cs="Arial"/>
          <w:i/>
          <w:sz w:val="22"/>
          <w:szCs w:val="22"/>
        </w:rPr>
        <w:t>”</w:t>
      </w:r>
      <w:r w:rsidRPr="00777F19">
        <w:rPr>
          <w:rFonts w:asciiTheme="majorHAnsi" w:hAnsiTheme="majorHAnsi" w:cs="Arial"/>
          <w:sz w:val="22"/>
          <w:szCs w:val="22"/>
        </w:rPr>
        <w:t xml:space="preserve"> and “</w:t>
      </w:r>
      <w:r w:rsidRPr="00777F19">
        <w:rPr>
          <w:rFonts w:asciiTheme="majorHAnsi" w:hAnsiTheme="majorHAnsi" w:cs="Arial"/>
          <w:b/>
          <w:i/>
          <w:color w:val="C00000"/>
          <w:sz w:val="22"/>
          <w:szCs w:val="22"/>
          <w:highlight w:val="yellow"/>
          <w:u w:val="single"/>
        </w:rPr>
        <w:t>The Bonded Labour System (Abolition) Act 1976.</w:t>
      </w:r>
      <w:r w:rsidRPr="00777F19">
        <w:rPr>
          <w:rFonts w:asciiTheme="majorHAnsi" w:hAnsiTheme="majorHAnsi" w:cs="Arial"/>
          <w:sz w:val="22"/>
          <w:szCs w:val="22"/>
        </w:rPr>
        <w:t>”</w:t>
      </w:r>
    </w:p>
    <w:p w:rsidR="00777F19" w:rsidRPr="00777F19" w:rsidRDefault="00777F19" w:rsidP="0008709B">
      <w:pPr>
        <w:numPr>
          <w:ilvl w:val="0"/>
          <w:numId w:val="83"/>
        </w:numPr>
        <w:spacing w:after="0" w:line="240" w:lineRule="auto"/>
        <w:ind w:left="121"/>
        <w:jc w:val="both"/>
        <w:rPr>
          <w:rFonts w:asciiTheme="majorHAnsi" w:hAnsiTheme="majorHAnsi" w:cs="Arial"/>
        </w:rPr>
      </w:pPr>
      <w:r w:rsidRPr="00777F19">
        <w:rPr>
          <w:rFonts w:asciiTheme="majorHAnsi" w:hAnsiTheme="majorHAnsi" w:cs="Arial"/>
        </w:rPr>
        <w:t>Even when the state takes up relief works such as famine or flood relief, it cannot</w:t>
      </w:r>
      <w:r w:rsidRPr="00777F19">
        <w:rPr>
          <w:rStyle w:val="apple-converted-space"/>
          <w:rFonts w:asciiTheme="majorHAnsi" w:hAnsiTheme="majorHAnsi" w:cs="Arial"/>
        </w:rPr>
        <w:t> </w:t>
      </w:r>
      <w:r w:rsidRPr="00183051">
        <w:rPr>
          <w:rFonts w:asciiTheme="majorHAnsi" w:hAnsiTheme="majorHAnsi" w:cs="Arial"/>
        </w:rPr>
        <w:t>pay</w:t>
      </w:r>
      <w:r w:rsidRPr="00777F19">
        <w:rPr>
          <w:rStyle w:val="apple-converted-space"/>
          <w:rFonts w:asciiTheme="majorHAnsi" w:hAnsiTheme="majorHAnsi" w:cs="Arial"/>
        </w:rPr>
        <w:t> </w:t>
      </w:r>
      <w:r w:rsidRPr="00777F19">
        <w:rPr>
          <w:rFonts w:asciiTheme="majorHAnsi" w:hAnsiTheme="majorHAnsi" w:cs="Arial"/>
        </w:rPr>
        <w:t>less than minimum wages.</w:t>
      </w:r>
    </w:p>
    <w:p w:rsidR="00777F19" w:rsidRPr="00777F19" w:rsidRDefault="00777F19" w:rsidP="0008709B">
      <w:pPr>
        <w:numPr>
          <w:ilvl w:val="0"/>
          <w:numId w:val="83"/>
        </w:numPr>
        <w:spacing w:after="0" w:line="240" w:lineRule="auto"/>
        <w:ind w:left="121"/>
        <w:jc w:val="both"/>
        <w:rPr>
          <w:rFonts w:asciiTheme="majorHAnsi" w:hAnsiTheme="majorHAnsi" w:cs="Arial"/>
        </w:rPr>
      </w:pPr>
      <w:r w:rsidRPr="00777F19">
        <w:rPr>
          <w:rFonts w:asciiTheme="majorHAnsi" w:hAnsiTheme="majorHAnsi" w:cs="Arial"/>
        </w:rPr>
        <w:t xml:space="preserve">When the prisoners are sent for the rigorous imprisonment, they must be paid reasonable wages. Please note that as per Supreme Court if a prisoner is not paid wages, it is not a violation of Article 23. But if the under trials, persons sentences to simple imprisonments and those who have been detained under </w:t>
      </w:r>
      <w:r w:rsidRPr="00183051">
        <w:rPr>
          <w:rFonts w:asciiTheme="majorHAnsi" w:hAnsiTheme="majorHAnsi" w:cs="Arial"/>
        </w:rPr>
        <w:t>preventive detention</w:t>
      </w:r>
      <w:r w:rsidRPr="00777F19">
        <w:rPr>
          <w:rStyle w:val="apple-converted-space"/>
          <w:rFonts w:asciiTheme="majorHAnsi" w:hAnsiTheme="majorHAnsi" w:cs="Arial"/>
        </w:rPr>
        <w:t> </w:t>
      </w:r>
      <w:r w:rsidRPr="00777F19">
        <w:rPr>
          <w:rFonts w:asciiTheme="majorHAnsi" w:hAnsiTheme="majorHAnsi" w:cs="Arial"/>
        </w:rPr>
        <w:t>cannot be asked to do manual work. They can do work if they wish to do out of their choice and it would require equitable wages.</w:t>
      </w: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cs="Arial"/>
          <w:i/>
          <w:color w:val="C00000"/>
          <w:sz w:val="22"/>
          <w:szCs w:val="22"/>
          <w:u w:val="single"/>
        </w:rPr>
      </w:pPr>
      <w:r w:rsidRPr="00777F19">
        <w:rPr>
          <w:rStyle w:val="Strong"/>
          <w:rFonts w:asciiTheme="majorHAnsi" w:hAnsiTheme="majorHAnsi" w:cs="Arial"/>
          <w:i/>
          <w:color w:val="C00000"/>
          <w:sz w:val="22"/>
          <w:szCs w:val="22"/>
          <w:u w:val="single"/>
        </w:rPr>
        <w:t>What is Bonded Labor?</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Arial"/>
          <w:sz w:val="22"/>
          <w:szCs w:val="22"/>
        </w:rPr>
      </w:pPr>
      <w:r w:rsidRPr="00777F19">
        <w:rPr>
          <w:rFonts w:asciiTheme="majorHAnsi" w:hAnsiTheme="majorHAnsi" w:cs="Arial"/>
          <w:sz w:val="22"/>
          <w:szCs w:val="22"/>
        </w:rPr>
        <w:t xml:space="preserve"> Bonded Labour or Forced Labour is forbidden. The Forced Labour means not only the physical and legal force</w:t>
      </w:r>
      <w:r w:rsidRPr="00777F19">
        <w:rPr>
          <w:rStyle w:val="apple-converted-space"/>
          <w:rFonts w:asciiTheme="majorHAnsi" w:hAnsiTheme="majorHAnsi" w:cs="Arial"/>
          <w:sz w:val="22"/>
          <w:szCs w:val="22"/>
        </w:rPr>
        <w:t> </w:t>
      </w:r>
      <w:r w:rsidRPr="00777F19">
        <w:rPr>
          <w:rStyle w:val="Emphasis"/>
          <w:rFonts w:asciiTheme="majorHAnsi" w:hAnsiTheme="majorHAnsi" w:cs="Arial"/>
          <w:sz w:val="22"/>
          <w:szCs w:val="22"/>
        </w:rPr>
        <w:t>but also arising out of the compulsion of the economic circumstances.</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Arial"/>
          <w:sz w:val="22"/>
          <w:szCs w:val="22"/>
        </w:rPr>
      </w:pPr>
      <w:r w:rsidRPr="00777F19">
        <w:rPr>
          <w:rFonts w:asciiTheme="majorHAnsi" w:hAnsiTheme="majorHAnsi" w:cs="Arial"/>
          <w:sz w:val="22"/>
          <w:szCs w:val="22"/>
        </w:rPr>
        <w:t xml:space="preserve"> In this context, the Supreme Court of India in </w:t>
      </w:r>
      <w:r w:rsidRPr="00777F19">
        <w:rPr>
          <w:rFonts w:asciiTheme="majorHAnsi" w:hAnsiTheme="majorHAnsi" w:cs="Arial"/>
          <w:b/>
          <w:i/>
          <w:color w:val="C00000"/>
          <w:sz w:val="22"/>
          <w:szCs w:val="22"/>
          <w:highlight w:val="yellow"/>
          <w:u w:val="single"/>
        </w:rPr>
        <w:t>People’s Union for Democratic Rights and others v. Union of India and others [1982]</w:t>
      </w:r>
      <w:r w:rsidRPr="00777F19">
        <w:rPr>
          <w:rFonts w:asciiTheme="majorHAnsi" w:hAnsiTheme="majorHAnsi" w:cs="Arial"/>
          <w:sz w:val="22"/>
          <w:szCs w:val="22"/>
        </w:rPr>
        <w:t xml:space="preserve"> also known as</w:t>
      </w:r>
      <w:r w:rsidRPr="00777F19">
        <w:rPr>
          <w:rStyle w:val="apple-converted-space"/>
          <w:rFonts w:asciiTheme="majorHAnsi" w:hAnsiTheme="majorHAnsi" w:cs="Arial"/>
          <w:sz w:val="22"/>
          <w:szCs w:val="22"/>
        </w:rPr>
        <w:t> </w:t>
      </w:r>
      <w:r w:rsidRPr="00777F19">
        <w:rPr>
          <w:rStyle w:val="Strong"/>
          <w:rFonts w:asciiTheme="majorHAnsi" w:hAnsiTheme="majorHAnsi" w:cs="Arial"/>
          <w:sz w:val="22"/>
          <w:szCs w:val="22"/>
        </w:rPr>
        <w:t>“</w:t>
      </w:r>
      <w:r w:rsidRPr="00777F19">
        <w:rPr>
          <w:rStyle w:val="Strong"/>
          <w:rFonts w:asciiTheme="majorHAnsi" w:hAnsiTheme="majorHAnsi" w:cs="Arial"/>
          <w:i/>
          <w:color w:val="C00000"/>
          <w:sz w:val="22"/>
          <w:szCs w:val="22"/>
          <w:u w:val="single"/>
        </w:rPr>
        <w:t>Asiad Workers Case</w:t>
      </w:r>
      <w:r w:rsidRPr="00777F19">
        <w:rPr>
          <w:rStyle w:val="Strong"/>
          <w:rFonts w:asciiTheme="majorHAnsi" w:hAnsiTheme="majorHAnsi" w:cs="Arial"/>
          <w:sz w:val="22"/>
          <w:szCs w:val="22"/>
        </w:rPr>
        <w:t>”</w:t>
      </w:r>
      <w:r w:rsidRPr="00777F19">
        <w:rPr>
          <w:rStyle w:val="apple-converted-space"/>
          <w:rFonts w:asciiTheme="majorHAnsi" w:hAnsiTheme="majorHAnsi" w:cs="Arial"/>
          <w:sz w:val="22"/>
          <w:szCs w:val="22"/>
        </w:rPr>
        <w:t> </w:t>
      </w:r>
      <w:r w:rsidRPr="00777F19">
        <w:rPr>
          <w:rFonts w:asciiTheme="majorHAnsi" w:hAnsiTheme="majorHAnsi" w:cs="Arial"/>
          <w:sz w:val="22"/>
          <w:szCs w:val="22"/>
        </w:rPr>
        <w:t>gave the following explanation:</w:t>
      </w:r>
    </w:p>
    <w:p w:rsidR="00777F19" w:rsidRPr="00777F19" w:rsidRDefault="00777F19" w:rsidP="001223C3">
      <w:pPr>
        <w:pStyle w:val="NormalWeb"/>
        <w:spacing w:before="0" w:beforeAutospacing="0" w:after="0" w:afterAutospacing="0" w:line="240" w:lineRule="auto"/>
        <w:ind w:left="720"/>
        <w:jc w:val="both"/>
        <w:rPr>
          <w:rFonts w:asciiTheme="majorHAnsi" w:hAnsiTheme="majorHAnsi" w:cs="Arial"/>
          <w:sz w:val="22"/>
          <w:szCs w:val="22"/>
        </w:rPr>
      </w:pPr>
      <w:r w:rsidRPr="00777F19">
        <w:rPr>
          <w:rFonts w:asciiTheme="majorHAnsi" w:hAnsiTheme="majorHAnsi" w:cs="Arial"/>
          <w:sz w:val="22"/>
          <w:szCs w:val="22"/>
        </w:rPr>
        <w:t>“We are, therefore, of the view that when a person provides labour of service to another for remuneration which is less than the minimum wage, the labour or service provided by him clearly falls within the scope and ambit of the words “forced labour” under Article 23 of the Constitution of India.”</w:t>
      </w:r>
    </w:p>
    <w:p w:rsidR="00777F19" w:rsidRPr="00777F19" w:rsidRDefault="003E21CC" w:rsidP="001223C3">
      <w:pPr>
        <w:pStyle w:val="NormalWeb"/>
        <w:spacing w:before="0" w:beforeAutospacing="0" w:after="0" w:afterAutospacing="0" w:line="240" w:lineRule="auto"/>
        <w:ind w:left="720"/>
        <w:jc w:val="both"/>
        <w:rPr>
          <w:rFonts w:asciiTheme="majorHAnsi" w:hAnsiTheme="majorHAnsi" w:cs="Arial"/>
          <w:sz w:val="22"/>
          <w:szCs w:val="22"/>
        </w:rPr>
      </w:pPr>
      <w:r w:rsidRPr="00777F19">
        <w:rPr>
          <w:rFonts w:asciiTheme="majorHAnsi" w:hAnsiTheme="majorHAnsi" w:cs="Arial"/>
          <w:b/>
          <w:noProof/>
          <w:u w:val="single"/>
          <w:lang w:val="en-IN" w:eastAsia="en-IN"/>
        </w:rPr>
        <w:pict>
          <v:shape id="_x0000_s1983" type="#_x0000_t114" style="position:absolute;left:0;text-align:left;margin-left:75.2pt;margin-top:11.95pt;width:320.7pt;height:56.25pt;z-index:251746304" fillcolor="#92cddc [1944]" strokecolor="#4bacc6 [3208]" strokeweight="1pt">
            <v:fill color2="#4bacc6 [3208]" focus="50%" type="gradient"/>
            <v:shadow on="t" type="perspective" color="#205867 [1608]" offset="1pt" offset2="-3pt"/>
            <v:textbox style="mso-next-textbox:#_x0000_s1983">
              <w:txbxContent>
                <w:p w:rsidR="00885BE5" w:rsidRDefault="00885BE5" w:rsidP="00777F19">
                  <w:pPr>
                    <w:spacing w:after="0"/>
                    <w:jc w:val="center"/>
                    <w:rPr>
                      <w:rFonts w:asciiTheme="majorHAnsi" w:hAnsiTheme="majorHAnsi"/>
                      <w:b/>
                      <w:sz w:val="30"/>
                      <w:u w:val="single"/>
                    </w:rPr>
                  </w:pPr>
                  <w:r w:rsidRPr="00EC77D5">
                    <w:rPr>
                      <w:rFonts w:asciiTheme="majorHAnsi" w:hAnsiTheme="majorHAnsi"/>
                      <w:b/>
                      <w:sz w:val="30"/>
                      <w:u w:val="single"/>
                    </w:rPr>
                    <w:t xml:space="preserve">RIGHT TO FREEDOM OF RELIGION </w:t>
                  </w:r>
                </w:p>
                <w:p w:rsidR="00885BE5" w:rsidRPr="00EC77D5" w:rsidRDefault="00885BE5" w:rsidP="00777F19">
                  <w:pPr>
                    <w:spacing w:after="0"/>
                    <w:jc w:val="center"/>
                    <w:rPr>
                      <w:rFonts w:asciiTheme="majorHAnsi" w:hAnsiTheme="majorHAnsi"/>
                      <w:b/>
                      <w:sz w:val="30"/>
                      <w:u w:val="single"/>
                    </w:rPr>
                  </w:pPr>
                  <w:r w:rsidRPr="00EC77D5">
                    <w:rPr>
                      <w:rFonts w:asciiTheme="majorHAnsi" w:hAnsiTheme="majorHAnsi"/>
                      <w:b/>
                      <w:sz w:val="30"/>
                      <w:u w:val="single"/>
                    </w:rPr>
                    <w:t>(ARTICLE 25-28)</w:t>
                  </w:r>
                </w:p>
              </w:txbxContent>
            </v:textbox>
          </v:shape>
        </w:pict>
      </w:r>
    </w:p>
    <w:p w:rsidR="003E21CC" w:rsidRDefault="003E21CC" w:rsidP="001223C3">
      <w:pPr>
        <w:spacing w:after="0" w:line="240" w:lineRule="auto"/>
        <w:rPr>
          <w:rFonts w:asciiTheme="majorHAnsi" w:hAnsiTheme="majorHAnsi" w:cs="Arial"/>
          <w:b/>
          <w:u w:val="single"/>
          <w:shd w:val="clear" w:color="auto" w:fill="FFFFFF"/>
        </w:rPr>
      </w:pPr>
    </w:p>
    <w:p w:rsidR="003E21CC" w:rsidRDefault="003E21CC" w:rsidP="001223C3">
      <w:pPr>
        <w:spacing w:after="0" w:line="240" w:lineRule="auto"/>
        <w:rPr>
          <w:rFonts w:asciiTheme="majorHAnsi" w:hAnsiTheme="majorHAnsi" w:cs="Arial"/>
          <w:b/>
          <w:u w:val="single"/>
          <w:shd w:val="clear" w:color="auto" w:fill="FFFFFF"/>
        </w:rPr>
      </w:pPr>
    </w:p>
    <w:p w:rsidR="00777F19" w:rsidRPr="00777F19" w:rsidRDefault="00777F19" w:rsidP="001223C3">
      <w:pPr>
        <w:spacing w:after="0" w:line="240" w:lineRule="auto"/>
        <w:rPr>
          <w:rFonts w:asciiTheme="majorHAnsi" w:hAnsiTheme="majorHAnsi" w:cs="Arial"/>
          <w:b/>
          <w:u w:val="single"/>
          <w:shd w:val="clear" w:color="auto" w:fill="FFFFFF"/>
        </w:rPr>
      </w:pPr>
    </w:p>
    <w:p w:rsidR="00777F19" w:rsidRPr="00777F19" w:rsidRDefault="00777F19" w:rsidP="001223C3">
      <w:pPr>
        <w:spacing w:after="0" w:line="240" w:lineRule="auto"/>
        <w:rPr>
          <w:rFonts w:asciiTheme="majorHAnsi" w:hAnsiTheme="majorHAnsi" w:cs="Arial"/>
          <w:b/>
          <w:u w:val="single"/>
          <w:shd w:val="clear" w:color="auto" w:fill="FFFFFF"/>
        </w:rPr>
      </w:pP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shd w:val="clear" w:color="auto" w:fill="FFFFFF"/>
        </w:rPr>
      </w:pP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shd w:val="clear" w:color="auto" w:fill="FFFFFF"/>
        </w:rPr>
      </w:pPr>
      <w:r w:rsidRPr="00777F19">
        <w:rPr>
          <w:rFonts w:asciiTheme="majorHAnsi" w:hAnsiTheme="majorHAnsi" w:cs="Arial"/>
          <w:sz w:val="22"/>
          <w:szCs w:val="22"/>
          <w:shd w:val="clear" w:color="auto" w:fill="FFFFFF"/>
        </w:rPr>
        <w:tab/>
        <w:t xml:space="preserve">The concept of secularism is implicit in the preamble of the Indian Constitution which declares to secure to all its citizens “liberty of thought, expression, belief, faith and worship.”The word ‘secularism’ has been inserted by the </w:t>
      </w:r>
      <w:r w:rsidRPr="00777F19">
        <w:rPr>
          <w:rFonts w:asciiTheme="majorHAnsi" w:hAnsiTheme="majorHAnsi" w:cs="Arial"/>
          <w:bCs/>
          <w:i/>
          <w:iCs/>
          <w:sz w:val="22"/>
          <w:szCs w:val="22"/>
          <w:shd w:val="clear" w:color="auto" w:fill="FFFFFF"/>
        </w:rPr>
        <w:t>42</w:t>
      </w:r>
      <w:r w:rsidRPr="00777F19">
        <w:rPr>
          <w:rFonts w:asciiTheme="majorHAnsi" w:hAnsiTheme="majorHAnsi" w:cs="Arial"/>
          <w:bCs/>
          <w:i/>
          <w:iCs/>
          <w:sz w:val="22"/>
          <w:szCs w:val="22"/>
          <w:shd w:val="clear" w:color="auto" w:fill="FFFFFF"/>
          <w:vertAlign w:val="superscript"/>
        </w:rPr>
        <w:t>nd</w:t>
      </w:r>
      <w:r w:rsidRPr="00777F19">
        <w:rPr>
          <w:rFonts w:asciiTheme="majorHAnsi" w:hAnsiTheme="majorHAnsi" w:cs="Arial"/>
          <w:bCs/>
          <w:i/>
          <w:iCs/>
          <w:sz w:val="22"/>
          <w:szCs w:val="22"/>
          <w:shd w:val="clear" w:color="auto" w:fill="FFFFFF"/>
        </w:rPr>
        <w:t xml:space="preserve"> Amendment Act, 1976</w:t>
      </w:r>
      <w:r w:rsidRPr="00777F19">
        <w:rPr>
          <w:rFonts w:asciiTheme="majorHAnsi" w:hAnsiTheme="majorHAnsi" w:cs="Arial"/>
          <w:sz w:val="22"/>
          <w:szCs w:val="22"/>
          <w:shd w:val="clear" w:color="auto" w:fill="FFFFFF"/>
        </w:rPr>
        <w:t xml:space="preserve">. In </w:t>
      </w:r>
      <w:r w:rsidRPr="00777F19">
        <w:rPr>
          <w:rFonts w:asciiTheme="majorHAnsi" w:hAnsiTheme="majorHAnsi" w:cs="Arial"/>
          <w:b/>
          <w:bCs/>
          <w:i/>
          <w:iCs/>
          <w:color w:val="C00000"/>
          <w:sz w:val="22"/>
          <w:szCs w:val="22"/>
          <w:u w:val="single"/>
          <w:shd w:val="clear" w:color="auto" w:fill="FFFFFF"/>
        </w:rPr>
        <w:t>S.R. Bommai v. UoI (1994)</w:t>
      </w:r>
      <w:r w:rsidRPr="00777F19">
        <w:rPr>
          <w:rFonts w:asciiTheme="majorHAnsi" w:hAnsiTheme="majorHAnsi" w:cs="Arial"/>
          <w:bCs/>
          <w:i/>
          <w:iCs/>
          <w:color w:val="C00000"/>
          <w:sz w:val="22"/>
          <w:szCs w:val="22"/>
          <w:shd w:val="clear" w:color="auto" w:fill="FFFFFF"/>
        </w:rPr>
        <w:t>,</w:t>
      </w:r>
      <w:r w:rsidRPr="00777F19">
        <w:rPr>
          <w:rFonts w:asciiTheme="majorHAnsi" w:hAnsiTheme="majorHAnsi" w:cs="Arial"/>
          <w:bCs/>
          <w:i/>
          <w:iCs/>
          <w:sz w:val="22"/>
          <w:szCs w:val="22"/>
          <w:shd w:val="clear" w:color="auto" w:fill="FFFFFF"/>
        </w:rPr>
        <w:t xml:space="preserve"> </w:t>
      </w:r>
      <w:r w:rsidRPr="00777F19">
        <w:rPr>
          <w:rFonts w:asciiTheme="majorHAnsi" w:hAnsiTheme="majorHAnsi" w:cs="Arial"/>
          <w:sz w:val="22"/>
          <w:szCs w:val="22"/>
          <w:shd w:val="clear" w:color="auto" w:fill="FFFFFF"/>
        </w:rPr>
        <w:t>the SC has held that “secularism is a basic feature of the Constitution.”</w:t>
      </w:r>
      <w:r w:rsidRPr="00777F19">
        <w:rPr>
          <w:rFonts w:asciiTheme="majorHAnsi" w:hAnsiTheme="majorHAnsi" w:cs="Arial"/>
          <w:bCs/>
          <w:i/>
          <w:iCs/>
          <w:sz w:val="22"/>
          <w:szCs w:val="22"/>
          <w:shd w:val="clear" w:color="auto" w:fill="FFFFFF"/>
        </w:rPr>
        <w:t xml:space="preserve"> </w:t>
      </w:r>
    </w:p>
    <w:p w:rsidR="00777F19" w:rsidRPr="00777F19" w:rsidRDefault="00777F19" w:rsidP="001223C3">
      <w:pPr>
        <w:pStyle w:val="NormalWeb"/>
        <w:spacing w:before="0" w:beforeAutospacing="0" w:after="0" w:afterAutospacing="0" w:line="240" w:lineRule="auto"/>
        <w:jc w:val="both"/>
        <w:rPr>
          <w:rFonts w:asciiTheme="majorHAnsi" w:hAnsiTheme="majorHAnsi" w:cs="Arial"/>
          <w:b/>
          <w:color w:val="C00000"/>
          <w:sz w:val="22"/>
          <w:szCs w:val="22"/>
          <w:u w:val="single"/>
          <w:shd w:val="clear" w:color="auto" w:fill="FFFFFF"/>
        </w:rPr>
      </w:pPr>
      <w:r w:rsidRPr="00777F19">
        <w:rPr>
          <w:rFonts w:asciiTheme="majorHAnsi" w:hAnsiTheme="majorHAnsi" w:cs="Arial"/>
          <w:b/>
          <w:bCs/>
          <w:i/>
          <w:iCs/>
          <w:color w:val="C00000"/>
          <w:sz w:val="22"/>
          <w:szCs w:val="22"/>
          <w:highlight w:val="yellow"/>
          <w:u w:val="single"/>
          <w:shd w:val="clear" w:color="auto" w:fill="FFFFFF"/>
        </w:rPr>
        <w:t>The chief aspects of Indian Secularism are</w:t>
      </w:r>
      <w:r w:rsidRPr="00777F19">
        <w:rPr>
          <w:rFonts w:asciiTheme="majorHAnsi" w:hAnsiTheme="majorHAnsi" w:cs="Arial"/>
          <w:b/>
          <w:bCs/>
          <w:i/>
          <w:iCs/>
          <w:color w:val="C00000"/>
          <w:sz w:val="22"/>
          <w:szCs w:val="22"/>
          <w:shd w:val="clear" w:color="auto" w:fill="FFFFFF"/>
        </w:rPr>
        <w:t>:-</w:t>
      </w:r>
      <w:r w:rsidRPr="00777F19">
        <w:rPr>
          <w:rFonts w:asciiTheme="majorHAnsi" w:hAnsiTheme="majorHAnsi" w:cs="Arial"/>
          <w:b/>
          <w:bCs/>
          <w:i/>
          <w:iCs/>
          <w:color w:val="C00000"/>
          <w:sz w:val="22"/>
          <w:szCs w:val="22"/>
          <w:shd w:val="clear" w:color="auto" w:fill="FFFFFF"/>
        </w:rPr>
        <w:tab/>
      </w:r>
    </w:p>
    <w:p w:rsidR="00777F19" w:rsidRPr="00777F19" w:rsidRDefault="00777F19" w:rsidP="0008709B">
      <w:pPr>
        <w:pStyle w:val="NormalWeb"/>
        <w:numPr>
          <w:ilvl w:val="0"/>
          <w:numId w:val="87"/>
        </w:numPr>
        <w:spacing w:before="0" w:beforeAutospacing="0" w:after="0" w:afterAutospacing="0" w:line="240" w:lineRule="auto"/>
        <w:jc w:val="both"/>
        <w:rPr>
          <w:rFonts w:asciiTheme="majorHAnsi" w:hAnsiTheme="majorHAnsi" w:cs="Arial"/>
          <w:sz w:val="22"/>
          <w:szCs w:val="22"/>
          <w:shd w:val="clear" w:color="auto" w:fill="FFFFFF"/>
        </w:rPr>
      </w:pPr>
      <w:r w:rsidRPr="00777F19">
        <w:rPr>
          <w:rFonts w:asciiTheme="majorHAnsi" w:hAnsiTheme="majorHAnsi" w:cs="Arial"/>
          <w:sz w:val="22"/>
          <w:szCs w:val="22"/>
          <w:shd w:val="clear" w:color="auto" w:fill="FFFFFF"/>
        </w:rPr>
        <w:t>No State Religion - Separation of State and Religion,</w:t>
      </w:r>
    </w:p>
    <w:p w:rsidR="00777F19" w:rsidRPr="00777F19" w:rsidRDefault="00777F19" w:rsidP="0008709B">
      <w:pPr>
        <w:pStyle w:val="NormalWeb"/>
        <w:numPr>
          <w:ilvl w:val="0"/>
          <w:numId w:val="87"/>
        </w:numPr>
        <w:spacing w:before="0" w:beforeAutospacing="0" w:after="0" w:afterAutospacing="0" w:line="240" w:lineRule="auto"/>
        <w:jc w:val="both"/>
        <w:rPr>
          <w:rFonts w:asciiTheme="majorHAnsi" w:hAnsiTheme="majorHAnsi" w:cs="Arial"/>
          <w:sz w:val="22"/>
          <w:szCs w:val="22"/>
          <w:shd w:val="clear" w:color="auto" w:fill="FFFFFF"/>
        </w:rPr>
      </w:pPr>
      <w:r w:rsidRPr="00777F19">
        <w:rPr>
          <w:rFonts w:asciiTheme="majorHAnsi" w:hAnsiTheme="majorHAnsi" w:cs="Arial"/>
          <w:sz w:val="22"/>
          <w:szCs w:val="22"/>
          <w:shd w:val="clear" w:color="auto" w:fill="FFFFFF"/>
        </w:rPr>
        <w:t>Peaceful co-existence of all religions,</w:t>
      </w:r>
    </w:p>
    <w:p w:rsidR="00777F19" w:rsidRPr="00777F19" w:rsidRDefault="00777F19" w:rsidP="0008709B">
      <w:pPr>
        <w:pStyle w:val="NormalWeb"/>
        <w:numPr>
          <w:ilvl w:val="0"/>
          <w:numId w:val="87"/>
        </w:numPr>
        <w:spacing w:before="0" w:beforeAutospacing="0" w:after="0" w:afterAutospacing="0" w:line="240" w:lineRule="auto"/>
        <w:jc w:val="both"/>
        <w:rPr>
          <w:rFonts w:asciiTheme="majorHAnsi" w:hAnsiTheme="majorHAnsi" w:cs="Arial"/>
          <w:sz w:val="22"/>
          <w:szCs w:val="22"/>
          <w:shd w:val="clear" w:color="auto" w:fill="FFFFFF"/>
        </w:rPr>
      </w:pPr>
      <w:r w:rsidRPr="00777F19">
        <w:rPr>
          <w:rFonts w:asciiTheme="majorHAnsi" w:hAnsiTheme="majorHAnsi" w:cs="Arial"/>
          <w:sz w:val="22"/>
          <w:szCs w:val="22"/>
          <w:shd w:val="clear" w:color="auto" w:fill="FFFFFF"/>
        </w:rPr>
        <w:t xml:space="preserve">Treatment of all religions equally by the State,  </w:t>
      </w:r>
    </w:p>
    <w:p w:rsidR="00777F19" w:rsidRPr="00777F19" w:rsidRDefault="00777F19" w:rsidP="0008709B">
      <w:pPr>
        <w:pStyle w:val="NormalWeb"/>
        <w:numPr>
          <w:ilvl w:val="0"/>
          <w:numId w:val="87"/>
        </w:numPr>
        <w:spacing w:before="0" w:beforeAutospacing="0" w:after="0" w:afterAutospacing="0" w:line="240" w:lineRule="auto"/>
        <w:jc w:val="both"/>
        <w:rPr>
          <w:rFonts w:asciiTheme="majorHAnsi" w:hAnsiTheme="majorHAnsi" w:cs="Arial"/>
          <w:sz w:val="22"/>
          <w:szCs w:val="22"/>
          <w:shd w:val="clear" w:color="auto" w:fill="FFFFFF"/>
        </w:rPr>
      </w:pPr>
      <w:r w:rsidRPr="00777F19">
        <w:rPr>
          <w:rFonts w:asciiTheme="majorHAnsi" w:hAnsiTheme="majorHAnsi" w:cs="Arial"/>
          <w:sz w:val="22"/>
          <w:szCs w:val="22"/>
          <w:shd w:val="clear" w:color="auto" w:fill="FFFFFF"/>
        </w:rPr>
        <w:t>Equality of opportunity in the public field for all, irrespective of caste or creed or race or religion ensuring equal citizenship,</w:t>
      </w:r>
    </w:p>
    <w:p w:rsidR="00777F19" w:rsidRPr="00777F19" w:rsidRDefault="00777F19" w:rsidP="0008709B">
      <w:pPr>
        <w:pStyle w:val="NormalWeb"/>
        <w:numPr>
          <w:ilvl w:val="0"/>
          <w:numId w:val="87"/>
        </w:numPr>
        <w:spacing w:before="0" w:beforeAutospacing="0" w:after="0" w:afterAutospacing="0" w:line="240" w:lineRule="auto"/>
        <w:jc w:val="both"/>
        <w:rPr>
          <w:rFonts w:asciiTheme="majorHAnsi" w:hAnsiTheme="majorHAnsi" w:cs="Arial"/>
          <w:sz w:val="22"/>
          <w:szCs w:val="22"/>
          <w:shd w:val="clear" w:color="auto" w:fill="FFFFFF"/>
        </w:rPr>
      </w:pPr>
      <w:r w:rsidRPr="00777F19">
        <w:rPr>
          <w:rFonts w:asciiTheme="majorHAnsi" w:hAnsiTheme="majorHAnsi" w:cs="Arial"/>
          <w:sz w:val="22"/>
          <w:szCs w:val="22"/>
          <w:shd w:val="clear" w:color="auto" w:fill="FFFFFF"/>
        </w:rPr>
        <w:t xml:space="preserve">Freedom of religion both individual and corporate </w:t>
      </w:r>
    </w:p>
    <w:p w:rsidR="00777F19" w:rsidRPr="00777F19" w:rsidRDefault="00777F19" w:rsidP="001223C3">
      <w:pPr>
        <w:pStyle w:val="NormalWeb"/>
        <w:spacing w:before="0" w:beforeAutospacing="0" w:after="0" w:afterAutospacing="0" w:line="240" w:lineRule="auto"/>
        <w:ind w:firstLine="720"/>
        <w:jc w:val="both"/>
        <w:rPr>
          <w:rStyle w:val="apple-converted-space"/>
          <w:rFonts w:asciiTheme="majorHAnsi" w:hAnsiTheme="majorHAnsi" w:cs="Arial"/>
          <w:sz w:val="22"/>
          <w:szCs w:val="22"/>
          <w:shd w:val="clear" w:color="auto" w:fill="FFFFFF"/>
        </w:rPr>
      </w:pPr>
      <w:r w:rsidRPr="00777F19">
        <w:rPr>
          <w:rFonts w:asciiTheme="majorHAnsi" w:hAnsiTheme="majorHAnsi" w:cs="Arial"/>
          <w:sz w:val="22"/>
          <w:szCs w:val="22"/>
          <w:shd w:val="clear" w:color="auto" w:fill="FFFFFF"/>
        </w:rPr>
        <w:t xml:space="preserve"> The Right to Freedom of Religion, covered in </w:t>
      </w:r>
      <w:r w:rsidRPr="00777F19">
        <w:rPr>
          <w:rFonts w:asciiTheme="majorHAnsi" w:hAnsiTheme="majorHAnsi" w:cs="Arial"/>
          <w:b/>
          <w:i/>
          <w:color w:val="C00000"/>
          <w:sz w:val="22"/>
          <w:szCs w:val="22"/>
          <w:highlight w:val="yellow"/>
          <w:u w:val="single"/>
          <w:shd w:val="clear" w:color="auto" w:fill="FFFFFF"/>
        </w:rPr>
        <w:t>Articles 25–28</w:t>
      </w:r>
      <w:r w:rsidRPr="00777F19">
        <w:rPr>
          <w:rFonts w:asciiTheme="majorHAnsi" w:hAnsiTheme="majorHAnsi" w:cs="Arial"/>
          <w:sz w:val="22"/>
          <w:szCs w:val="22"/>
          <w:shd w:val="clear" w:color="auto" w:fill="FFFFFF"/>
        </w:rPr>
        <w:t>, provides</w:t>
      </w:r>
      <w:r w:rsidRPr="00777F19">
        <w:rPr>
          <w:rStyle w:val="apple-converted-space"/>
          <w:rFonts w:asciiTheme="majorHAnsi" w:hAnsiTheme="majorHAnsi" w:cs="Arial"/>
          <w:sz w:val="22"/>
          <w:szCs w:val="22"/>
          <w:shd w:val="clear" w:color="auto" w:fill="FFFFFF"/>
        </w:rPr>
        <w:t> </w:t>
      </w:r>
      <w:r w:rsidRPr="00183051">
        <w:rPr>
          <w:rFonts w:asciiTheme="majorHAnsi" w:hAnsiTheme="majorHAnsi" w:cs="Arial"/>
          <w:sz w:val="22"/>
          <w:szCs w:val="22"/>
          <w:shd w:val="clear" w:color="auto" w:fill="FFFFFF"/>
        </w:rPr>
        <w:t>religious freedom</w:t>
      </w:r>
      <w:r w:rsidRPr="00777F19">
        <w:rPr>
          <w:rStyle w:val="apple-converted-space"/>
          <w:rFonts w:asciiTheme="majorHAnsi" w:hAnsiTheme="majorHAnsi" w:cs="Arial"/>
          <w:sz w:val="22"/>
          <w:szCs w:val="22"/>
          <w:shd w:val="clear" w:color="auto" w:fill="FFFFFF"/>
        </w:rPr>
        <w:t> </w:t>
      </w:r>
      <w:r w:rsidRPr="00777F19">
        <w:rPr>
          <w:rFonts w:asciiTheme="majorHAnsi" w:hAnsiTheme="majorHAnsi" w:cs="Arial"/>
          <w:sz w:val="22"/>
          <w:szCs w:val="22"/>
          <w:shd w:val="clear" w:color="auto" w:fill="FFFFFF"/>
        </w:rPr>
        <w:t>to all citizens and ensures a</w:t>
      </w:r>
      <w:r w:rsidRPr="00777F19">
        <w:rPr>
          <w:rStyle w:val="apple-converted-space"/>
          <w:rFonts w:asciiTheme="majorHAnsi" w:hAnsiTheme="majorHAnsi" w:cs="Arial"/>
          <w:sz w:val="22"/>
          <w:szCs w:val="22"/>
          <w:shd w:val="clear" w:color="auto" w:fill="FFFFFF"/>
        </w:rPr>
        <w:t> </w:t>
      </w:r>
      <w:r w:rsidRPr="00183051">
        <w:rPr>
          <w:rFonts w:asciiTheme="majorHAnsi" w:hAnsiTheme="majorHAnsi" w:cs="Arial"/>
          <w:sz w:val="22"/>
          <w:szCs w:val="22"/>
          <w:shd w:val="clear" w:color="auto" w:fill="FFFFFF"/>
        </w:rPr>
        <w:t>secular state</w:t>
      </w:r>
      <w:r w:rsidRPr="00777F19">
        <w:rPr>
          <w:rStyle w:val="apple-converted-space"/>
          <w:rFonts w:asciiTheme="majorHAnsi" w:hAnsiTheme="majorHAnsi" w:cs="Arial"/>
          <w:sz w:val="22"/>
          <w:szCs w:val="22"/>
          <w:shd w:val="clear" w:color="auto" w:fill="FFFFFF"/>
        </w:rPr>
        <w:t> </w:t>
      </w:r>
      <w:r w:rsidRPr="00777F19">
        <w:rPr>
          <w:rFonts w:asciiTheme="majorHAnsi" w:hAnsiTheme="majorHAnsi" w:cs="Arial"/>
          <w:sz w:val="22"/>
          <w:szCs w:val="22"/>
          <w:shd w:val="clear" w:color="auto" w:fill="FFFFFF"/>
        </w:rPr>
        <w:t>in India. According to the Constitution, there is no official State religion, and the State is required to treat all religions impartially and neutrally.</w:t>
      </w:r>
      <w:r w:rsidRPr="00777F19">
        <w:rPr>
          <w:rStyle w:val="apple-converted-space"/>
          <w:rFonts w:asciiTheme="majorHAnsi" w:hAnsiTheme="majorHAnsi" w:cs="Arial"/>
          <w:sz w:val="22"/>
          <w:szCs w:val="22"/>
          <w:shd w:val="clear" w:color="auto" w:fill="FFFFFF"/>
        </w:rPr>
        <w:t> </w:t>
      </w:r>
    </w:p>
    <w:p w:rsidR="00777F19" w:rsidRPr="00777F19" w:rsidRDefault="00777F19" w:rsidP="001223C3">
      <w:pPr>
        <w:pStyle w:val="NormalWeb"/>
        <w:spacing w:before="0" w:beforeAutospacing="0" w:after="0" w:afterAutospacing="0" w:line="240" w:lineRule="auto"/>
        <w:ind w:firstLine="720"/>
        <w:jc w:val="both"/>
        <w:rPr>
          <w:rStyle w:val="apple-converted-space"/>
          <w:rFonts w:asciiTheme="majorHAnsi" w:hAnsiTheme="majorHAnsi" w:cs="Arial"/>
          <w:sz w:val="22"/>
          <w:szCs w:val="22"/>
          <w:shd w:val="clear" w:color="auto" w:fill="FFFFFF"/>
        </w:rPr>
      </w:pPr>
      <w:r w:rsidRPr="00777F19">
        <w:rPr>
          <w:rFonts w:asciiTheme="majorHAnsi" w:hAnsiTheme="majorHAnsi" w:cs="Arial"/>
          <w:b/>
          <w:i/>
          <w:color w:val="C00000"/>
          <w:sz w:val="22"/>
          <w:szCs w:val="22"/>
          <w:highlight w:val="yellow"/>
          <w:u w:val="single"/>
          <w:shd w:val="clear" w:color="auto" w:fill="FFFFFF"/>
        </w:rPr>
        <w:t>Article 25</w:t>
      </w:r>
      <w:r w:rsidRPr="00777F19">
        <w:rPr>
          <w:rFonts w:asciiTheme="majorHAnsi" w:hAnsiTheme="majorHAnsi" w:cs="Arial"/>
          <w:sz w:val="22"/>
          <w:szCs w:val="22"/>
          <w:shd w:val="clear" w:color="auto" w:fill="FFFFFF"/>
        </w:rPr>
        <w:t xml:space="preserve"> guarantees all persons the</w:t>
      </w:r>
      <w:r w:rsidRPr="00777F19">
        <w:rPr>
          <w:rStyle w:val="apple-converted-space"/>
          <w:rFonts w:asciiTheme="majorHAnsi" w:hAnsiTheme="majorHAnsi" w:cs="Arial"/>
          <w:sz w:val="22"/>
          <w:szCs w:val="22"/>
          <w:shd w:val="clear" w:color="auto" w:fill="FFFFFF"/>
        </w:rPr>
        <w:t> </w:t>
      </w:r>
      <w:r w:rsidRPr="00183051">
        <w:rPr>
          <w:rFonts w:asciiTheme="majorHAnsi" w:hAnsiTheme="majorHAnsi" w:cs="Arial"/>
          <w:sz w:val="22"/>
          <w:szCs w:val="22"/>
          <w:shd w:val="clear" w:color="auto" w:fill="FFFFFF"/>
        </w:rPr>
        <w:t>freedom of conscience</w:t>
      </w:r>
      <w:r w:rsidRPr="00777F19">
        <w:rPr>
          <w:rStyle w:val="apple-converted-space"/>
          <w:rFonts w:asciiTheme="majorHAnsi" w:hAnsiTheme="majorHAnsi" w:cs="Arial"/>
          <w:sz w:val="22"/>
          <w:szCs w:val="22"/>
          <w:shd w:val="clear" w:color="auto" w:fill="FFFFFF"/>
        </w:rPr>
        <w:t> </w:t>
      </w:r>
      <w:r w:rsidRPr="00777F19">
        <w:rPr>
          <w:rFonts w:asciiTheme="majorHAnsi" w:hAnsiTheme="majorHAnsi" w:cs="Arial"/>
          <w:sz w:val="22"/>
          <w:szCs w:val="22"/>
          <w:shd w:val="clear" w:color="auto" w:fill="FFFFFF"/>
        </w:rPr>
        <w:t>and the right to preach practice and propagate any religion of their choice. This right is, however, subject to public order, morality and health, and the power of the State to take measures for social welfare and reform.</w:t>
      </w:r>
      <w:r w:rsidRPr="00777F19">
        <w:rPr>
          <w:rStyle w:val="apple-converted-space"/>
          <w:rFonts w:asciiTheme="majorHAnsi" w:hAnsiTheme="majorHAnsi" w:cs="Arial"/>
          <w:sz w:val="22"/>
          <w:szCs w:val="22"/>
          <w:shd w:val="clear" w:color="auto" w:fill="FFFFFF"/>
        </w:rPr>
        <w:t> </w:t>
      </w:r>
      <w:r w:rsidRPr="00777F19">
        <w:rPr>
          <w:rFonts w:asciiTheme="majorHAnsi" w:hAnsiTheme="majorHAnsi" w:cs="Arial"/>
          <w:sz w:val="22"/>
          <w:szCs w:val="22"/>
          <w:shd w:val="clear" w:color="auto" w:fill="FFFFFF"/>
        </w:rPr>
        <w:t xml:space="preserve">The right to </w:t>
      </w:r>
      <w:r w:rsidRPr="00777F19">
        <w:rPr>
          <w:rFonts w:asciiTheme="majorHAnsi" w:hAnsiTheme="majorHAnsi" w:cs="Arial"/>
          <w:sz w:val="22"/>
          <w:szCs w:val="22"/>
          <w:shd w:val="clear" w:color="auto" w:fill="FFFFFF"/>
        </w:rPr>
        <w:lastRenderedPageBreak/>
        <w:t>propagate, however, does not include the right to</w:t>
      </w:r>
      <w:r w:rsidRPr="00777F19">
        <w:rPr>
          <w:rStyle w:val="apple-converted-space"/>
          <w:rFonts w:asciiTheme="majorHAnsi" w:hAnsiTheme="majorHAnsi" w:cs="Arial"/>
          <w:sz w:val="22"/>
          <w:szCs w:val="22"/>
          <w:shd w:val="clear" w:color="auto" w:fill="FFFFFF"/>
        </w:rPr>
        <w:t> </w:t>
      </w:r>
      <w:r w:rsidRPr="00183051">
        <w:rPr>
          <w:rFonts w:asciiTheme="majorHAnsi" w:hAnsiTheme="majorHAnsi" w:cs="Arial"/>
          <w:sz w:val="22"/>
          <w:szCs w:val="22"/>
          <w:shd w:val="clear" w:color="auto" w:fill="FFFFFF"/>
        </w:rPr>
        <w:t>convert</w:t>
      </w:r>
      <w:r w:rsidRPr="00777F19">
        <w:rPr>
          <w:rStyle w:val="apple-converted-space"/>
          <w:rFonts w:asciiTheme="majorHAnsi" w:hAnsiTheme="majorHAnsi" w:cs="Arial"/>
          <w:sz w:val="22"/>
          <w:szCs w:val="22"/>
          <w:shd w:val="clear" w:color="auto" w:fill="FFFFFF"/>
        </w:rPr>
        <w:t> </w:t>
      </w:r>
      <w:r w:rsidRPr="00777F19">
        <w:rPr>
          <w:rFonts w:asciiTheme="majorHAnsi" w:hAnsiTheme="majorHAnsi" w:cs="Arial"/>
          <w:sz w:val="22"/>
          <w:szCs w:val="22"/>
          <w:shd w:val="clear" w:color="auto" w:fill="FFFFFF"/>
        </w:rPr>
        <w:t>another individual, since it would amount to an infringement of the other's right to freedom of conscience.</w:t>
      </w:r>
      <w:r w:rsidRPr="00777F19">
        <w:rPr>
          <w:rStyle w:val="apple-converted-space"/>
          <w:rFonts w:asciiTheme="majorHAnsi" w:hAnsiTheme="majorHAnsi" w:cs="Arial"/>
          <w:sz w:val="22"/>
          <w:szCs w:val="22"/>
          <w:shd w:val="clear" w:color="auto" w:fill="FFFFFF"/>
        </w:rPr>
        <w:t> </w:t>
      </w:r>
    </w:p>
    <w:p w:rsidR="00777F19" w:rsidRPr="00777F19" w:rsidRDefault="00777F19" w:rsidP="001223C3">
      <w:pPr>
        <w:pStyle w:val="NormalWeb"/>
        <w:spacing w:before="0" w:beforeAutospacing="0" w:after="0" w:afterAutospacing="0" w:line="240" w:lineRule="auto"/>
        <w:ind w:firstLine="720"/>
        <w:jc w:val="both"/>
        <w:rPr>
          <w:rStyle w:val="apple-converted-space"/>
          <w:rFonts w:asciiTheme="majorHAnsi" w:hAnsiTheme="majorHAnsi" w:cs="Arial"/>
          <w:sz w:val="22"/>
          <w:szCs w:val="22"/>
          <w:shd w:val="clear" w:color="auto" w:fill="FFFFFF"/>
        </w:rPr>
      </w:pPr>
      <w:r w:rsidRPr="00777F19">
        <w:rPr>
          <w:rFonts w:asciiTheme="majorHAnsi" w:hAnsiTheme="majorHAnsi" w:cs="Arial"/>
          <w:b/>
          <w:i/>
          <w:color w:val="C00000"/>
          <w:sz w:val="22"/>
          <w:szCs w:val="22"/>
          <w:highlight w:val="yellow"/>
          <w:u w:val="single"/>
          <w:shd w:val="clear" w:color="auto" w:fill="FFFFFF"/>
        </w:rPr>
        <w:t>Article 26</w:t>
      </w:r>
      <w:r w:rsidRPr="00777F19">
        <w:rPr>
          <w:rFonts w:asciiTheme="majorHAnsi" w:hAnsiTheme="majorHAnsi" w:cs="Arial"/>
          <w:sz w:val="22"/>
          <w:szCs w:val="22"/>
          <w:shd w:val="clear" w:color="auto" w:fill="FFFFFF"/>
        </w:rPr>
        <w:t xml:space="preserve"> guarantees all</w:t>
      </w:r>
      <w:r w:rsidRPr="00777F19">
        <w:rPr>
          <w:rStyle w:val="apple-converted-space"/>
          <w:rFonts w:asciiTheme="majorHAnsi" w:hAnsiTheme="majorHAnsi" w:cs="Arial"/>
          <w:sz w:val="22"/>
          <w:szCs w:val="22"/>
          <w:shd w:val="clear" w:color="auto" w:fill="FFFFFF"/>
        </w:rPr>
        <w:t> </w:t>
      </w:r>
      <w:r w:rsidRPr="00183051">
        <w:rPr>
          <w:rFonts w:asciiTheme="majorHAnsi" w:hAnsiTheme="majorHAnsi" w:cs="Arial"/>
          <w:sz w:val="22"/>
          <w:szCs w:val="22"/>
          <w:shd w:val="clear" w:color="auto" w:fill="FFFFFF"/>
        </w:rPr>
        <w:t>religious denominations</w:t>
      </w:r>
      <w:r w:rsidRPr="00777F19">
        <w:rPr>
          <w:rStyle w:val="apple-converted-space"/>
          <w:rFonts w:asciiTheme="majorHAnsi" w:hAnsiTheme="majorHAnsi" w:cs="Arial"/>
          <w:sz w:val="22"/>
          <w:szCs w:val="22"/>
          <w:shd w:val="clear" w:color="auto" w:fill="FFFFFF"/>
        </w:rPr>
        <w:t> </w:t>
      </w:r>
      <w:r w:rsidRPr="00777F19">
        <w:rPr>
          <w:rFonts w:asciiTheme="majorHAnsi" w:hAnsiTheme="majorHAnsi" w:cs="Arial"/>
          <w:sz w:val="22"/>
          <w:szCs w:val="22"/>
          <w:shd w:val="clear" w:color="auto" w:fill="FFFFFF"/>
        </w:rPr>
        <w:t xml:space="preserve">and sects, </w:t>
      </w:r>
      <w:r w:rsidRPr="00777F19">
        <w:rPr>
          <w:rFonts w:asciiTheme="majorHAnsi" w:hAnsiTheme="majorHAnsi" w:cs="Arial"/>
          <w:b/>
          <w:i/>
          <w:sz w:val="22"/>
          <w:szCs w:val="22"/>
          <w:u w:val="single"/>
          <w:shd w:val="clear" w:color="auto" w:fill="FFFFFF"/>
        </w:rPr>
        <w:t>subject to public order, morality and health</w:t>
      </w:r>
      <w:r w:rsidRPr="00777F19">
        <w:rPr>
          <w:rFonts w:asciiTheme="majorHAnsi" w:hAnsiTheme="majorHAnsi" w:cs="Arial"/>
          <w:sz w:val="22"/>
          <w:szCs w:val="22"/>
          <w:shd w:val="clear" w:color="auto" w:fill="FFFFFF"/>
        </w:rPr>
        <w:t xml:space="preserve">, </w:t>
      </w:r>
      <w:r w:rsidRPr="00777F19">
        <w:rPr>
          <w:rFonts w:asciiTheme="majorHAnsi" w:hAnsiTheme="majorHAnsi" w:cs="Arial"/>
          <w:b/>
          <w:i/>
          <w:sz w:val="22"/>
          <w:szCs w:val="22"/>
          <w:shd w:val="clear" w:color="auto" w:fill="FFFFFF"/>
        </w:rPr>
        <w:t>to manage their own affairs in matters of religion, set up institutions of their own for charitable or religious purposes, and own, acquire and manage property in accordance with law</w:t>
      </w:r>
      <w:r w:rsidRPr="00777F19">
        <w:rPr>
          <w:rFonts w:asciiTheme="majorHAnsi" w:hAnsiTheme="majorHAnsi" w:cs="Arial"/>
          <w:sz w:val="22"/>
          <w:szCs w:val="22"/>
          <w:shd w:val="clear" w:color="auto" w:fill="FFFFFF"/>
        </w:rPr>
        <w:t>. These provisions do not derogate from the State's power to acquire property belonging to a religious denomination.</w:t>
      </w:r>
      <w:r w:rsidRPr="00777F19">
        <w:rPr>
          <w:rStyle w:val="apple-converted-space"/>
          <w:rFonts w:asciiTheme="majorHAnsi" w:hAnsiTheme="majorHAnsi" w:cs="Arial"/>
          <w:sz w:val="22"/>
          <w:szCs w:val="22"/>
          <w:shd w:val="clear" w:color="auto" w:fill="FFFFFF"/>
        </w:rPr>
        <w:t> </w:t>
      </w:r>
      <w:r w:rsidRPr="00777F19">
        <w:rPr>
          <w:rFonts w:asciiTheme="majorHAnsi" w:hAnsiTheme="majorHAnsi" w:cs="Arial"/>
          <w:sz w:val="22"/>
          <w:szCs w:val="22"/>
          <w:shd w:val="clear" w:color="auto" w:fill="FFFFFF"/>
        </w:rPr>
        <w:t>The State is also empowered to regulate any economic, political or other secular activity associated with religious practice.</w:t>
      </w:r>
      <w:r w:rsidRPr="00777F19">
        <w:rPr>
          <w:rStyle w:val="apple-converted-space"/>
          <w:rFonts w:asciiTheme="majorHAnsi" w:hAnsiTheme="majorHAnsi" w:cs="Arial"/>
          <w:sz w:val="22"/>
          <w:szCs w:val="22"/>
          <w:shd w:val="clear" w:color="auto" w:fill="FFFFFF"/>
        </w:rPr>
        <w:t> </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Arial"/>
          <w:sz w:val="22"/>
          <w:szCs w:val="22"/>
          <w:shd w:val="clear" w:color="auto" w:fill="FFFFFF"/>
        </w:rPr>
      </w:pPr>
      <w:r w:rsidRPr="00777F19">
        <w:rPr>
          <w:rFonts w:asciiTheme="majorHAnsi" w:hAnsiTheme="majorHAnsi" w:cs="Arial"/>
          <w:b/>
          <w:i/>
          <w:color w:val="C00000"/>
          <w:sz w:val="22"/>
          <w:szCs w:val="22"/>
          <w:highlight w:val="yellow"/>
          <w:u w:val="single"/>
          <w:shd w:val="clear" w:color="auto" w:fill="FFFFFF"/>
        </w:rPr>
        <w:t>Article 27</w:t>
      </w:r>
      <w:r w:rsidRPr="00777F19">
        <w:rPr>
          <w:rFonts w:asciiTheme="majorHAnsi" w:hAnsiTheme="majorHAnsi" w:cs="Arial"/>
          <w:sz w:val="22"/>
          <w:szCs w:val="22"/>
          <w:shd w:val="clear" w:color="auto" w:fill="FFFFFF"/>
        </w:rPr>
        <w:t xml:space="preserve"> guarantees that no person can be compelled to pay taxes for the promotion of any particular religion or religious institution. </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Arial"/>
          <w:sz w:val="22"/>
          <w:szCs w:val="22"/>
          <w:shd w:val="clear" w:color="auto" w:fill="FFFFFF"/>
        </w:rPr>
      </w:pPr>
      <w:r w:rsidRPr="00777F19">
        <w:rPr>
          <w:rFonts w:asciiTheme="majorHAnsi" w:hAnsiTheme="majorHAnsi" w:cs="Arial"/>
          <w:b/>
          <w:i/>
          <w:color w:val="C00000"/>
          <w:sz w:val="22"/>
          <w:szCs w:val="22"/>
          <w:highlight w:val="yellow"/>
          <w:u w:val="single"/>
          <w:shd w:val="clear" w:color="auto" w:fill="FFFFFF"/>
        </w:rPr>
        <w:t>Article 28</w:t>
      </w:r>
      <w:r w:rsidRPr="00777F19">
        <w:rPr>
          <w:rFonts w:asciiTheme="majorHAnsi" w:hAnsiTheme="majorHAnsi" w:cs="Arial"/>
          <w:sz w:val="22"/>
          <w:szCs w:val="22"/>
          <w:shd w:val="clear" w:color="auto" w:fill="FFFFFF"/>
        </w:rPr>
        <w:t xml:space="preserve"> prohibits</w:t>
      </w:r>
      <w:r w:rsidRPr="00777F19">
        <w:rPr>
          <w:rStyle w:val="apple-converted-space"/>
          <w:rFonts w:asciiTheme="majorHAnsi" w:hAnsiTheme="majorHAnsi" w:cs="Arial"/>
          <w:sz w:val="22"/>
          <w:szCs w:val="22"/>
          <w:shd w:val="clear" w:color="auto" w:fill="FFFFFF"/>
        </w:rPr>
        <w:t> </w:t>
      </w:r>
      <w:r w:rsidRPr="00183051">
        <w:rPr>
          <w:rFonts w:asciiTheme="majorHAnsi" w:hAnsiTheme="majorHAnsi" w:cs="Arial"/>
          <w:sz w:val="22"/>
          <w:szCs w:val="22"/>
          <w:shd w:val="clear" w:color="auto" w:fill="FFFFFF"/>
        </w:rPr>
        <w:t>religious instruction</w:t>
      </w:r>
      <w:r w:rsidRPr="00777F19">
        <w:rPr>
          <w:rStyle w:val="apple-converted-space"/>
          <w:rFonts w:asciiTheme="majorHAnsi" w:hAnsiTheme="majorHAnsi" w:cs="Arial"/>
          <w:sz w:val="22"/>
          <w:szCs w:val="22"/>
          <w:shd w:val="clear" w:color="auto" w:fill="FFFFFF"/>
        </w:rPr>
        <w:t> </w:t>
      </w:r>
      <w:r w:rsidRPr="00777F19">
        <w:rPr>
          <w:rFonts w:asciiTheme="majorHAnsi" w:hAnsiTheme="majorHAnsi" w:cs="Arial"/>
          <w:sz w:val="22"/>
          <w:szCs w:val="22"/>
          <w:shd w:val="clear" w:color="auto" w:fill="FFFFFF"/>
        </w:rPr>
        <w:t>in a wholly State-funded educational institution, and educational institutions receiving aid from the State cannot compel any of their members to receive religious instruction or attend religious worship without their (or their guardian's) consent.</w:t>
      </w:r>
    </w:p>
    <w:p w:rsidR="00777F19" w:rsidRPr="00777F19" w:rsidRDefault="00777F19" w:rsidP="001223C3">
      <w:pPr>
        <w:spacing w:after="0" w:line="240" w:lineRule="auto"/>
        <w:jc w:val="center"/>
        <w:rPr>
          <w:rFonts w:asciiTheme="majorHAnsi" w:hAnsiTheme="majorHAnsi" w:cs="Times New Roman"/>
          <w:b/>
          <w:bCs/>
          <w:color w:val="FF0000"/>
          <w:u w:val="single"/>
        </w:rPr>
      </w:pPr>
    </w:p>
    <w:p w:rsidR="00777F19" w:rsidRPr="00777F19" w:rsidRDefault="00777F19" w:rsidP="001223C3">
      <w:pPr>
        <w:spacing w:after="0" w:line="240" w:lineRule="auto"/>
        <w:jc w:val="center"/>
        <w:rPr>
          <w:rFonts w:asciiTheme="majorHAnsi" w:hAnsiTheme="majorHAnsi" w:cs="Times New Roman"/>
          <w:b/>
          <w:bCs/>
          <w:color w:val="C00000"/>
          <w:u w:val="single"/>
        </w:rPr>
      </w:pPr>
      <w:r w:rsidRPr="00777F19">
        <w:rPr>
          <w:rFonts w:asciiTheme="majorHAnsi" w:hAnsiTheme="majorHAnsi" w:cs="Times New Roman"/>
          <w:b/>
          <w:bCs/>
          <w:color w:val="C00000"/>
          <w:highlight w:val="yellow"/>
          <w:u w:val="single"/>
        </w:rPr>
        <w:t>RESTRICTIONS ON FREEDOM OF RELIGION</w:t>
      </w:r>
    </w:p>
    <w:p w:rsidR="00777F19" w:rsidRPr="00777F19" w:rsidRDefault="00777F19" w:rsidP="0008709B">
      <w:pPr>
        <w:pStyle w:val="ListParagraph"/>
        <w:numPr>
          <w:ilvl w:val="0"/>
          <w:numId w:val="88"/>
        </w:numPr>
        <w:spacing w:after="0" w:line="240" w:lineRule="auto"/>
        <w:jc w:val="both"/>
        <w:rPr>
          <w:rFonts w:asciiTheme="majorHAnsi" w:hAnsiTheme="majorHAnsi" w:cs="Times New Roman"/>
        </w:rPr>
      </w:pPr>
      <w:r w:rsidRPr="00777F19">
        <w:rPr>
          <w:rFonts w:asciiTheme="majorHAnsi" w:hAnsiTheme="majorHAnsi" w:cs="Times New Roman"/>
          <w:b/>
          <w:bCs/>
          <w:i/>
          <w:color w:val="C00000"/>
          <w:highlight w:val="yellow"/>
          <w:u w:val="single"/>
        </w:rPr>
        <w:t>Religious liberty subjected to public order, morality and health</w:t>
      </w:r>
      <w:r w:rsidRPr="00777F19">
        <w:rPr>
          <w:rFonts w:asciiTheme="majorHAnsi" w:hAnsiTheme="majorHAnsi" w:cs="Times New Roman"/>
        </w:rPr>
        <w:t> - In the name of religion, no act can be done against public order, morality and health of public. Thus Section 34 of the Police Act prohibits the slaughter of cattle or indecent exposure of one's person in public place. These acts cannot be justified on plea of practice of religious rites. Likewise, in the name of religion 'untouchability' or traffic in human beings' e.g. system of </w:t>
      </w:r>
      <w:r w:rsidRPr="00777F19">
        <w:rPr>
          <w:rFonts w:asciiTheme="majorHAnsi" w:hAnsiTheme="majorHAnsi" w:cs="Times New Roman"/>
          <w:i/>
          <w:iCs/>
        </w:rPr>
        <w:t>Dev-dasis</w:t>
      </w:r>
      <w:r w:rsidRPr="00777F19">
        <w:rPr>
          <w:rFonts w:asciiTheme="majorHAnsi" w:hAnsiTheme="majorHAnsi" w:cs="Times New Roman"/>
        </w:rPr>
        <w:t> cannot be tolerated. These rights are subjected to the reasonable restrictions under clause (2) of Article 19. For instance, a citizen's freedom of speech and expression in matters of religion is subjected to reasonable restrictions under Article 19 (2). Right to propagate one's religion does not give right to anyone to "forcibly" convert any person to one's own religion. Forcible conversion of any person to one's own religion might disturb the public order and hence could be prohibited by law.</w:t>
      </w:r>
    </w:p>
    <w:p w:rsidR="00777F19" w:rsidRPr="00777F19" w:rsidRDefault="00777F19" w:rsidP="001223C3">
      <w:pPr>
        <w:pStyle w:val="ListParagraph"/>
        <w:spacing w:after="0" w:line="240" w:lineRule="auto"/>
        <w:jc w:val="both"/>
        <w:rPr>
          <w:rFonts w:asciiTheme="majorHAnsi" w:hAnsiTheme="majorHAnsi" w:cs="Times New Roman"/>
        </w:rPr>
      </w:pPr>
    </w:p>
    <w:p w:rsidR="00777F19" w:rsidRPr="00777F19" w:rsidRDefault="00777F19" w:rsidP="0008709B">
      <w:pPr>
        <w:pStyle w:val="ListParagraph"/>
        <w:numPr>
          <w:ilvl w:val="0"/>
          <w:numId w:val="88"/>
        </w:numPr>
        <w:spacing w:after="0" w:line="240" w:lineRule="auto"/>
        <w:jc w:val="both"/>
        <w:rPr>
          <w:rFonts w:asciiTheme="majorHAnsi" w:hAnsiTheme="majorHAnsi" w:cs="Times New Roman"/>
          <w:b/>
          <w:bCs/>
        </w:rPr>
      </w:pPr>
      <w:r w:rsidRPr="00777F19">
        <w:rPr>
          <w:rFonts w:asciiTheme="majorHAnsi" w:hAnsiTheme="majorHAnsi" w:cs="Times New Roman"/>
          <w:b/>
          <w:bCs/>
          <w:i/>
          <w:color w:val="C00000"/>
          <w:highlight w:val="yellow"/>
          <w:u w:val="single"/>
        </w:rPr>
        <w:t>Regulation of economic, financial, political and secular activities associated with religious practices- Clause (2)(a)</w:t>
      </w:r>
      <w:r w:rsidRPr="00777F19">
        <w:rPr>
          <w:rFonts w:asciiTheme="majorHAnsi" w:hAnsiTheme="majorHAnsi" w:cs="Times New Roman"/>
          <w:i/>
          <w:color w:val="C00000"/>
          <w:u w:val="single"/>
        </w:rPr>
        <w:t> </w:t>
      </w:r>
      <w:r w:rsidRPr="00777F19">
        <w:rPr>
          <w:rFonts w:asciiTheme="majorHAnsi" w:hAnsiTheme="majorHAnsi" w:cs="Times New Roman"/>
        </w:rPr>
        <w:t>- The freedom to practice extends only to those activities which are the essence of religion. It would not cover secular activities which do not form the essence of religion. It is not always easy to say which activities fall under religious practice or which are of secular, commercial or political nature associated with religion practice. Each case must be judge by its own facts and circumstances.</w:t>
      </w:r>
    </w:p>
    <w:p w:rsidR="00777F19" w:rsidRPr="00777F19" w:rsidRDefault="00777F19" w:rsidP="0008709B">
      <w:pPr>
        <w:pStyle w:val="ListParagraph"/>
        <w:numPr>
          <w:ilvl w:val="0"/>
          <w:numId w:val="88"/>
        </w:numPr>
        <w:spacing w:after="0" w:line="240" w:lineRule="auto"/>
        <w:jc w:val="both"/>
        <w:rPr>
          <w:rFonts w:asciiTheme="majorHAnsi" w:hAnsiTheme="majorHAnsi" w:cs="Times New Roman"/>
        </w:rPr>
      </w:pPr>
      <w:r w:rsidRPr="00777F19">
        <w:rPr>
          <w:rFonts w:asciiTheme="majorHAnsi" w:hAnsiTheme="majorHAnsi" w:cs="Times New Roman"/>
          <w:b/>
          <w:bCs/>
          <w:i/>
          <w:color w:val="C00000"/>
          <w:highlight w:val="yellow"/>
          <w:u w:val="single"/>
        </w:rPr>
        <w:t>Social Welfare and Social Reforms- Clause (2)(b)</w:t>
      </w:r>
      <w:r w:rsidRPr="00777F19">
        <w:rPr>
          <w:rFonts w:asciiTheme="majorHAnsi" w:hAnsiTheme="majorHAnsi" w:cs="Times New Roman"/>
          <w:color w:val="C00000"/>
        </w:rPr>
        <w:t> </w:t>
      </w:r>
      <w:r w:rsidRPr="00777F19">
        <w:rPr>
          <w:rFonts w:asciiTheme="majorHAnsi" w:hAnsiTheme="majorHAnsi" w:cs="Times New Roman"/>
        </w:rPr>
        <w:t>- Under this clause, the State is empowered to make laws for social welfare and social reform. Thus under this clause the State can eradicate social practices and dogmas which stand in the path of the country's onward progress. Such laws do not affect the essence of any religion. Prohibition of evil practices such as </w:t>
      </w:r>
      <w:r w:rsidRPr="00777F19">
        <w:rPr>
          <w:rFonts w:asciiTheme="majorHAnsi" w:hAnsiTheme="majorHAnsi" w:cs="Times New Roman"/>
          <w:i/>
          <w:iCs/>
        </w:rPr>
        <w:t>Sati</w:t>
      </w:r>
      <w:r w:rsidRPr="00777F19">
        <w:rPr>
          <w:rFonts w:asciiTheme="majorHAnsi" w:hAnsiTheme="majorHAnsi" w:cs="Times New Roman"/>
        </w:rPr>
        <w:t> or system of </w:t>
      </w:r>
      <w:r w:rsidRPr="00777F19">
        <w:rPr>
          <w:rFonts w:asciiTheme="majorHAnsi" w:hAnsiTheme="majorHAnsi" w:cs="Times New Roman"/>
          <w:i/>
          <w:iCs/>
        </w:rPr>
        <w:t>Devadasi</w:t>
      </w:r>
      <w:r w:rsidRPr="00777F19">
        <w:rPr>
          <w:rFonts w:asciiTheme="majorHAnsi" w:hAnsiTheme="majorHAnsi" w:cs="Times New Roman"/>
        </w:rPr>
        <w:t> has been held to be justified under this clause. The right protected under this clause is a right to enter into a temple for the purpose of worship. But it does not follow from this that, that right is, absolute and unlimited in character. No one can claim that a temple must be kept open for worship at all hours of the day and night or that he should be permitted to perform services personally which the Acharya alone could perform. The State cannot regulate the manner in which the worship of the deity is performed by the authorised </w:t>
      </w:r>
      <w:r w:rsidRPr="00777F19">
        <w:rPr>
          <w:rFonts w:asciiTheme="majorHAnsi" w:hAnsiTheme="majorHAnsi" w:cs="Times New Roman"/>
          <w:i/>
          <w:iCs/>
        </w:rPr>
        <w:t>pujaris</w:t>
      </w:r>
      <w:r w:rsidRPr="00777F19">
        <w:rPr>
          <w:rFonts w:asciiTheme="majorHAnsi" w:hAnsiTheme="majorHAnsi" w:cs="Times New Roman"/>
        </w:rPr>
        <w:t xml:space="preserve"> of the temple or the hours and days on which the temple is to be kept open for </w:t>
      </w:r>
      <w:r w:rsidRPr="00777F19">
        <w:rPr>
          <w:rFonts w:asciiTheme="majorHAnsi" w:hAnsiTheme="majorHAnsi" w:cs="Times New Roman"/>
          <w:i/>
          <w:iCs/>
        </w:rPr>
        <w:t>Darshan</w:t>
      </w:r>
      <w:r w:rsidRPr="00777F19">
        <w:rPr>
          <w:rFonts w:asciiTheme="majorHAnsi" w:hAnsiTheme="majorHAnsi" w:cs="Times New Roman"/>
        </w:rPr>
        <w:t> or </w:t>
      </w:r>
      <w:r w:rsidRPr="00777F19">
        <w:rPr>
          <w:rFonts w:asciiTheme="majorHAnsi" w:hAnsiTheme="majorHAnsi" w:cs="Times New Roman"/>
          <w:i/>
          <w:iCs/>
        </w:rPr>
        <w:t>Puja</w:t>
      </w:r>
      <w:r w:rsidRPr="00777F19">
        <w:rPr>
          <w:rFonts w:asciiTheme="majorHAnsi" w:hAnsiTheme="majorHAnsi" w:cs="Times New Roman"/>
        </w:rPr>
        <w:t> for devotees. The right of Sikhs to wear and carry </w:t>
      </w:r>
      <w:r w:rsidRPr="00777F19">
        <w:rPr>
          <w:rFonts w:asciiTheme="majorHAnsi" w:hAnsiTheme="majorHAnsi" w:cs="Times New Roman"/>
          <w:i/>
          <w:iCs/>
        </w:rPr>
        <w:t>Kripan</w:t>
      </w:r>
      <w:r w:rsidRPr="00777F19">
        <w:rPr>
          <w:rFonts w:asciiTheme="majorHAnsi" w:hAnsiTheme="majorHAnsi" w:cs="Times New Roman"/>
        </w:rPr>
        <w:t> is recognised as a religious practice in Explanation 1 of Article 25. It does not mean that he can keep any number of </w:t>
      </w:r>
      <w:r w:rsidRPr="00777F19">
        <w:rPr>
          <w:rFonts w:asciiTheme="majorHAnsi" w:hAnsiTheme="majorHAnsi" w:cs="Times New Roman"/>
          <w:i/>
          <w:iCs/>
        </w:rPr>
        <w:t>Kripans</w:t>
      </w:r>
      <w:r w:rsidRPr="00777F19">
        <w:rPr>
          <w:rFonts w:asciiTheme="majorHAnsi" w:hAnsiTheme="majorHAnsi" w:cs="Times New Roman"/>
        </w:rPr>
        <w:t>. He cannot possess more than one </w:t>
      </w:r>
      <w:r w:rsidRPr="00777F19">
        <w:rPr>
          <w:rFonts w:asciiTheme="majorHAnsi" w:hAnsiTheme="majorHAnsi" w:cs="Times New Roman"/>
          <w:i/>
          <w:iCs/>
        </w:rPr>
        <w:t>Kripan</w:t>
      </w:r>
      <w:r w:rsidRPr="00777F19">
        <w:rPr>
          <w:rFonts w:asciiTheme="majorHAnsi" w:hAnsiTheme="majorHAnsi" w:cs="Times New Roman"/>
        </w:rPr>
        <w:t> without licence.</w:t>
      </w:r>
    </w:p>
    <w:p w:rsidR="00777F19" w:rsidRPr="00777F19" w:rsidRDefault="00777F19" w:rsidP="001223C3">
      <w:pPr>
        <w:spacing w:after="0" w:line="240" w:lineRule="auto"/>
        <w:jc w:val="both"/>
        <w:rPr>
          <w:rFonts w:asciiTheme="majorHAnsi" w:hAnsiTheme="majorHAnsi" w:cs="Times New Roman"/>
          <w:b/>
          <w:bCs/>
        </w:rPr>
      </w:pPr>
    </w:p>
    <w:p w:rsidR="003E21CC" w:rsidRDefault="003E21CC" w:rsidP="001223C3">
      <w:pPr>
        <w:spacing w:after="0" w:line="240" w:lineRule="auto"/>
        <w:jc w:val="center"/>
        <w:rPr>
          <w:rFonts w:asciiTheme="majorHAnsi" w:hAnsiTheme="majorHAnsi" w:cs="Times New Roman"/>
          <w:b/>
          <w:bCs/>
          <w:color w:val="C00000"/>
          <w:highlight w:val="yellow"/>
          <w:u w:val="single"/>
        </w:rPr>
      </w:pPr>
    </w:p>
    <w:p w:rsidR="003E21CC" w:rsidRDefault="003E21CC" w:rsidP="001223C3">
      <w:pPr>
        <w:spacing w:after="0" w:line="240" w:lineRule="auto"/>
        <w:jc w:val="center"/>
        <w:rPr>
          <w:rFonts w:asciiTheme="majorHAnsi" w:hAnsiTheme="majorHAnsi" w:cs="Times New Roman"/>
          <w:b/>
          <w:bCs/>
          <w:color w:val="C00000"/>
          <w:highlight w:val="yellow"/>
          <w:u w:val="single"/>
        </w:rPr>
      </w:pPr>
    </w:p>
    <w:p w:rsidR="00777F19" w:rsidRPr="00777F19" w:rsidRDefault="00777F19" w:rsidP="001223C3">
      <w:pPr>
        <w:spacing w:after="0" w:line="240" w:lineRule="auto"/>
        <w:jc w:val="center"/>
        <w:rPr>
          <w:rFonts w:asciiTheme="majorHAnsi" w:hAnsiTheme="majorHAnsi" w:cs="Times New Roman"/>
          <w:b/>
          <w:bCs/>
          <w:color w:val="C00000"/>
          <w:highlight w:val="yellow"/>
        </w:rPr>
      </w:pPr>
      <w:r w:rsidRPr="00777F19">
        <w:rPr>
          <w:rFonts w:asciiTheme="majorHAnsi" w:hAnsiTheme="majorHAnsi" w:cs="Times New Roman"/>
          <w:b/>
          <w:bCs/>
          <w:color w:val="C00000"/>
          <w:highlight w:val="yellow"/>
          <w:u w:val="single"/>
        </w:rPr>
        <w:lastRenderedPageBreak/>
        <w:t>FREEDOM TO MANAGE RELIGIOUS AFFAIRS</w:t>
      </w:r>
      <w:r w:rsidRPr="00777F19">
        <w:rPr>
          <w:rFonts w:asciiTheme="majorHAnsi" w:hAnsiTheme="majorHAnsi" w:cs="Times New Roman"/>
          <w:b/>
          <w:bCs/>
          <w:color w:val="C00000"/>
          <w:highlight w:val="yellow"/>
        </w:rPr>
        <w:t xml:space="preserve"> </w:t>
      </w:r>
    </w:p>
    <w:p w:rsidR="00777F19" w:rsidRPr="00777F19" w:rsidRDefault="00777F19" w:rsidP="001223C3">
      <w:pPr>
        <w:spacing w:after="0" w:line="240" w:lineRule="auto"/>
        <w:jc w:val="center"/>
        <w:rPr>
          <w:rFonts w:asciiTheme="majorHAnsi" w:hAnsiTheme="majorHAnsi" w:cs="Times New Roman"/>
          <w:b/>
          <w:bCs/>
          <w:color w:val="C00000"/>
          <w:u w:val="single"/>
        </w:rPr>
      </w:pPr>
      <w:r w:rsidRPr="00777F19">
        <w:rPr>
          <w:rFonts w:asciiTheme="majorHAnsi" w:hAnsiTheme="majorHAnsi" w:cs="Times New Roman"/>
          <w:b/>
          <w:bCs/>
          <w:color w:val="C00000"/>
        </w:rPr>
        <w:t>(</w:t>
      </w:r>
      <w:r w:rsidRPr="00777F19">
        <w:rPr>
          <w:rFonts w:asciiTheme="majorHAnsi" w:hAnsiTheme="majorHAnsi" w:cs="Times New Roman"/>
          <w:b/>
          <w:bCs/>
          <w:color w:val="C00000"/>
          <w:u w:val="single"/>
        </w:rPr>
        <w:t>ARTICLE 26)</w:t>
      </w:r>
    </w:p>
    <w:p w:rsidR="00777F19" w:rsidRPr="00777F19" w:rsidRDefault="00777F19" w:rsidP="001223C3">
      <w:pPr>
        <w:spacing w:after="0" w:line="240" w:lineRule="auto"/>
        <w:jc w:val="both"/>
        <w:rPr>
          <w:rFonts w:asciiTheme="majorHAnsi" w:hAnsiTheme="majorHAnsi" w:cs="Times New Roman"/>
        </w:rPr>
      </w:pPr>
      <w:r w:rsidRPr="00777F19">
        <w:rPr>
          <w:rFonts w:asciiTheme="majorHAnsi" w:hAnsiTheme="majorHAnsi" w:cs="Times New Roman"/>
        </w:rPr>
        <w:t xml:space="preserve">Article 26 says that, subject to public order, morality and health, every religious denomination or any section of it shall have the following rights- </w:t>
      </w:r>
    </w:p>
    <w:p w:rsidR="00777F19" w:rsidRPr="00777F19" w:rsidRDefault="00777F19" w:rsidP="001223C3">
      <w:pPr>
        <w:spacing w:after="0" w:line="240" w:lineRule="auto"/>
        <w:ind w:left="720"/>
        <w:rPr>
          <w:rFonts w:asciiTheme="majorHAnsi" w:hAnsiTheme="majorHAnsi" w:cs="Times New Roman"/>
          <w:i/>
        </w:rPr>
      </w:pPr>
      <w:r w:rsidRPr="00777F19">
        <w:rPr>
          <w:rFonts w:asciiTheme="majorHAnsi" w:hAnsiTheme="majorHAnsi" w:cs="Times New Roman"/>
          <w:i/>
        </w:rPr>
        <w:t>(a) to establish and maintain institutions for religious and charitable purpose, </w:t>
      </w:r>
      <w:r w:rsidRPr="00777F19">
        <w:rPr>
          <w:rFonts w:asciiTheme="majorHAnsi" w:hAnsiTheme="majorHAnsi" w:cs="Times New Roman"/>
          <w:i/>
        </w:rPr>
        <w:br/>
        <w:t>(b) to manage its own affairs in matters of religion, </w:t>
      </w:r>
      <w:r w:rsidRPr="00777F19">
        <w:rPr>
          <w:rFonts w:asciiTheme="majorHAnsi" w:hAnsiTheme="majorHAnsi" w:cs="Times New Roman"/>
          <w:i/>
        </w:rPr>
        <w:br/>
        <w:t>(c) to own and acquire movable and immovable property, </w:t>
      </w:r>
      <w:r w:rsidRPr="00777F19">
        <w:rPr>
          <w:rFonts w:asciiTheme="majorHAnsi" w:hAnsiTheme="majorHAnsi" w:cs="Times New Roman"/>
          <w:i/>
        </w:rPr>
        <w:br/>
        <w:t>(d) to administer such property in accordance with law.</w:t>
      </w:r>
    </w:p>
    <w:p w:rsidR="00777F19" w:rsidRPr="00777F19" w:rsidRDefault="00777F19" w:rsidP="001223C3">
      <w:pPr>
        <w:spacing w:after="0" w:line="240" w:lineRule="auto"/>
        <w:rPr>
          <w:rFonts w:asciiTheme="majorHAnsi" w:hAnsiTheme="majorHAnsi" w:cs="Times New Roman"/>
        </w:rPr>
      </w:pPr>
    </w:p>
    <w:p w:rsidR="00777F19" w:rsidRPr="00777F19" w:rsidRDefault="00777F19" w:rsidP="001223C3">
      <w:pPr>
        <w:spacing w:after="0" w:line="240" w:lineRule="auto"/>
        <w:jc w:val="center"/>
        <w:rPr>
          <w:rFonts w:asciiTheme="majorHAnsi" w:hAnsiTheme="majorHAnsi" w:cs="Times New Roman"/>
          <w:b/>
          <w:i/>
        </w:rPr>
      </w:pPr>
      <w:r w:rsidRPr="00777F19">
        <w:rPr>
          <w:rFonts w:asciiTheme="majorHAnsi" w:hAnsiTheme="majorHAnsi" w:cs="Times New Roman"/>
          <w:b/>
          <w:i/>
        </w:rPr>
        <w:t xml:space="preserve">The right guaranteed by Article 25 is an individual right </w:t>
      </w:r>
    </w:p>
    <w:p w:rsidR="00777F19" w:rsidRPr="00777F19" w:rsidRDefault="00777F19" w:rsidP="001223C3">
      <w:pPr>
        <w:spacing w:after="0" w:line="240" w:lineRule="auto"/>
        <w:jc w:val="center"/>
        <w:rPr>
          <w:rFonts w:asciiTheme="majorHAnsi" w:hAnsiTheme="majorHAnsi" w:cs="Times New Roman"/>
          <w:b/>
          <w:i/>
        </w:rPr>
      </w:pPr>
      <w:r w:rsidRPr="00777F19">
        <w:rPr>
          <w:rFonts w:asciiTheme="majorHAnsi" w:hAnsiTheme="majorHAnsi" w:cs="Times New Roman"/>
          <w:b/>
          <w:i/>
        </w:rPr>
        <w:t xml:space="preserve">while the right guaranteed by Article 26 is the right of an 'organised body' </w:t>
      </w:r>
    </w:p>
    <w:p w:rsidR="00777F19" w:rsidRPr="00777F19" w:rsidRDefault="00777F19" w:rsidP="001223C3">
      <w:pPr>
        <w:spacing w:after="0" w:line="240" w:lineRule="auto"/>
        <w:jc w:val="center"/>
        <w:rPr>
          <w:rFonts w:asciiTheme="majorHAnsi" w:hAnsiTheme="majorHAnsi" w:cs="Times New Roman"/>
          <w:b/>
          <w:i/>
        </w:rPr>
      </w:pPr>
      <w:r w:rsidRPr="00777F19">
        <w:rPr>
          <w:rFonts w:asciiTheme="majorHAnsi" w:hAnsiTheme="majorHAnsi" w:cs="Times New Roman"/>
          <w:b/>
          <w:i/>
        </w:rPr>
        <w:t>like the religious denomination or any section thereof.</w:t>
      </w:r>
    </w:p>
    <w:p w:rsidR="00777F19" w:rsidRPr="00777F19" w:rsidRDefault="00777F19" w:rsidP="001223C3">
      <w:pPr>
        <w:spacing w:after="0" w:line="240" w:lineRule="auto"/>
        <w:jc w:val="both"/>
        <w:rPr>
          <w:rFonts w:asciiTheme="majorHAnsi" w:hAnsiTheme="majorHAnsi" w:cs="Times New Roman"/>
          <w:b/>
          <w:bCs/>
        </w:rPr>
      </w:pPr>
    </w:p>
    <w:p w:rsidR="00777F19" w:rsidRPr="00777F19" w:rsidRDefault="00777F19" w:rsidP="001223C3">
      <w:pPr>
        <w:spacing w:after="0" w:line="240" w:lineRule="auto"/>
        <w:jc w:val="center"/>
        <w:rPr>
          <w:rFonts w:asciiTheme="majorHAnsi" w:hAnsiTheme="majorHAnsi" w:cs="Times New Roman"/>
          <w:b/>
          <w:bCs/>
          <w:color w:val="C00000"/>
          <w:highlight w:val="yellow"/>
          <w:u w:val="single"/>
        </w:rPr>
      </w:pPr>
      <w:r w:rsidRPr="00777F19">
        <w:rPr>
          <w:rFonts w:asciiTheme="majorHAnsi" w:hAnsiTheme="majorHAnsi" w:cs="Times New Roman"/>
          <w:b/>
          <w:bCs/>
          <w:color w:val="C00000"/>
          <w:highlight w:val="yellow"/>
          <w:u w:val="single"/>
        </w:rPr>
        <w:t xml:space="preserve">FREEDOM FROM TAXES FOR PROMOTION </w:t>
      </w:r>
    </w:p>
    <w:p w:rsidR="00777F19" w:rsidRPr="00777F19" w:rsidRDefault="00777F19" w:rsidP="001223C3">
      <w:pPr>
        <w:spacing w:after="0" w:line="240" w:lineRule="auto"/>
        <w:jc w:val="center"/>
        <w:rPr>
          <w:rFonts w:asciiTheme="majorHAnsi" w:hAnsiTheme="majorHAnsi" w:cs="Times New Roman"/>
          <w:color w:val="C00000"/>
          <w:u w:val="single"/>
        </w:rPr>
      </w:pPr>
      <w:r w:rsidRPr="00777F19">
        <w:rPr>
          <w:rFonts w:asciiTheme="majorHAnsi" w:hAnsiTheme="majorHAnsi" w:cs="Times New Roman"/>
          <w:b/>
          <w:bCs/>
          <w:color w:val="C00000"/>
          <w:highlight w:val="yellow"/>
          <w:u w:val="single"/>
        </w:rPr>
        <w:t>OF ANY PARTICULAR RELIGION</w:t>
      </w:r>
      <w:r w:rsidRPr="00777F19">
        <w:rPr>
          <w:rFonts w:asciiTheme="majorHAnsi" w:hAnsiTheme="majorHAnsi" w:cs="Times New Roman"/>
          <w:b/>
          <w:bCs/>
          <w:color w:val="C00000"/>
        </w:rPr>
        <w:t xml:space="preserve"> (ARTICLE 27)</w:t>
      </w:r>
    </w:p>
    <w:p w:rsidR="003E21CC" w:rsidRDefault="003E21CC" w:rsidP="001223C3">
      <w:pPr>
        <w:spacing w:after="0" w:line="240" w:lineRule="auto"/>
        <w:jc w:val="both"/>
        <w:rPr>
          <w:rFonts w:asciiTheme="majorHAnsi" w:hAnsiTheme="majorHAnsi" w:cs="Times New Roman"/>
          <w:b/>
          <w:i/>
          <w:color w:val="C00000"/>
          <w:highlight w:val="yellow"/>
          <w:u w:val="single"/>
        </w:rPr>
      </w:pPr>
    </w:p>
    <w:p w:rsidR="00777F19" w:rsidRPr="00777F19" w:rsidRDefault="00777F19" w:rsidP="001223C3">
      <w:pPr>
        <w:spacing w:after="0" w:line="240" w:lineRule="auto"/>
        <w:jc w:val="both"/>
        <w:rPr>
          <w:rFonts w:asciiTheme="majorHAnsi" w:hAnsiTheme="majorHAnsi" w:cs="Times New Roman"/>
        </w:rPr>
      </w:pPr>
      <w:r w:rsidRPr="00777F19">
        <w:rPr>
          <w:rFonts w:asciiTheme="majorHAnsi" w:hAnsiTheme="majorHAnsi" w:cs="Times New Roman"/>
          <w:b/>
          <w:i/>
          <w:color w:val="C00000"/>
          <w:highlight w:val="yellow"/>
          <w:u w:val="single"/>
        </w:rPr>
        <w:t>Article 27</w:t>
      </w:r>
      <w:r w:rsidRPr="00777F19">
        <w:rPr>
          <w:rFonts w:asciiTheme="majorHAnsi" w:hAnsiTheme="majorHAnsi" w:cs="Times New Roman"/>
        </w:rPr>
        <w:t xml:space="preserve"> provides that no person shall be compelled to pay tax for the promotion or maintenance of any religion or religious denomination. This Article emphasises the secular character of the State. The public money collected by way of tax cannot be spent by the State for the promotion of any particular religion.</w:t>
      </w:r>
    </w:p>
    <w:p w:rsidR="00777F19" w:rsidRPr="00777F19" w:rsidRDefault="00777F19" w:rsidP="001223C3">
      <w:pPr>
        <w:spacing w:after="0" w:line="240" w:lineRule="auto"/>
        <w:jc w:val="both"/>
        <w:rPr>
          <w:rFonts w:asciiTheme="majorHAnsi" w:hAnsiTheme="majorHAnsi" w:cs="Times New Roman"/>
        </w:rPr>
      </w:pPr>
    </w:p>
    <w:p w:rsidR="00777F19" w:rsidRPr="00777F19" w:rsidRDefault="00777F19" w:rsidP="001223C3">
      <w:pPr>
        <w:spacing w:after="0" w:line="240" w:lineRule="auto"/>
        <w:jc w:val="center"/>
        <w:rPr>
          <w:rFonts w:asciiTheme="majorHAnsi" w:hAnsiTheme="majorHAnsi" w:cs="Times New Roman"/>
          <w:b/>
          <w:bCs/>
          <w:color w:val="C00000"/>
          <w:highlight w:val="yellow"/>
          <w:u w:val="single"/>
        </w:rPr>
      </w:pPr>
      <w:r w:rsidRPr="00777F19">
        <w:rPr>
          <w:rFonts w:asciiTheme="majorHAnsi" w:hAnsiTheme="majorHAnsi" w:cs="Times New Roman"/>
          <w:b/>
          <w:bCs/>
          <w:color w:val="C00000"/>
          <w:highlight w:val="yellow"/>
          <w:u w:val="single"/>
        </w:rPr>
        <w:t xml:space="preserve">PROHIBITION OF RELIGIOUS INSTITUTION </w:t>
      </w:r>
    </w:p>
    <w:p w:rsidR="00777F19" w:rsidRPr="00777F19" w:rsidRDefault="00777F19" w:rsidP="001223C3">
      <w:pPr>
        <w:spacing w:after="0" w:line="240" w:lineRule="auto"/>
        <w:jc w:val="center"/>
        <w:rPr>
          <w:rFonts w:asciiTheme="majorHAnsi" w:hAnsiTheme="majorHAnsi" w:cs="Times New Roman"/>
          <w:color w:val="C00000"/>
        </w:rPr>
      </w:pPr>
      <w:r w:rsidRPr="00777F19">
        <w:rPr>
          <w:rFonts w:asciiTheme="majorHAnsi" w:hAnsiTheme="majorHAnsi" w:cs="Times New Roman"/>
          <w:b/>
          <w:bCs/>
          <w:color w:val="C00000"/>
          <w:highlight w:val="yellow"/>
          <w:u w:val="single"/>
        </w:rPr>
        <w:t>IN STATE AIDED INSTITUTION</w:t>
      </w:r>
      <w:r w:rsidRPr="00777F19">
        <w:rPr>
          <w:rFonts w:asciiTheme="majorHAnsi" w:hAnsiTheme="majorHAnsi" w:cs="Times New Roman"/>
          <w:b/>
          <w:bCs/>
          <w:color w:val="C00000"/>
        </w:rPr>
        <w:t xml:space="preserve"> (ARTICLE 28)</w:t>
      </w:r>
    </w:p>
    <w:p w:rsidR="00777F19" w:rsidRPr="00777F19" w:rsidRDefault="00777F19" w:rsidP="001223C3">
      <w:pPr>
        <w:spacing w:after="0" w:line="240" w:lineRule="auto"/>
        <w:jc w:val="both"/>
        <w:rPr>
          <w:rFonts w:asciiTheme="majorHAnsi" w:hAnsiTheme="majorHAnsi" w:cs="Times New Roman"/>
        </w:rPr>
      </w:pPr>
    </w:p>
    <w:p w:rsidR="00777F19" w:rsidRPr="00777F19" w:rsidRDefault="00777F19" w:rsidP="001223C3">
      <w:pPr>
        <w:spacing w:after="0" w:line="240" w:lineRule="auto"/>
        <w:jc w:val="both"/>
        <w:rPr>
          <w:rFonts w:asciiTheme="majorHAnsi" w:hAnsiTheme="majorHAnsi" w:cs="Times New Roman"/>
        </w:rPr>
      </w:pPr>
      <w:r w:rsidRPr="00777F19">
        <w:rPr>
          <w:rFonts w:asciiTheme="majorHAnsi" w:hAnsiTheme="majorHAnsi" w:cs="Times New Roman"/>
        </w:rPr>
        <w:t xml:space="preserve">According to </w:t>
      </w:r>
      <w:r w:rsidRPr="00777F19">
        <w:rPr>
          <w:rFonts w:asciiTheme="majorHAnsi" w:hAnsiTheme="majorHAnsi" w:cs="Times New Roman"/>
          <w:b/>
          <w:i/>
          <w:color w:val="C00000"/>
          <w:highlight w:val="yellow"/>
          <w:u w:val="single"/>
        </w:rPr>
        <w:t>Article 28(1)</w:t>
      </w:r>
      <w:r w:rsidRPr="00777F19">
        <w:rPr>
          <w:rFonts w:asciiTheme="majorHAnsi" w:hAnsiTheme="majorHAnsi" w:cs="Times New Roman"/>
          <w:b/>
          <w:i/>
          <w:color w:val="C00000"/>
          <w:u w:val="single"/>
        </w:rPr>
        <w:t>,</w:t>
      </w:r>
      <w:r w:rsidRPr="00777F19">
        <w:rPr>
          <w:rFonts w:asciiTheme="majorHAnsi" w:hAnsiTheme="majorHAnsi" w:cs="Times New Roman"/>
        </w:rPr>
        <w:t xml:space="preserve"> no religious instruction shall be imparted in any educational institution wholly maintained out of State funds. But this clause shall not apply to an educational institution which is administered by the State but was not established under any endowment or trust which requires that religious instruction shall be imparted in such institution. Thus Article 28 mentions four types of educational institutions:</w:t>
      </w:r>
    </w:p>
    <w:p w:rsidR="00777F19" w:rsidRPr="00777F19" w:rsidRDefault="00777F19" w:rsidP="0008709B">
      <w:pPr>
        <w:pStyle w:val="ListParagraph"/>
        <w:numPr>
          <w:ilvl w:val="0"/>
          <w:numId w:val="86"/>
        </w:numPr>
        <w:spacing w:after="0" w:line="240" w:lineRule="auto"/>
        <w:jc w:val="both"/>
        <w:rPr>
          <w:rFonts w:asciiTheme="majorHAnsi" w:hAnsiTheme="majorHAnsi" w:cs="Times New Roman"/>
          <w:b/>
          <w:i/>
        </w:rPr>
      </w:pPr>
      <w:r w:rsidRPr="00777F19">
        <w:rPr>
          <w:rFonts w:asciiTheme="majorHAnsi" w:hAnsiTheme="majorHAnsi" w:cs="Times New Roman"/>
          <w:b/>
          <w:i/>
        </w:rPr>
        <w:t>Institutions wholly maintained by the State.</w:t>
      </w:r>
    </w:p>
    <w:p w:rsidR="00777F19" w:rsidRPr="00777F19" w:rsidRDefault="00777F19" w:rsidP="0008709B">
      <w:pPr>
        <w:pStyle w:val="ListParagraph"/>
        <w:numPr>
          <w:ilvl w:val="0"/>
          <w:numId w:val="86"/>
        </w:numPr>
        <w:spacing w:after="0" w:line="240" w:lineRule="auto"/>
        <w:jc w:val="both"/>
        <w:rPr>
          <w:rFonts w:asciiTheme="majorHAnsi" w:hAnsiTheme="majorHAnsi" w:cs="Times New Roman"/>
          <w:b/>
          <w:i/>
        </w:rPr>
      </w:pPr>
      <w:r w:rsidRPr="00777F19">
        <w:rPr>
          <w:rFonts w:asciiTheme="majorHAnsi" w:hAnsiTheme="majorHAnsi" w:cs="Times New Roman"/>
          <w:b/>
          <w:i/>
        </w:rPr>
        <w:t>Institutions recognised by the State.</w:t>
      </w:r>
    </w:p>
    <w:p w:rsidR="00777F19" w:rsidRPr="00777F19" w:rsidRDefault="00777F19" w:rsidP="0008709B">
      <w:pPr>
        <w:pStyle w:val="ListParagraph"/>
        <w:numPr>
          <w:ilvl w:val="0"/>
          <w:numId w:val="86"/>
        </w:numPr>
        <w:spacing w:after="0" w:line="240" w:lineRule="auto"/>
        <w:jc w:val="both"/>
        <w:rPr>
          <w:rFonts w:asciiTheme="majorHAnsi" w:hAnsiTheme="majorHAnsi" w:cs="Times New Roman"/>
          <w:b/>
          <w:i/>
        </w:rPr>
      </w:pPr>
      <w:r w:rsidRPr="00777F19">
        <w:rPr>
          <w:rFonts w:asciiTheme="majorHAnsi" w:hAnsiTheme="majorHAnsi" w:cs="Times New Roman"/>
          <w:b/>
          <w:i/>
        </w:rPr>
        <w:t>Institutions that are receiving aid out of the State fund.</w:t>
      </w:r>
    </w:p>
    <w:p w:rsidR="00777F19" w:rsidRPr="00777F19" w:rsidRDefault="00777F19" w:rsidP="0008709B">
      <w:pPr>
        <w:pStyle w:val="ListParagraph"/>
        <w:numPr>
          <w:ilvl w:val="0"/>
          <w:numId w:val="86"/>
        </w:numPr>
        <w:spacing w:after="0" w:line="240" w:lineRule="auto"/>
        <w:jc w:val="both"/>
        <w:rPr>
          <w:rFonts w:asciiTheme="majorHAnsi" w:hAnsiTheme="majorHAnsi" w:cs="Times New Roman"/>
        </w:rPr>
      </w:pPr>
      <w:r w:rsidRPr="00777F19">
        <w:rPr>
          <w:rFonts w:asciiTheme="majorHAnsi" w:hAnsiTheme="majorHAnsi" w:cs="Times New Roman"/>
          <w:b/>
          <w:i/>
        </w:rPr>
        <w:t>Institutions that are administered by the State but are established any trust or endowment.</w:t>
      </w:r>
    </w:p>
    <w:p w:rsidR="00777F19" w:rsidRPr="00777F19" w:rsidRDefault="00777F19" w:rsidP="001223C3">
      <w:pPr>
        <w:spacing w:after="0" w:line="240" w:lineRule="auto"/>
        <w:jc w:val="both"/>
        <w:rPr>
          <w:rFonts w:asciiTheme="majorHAnsi" w:hAnsiTheme="majorHAnsi" w:cs="Times New Roman"/>
        </w:rPr>
      </w:pPr>
      <w:r w:rsidRPr="00777F19">
        <w:rPr>
          <w:rFonts w:asciiTheme="majorHAnsi" w:hAnsiTheme="majorHAnsi" w:cs="Times New Roman"/>
        </w:rPr>
        <w:t xml:space="preserve">In the institutions of (a) type, no religious instructions can be imparted. </w:t>
      </w:r>
    </w:p>
    <w:p w:rsidR="00777F19" w:rsidRPr="00777F19" w:rsidRDefault="00777F19" w:rsidP="001223C3">
      <w:pPr>
        <w:spacing w:after="0" w:line="240" w:lineRule="auto"/>
        <w:jc w:val="both"/>
        <w:rPr>
          <w:rFonts w:asciiTheme="majorHAnsi" w:hAnsiTheme="majorHAnsi" w:cs="Times New Roman"/>
        </w:rPr>
      </w:pPr>
      <w:r w:rsidRPr="00777F19">
        <w:rPr>
          <w:rFonts w:asciiTheme="majorHAnsi" w:hAnsiTheme="majorHAnsi" w:cs="Times New Roman"/>
        </w:rPr>
        <w:t xml:space="preserve">In (b) and (c) type of institutions, religious instructions may be imparted only with the consent of the individuals. </w:t>
      </w:r>
    </w:p>
    <w:p w:rsidR="00777F19" w:rsidRPr="00777F19" w:rsidRDefault="00777F19" w:rsidP="001223C3">
      <w:pPr>
        <w:spacing w:after="0" w:line="240" w:lineRule="auto"/>
        <w:jc w:val="both"/>
        <w:rPr>
          <w:rFonts w:asciiTheme="majorHAnsi" w:hAnsiTheme="majorHAnsi" w:cs="Times New Roman"/>
        </w:rPr>
      </w:pPr>
      <w:r w:rsidRPr="00777F19">
        <w:rPr>
          <w:rFonts w:asciiTheme="majorHAnsi" w:hAnsiTheme="majorHAnsi" w:cs="Times New Roman"/>
        </w:rPr>
        <w:t>In the (d) type institution, there is not restriction on religious instructions.</w:t>
      </w:r>
    </w:p>
    <w:p w:rsidR="00777F19" w:rsidRPr="00777F19" w:rsidRDefault="00777F19" w:rsidP="001223C3">
      <w:pPr>
        <w:pStyle w:val="NormalWeb"/>
        <w:spacing w:before="0" w:beforeAutospacing="0" w:after="0" w:afterAutospacing="0" w:line="240" w:lineRule="auto"/>
        <w:jc w:val="both"/>
        <w:rPr>
          <w:rFonts w:asciiTheme="majorHAnsi" w:hAnsiTheme="majorHAnsi" w:cs="Arial"/>
          <w:b/>
          <w:i/>
          <w:color w:val="C00000"/>
          <w:sz w:val="22"/>
          <w:szCs w:val="22"/>
          <w:u w:val="single"/>
          <w:shd w:val="clear" w:color="auto" w:fill="FFFFFF"/>
        </w:rPr>
      </w:pPr>
      <w:r w:rsidRPr="00777F19">
        <w:rPr>
          <w:rFonts w:asciiTheme="majorHAnsi" w:hAnsiTheme="majorHAnsi" w:cs="Arial"/>
          <w:b/>
          <w:i/>
          <w:color w:val="C00000"/>
          <w:sz w:val="22"/>
          <w:szCs w:val="22"/>
          <w:highlight w:val="yellow"/>
          <w:u w:val="single"/>
          <w:shd w:val="clear" w:color="auto" w:fill="FFFFFF"/>
        </w:rPr>
        <w:t>N Aditya v. Travancore Dewaswom Board</w:t>
      </w:r>
      <w:r w:rsidRPr="00777F19">
        <w:rPr>
          <w:rFonts w:asciiTheme="majorHAnsi" w:hAnsiTheme="majorHAnsi" w:cs="Arial"/>
          <w:b/>
          <w:i/>
          <w:color w:val="C00000"/>
          <w:sz w:val="22"/>
          <w:szCs w:val="22"/>
          <w:u w:val="single"/>
          <w:shd w:val="clear" w:color="auto" w:fill="FFFFFF"/>
        </w:rPr>
        <w:t xml:space="preserve"> </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Arial"/>
          <w:sz w:val="22"/>
          <w:szCs w:val="22"/>
          <w:shd w:val="clear" w:color="auto" w:fill="FFFFFF"/>
        </w:rPr>
      </w:pPr>
      <w:r w:rsidRPr="00777F19">
        <w:rPr>
          <w:rFonts w:asciiTheme="majorHAnsi" w:hAnsiTheme="majorHAnsi" w:cs="Arial"/>
          <w:sz w:val="22"/>
          <w:szCs w:val="22"/>
          <w:shd w:val="clear" w:color="auto" w:fill="FFFFFF"/>
        </w:rPr>
        <w:t xml:space="preserve">  SC held that Brahmins do not have a monopoly over performing puja in a temple and said that a non-brahmin can be appointed as a pujari if he is properly trained and well versed with rituals and the mantras, as necessary to be recited for the particular deity. </w:t>
      </w:r>
    </w:p>
    <w:p w:rsidR="00777F19" w:rsidRPr="00777F19" w:rsidRDefault="00777F19" w:rsidP="001223C3">
      <w:pPr>
        <w:pStyle w:val="NormalWeb"/>
        <w:spacing w:before="0" w:beforeAutospacing="0" w:after="0" w:afterAutospacing="0" w:line="240" w:lineRule="auto"/>
        <w:jc w:val="both"/>
        <w:rPr>
          <w:rFonts w:asciiTheme="majorHAnsi" w:hAnsiTheme="majorHAnsi" w:cs="Arial"/>
          <w:b/>
          <w:i/>
          <w:color w:val="C00000"/>
          <w:sz w:val="22"/>
          <w:szCs w:val="22"/>
          <w:u w:val="single"/>
          <w:shd w:val="clear" w:color="auto" w:fill="FFFFFF"/>
        </w:rPr>
      </w:pPr>
      <w:r w:rsidRPr="00777F19">
        <w:rPr>
          <w:rFonts w:asciiTheme="majorHAnsi" w:hAnsiTheme="majorHAnsi" w:cs="Arial"/>
          <w:b/>
          <w:i/>
          <w:color w:val="C00000"/>
          <w:sz w:val="22"/>
          <w:szCs w:val="22"/>
          <w:highlight w:val="yellow"/>
          <w:u w:val="single"/>
          <w:shd w:val="clear" w:color="auto" w:fill="FFFFFF"/>
        </w:rPr>
        <w:t>Gulam Kadar Ahmadbhai Menon v. Surat Municipal Corporation (1998)</w:t>
      </w:r>
      <w:r w:rsidRPr="00777F19">
        <w:rPr>
          <w:rFonts w:asciiTheme="majorHAnsi" w:hAnsiTheme="majorHAnsi" w:cs="Arial"/>
          <w:b/>
          <w:i/>
          <w:color w:val="C00000"/>
          <w:sz w:val="22"/>
          <w:szCs w:val="22"/>
          <w:u w:val="single"/>
          <w:shd w:val="clear" w:color="auto" w:fill="FFFFFF"/>
        </w:rPr>
        <w:t xml:space="preserve"> </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Arial"/>
          <w:sz w:val="22"/>
          <w:szCs w:val="22"/>
          <w:shd w:val="clear" w:color="auto" w:fill="FFFFFF"/>
        </w:rPr>
      </w:pPr>
      <w:r w:rsidRPr="00777F19">
        <w:rPr>
          <w:rFonts w:asciiTheme="majorHAnsi" w:hAnsiTheme="majorHAnsi" w:cs="Arial"/>
          <w:sz w:val="22"/>
          <w:szCs w:val="22"/>
          <w:shd w:val="clear" w:color="auto" w:fill="FFFFFF"/>
        </w:rPr>
        <w:t xml:space="preserve"> The Gujarat HC held that the right to religion guaranteed to citizens under Art.25 and 26 does not prohibit State to acquire any place of worship for public purpose or a welfare purpose. </w:t>
      </w:r>
    </w:p>
    <w:p w:rsidR="00777F19" w:rsidRPr="00777F19" w:rsidRDefault="00777F19" w:rsidP="001223C3">
      <w:pPr>
        <w:pStyle w:val="NormalWeb"/>
        <w:spacing w:before="0" w:beforeAutospacing="0" w:after="0" w:afterAutospacing="0" w:line="240" w:lineRule="auto"/>
        <w:jc w:val="both"/>
        <w:rPr>
          <w:rFonts w:asciiTheme="majorHAnsi" w:hAnsiTheme="majorHAnsi" w:cs="Arial"/>
          <w:b/>
          <w:i/>
          <w:color w:val="C00000"/>
          <w:sz w:val="22"/>
          <w:szCs w:val="22"/>
          <w:u w:val="single"/>
          <w:shd w:val="clear" w:color="auto" w:fill="FFFFFF"/>
        </w:rPr>
      </w:pPr>
      <w:r w:rsidRPr="00777F19">
        <w:rPr>
          <w:rFonts w:asciiTheme="majorHAnsi" w:hAnsiTheme="majorHAnsi" w:cs="Arial"/>
          <w:b/>
          <w:i/>
          <w:color w:val="C00000"/>
          <w:sz w:val="22"/>
          <w:szCs w:val="22"/>
          <w:highlight w:val="yellow"/>
          <w:u w:val="single"/>
          <w:shd w:val="clear" w:color="auto" w:fill="FFFFFF"/>
        </w:rPr>
        <w:t>Moulana Mufti Sayeed v. State of West Bengal (1999)</w:t>
      </w:r>
      <w:r w:rsidRPr="00777F19">
        <w:rPr>
          <w:rFonts w:asciiTheme="majorHAnsi" w:hAnsiTheme="majorHAnsi" w:cs="Arial"/>
          <w:b/>
          <w:i/>
          <w:color w:val="C00000"/>
          <w:sz w:val="22"/>
          <w:szCs w:val="22"/>
          <w:u w:val="single"/>
          <w:shd w:val="clear" w:color="auto" w:fill="FFFFFF"/>
        </w:rPr>
        <w:t xml:space="preserve"> </w:t>
      </w: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shd w:val="clear" w:color="auto" w:fill="FFFFFF"/>
        </w:rPr>
      </w:pPr>
      <w:r w:rsidRPr="00777F19">
        <w:rPr>
          <w:rFonts w:asciiTheme="majorHAnsi" w:hAnsiTheme="majorHAnsi" w:cs="Arial"/>
          <w:sz w:val="22"/>
          <w:szCs w:val="22"/>
          <w:shd w:val="clear" w:color="auto" w:fill="FFFFFF"/>
        </w:rPr>
        <w:tab/>
        <w:t xml:space="preserve">The Calcutta HC held that restrictions imposed by the State on the use of microphones and loud-speakers at the time of Azaan are not violative of Art. 25. Azaan is certainly an essential and integral part. Traditionally and according to the religious order, azaan has to be given by the imam or </w:t>
      </w:r>
      <w:r w:rsidRPr="00777F19">
        <w:rPr>
          <w:rFonts w:asciiTheme="majorHAnsi" w:hAnsiTheme="majorHAnsi" w:cs="Arial"/>
          <w:sz w:val="22"/>
          <w:szCs w:val="22"/>
          <w:shd w:val="clear" w:color="auto" w:fill="FFFFFF"/>
        </w:rPr>
        <w:lastRenderedPageBreak/>
        <w:t xml:space="preserve">the person-in-charge of the mosques through their own voice and this is sanctioned under the religious order. </w:t>
      </w:r>
    </w:p>
    <w:p w:rsidR="00777F19" w:rsidRPr="00777F19" w:rsidRDefault="00777F19" w:rsidP="001223C3">
      <w:pPr>
        <w:pStyle w:val="NormalWeb"/>
        <w:spacing w:before="0" w:beforeAutospacing="0" w:after="0" w:afterAutospacing="0" w:line="240" w:lineRule="auto"/>
        <w:jc w:val="both"/>
        <w:rPr>
          <w:rFonts w:asciiTheme="majorHAnsi" w:hAnsiTheme="majorHAnsi" w:cs="Arial"/>
          <w:b/>
          <w:i/>
          <w:color w:val="C00000"/>
          <w:sz w:val="22"/>
          <w:szCs w:val="22"/>
          <w:u w:val="single"/>
          <w:shd w:val="clear" w:color="auto" w:fill="FFFFFF"/>
        </w:rPr>
      </w:pPr>
      <w:r w:rsidRPr="00777F19">
        <w:rPr>
          <w:rFonts w:asciiTheme="majorHAnsi" w:hAnsiTheme="majorHAnsi" w:cs="Arial"/>
          <w:b/>
          <w:i/>
          <w:color w:val="C00000"/>
          <w:sz w:val="22"/>
          <w:szCs w:val="22"/>
          <w:highlight w:val="yellow"/>
          <w:u w:val="single"/>
          <w:shd w:val="clear" w:color="auto" w:fill="FFFFFF"/>
        </w:rPr>
        <w:t>Church of God in India v. K.K.R.M.C. Welfare Association (2000)</w:t>
      </w:r>
      <w:r w:rsidRPr="00777F19">
        <w:rPr>
          <w:rFonts w:asciiTheme="majorHAnsi" w:hAnsiTheme="majorHAnsi" w:cs="Arial"/>
          <w:b/>
          <w:i/>
          <w:color w:val="C00000"/>
          <w:sz w:val="22"/>
          <w:szCs w:val="22"/>
          <w:u w:val="single"/>
          <w:shd w:val="clear" w:color="auto" w:fill="FFFFFF"/>
        </w:rPr>
        <w:t xml:space="preserve"> </w:t>
      </w:r>
    </w:p>
    <w:p w:rsidR="00777F19" w:rsidRPr="00777F19" w:rsidRDefault="00777F19" w:rsidP="001223C3">
      <w:pPr>
        <w:pStyle w:val="NormalWeb"/>
        <w:spacing w:before="0" w:beforeAutospacing="0" w:after="0" w:afterAutospacing="0" w:line="240" w:lineRule="auto"/>
        <w:ind w:firstLine="360"/>
        <w:jc w:val="both"/>
        <w:rPr>
          <w:rFonts w:asciiTheme="majorHAnsi" w:hAnsiTheme="majorHAnsi" w:cs="Arial"/>
          <w:sz w:val="22"/>
          <w:szCs w:val="22"/>
          <w:shd w:val="clear" w:color="auto" w:fill="FFFFFF"/>
        </w:rPr>
      </w:pPr>
      <w:r w:rsidRPr="00777F19">
        <w:rPr>
          <w:rFonts w:asciiTheme="majorHAnsi" w:hAnsiTheme="majorHAnsi" w:cs="Arial"/>
          <w:sz w:val="22"/>
          <w:szCs w:val="22"/>
          <w:shd w:val="clear" w:color="auto" w:fill="FFFFFF"/>
        </w:rPr>
        <w:t xml:space="preserve"> </w:t>
      </w:r>
      <w:r w:rsidRPr="00777F19">
        <w:rPr>
          <w:rFonts w:asciiTheme="majorHAnsi" w:hAnsiTheme="majorHAnsi" w:cs="Arial"/>
          <w:sz w:val="22"/>
          <w:szCs w:val="22"/>
          <w:shd w:val="clear" w:color="auto" w:fill="FFFFFF"/>
        </w:rPr>
        <w:tab/>
        <w:t xml:space="preserve">The SC has held that in the exercise of the right to religious freedom under Articles 25 and 26, no person can be allowed to create noise pollution or disturb the peace of others. </w:t>
      </w:r>
    </w:p>
    <w:p w:rsidR="00777F19" w:rsidRPr="00777F19" w:rsidRDefault="00777F19" w:rsidP="001223C3">
      <w:pPr>
        <w:pStyle w:val="NormalWeb"/>
        <w:spacing w:before="0" w:beforeAutospacing="0" w:after="0" w:afterAutospacing="0" w:line="240" w:lineRule="auto"/>
        <w:jc w:val="both"/>
        <w:rPr>
          <w:rFonts w:asciiTheme="majorHAnsi" w:hAnsiTheme="majorHAnsi" w:cs="Arial"/>
          <w:b/>
          <w:i/>
          <w:color w:val="C00000"/>
          <w:sz w:val="22"/>
          <w:szCs w:val="22"/>
          <w:u w:val="single"/>
          <w:shd w:val="clear" w:color="auto" w:fill="FFFFFF"/>
        </w:rPr>
      </w:pPr>
      <w:r w:rsidRPr="00777F19">
        <w:rPr>
          <w:rFonts w:asciiTheme="majorHAnsi" w:hAnsiTheme="majorHAnsi" w:cs="Arial"/>
          <w:b/>
          <w:i/>
          <w:color w:val="C00000"/>
          <w:sz w:val="22"/>
          <w:szCs w:val="22"/>
          <w:highlight w:val="yellow"/>
          <w:u w:val="single"/>
          <w:shd w:val="clear" w:color="auto" w:fill="FFFFFF"/>
        </w:rPr>
        <w:t>Mohd. Hanif Qureshi v. State of Bihar (1958)</w:t>
      </w:r>
      <w:r w:rsidRPr="00777F19">
        <w:rPr>
          <w:rFonts w:asciiTheme="majorHAnsi" w:hAnsiTheme="majorHAnsi" w:cs="Arial"/>
          <w:b/>
          <w:i/>
          <w:color w:val="C00000"/>
          <w:sz w:val="22"/>
          <w:szCs w:val="22"/>
          <w:u w:val="single"/>
          <w:shd w:val="clear" w:color="auto" w:fill="FFFFFF"/>
        </w:rPr>
        <w:t xml:space="preserve"> </w:t>
      </w: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shd w:val="clear" w:color="auto" w:fill="FFFFFF"/>
        </w:rPr>
      </w:pPr>
      <w:r w:rsidRPr="00777F19">
        <w:rPr>
          <w:rFonts w:asciiTheme="majorHAnsi" w:hAnsiTheme="majorHAnsi" w:cs="Arial"/>
          <w:sz w:val="22"/>
          <w:szCs w:val="22"/>
          <w:shd w:val="clear" w:color="auto" w:fill="FFFFFF"/>
        </w:rPr>
        <w:tab/>
        <w:t xml:space="preserve">The petitioner claimed that the sacrifice of cows on the occassion of Bakrid was an essential part of his religion and therefore the State law forbidding the slaughter of cows was violative of his right to practise religion. The Court rejected this argument and held that this is not an essential part of the religion and the State can prohibit the same under Art.25 (2). </w:t>
      </w:r>
    </w:p>
    <w:p w:rsidR="00777F19" w:rsidRPr="00777F19" w:rsidRDefault="00777F19" w:rsidP="001223C3">
      <w:pPr>
        <w:pStyle w:val="NormalWeb"/>
        <w:spacing w:before="0" w:beforeAutospacing="0" w:after="0" w:afterAutospacing="0" w:line="240" w:lineRule="auto"/>
        <w:jc w:val="both"/>
        <w:rPr>
          <w:rFonts w:asciiTheme="majorHAnsi" w:hAnsiTheme="majorHAnsi" w:cs="Arial"/>
          <w:b/>
          <w:i/>
          <w:color w:val="FF0000"/>
          <w:sz w:val="22"/>
          <w:szCs w:val="22"/>
          <w:u w:val="single"/>
          <w:shd w:val="clear" w:color="auto" w:fill="FFFFFF"/>
        </w:rPr>
      </w:pPr>
      <w:r w:rsidRPr="00777F19">
        <w:rPr>
          <w:rFonts w:asciiTheme="majorHAnsi" w:hAnsiTheme="majorHAnsi" w:cs="Arial"/>
          <w:b/>
          <w:i/>
          <w:color w:val="C00000"/>
          <w:sz w:val="22"/>
          <w:szCs w:val="22"/>
          <w:highlight w:val="yellow"/>
          <w:u w:val="single"/>
          <w:shd w:val="clear" w:color="auto" w:fill="FFFFFF"/>
        </w:rPr>
        <w:t>Rev Stainislaus v. State of M.P.(1958)</w:t>
      </w:r>
      <w:r w:rsidRPr="00777F19">
        <w:rPr>
          <w:rFonts w:asciiTheme="majorHAnsi" w:hAnsiTheme="majorHAnsi" w:cs="Arial"/>
          <w:b/>
          <w:i/>
          <w:color w:val="C00000"/>
          <w:sz w:val="22"/>
          <w:szCs w:val="22"/>
          <w:shd w:val="clear" w:color="auto" w:fill="FFFFFF"/>
        </w:rPr>
        <w:t xml:space="preserve"> -</w:t>
      </w:r>
      <w:r w:rsidRPr="00777F19">
        <w:rPr>
          <w:rFonts w:asciiTheme="majorHAnsi" w:hAnsiTheme="majorHAnsi" w:cs="Arial"/>
          <w:b/>
          <w:i/>
          <w:color w:val="FF0000"/>
          <w:sz w:val="22"/>
          <w:szCs w:val="22"/>
          <w:shd w:val="clear" w:color="auto" w:fill="FFFFFF"/>
        </w:rPr>
        <w:t xml:space="preserve"> </w:t>
      </w:r>
      <w:r w:rsidRPr="00777F19">
        <w:rPr>
          <w:rFonts w:asciiTheme="majorHAnsi" w:hAnsiTheme="majorHAnsi" w:cs="Arial"/>
          <w:sz w:val="22"/>
          <w:szCs w:val="22"/>
          <w:shd w:val="clear" w:color="auto" w:fill="FFFFFF"/>
        </w:rPr>
        <w:t xml:space="preserve">Forcible conversion is not allowed in the name of propagation of religion. </w:t>
      </w:r>
    </w:p>
    <w:p w:rsidR="00777F19" w:rsidRPr="00777F19" w:rsidRDefault="00777F19" w:rsidP="001223C3">
      <w:pPr>
        <w:pStyle w:val="NormalWeb"/>
        <w:spacing w:before="0" w:beforeAutospacing="0" w:after="0" w:afterAutospacing="0" w:line="240" w:lineRule="auto"/>
        <w:jc w:val="both"/>
        <w:rPr>
          <w:rFonts w:asciiTheme="majorHAnsi" w:hAnsiTheme="majorHAnsi" w:cs="Arial"/>
          <w:b/>
          <w:i/>
          <w:color w:val="C00000"/>
          <w:sz w:val="22"/>
          <w:szCs w:val="22"/>
          <w:u w:val="single"/>
          <w:shd w:val="clear" w:color="auto" w:fill="FFFFFF"/>
        </w:rPr>
      </w:pPr>
      <w:r w:rsidRPr="00777F19">
        <w:rPr>
          <w:rFonts w:asciiTheme="majorHAnsi" w:hAnsiTheme="majorHAnsi" w:cs="Arial"/>
          <w:b/>
          <w:i/>
          <w:color w:val="C00000"/>
          <w:sz w:val="22"/>
          <w:szCs w:val="22"/>
          <w:highlight w:val="yellow"/>
          <w:u w:val="single"/>
          <w:shd w:val="clear" w:color="auto" w:fill="FFFFFF"/>
        </w:rPr>
        <w:t>Aruna Roy v. Union of India (2002)</w:t>
      </w:r>
      <w:r w:rsidRPr="00777F19">
        <w:rPr>
          <w:rFonts w:asciiTheme="majorHAnsi" w:hAnsiTheme="majorHAnsi" w:cs="Arial"/>
          <w:b/>
          <w:i/>
          <w:color w:val="C00000"/>
          <w:sz w:val="22"/>
          <w:szCs w:val="22"/>
          <w:u w:val="single"/>
          <w:shd w:val="clear" w:color="auto" w:fill="FFFFFF"/>
        </w:rPr>
        <w:t xml:space="preserve"> </w:t>
      </w: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shd w:val="clear" w:color="auto" w:fill="FFFFFF"/>
        </w:rPr>
      </w:pPr>
      <w:r w:rsidRPr="00777F19">
        <w:rPr>
          <w:rFonts w:asciiTheme="majorHAnsi" w:hAnsiTheme="majorHAnsi" w:cs="Arial"/>
          <w:sz w:val="22"/>
          <w:szCs w:val="22"/>
          <w:shd w:val="clear" w:color="auto" w:fill="FFFFFF"/>
        </w:rPr>
        <w:tab/>
        <w:t xml:space="preserve">The validity of </w:t>
      </w:r>
      <w:r w:rsidRPr="00777F19">
        <w:rPr>
          <w:rFonts w:asciiTheme="majorHAnsi" w:hAnsiTheme="majorHAnsi" w:cs="Arial"/>
          <w:i/>
          <w:iCs/>
          <w:sz w:val="22"/>
          <w:szCs w:val="22"/>
          <w:shd w:val="clear" w:color="auto" w:fill="FFFFFF"/>
        </w:rPr>
        <w:t>National Curriculum Framework for School Education, 2000</w:t>
      </w:r>
      <w:r w:rsidRPr="00777F19">
        <w:rPr>
          <w:rFonts w:asciiTheme="majorHAnsi" w:hAnsiTheme="majorHAnsi" w:cs="Arial"/>
          <w:sz w:val="22"/>
          <w:szCs w:val="22"/>
          <w:shd w:val="clear" w:color="auto" w:fill="FFFFFF"/>
        </w:rPr>
        <w:t xml:space="preserve"> which provided for education for value development based upon all religions and also a comparative study of philosophy of all religions was challenged on the ground that it was violative of Art.28. Three judge bench of the SC held that the above-said policy was neither violative of Art.28 nor it is against the concept of secularism.</w:t>
      </w:r>
    </w:p>
    <w:p w:rsidR="00777F19" w:rsidRPr="00777F19" w:rsidRDefault="00777F19" w:rsidP="001223C3">
      <w:pPr>
        <w:pStyle w:val="NormalWeb"/>
        <w:spacing w:before="0" w:beforeAutospacing="0" w:after="0" w:afterAutospacing="0" w:line="240" w:lineRule="auto"/>
        <w:jc w:val="both"/>
        <w:rPr>
          <w:rFonts w:asciiTheme="majorHAnsi" w:hAnsiTheme="majorHAnsi" w:cs="Arial"/>
          <w:b/>
          <w:sz w:val="22"/>
          <w:szCs w:val="22"/>
          <w:shd w:val="clear" w:color="auto" w:fill="FFFFFF"/>
        </w:rPr>
      </w:pPr>
      <w:r w:rsidRPr="00777F19">
        <w:rPr>
          <w:rFonts w:asciiTheme="majorHAnsi" w:hAnsiTheme="majorHAnsi" w:cs="Arial"/>
          <w:b/>
          <w:noProof/>
          <w:sz w:val="22"/>
          <w:szCs w:val="22"/>
          <w:lang w:val="en-IN" w:eastAsia="en-IN"/>
        </w:rPr>
        <w:pict>
          <v:shape id="_x0000_s1984" type="#_x0000_t116" style="position:absolute;left:0;text-align:left;margin-left:65.75pt;margin-top:7.85pt;width:337pt;height:59.25pt;z-index:251747328" fillcolor="#fabf8f [1945]" strokecolor="#fabf8f [1945]" strokeweight="1pt">
            <v:fill color2="#fde9d9 [665]" angle="-45" focus="-50%" type="gradient"/>
            <v:shadow on="t" type="perspective" color="#974706 [1609]" opacity=".5" offset="1pt" offset2="-3pt"/>
            <v:textbox style="mso-next-textbox:#_x0000_s1984">
              <w:txbxContent>
                <w:p w:rsidR="00885BE5" w:rsidRPr="00E81515" w:rsidRDefault="00885BE5" w:rsidP="00777F19">
                  <w:pPr>
                    <w:jc w:val="center"/>
                    <w:rPr>
                      <w:rFonts w:asciiTheme="majorHAnsi" w:hAnsiTheme="majorHAnsi"/>
                      <w:b/>
                      <w:sz w:val="30"/>
                      <w:u w:val="single"/>
                    </w:rPr>
                  </w:pPr>
                  <w:r w:rsidRPr="00E81515">
                    <w:rPr>
                      <w:rFonts w:asciiTheme="majorHAnsi" w:hAnsiTheme="majorHAnsi"/>
                      <w:b/>
                      <w:sz w:val="30"/>
                      <w:u w:val="single"/>
                    </w:rPr>
                    <w:t>CULTURAL AND EDUCATIONAL RIGHTS (Article 29-30)</w:t>
                  </w:r>
                </w:p>
              </w:txbxContent>
            </v:textbox>
          </v:shape>
        </w:pict>
      </w:r>
    </w:p>
    <w:p w:rsidR="00777F19" w:rsidRDefault="00777F19" w:rsidP="001223C3">
      <w:pPr>
        <w:pStyle w:val="NormalWeb"/>
        <w:spacing w:before="0" w:beforeAutospacing="0" w:after="0" w:afterAutospacing="0" w:line="240" w:lineRule="auto"/>
        <w:jc w:val="both"/>
        <w:rPr>
          <w:rFonts w:asciiTheme="majorHAnsi" w:hAnsiTheme="majorHAnsi" w:cs="Arial"/>
          <w:b/>
          <w:sz w:val="22"/>
          <w:szCs w:val="22"/>
          <w:shd w:val="clear" w:color="auto" w:fill="FFFFFF"/>
        </w:rPr>
      </w:pPr>
    </w:p>
    <w:p w:rsidR="003E21CC" w:rsidRDefault="003E21CC" w:rsidP="001223C3">
      <w:pPr>
        <w:pStyle w:val="NormalWeb"/>
        <w:spacing w:before="0" w:beforeAutospacing="0" w:after="0" w:afterAutospacing="0" w:line="240" w:lineRule="auto"/>
        <w:jc w:val="both"/>
        <w:rPr>
          <w:rFonts w:asciiTheme="majorHAnsi" w:hAnsiTheme="majorHAnsi" w:cs="Arial"/>
          <w:b/>
          <w:sz w:val="22"/>
          <w:szCs w:val="22"/>
          <w:shd w:val="clear" w:color="auto" w:fill="FFFFFF"/>
        </w:rPr>
      </w:pPr>
    </w:p>
    <w:p w:rsidR="003E21CC" w:rsidRDefault="003E21CC" w:rsidP="001223C3">
      <w:pPr>
        <w:pStyle w:val="NormalWeb"/>
        <w:spacing w:before="0" w:beforeAutospacing="0" w:after="0" w:afterAutospacing="0" w:line="240" w:lineRule="auto"/>
        <w:jc w:val="both"/>
        <w:rPr>
          <w:rFonts w:asciiTheme="majorHAnsi" w:hAnsiTheme="majorHAnsi" w:cs="Arial"/>
          <w:b/>
          <w:sz w:val="22"/>
          <w:szCs w:val="22"/>
          <w:shd w:val="clear" w:color="auto" w:fill="FFFFFF"/>
        </w:rPr>
      </w:pPr>
    </w:p>
    <w:p w:rsidR="003E21CC" w:rsidRPr="00777F19" w:rsidRDefault="003E21CC" w:rsidP="001223C3">
      <w:pPr>
        <w:pStyle w:val="NormalWeb"/>
        <w:spacing w:before="0" w:beforeAutospacing="0" w:after="0" w:afterAutospacing="0" w:line="240" w:lineRule="auto"/>
        <w:jc w:val="both"/>
        <w:rPr>
          <w:rFonts w:asciiTheme="majorHAnsi" w:hAnsiTheme="majorHAnsi" w:cs="Arial"/>
          <w:b/>
          <w:sz w:val="22"/>
          <w:szCs w:val="22"/>
          <w:shd w:val="clear" w:color="auto" w:fill="FFFFFF"/>
        </w:rPr>
      </w:pPr>
    </w:p>
    <w:p w:rsidR="00777F19" w:rsidRPr="00777F19" w:rsidRDefault="00777F19" w:rsidP="001223C3">
      <w:pPr>
        <w:pStyle w:val="NormalWeb"/>
        <w:spacing w:before="0" w:beforeAutospacing="0" w:after="0" w:afterAutospacing="0" w:line="240" w:lineRule="auto"/>
        <w:ind w:left="720"/>
        <w:jc w:val="both"/>
        <w:rPr>
          <w:rFonts w:asciiTheme="majorHAnsi" w:hAnsiTheme="majorHAnsi" w:cs="Arial"/>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Arial"/>
          <w:sz w:val="22"/>
          <w:szCs w:val="22"/>
        </w:rPr>
        <w:t xml:space="preserve">India, being a diverse country with a myriad of ethnic backgrounds, religious influence and varied sub-cultures, also have minority groups. </w:t>
      </w:r>
      <w:r w:rsidRPr="00777F19">
        <w:rPr>
          <w:rFonts w:asciiTheme="majorHAnsi" w:hAnsiTheme="majorHAnsi" w:cs="Arial"/>
          <w:b/>
          <w:i/>
          <w:color w:val="C00000"/>
          <w:sz w:val="22"/>
          <w:szCs w:val="22"/>
          <w:highlight w:val="yellow"/>
          <w:u w:val="single"/>
        </w:rPr>
        <w:t>Articles 29 to 30</w:t>
      </w:r>
      <w:r w:rsidRPr="00777F19">
        <w:rPr>
          <w:rFonts w:asciiTheme="majorHAnsi" w:hAnsiTheme="majorHAnsi" w:cs="Arial"/>
          <w:color w:val="C00000"/>
          <w:sz w:val="22"/>
          <w:szCs w:val="22"/>
        </w:rPr>
        <w:t xml:space="preserve"> </w:t>
      </w:r>
      <w:r w:rsidRPr="00777F19">
        <w:rPr>
          <w:rFonts w:asciiTheme="majorHAnsi" w:hAnsiTheme="majorHAnsi" w:cs="Arial"/>
          <w:sz w:val="22"/>
          <w:szCs w:val="22"/>
        </w:rPr>
        <w:t>of the Indian Constitution effectively aim to eradicate this problem by making a provision in the article known as ‘Right to Cultural and Educational rights of Minority groups’. </w:t>
      </w:r>
    </w:p>
    <w:p w:rsidR="00777F19" w:rsidRPr="00777F19" w:rsidRDefault="00777F19" w:rsidP="001223C3">
      <w:pPr>
        <w:pStyle w:val="NormalWeb"/>
        <w:spacing w:before="0" w:beforeAutospacing="0" w:after="0" w:afterAutospacing="0" w:line="240" w:lineRule="auto"/>
        <w:ind w:firstLine="720"/>
        <w:jc w:val="both"/>
        <w:rPr>
          <w:rStyle w:val="apple-converted-space"/>
          <w:rFonts w:asciiTheme="majorHAnsi" w:hAnsiTheme="majorHAnsi" w:cs="Arial"/>
          <w:sz w:val="22"/>
          <w:szCs w:val="22"/>
        </w:rPr>
      </w:pPr>
      <w:r w:rsidRPr="00777F19">
        <w:rPr>
          <w:rFonts w:asciiTheme="majorHAnsi" w:hAnsiTheme="majorHAnsi" w:cs="Arial"/>
          <w:sz w:val="22"/>
          <w:szCs w:val="22"/>
        </w:rPr>
        <w:t xml:space="preserve"> The Cultural and Educational rights are measures to protect the rights of cultural, linguistic and religious minorities, by enabling them to conserve their heritage and protecting them against discrimination.</w:t>
      </w:r>
      <w:r w:rsidRPr="00777F19">
        <w:rPr>
          <w:rStyle w:val="apple-converted-space"/>
          <w:rFonts w:asciiTheme="majorHAnsi" w:hAnsiTheme="majorHAnsi" w:cs="Arial"/>
          <w:sz w:val="22"/>
          <w:szCs w:val="22"/>
        </w:rPr>
        <w:t> </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Arial"/>
          <w:sz w:val="22"/>
          <w:szCs w:val="22"/>
        </w:rPr>
      </w:pPr>
      <w:r w:rsidRPr="00777F19">
        <w:rPr>
          <w:rFonts w:asciiTheme="majorHAnsi" w:hAnsiTheme="majorHAnsi" w:cs="Arial"/>
          <w:b/>
          <w:i/>
          <w:color w:val="C00000"/>
          <w:sz w:val="22"/>
          <w:szCs w:val="22"/>
          <w:highlight w:val="yellow"/>
          <w:u w:val="single"/>
        </w:rPr>
        <w:t>Article 29</w:t>
      </w:r>
      <w:r w:rsidRPr="00777F19">
        <w:rPr>
          <w:rFonts w:asciiTheme="majorHAnsi" w:hAnsiTheme="majorHAnsi" w:cs="Arial"/>
          <w:sz w:val="22"/>
          <w:szCs w:val="22"/>
        </w:rPr>
        <w:t xml:space="preserve"> grants any section of citizens having a distinct language, script culture of its own the right to conserve and develop the same, and thus safeguards the rights of minorities by preventing the State from imposing any external culture on them.</w:t>
      </w:r>
      <w:r w:rsidRPr="00777F19">
        <w:rPr>
          <w:rStyle w:val="apple-converted-space"/>
          <w:rFonts w:asciiTheme="majorHAnsi" w:hAnsiTheme="majorHAnsi" w:cs="Arial"/>
          <w:sz w:val="22"/>
          <w:szCs w:val="22"/>
        </w:rPr>
        <w:t> </w:t>
      </w:r>
      <w:r w:rsidRPr="00777F19">
        <w:rPr>
          <w:rFonts w:asciiTheme="majorHAnsi" w:hAnsiTheme="majorHAnsi" w:cs="Arial"/>
          <w:sz w:val="22"/>
          <w:szCs w:val="22"/>
        </w:rPr>
        <w:t xml:space="preserve">It also prohibits discrimination against any citizen for admission into any educational institutions maintained or aided by the State, on the grounds only of religion, race, caste, language or any of them. </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Arial"/>
          <w:sz w:val="22"/>
          <w:szCs w:val="22"/>
        </w:rPr>
      </w:pPr>
      <w:r w:rsidRPr="00777F19">
        <w:rPr>
          <w:rFonts w:asciiTheme="majorHAnsi" w:hAnsiTheme="majorHAnsi" w:cs="Arial"/>
          <w:sz w:val="22"/>
          <w:szCs w:val="22"/>
        </w:rPr>
        <w:t>However, this is subject to</w:t>
      </w:r>
      <w:r w:rsidRPr="00777F19">
        <w:rPr>
          <w:rStyle w:val="apple-converted-space"/>
          <w:rFonts w:asciiTheme="majorHAnsi" w:hAnsiTheme="majorHAnsi" w:cs="Arial"/>
          <w:sz w:val="22"/>
          <w:szCs w:val="22"/>
        </w:rPr>
        <w:t> </w:t>
      </w:r>
      <w:r w:rsidRPr="00183051">
        <w:rPr>
          <w:rFonts w:asciiTheme="majorHAnsi" w:hAnsiTheme="majorHAnsi" w:cs="Arial"/>
          <w:sz w:val="22"/>
          <w:szCs w:val="22"/>
        </w:rPr>
        <w:t>reservation</w:t>
      </w:r>
      <w:r w:rsidRPr="00777F19">
        <w:rPr>
          <w:rStyle w:val="apple-converted-space"/>
          <w:rFonts w:asciiTheme="majorHAnsi" w:hAnsiTheme="majorHAnsi" w:cs="Arial"/>
          <w:sz w:val="22"/>
          <w:szCs w:val="22"/>
        </w:rPr>
        <w:t> </w:t>
      </w:r>
      <w:r w:rsidRPr="00777F19">
        <w:rPr>
          <w:rFonts w:asciiTheme="majorHAnsi" w:hAnsiTheme="majorHAnsi" w:cs="Arial"/>
          <w:sz w:val="22"/>
          <w:szCs w:val="22"/>
        </w:rPr>
        <w:t xml:space="preserve">of a reasonable number of seats by the State for socially and educationally backward classes, as well as reservation of up to 50 percent of seats in any educational institution run by a minority community for citizens belonging to that community. </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Arial"/>
          <w:sz w:val="22"/>
          <w:szCs w:val="22"/>
        </w:rPr>
      </w:pPr>
      <w:r w:rsidRPr="00777F19">
        <w:rPr>
          <w:rFonts w:asciiTheme="majorHAnsi" w:hAnsiTheme="majorHAnsi" w:cs="Arial"/>
          <w:b/>
          <w:i/>
          <w:color w:val="C00000"/>
          <w:sz w:val="22"/>
          <w:szCs w:val="22"/>
          <w:highlight w:val="yellow"/>
          <w:u w:val="single"/>
        </w:rPr>
        <w:t>Article 30</w:t>
      </w:r>
      <w:r w:rsidRPr="00777F19">
        <w:rPr>
          <w:rFonts w:asciiTheme="majorHAnsi" w:hAnsiTheme="majorHAnsi" w:cs="Arial"/>
          <w:sz w:val="22"/>
          <w:szCs w:val="22"/>
        </w:rPr>
        <w:t xml:space="preserve"> confers upon all religious and linguistic minorities the right to set up and administer educational institutions of their choice in order to preserve and develop their own culture, and prohibits the State, while granting aid, from discriminating against any institution on the basis of the fact that it is administered by a religious or cultural minority. </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Arial"/>
          <w:sz w:val="22"/>
          <w:szCs w:val="22"/>
        </w:rPr>
      </w:pPr>
      <w:r w:rsidRPr="00777F19">
        <w:rPr>
          <w:rFonts w:asciiTheme="majorHAnsi" w:hAnsiTheme="majorHAnsi" w:cs="Arial"/>
          <w:sz w:val="22"/>
          <w:szCs w:val="22"/>
        </w:rPr>
        <w:t>The term "</w:t>
      </w:r>
      <w:r w:rsidRPr="00183051">
        <w:rPr>
          <w:rFonts w:asciiTheme="majorHAnsi" w:hAnsiTheme="majorHAnsi" w:cs="Arial"/>
          <w:b/>
          <w:sz w:val="22"/>
          <w:szCs w:val="22"/>
        </w:rPr>
        <w:t>minority</w:t>
      </w:r>
      <w:r w:rsidRPr="00777F19">
        <w:rPr>
          <w:rFonts w:asciiTheme="majorHAnsi" w:hAnsiTheme="majorHAnsi" w:cs="Arial"/>
          <w:sz w:val="22"/>
          <w:szCs w:val="22"/>
        </w:rPr>
        <w:t xml:space="preserve">", while not defined in the Constitution, has been interpreted by the Supreme Court to mean any community which numerically forms less than 50% of the population of the state in which it seeks to avail the right under Article 30. In order to claim the right, it is essential that the educational institution must have been established as well as administered by a religious or linguistic minority. Further, the right under Article 30 can be availed of even if the educational institution established does not confine itself to the teaching of the religion or language of the minority concerned, or a majority of students in that institution do not belong to such minority. This right is </w:t>
      </w:r>
      <w:r w:rsidRPr="00777F19">
        <w:rPr>
          <w:rFonts w:asciiTheme="majorHAnsi" w:hAnsiTheme="majorHAnsi" w:cs="Arial"/>
          <w:sz w:val="22"/>
          <w:szCs w:val="22"/>
        </w:rPr>
        <w:lastRenderedPageBreak/>
        <w:t>subject to the power of the State to impose reasonable regulations regarding educational standards, conditions of service of employees, fee structure, and the utilisation of any aid granted by it.</w:t>
      </w:r>
    </w:p>
    <w:p w:rsidR="00777F19" w:rsidRPr="00777F19" w:rsidRDefault="00777F19" w:rsidP="001223C3">
      <w:pPr>
        <w:spacing w:after="0" w:line="240" w:lineRule="auto"/>
        <w:ind w:firstLine="360"/>
        <w:jc w:val="center"/>
        <w:rPr>
          <w:rFonts w:asciiTheme="majorHAnsi" w:hAnsiTheme="majorHAnsi" w:cs="Arial"/>
          <w:b/>
          <w:bCs/>
          <w:color w:val="C00000"/>
        </w:rPr>
      </w:pPr>
      <w:r w:rsidRPr="00777F19">
        <w:rPr>
          <w:rFonts w:asciiTheme="majorHAnsi" w:hAnsiTheme="majorHAnsi" w:cs="Arial"/>
        </w:rPr>
        <w:br/>
      </w:r>
      <w:r w:rsidRPr="00777F19">
        <w:rPr>
          <w:rFonts w:asciiTheme="majorHAnsi" w:hAnsiTheme="majorHAnsi" w:cs="Arial"/>
          <w:b/>
          <w:bCs/>
          <w:color w:val="C00000"/>
          <w:highlight w:val="yellow"/>
          <w:u w:val="single"/>
        </w:rPr>
        <w:t>RIGHT TO PROTECTION OF INTERESTS</w:t>
      </w:r>
      <w:r w:rsidRPr="00777F19">
        <w:rPr>
          <w:rFonts w:asciiTheme="majorHAnsi" w:hAnsiTheme="majorHAnsi" w:cs="Arial"/>
          <w:b/>
          <w:bCs/>
          <w:color w:val="C00000"/>
        </w:rPr>
        <w:t xml:space="preserve"> </w:t>
      </w:r>
    </w:p>
    <w:p w:rsidR="00777F19" w:rsidRPr="00777F19" w:rsidRDefault="00777F19" w:rsidP="001223C3">
      <w:pPr>
        <w:spacing w:after="0" w:line="240" w:lineRule="auto"/>
        <w:ind w:firstLine="360"/>
        <w:jc w:val="center"/>
        <w:rPr>
          <w:rFonts w:asciiTheme="majorHAnsi" w:hAnsiTheme="majorHAnsi" w:cs="Arial"/>
          <w:color w:val="C00000"/>
          <w:u w:val="single"/>
        </w:rPr>
      </w:pPr>
      <w:r w:rsidRPr="00777F19">
        <w:rPr>
          <w:rFonts w:asciiTheme="majorHAnsi" w:hAnsiTheme="majorHAnsi" w:cs="Arial"/>
          <w:b/>
          <w:bCs/>
          <w:color w:val="C00000"/>
        </w:rPr>
        <w:t>(ARTICLE 29)</w:t>
      </w:r>
    </w:p>
    <w:p w:rsidR="00777F19" w:rsidRPr="00777F19" w:rsidRDefault="00777F19" w:rsidP="001223C3">
      <w:pPr>
        <w:spacing w:after="0" w:line="240" w:lineRule="auto"/>
        <w:ind w:right="23"/>
        <w:jc w:val="both"/>
        <w:rPr>
          <w:rFonts w:asciiTheme="majorHAnsi" w:hAnsiTheme="majorHAnsi" w:cs="Arial"/>
        </w:rPr>
      </w:pPr>
      <w:r w:rsidRPr="00777F19">
        <w:rPr>
          <w:rFonts w:asciiTheme="majorHAnsi" w:hAnsiTheme="majorHAnsi" w:cs="Arial"/>
        </w:rPr>
        <w:t xml:space="preserve">The constitution of India ensures equal to all the citizens of India liberty pertaining to conserving their culture, language and script under </w:t>
      </w:r>
      <w:r w:rsidRPr="00777F19">
        <w:rPr>
          <w:rFonts w:asciiTheme="majorHAnsi" w:hAnsiTheme="majorHAnsi" w:cs="Arial"/>
          <w:b/>
          <w:u w:val="single"/>
        </w:rPr>
        <w:t>Article 29 (1)</w:t>
      </w:r>
      <w:r w:rsidRPr="00777F19">
        <w:rPr>
          <w:rFonts w:asciiTheme="majorHAnsi" w:hAnsiTheme="majorHAnsi" w:cs="Arial"/>
        </w:rPr>
        <w:t>.</w:t>
      </w:r>
    </w:p>
    <w:p w:rsidR="00777F19" w:rsidRPr="00777F19" w:rsidRDefault="00777F19" w:rsidP="001223C3">
      <w:pPr>
        <w:spacing w:after="0" w:line="240" w:lineRule="auto"/>
        <w:ind w:right="23" w:firstLine="720"/>
        <w:jc w:val="both"/>
        <w:rPr>
          <w:rFonts w:asciiTheme="majorHAnsi" w:hAnsiTheme="majorHAnsi" w:cs="Arial"/>
        </w:rPr>
      </w:pPr>
      <w:r w:rsidRPr="00777F19">
        <w:rPr>
          <w:rFonts w:asciiTheme="majorHAnsi" w:hAnsiTheme="majorHAnsi" w:cs="Arial"/>
        </w:rPr>
        <w:t xml:space="preserve"> This provision simply states that the citizens have the right to preserve their language, heritage and backgrounds and cannot be stifled by major language groups. </w:t>
      </w:r>
    </w:p>
    <w:p w:rsidR="00777F19" w:rsidRPr="00777F19" w:rsidRDefault="00777F19" w:rsidP="001223C3">
      <w:pPr>
        <w:spacing w:after="0" w:line="240" w:lineRule="auto"/>
        <w:ind w:right="23"/>
        <w:jc w:val="both"/>
        <w:rPr>
          <w:rFonts w:asciiTheme="majorHAnsi" w:hAnsiTheme="majorHAnsi" w:cs="Arial"/>
        </w:rPr>
      </w:pPr>
      <w:r w:rsidRPr="00777F19">
        <w:rPr>
          <w:rFonts w:asciiTheme="majorHAnsi" w:hAnsiTheme="majorHAnsi" w:cs="Arial"/>
        </w:rPr>
        <w:t xml:space="preserve">The second right under </w:t>
      </w:r>
      <w:r w:rsidRPr="00777F19">
        <w:rPr>
          <w:rFonts w:asciiTheme="majorHAnsi" w:hAnsiTheme="majorHAnsi" w:cs="Arial"/>
          <w:b/>
          <w:u w:val="single"/>
        </w:rPr>
        <w:t>Article 29 (2)</w:t>
      </w:r>
      <w:r w:rsidRPr="00777F19">
        <w:rPr>
          <w:rFonts w:asciiTheme="majorHAnsi" w:hAnsiTheme="majorHAnsi" w:cs="Arial"/>
        </w:rPr>
        <w:t>, says that ‘no minority groups will be denied admission into any educational system or institution of their choice, and will also not be deprived of any funds from the state purely based on religion, caste or language’.</w:t>
      </w:r>
    </w:p>
    <w:p w:rsidR="00777F19" w:rsidRPr="00777F19" w:rsidRDefault="00777F19" w:rsidP="001223C3">
      <w:pPr>
        <w:spacing w:after="0" w:line="240" w:lineRule="auto"/>
        <w:ind w:right="23" w:firstLine="360"/>
        <w:jc w:val="both"/>
        <w:rPr>
          <w:rFonts w:asciiTheme="majorHAnsi" w:hAnsiTheme="majorHAnsi" w:cs="Arial"/>
        </w:rPr>
      </w:pPr>
      <w:r w:rsidRPr="00777F19">
        <w:rPr>
          <w:rFonts w:asciiTheme="majorHAnsi" w:hAnsiTheme="majorHAnsi" w:cs="Arial"/>
        </w:rPr>
        <w:t xml:space="preserve"> </w:t>
      </w:r>
      <w:r w:rsidRPr="00777F19">
        <w:rPr>
          <w:rFonts w:asciiTheme="majorHAnsi" w:hAnsiTheme="majorHAnsi" w:cs="Arial"/>
        </w:rPr>
        <w:tab/>
        <w:t>In this case, no minority or majority can be denied admission into any state or private institution on the basis of social factors such as language and religion. The institutions have the responsibility of accepting students on the basis of merit and talent, and not on the basis of language, class and religion. The institutions also have to make sure that the cultural diversity of the country is well-maintained in the form of multifarious languages and various religious groups. </w:t>
      </w:r>
    </w:p>
    <w:p w:rsidR="00777F19" w:rsidRPr="00777F19" w:rsidRDefault="00777F19" w:rsidP="001223C3">
      <w:pPr>
        <w:spacing w:after="0" w:line="240" w:lineRule="auto"/>
        <w:ind w:right="23" w:firstLine="720"/>
        <w:jc w:val="both"/>
        <w:rPr>
          <w:rFonts w:asciiTheme="majorHAnsi" w:hAnsiTheme="majorHAnsi" w:cs="Arial"/>
          <w:i/>
        </w:rPr>
      </w:pPr>
      <w:r w:rsidRPr="00777F19">
        <w:rPr>
          <w:rFonts w:asciiTheme="majorHAnsi" w:hAnsiTheme="majorHAnsi" w:cs="Arial"/>
          <w:i/>
        </w:rPr>
        <w:t xml:space="preserve"> Although there appears to be overlapping of provisions in respect to Article 15 (1) and 29 (2), Article 15 (1) is a more general provision stating that there shall be no discrimination on the basis of sex, caste and religion. Article 29, however, is more specific pertaining to a particular species of the system in the form of gaining admission into educational systems and getting benefits from state funds like all other citizens.</w:t>
      </w:r>
    </w:p>
    <w:p w:rsidR="00777F19" w:rsidRPr="00777F19" w:rsidRDefault="00777F19" w:rsidP="001223C3">
      <w:pPr>
        <w:spacing w:after="0" w:line="240" w:lineRule="auto"/>
        <w:jc w:val="center"/>
        <w:rPr>
          <w:rFonts w:asciiTheme="majorHAnsi" w:hAnsiTheme="majorHAnsi" w:cs="Arial"/>
          <w:b/>
          <w:bCs/>
          <w:color w:val="C00000"/>
        </w:rPr>
      </w:pPr>
      <w:r w:rsidRPr="00777F19">
        <w:rPr>
          <w:rFonts w:asciiTheme="majorHAnsi" w:hAnsiTheme="majorHAnsi" w:cs="Arial"/>
          <w:b/>
          <w:bCs/>
          <w:color w:val="C00000"/>
          <w:highlight w:val="yellow"/>
          <w:u w:val="single"/>
        </w:rPr>
        <w:t>RIGHT TO ESTABLISH EDUCATIONAL INSTITUTIONS</w:t>
      </w:r>
      <w:r w:rsidRPr="00777F19">
        <w:rPr>
          <w:rFonts w:asciiTheme="majorHAnsi" w:hAnsiTheme="majorHAnsi" w:cs="Arial"/>
          <w:b/>
          <w:bCs/>
          <w:color w:val="C00000"/>
        </w:rPr>
        <w:t xml:space="preserve"> </w:t>
      </w:r>
    </w:p>
    <w:p w:rsidR="00777F19" w:rsidRPr="00777F19" w:rsidRDefault="00777F19" w:rsidP="001223C3">
      <w:pPr>
        <w:spacing w:after="0" w:line="240" w:lineRule="auto"/>
        <w:jc w:val="center"/>
        <w:rPr>
          <w:rFonts w:asciiTheme="majorHAnsi" w:hAnsiTheme="majorHAnsi" w:cs="Arial"/>
          <w:color w:val="C00000"/>
          <w:u w:val="single"/>
        </w:rPr>
      </w:pPr>
      <w:r w:rsidRPr="00777F19">
        <w:rPr>
          <w:rFonts w:asciiTheme="majorHAnsi" w:hAnsiTheme="majorHAnsi" w:cs="Arial"/>
          <w:b/>
          <w:bCs/>
          <w:color w:val="C00000"/>
        </w:rPr>
        <w:t>(ARTICLE 30)</w:t>
      </w:r>
    </w:p>
    <w:p w:rsidR="00777F19" w:rsidRPr="00777F19" w:rsidRDefault="00777F19" w:rsidP="001223C3">
      <w:pPr>
        <w:spacing w:after="0" w:line="240" w:lineRule="auto"/>
        <w:jc w:val="both"/>
        <w:rPr>
          <w:rFonts w:asciiTheme="majorHAnsi" w:hAnsiTheme="majorHAnsi" w:cs="Arial"/>
        </w:rPr>
      </w:pPr>
      <w:r w:rsidRPr="00777F19">
        <w:rPr>
          <w:rFonts w:asciiTheme="majorHAnsi" w:hAnsiTheme="majorHAnsi" w:cs="Arial"/>
          <w:b/>
          <w:i/>
          <w:color w:val="C00000"/>
          <w:highlight w:val="yellow"/>
          <w:u w:val="single"/>
        </w:rPr>
        <w:t>Article 30</w:t>
      </w:r>
      <w:r w:rsidRPr="00777F19">
        <w:rPr>
          <w:rFonts w:asciiTheme="majorHAnsi" w:hAnsiTheme="majorHAnsi" w:cs="Arial"/>
          <w:color w:val="C00000"/>
        </w:rPr>
        <w:t xml:space="preserve"> </w:t>
      </w:r>
      <w:r w:rsidRPr="00777F19">
        <w:rPr>
          <w:rFonts w:asciiTheme="majorHAnsi" w:hAnsiTheme="majorHAnsi" w:cs="Arial"/>
        </w:rPr>
        <w:t xml:space="preserve">of the Indian Constitution states that religious and language minorities will have the right to administer and start their own educational institutions. However, no minority, other than the ones suggested in the article will have the right to establish any institution. </w:t>
      </w:r>
    </w:p>
    <w:p w:rsidR="00777F19" w:rsidRPr="00777F19" w:rsidRDefault="00777F19" w:rsidP="001223C3">
      <w:pPr>
        <w:spacing w:after="0" w:line="240" w:lineRule="auto"/>
        <w:jc w:val="both"/>
        <w:rPr>
          <w:rFonts w:asciiTheme="majorHAnsi" w:hAnsiTheme="majorHAnsi" w:cs="Arial"/>
          <w:i/>
          <w:iCs/>
        </w:rPr>
      </w:pPr>
      <w:r w:rsidRPr="00777F19">
        <w:rPr>
          <w:rFonts w:asciiTheme="majorHAnsi" w:hAnsiTheme="majorHAnsi" w:cs="Arial"/>
          <w:b/>
          <w:i/>
          <w:iCs/>
          <w:color w:val="C00000"/>
          <w:highlight w:val="yellow"/>
          <w:u w:val="single"/>
        </w:rPr>
        <w:t>Article 30 (1A)</w:t>
      </w:r>
      <w:r w:rsidRPr="00777F19">
        <w:rPr>
          <w:rFonts w:asciiTheme="majorHAnsi" w:hAnsiTheme="majorHAnsi" w:cs="Arial"/>
          <w:i/>
          <w:iCs/>
        </w:rPr>
        <w:t>- In making any law providing for the compulsory acquisition of any property of an educational institution established and administered by a minority, referred to in clause (1), the State shall ensure that the amount fixed by or determined under such law for the acquisition of such property is such as would not restrict or abrogate the right guaranteed under that clause.</w:t>
      </w:r>
    </w:p>
    <w:p w:rsidR="00777F19" w:rsidRPr="00777F19" w:rsidRDefault="00777F19" w:rsidP="001223C3">
      <w:pPr>
        <w:spacing w:after="0" w:line="240" w:lineRule="auto"/>
        <w:ind w:firstLine="720"/>
        <w:jc w:val="both"/>
        <w:rPr>
          <w:rFonts w:asciiTheme="majorHAnsi" w:hAnsiTheme="majorHAnsi" w:cs="Arial"/>
        </w:rPr>
      </w:pPr>
      <w:r w:rsidRPr="00777F19">
        <w:rPr>
          <w:rFonts w:asciiTheme="majorHAnsi" w:hAnsiTheme="majorHAnsi" w:cs="Arial"/>
        </w:rPr>
        <w:t xml:space="preserve"> The second provision, under Article 30 (2) states that, the government will not deny these institutions any state funds or aid on the basis that it is run and managed by minority groups. </w:t>
      </w:r>
    </w:p>
    <w:p w:rsidR="00777F19" w:rsidRPr="00777F19" w:rsidRDefault="00777F19" w:rsidP="001223C3">
      <w:pPr>
        <w:spacing w:after="0" w:line="240" w:lineRule="auto"/>
        <w:jc w:val="center"/>
        <w:rPr>
          <w:rFonts w:asciiTheme="majorHAnsi" w:hAnsiTheme="majorHAnsi" w:cs="Arial"/>
          <w:color w:val="C00000"/>
          <w:u w:val="single"/>
        </w:rPr>
      </w:pPr>
      <w:r w:rsidRPr="00777F19">
        <w:rPr>
          <w:rFonts w:asciiTheme="majorHAnsi" w:hAnsiTheme="majorHAnsi" w:cs="Arial"/>
          <w:b/>
          <w:bCs/>
          <w:color w:val="C00000"/>
          <w:highlight w:val="yellow"/>
          <w:u w:val="single"/>
        </w:rPr>
        <w:t>PROTECTION OF MINORITY GROUPS</w:t>
      </w:r>
    </w:p>
    <w:p w:rsidR="00777F19" w:rsidRPr="00777F19" w:rsidRDefault="00777F19" w:rsidP="001223C3">
      <w:pPr>
        <w:spacing w:after="0" w:line="240" w:lineRule="auto"/>
        <w:ind w:firstLine="720"/>
        <w:jc w:val="both"/>
        <w:rPr>
          <w:rFonts w:asciiTheme="majorHAnsi" w:hAnsiTheme="majorHAnsi" w:cs="Arial"/>
        </w:rPr>
      </w:pPr>
      <w:r w:rsidRPr="00777F19">
        <w:rPr>
          <w:rFonts w:asciiTheme="majorHAnsi" w:hAnsiTheme="majorHAnsi" w:cs="Arial"/>
        </w:rPr>
        <w:t xml:space="preserve"> The government has come with varied laws to help protect the rights of the minorities. The Protection of Civil Rights Act 1989 and the Prevention of Atrocities Act of 1989 are two such acts established by the government. The National Commission for Minority Educational Institutions, 1992 was set up to look into any grievances lodged by the minorities or any violation of rights. The commission was also set up to advice the state or central government on any matter relating to the protection of educational minority groups by providing reports and suggestions. </w:t>
      </w:r>
    </w:p>
    <w:p w:rsidR="00777F19" w:rsidRPr="00777F19" w:rsidRDefault="00777F19" w:rsidP="001223C3">
      <w:pPr>
        <w:spacing w:after="0" w:line="240" w:lineRule="auto"/>
        <w:ind w:firstLine="720"/>
        <w:jc w:val="both"/>
        <w:rPr>
          <w:rFonts w:asciiTheme="majorHAnsi" w:hAnsiTheme="majorHAnsi" w:cs="Arial"/>
        </w:rPr>
      </w:pPr>
    </w:p>
    <w:p w:rsidR="00777F19" w:rsidRPr="00777F19" w:rsidRDefault="00777F19" w:rsidP="001223C3">
      <w:pPr>
        <w:pStyle w:val="NormalWeb"/>
        <w:spacing w:before="0" w:beforeAutospacing="0" w:after="0" w:afterAutospacing="0" w:line="240" w:lineRule="auto"/>
        <w:jc w:val="center"/>
        <w:rPr>
          <w:rFonts w:asciiTheme="majorHAnsi" w:hAnsiTheme="majorHAnsi" w:cs="Arial"/>
          <w:b/>
          <w:color w:val="002060"/>
          <w:sz w:val="22"/>
          <w:szCs w:val="22"/>
          <w:u w:val="single"/>
        </w:rPr>
      </w:pPr>
      <w:r w:rsidRPr="00777F19">
        <w:rPr>
          <w:rFonts w:asciiTheme="majorHAnsi" w:hAnsiTheme="majorHAnsi" w:cs="Arial"/>
          <w:b/>
          <w:iCs/>
          <w:color w:val="002060"/>
          <w:sz w:val="22"/>
          <w:szCs w:val="22"/>
          <w:u w:val="single"/>
        </w:rPr>
        <w:t>LANDMARK JUDGMENTS ON RIGHT TO ESTABLISH AND ADMINISTER</w:t>
      </w:r>
    </w:p>
    <w:p w:rsidR="00777F19" w:rsidRPr="00777F19" w:rsidRDefault="00777F19" w:rsidP="001223C3">
      <w:pPr>
        <w:pStyle w:val="NormalWeb"/>
        <w:spacing w:before="0" w:beforeAutospacing="0" w:after="0" w:afterAutospacing="0" w:line="240" w:lineRule="auto"/>
        <w:rPr>
          <w:rFonts w:asciiTheme="majorHAnsi" w:hAnsiTheme="majorHAnsi" w:cs="Arial"/>
          <w:sz w:val="22"/>
          <w:szCs w:val="22"/>
        </w:rPr>
      </w:pPr>
      <w:r w:rsidRPr="00777F19">
        <w:rPr>
          <w:rFonts w:asciiTheme="majorHAnsi" w:hAnsiTheme="majorHAnsi" w:cs="Arial"/>
          <w:b/>
          <w:bCs/>
          <w:i/>
          <w:iCs/>
          <w:color w:val="C00000"/>
          <w:sz w:val="22"/>
          <w:szCs w:val="22"/>
          <w:highlight w:val="yellow"/>
          <w:u w:val="single"/>
        </w:rPr>
        <w:t>S.P. Mittal v. UoI (1983)</w:t>
      </w:r>
      <w:r w:rsidRPr="00777F19">
        <w:rPr>
          <w:rFonts w:asciiTheme="majorHAnsi" w:hAnsiTheme="majorHAnsi" w:cs="Arial"/>
          <w:b/>
          <w:bCs/>
          <w:i/>
          <w:iCs/>
          <w:color w:val="C00000"/>
          <w:sz w:val="22"/>
          <w:szCs w:val="22"/>
        </w:rPr>
        <w:tab/>
      </w:r>
      <w:r w:rsidRPr="00777F19">
        <w:rPr>
          <w:rFonts w:asciiTheme="majorHAnsi" w:hAnsiTheme="majorHAnsi" w:cs="Arial"/>
          <w:iCs/>
          <w:sz w:val="22"/>
          <w:szCs w:val="22"/>
        </w:rPr>
        <w:t xml:space="preserve">Validity of </w:t>
      </w:r>
      <w:r w:rsidRPr="00777F19">
        <w:rPr>
          <w:rFonts w:asciiTheme="majorHAnsi" w:hAnsiTheme="majorHAnsi" w:cs="Arial"/>
          <w:b/>
          <w:bCs/>
          <w:iCs/>
          <w:sz w:val="22"/>
          <w:szCs w:val="22"/>
        </w:rPr>
        <w:t>Auroville (Emergency Provisions) Act, 1980</w:t>
      </w:r>
      <w:r w:rsidRPr="00777F19">
        <w:rPr>
          <w:rFonts w:asciiTheme="majorHAnsi" w:hAnsiTheme="majorHAnsi" w:cs="Arial"/>
          <w:iCs/>
          <w:sz w:val="22"/>
          <w:szCs w:val="22"/>
        </w:rPr>
        <w:t xml:space="preserve"> was challenged on the ground of being violative of Art. 29 and 30.</w:t>
      </w: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Arial"/>
          <w:b/>
          <w:bCs/>
          <w:i/>
          <w:iCs/>
          <w:sz w:val="22"/>
          <w:szCs w:val="22"/>
          <w:u w:val="single"/>
        </w:rPr>
        <w:t>Facts</w:t>
      </w:r>
      <w:r w:rsidRPr="00777F19">
        <w:rPr>
          <w:rFonts w:asciiTheme="majorHAnsi" w:hAnsiTheme="majorHAnsi" w:cs="Arial"/>
          <w:b/>
          <w:i/>
          <w:iCs/>
          <w:sz w:val="22"/>
          <w:szCs w:val="22"/>
        </w:rPr>
        <w:t xml:space="preserve">: </w:t>
      </w:r>
      <w:r w:rsidRPr="00777F19">
        <w:rPr>
          <w:rFonts w:asciiTheme="majorHAnsi" w:hAnsiTheme="majorHAnsi" w:cs="Arial"/>
          <w:iCs/>
          <w:sz w:val="22"/>
          <w:szCs w:val="22"/>
        </w:rPr>
        <w:t>The society was established to preach and propagate the ideals and teaching of Sri Aurobindo. On receiving complaints about mismanagement of the affairs of the society, the Central Government enacted the Auroville (Emergency Provisions) Act, 1980 for taking over the management of the society.</w:t>
      </w:r>
      <w:r w:rsidRPr="00777F19">
        <w:rPr>
          <w:rFonts w:asciiTheme="majorHAnsi" w:hAnsiTheme="majorHAnsi" w:cs="Arial"/>
          <w:sz w:val="22"/>
          <w:szCs w:val="22"/>
        </w:rPr>
        <w:t xml:space="preserve"> </w:t>
      </w:r>
      <w:r w:rsidRPr="00777F19">
        <w:rPr>
          <w:rFonts w:asciiTheme="majorHAnsi" w:hAnsiTheme="majorHAnsi" w:cs="Arial"/>
          <w:iCs/>
          <w:sz w:val="22"/>
          <w:szCs w:val="22"/>
        </w:rPr>
        <w:t xml:space="preserve">It was held that the Act was not violative of Art. 30. Since the said Society was not a religious denomination, the taking over of the management by the State did not violate Articles 29 and 30 of the Constitution. </w:t>
      </w:r>
    </w:p>
    <w:p w:rsidR="00777F19" w:rsidRPr="00777F19" w:rsidRDefault="00777F19" w:rsidP="001223C3">
      <w:pPr>
        <w:pStyle w:val="NormalWeb"/>
        <w:spacing w:before="0" w:beforeAutospacing="0" w:after="0" w:afterAutospacing="0" w:line="240" w:lineRule="auto"/>
        <w:jc w:val="both"/>
        <w:rPr>
          <w:rFonts w:asciiTheme="majorHAnsi" w:hAnsiTheme="majorHAnsi" w:cs="Arial"/>
          <w:i/>
          <w:color w:val="C00000"/>
          <w:sz w:val="22"/>
          <w:szCs w:val="22"/>
          <w:u w:val="single"/>
        </w:rPr>
      </w:pPr>
      <w:r w:rsidRPr="00777F19">
        <w:rPr>
          <w:rFonts w:asciiTheme="majorHAnsi" w:hAnsiTheme="majorHAnsi" w:cs="Arial"/>
          <w:b/>
          <w:bCs/>
          <w:i/>
          <w:iCs/>
          <w:color w:val="C00000"/>
          <w:sz w:val="22"/>
          <w:szCs w:val="22"/>
          <w:highlight w:val="yellow"/>
          <w:u w:val="single"/>
        </w:rPr>
        <w:lastRenderedPageBreak/>
        <w:t xml:space="preserve">State of Madras v. Champakam Dorairajan </w:t>
      </w:r>
      <w:r w:rsidRPr="00777F19">
        <w:rPr>
          <w:rFonts w:asciiTheme="majorHAnsi" w:hAnsiTheme="majorHAnsi" w:cs="Arial"/>
          <w:b/>
          <w:i/>
          <w:iCs/>
          <w:color w:val="C00000"/>
          <w:sz w:val="22"/>
          <w:szCs w:val="22"/>
          <w:highlight w:val="yellow"/>
          <w:u w:val="single"/>
        </w:rPr>
        <w:t>(1951)</w:t>
      </w:r>
      <w:r w:rsidRPr="00777F19">
        <w:rPr>
          <w:rFonts w:asciiTheme="majorHAnsi" w:hAnsiTheme="majorHAnsi" w:cs="Arial"/>
          <w:i/>
          <w:iCs/>
          <w:color w:val="C00000"/>
          <w:sz w:val="22"/>
          <w:szCs w:val="22"/>
        </w:rPr>
        <w:tab/>
      </w:r>
      <w:r w:rsidRPr="00777F19">
        <w:rPr>
          <w:rFonts w:asciiTheme="majorHAnsi" w:hAnsiTheme="majorHAnsi" w:cs="Arial"/>
          <w:i/>
          <w:iCs/>
          <w:color w:val="C00000"/>
          <w:sz w:val="22"/>
          <w:szCs w:val="22"/>
        </w:rPr>
        <w:tab/>
      </w:r>
    </w:p>
    <w:p w:rsidR="00777F19" w:rsidRDefault="00777F19" w:rsidP="001223C3">
      <w:pPr>
        <w:pStyle w:val="NormalWeb"/>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Arial"/>
          <w:i/>
          <w:iCs/>
          <w:sz w:val="22"/>
          <w:szCs w:val="22"/>
        </w:rPr>
        <w:tab/>
      </w:r>
      <w:r w:rsidRPr="00777F19">
        <w:rPr>
          <w:rFonts w:asciiTheme="majorHAnsi" w:hAnsiTheme="majorHAnsi" w:cs="Arial"/>
          <w:iCs/>
          <w:sz w:val="22"/>
          <w:szCs w:val="22"/>
        </w:rPr>
        <w:t>An order of Madras Govt. which fixed the proportion of students of each community that could be admitted into the State Medical and Engineering Colleges. The order was challenged on the ground that it denied admission to a person only on the ground of religion or caste. The petitioners in this case were denied admission only because they were Brahmins. The SC held the order invalid for being violative of Art. 29(2)</w:t>
      </w:r>
      <w:r w:rsidRPr="00777F19">
        <w:rPr>
          <w:rFonts w:asciiTheme="majorHAnsi" w:hAnsiTheme="majorHAnsi" w:cs="Arial"/>
          <w:sz w:val="22"/>
          <w:szCs w:val="22"/>
        </w:rPr>
        <w:t xml:space="preserve"> </w:t>
      </w:r>
    </w:p>
    <w:p w:rsidR="003E21CC" w:rsidRPr="00777F19" w:rsidRDefault="003E21CC" w:rsidP="001223C3">
      <w:pPr>
        <w:pStyle w:val="NormalWeb"/>
        <w:spacing w:before="0" w:beforeAutospacing="0" w:after="0" w:afterAutospacing="0" w:line="240" w:lineRule="auto"/>
        <w:jc w:val="both"/>
        <w:rPr>
          <w:rFonts w:asciiTheme="majorHAnsi" w:hAnsiTheme="majorHAnsi" w:cs="Arial"/>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cs="Arial"/>
          <w:b/>
          <w:bCs/>
          <w:i/>
          <w:iCs/>
          <w:color w:val="C00000"/>
          <w:sz w:val="22"/>
          <w:szCs w:val="22"/>
          <w:u w:val="single"/>
        </w:rPr>
      </w:pPr>
      <w:r w:rsidRPr="00777F19">
        <w:rPr>
          <w:rFonts w:asciiTheme="majorHAnsi" w:hAnsiTheme="majorHAnsi" w:cs="Arial"/>
          <w:b/>
          <w:bCs/>
          <w:i/>
          <w:iCs/>
          <w:color w:val="C00000"/>
          <w:sz w:val="22"/>
          <w:szCs w:val="22"/>
          <w:highlight w:val="yellow"/>
          <w:u w:val="single"/>
        </w:rPr>
        <w:t>State of Bombay v. Bombay Educational Society (1954)</w:t>
      </w: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Arial"/>
          <w:b/>
          <w:bCs/>
          <w:i/>
          <w:iCs/>
          <w:sz w:val="22"/>
          <w:szCs w:val="22"/>
        </w:rPr>
        <w:tab/>
      </w:r>
      <w:r w:rsidRPr="00777F19">
        <w:rPr>
          <w:rFonts w:asciiTheme="majorHAnsi" w:hAnsiTheme="majorHAnsi" w:cs="Arial"/>
          <w:b/>
          <w:bCs/>
          <w:i/>
          <w:iCs/>
          <w:sz w:val="22"/>
          <w:szCs w:val="22"/>
        </w:rPr>
        <w:tab/>
      </w:r>
      <w:r w:rsidRPr="00777F19">
        <w:rPr>
          <w:rFonts w:asciiTheme="majorHAnsi" w:hAnsiTheme="majorHAnsi" w:cs="Arial"/>
          <w:iCs/>
          <w:sz w:val="22"/>
          <w:szCs w:val="22"/>
        </w:rPr>
        <w:t xml:space="preserve">The SC struck down an order of the Bombay Govt. banning admission of those whose language was not English into schools having English as medium of instruction because it denied admission solely on the ground of language.  </w:t>
      </w:r>
      <w:r w:rsidRPr="00777F19">
        <w:rPr>
          <w:rFonts w:asciiTheme="majorHAnsi" w:hAnsiTheme="majorHAnsi" w:cs="Arial"/>
          <w:sz w:val="22"/>
          <w:szCs w:val="22"/>
        </w:rPr>
        <w:t xml:space="preserve"> </w:t>
      </w:r>
    </w:p>
    <w:p w:rsidR="00777F19" w:rsidRPr="00777F19" w:rsidRDefault="00777F19" w:rsidP="001223C3">
      <w:pPr>
        <w:pStyle w:val="NormalWeb"/>
        <w:spacing w:before="0" w:beforeAutospacing="0" w:after="0" w:afterAutospacing="0" w:line="240" w:lineRule="auto"/>
        <w:jc w:val="both"/>
        <w:rPr>
          <w:rFonts w:asciiTheme="majorHAnsi" w:hAnsiTheme="majorHAnsi" w:cs="Arial"/>
          <w:b/>
          <w:i/>
          <w:color w:val="C00000"/>
          <w:sz w:val="22"/>
          <w:szCs w:val="22"/>
          <w:u w:val="single"/>
        </w:rPr>
      </w:pPr>
      <w:r w:rsidRPr="00777F19">
        <w:rPr>
          <w:rFonts w:asciiTheme="majorHAnsi" w:hAnsiTheme="majorHAnsi" w:cs="Arial"/>
          <w:b/>
          <w:bCs/>
          <w:i/>
          <w:iCs/>
          <w:color w:val="C00000"/>
          <w:sz w:val="22"/>
          <w:szCs w:val="22"/>
          <w:highlight w:val="yellow"/>
          <w:u w:val="single"/>
        </w:rPr>
        <w:t>St. Xaviers College v. State of Gujarat (</w:t>
      </w:r>
      <w:r w:rsidRPr="00777F19">
        <w:rPr>
          <w:rFonts w:asciiTheme="majorHAnsi" w:hAnsiTheme="majorHAnsi" w:cs="Arial"/>
          <w:b/>
          <w:i/>
          <w:iCs/>
          <w:color w:val="C00000"/>
          <w:sz w:val="22"/>
          <w:szCs w:val="22"/>
          <w:highlight w:val="yellow"/>
          <w:u w:val="single"/>
        </w:rPr>
        <w:t>1974)</w:t>
      </w: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Arial"/>
          <w:i/>
          <w:iCs/>
          <w:sz w:val="22"/>
          <w:szCs w:val="22"/>
        </w:rPr>
        <w:tab/>
      </w:r>
      <w:r w:rsidRPr="00777F19">
        <w:rPr>
          <w:rFonts w:asciiTheme="majorHAnsi" w:hAnsiTheme="majorHAnsi" w:cs="Arial"/>
          <w:i/>
          <w:iCs/>
          <w:sz w:val="22"/>
          <w:szCs w:val="22"/>
        </w:rPr>
        <w:tab/>
      </w:r>
      <w:r w:rsidRPr="00777F19">
        <w:rPr>
          <w:rFonts w:asciiTheme="majorHAnsi" w:hAnsiTheme="majorHAnsi" w:cs="Arial"/>
          <w:iCs/>
          <w:sz w:val="22"/>
          <w:szCs w:val="22"/>
        </w:rPr>
        <w:t>The petitioners, a Jesuit Society of Ahmedabad, were running St. Xaviers College of Arts and Commerce in Ahmedabad, which was affiliated to Gujarat University, with the object of giving higher education to the Christian students. The said petitioners challenged certain provisions of the Gujarat University Act, 1949 as being violative of Art. 30. The Court held that the said provisions violated the rights provided by Art.30 and thus does not apply upon the minority institutions.</w:t>
      </w:r>
      <w:r w:rsidRPr="00777F19">
        <w:rPr>
          <w:rFonts w:asciiTheme="majorHAnsi" w:hAnsiTheme="majorHAnsi" w:cs="Arial"/>
          <w:sz w:val="22"/>
          <w:szCs w:val="22"/>
        </w:rPr>
        <w:t xml:space="preserve"> </w:t>
      </w:r>
    </w:p>
    <w:p w:rsidR="00777F19" w:rsidRPr="00777F19" w:rsidRDefault="00777F19" w:rsidP="001223C3">
      <w:pPr>
        <w:pStyle w:val="NormalWeb"/>
        <w:spacing w:before="0" w:beforeAutospacing="0" w:after="0" w:afterAutospacing="0" w:line="240" w:lineRule="auto"/>
        <w:jc w:val="center"/>
        <w:rPr>
          <w:rFonts w:asciiTheme="majorHAnsi" w:hAnsiTheme="majorHAnsi" w:cs="Arial"/>
          <w:b/>
          <w:color w:val="C00000"/>
          <w:sz w:val="22"/>
          <w:szCs w:val="22"/>
          <w:u w:val="single"/>
        </w:rPr>
      </w:pPr>
      <w:r w:rsidRPr="00777F19">
        <w:rPr>
          <w:rFonts w:asciiTheme="majorHAnsi" w:hAnsiTheme="majorHAnsi" w:cs="Arial"/>
          <w:b/>
          <w:iCs/>
          <w:color w:val="C00000"/>
          <w:sz w:val="22"/>
          <w:szCs w:val="22"/>
          <w:highlight w:val="yellow"/>
          <w:u w:val="single"/>
        </w:rPr>
        <w:t xml:space="preserve">RIGHT OF A RECOGNITION OR AFFILIATION </w:t>
      </w:r>
      <w:r w:rsidRPr="00777F19">
        <w:rPr>
          <w:rFonts w:asciiTheme="majorHAnsi" w:hAnsiTheme="majorHAnsi" w:cs="Arial"/>
          <w:b/>
          <w:color w:val="C00000"/>
          <w:sz w:val="22"/>
          <w:szCs w:val="22"/>
          <w:highlight w:val="yellow"/>
          <w:u w:val="single"/>
        </w:rPr>
        <w:t>-</w:t>
      </w:r>
      <w:r w:rsidRPr="00777F19">
        <w:rPr>
          <w:rFonts w:asciiTheme="majorHAnsi" w:hAnsiTheme="majorHAnsi" w:cs="Arial"/>
          <w:b/>
          <w:iCs/>
          <w:color w:val="C00000"/>
          <w:sz w:val="22"/>
          <w:szCs w:val="22"/>
          <w:highlight w:val="yellow"/>
          <w:u w:val="single"/>
        </w:rPr>
        <w:t xml:space="preserve"> NOT A FUNDAMENTAL RIGHT</w:t>
      </w: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cs="Arial"/>
          <w:i/>
          <w:iCs/>
        </w:rPr>
        <w:tab/>
      </w:r>
      <w:r w:rsidRPr="00777F19">
        <w:rPr>
          <w:rFonts w:asciiTheme="majorHAnsi" w:hAnsiTheme="majorHAnsi" w:cs="Arial"/>
          <w:iCs/>
        </w:rPr>
        <w:t>Affiliation and recognition are matters of policy and the institution seeking recognition or an affiliation has to comply with the basic norms and requirements for claiming the same.</w:t>
      </w: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Arial"/>
          <w:iCs/>
          <w:sz w:val="22"/>
          <w:szCs w:val="22"/>
        </w:rPr>
        <w:t xml:space="preserve">In </w:t>
      </w:r>
      <w:r w:rsidRPr="00777F19">
        <w:rPr>
          <w:rFonts w:asciiTheme="majorHAnsi" w:hAnsiTheme="majorHAnsi" w:cs="Arial"/>
          <w:b/>
          <w:bCs/>
          <w:i/>
          <w:iCs/>
          <w:color w:val="C00000"/>
          <w:sz w:val="22"/>
          <w:szCs w:val="22"/>
          <w:highlight w:val="yellow"/>
          <w:u w:val="single"/>
        </w:rPr>
        <w:t>TMA Pai Foundation Judgment</w:t>
      </w:r>
      <w:r w:rsidRPr="00777F19">
        <w:rPr>
          <w:rFonts w:asciiTheme="majorHAnsi" w:hAnsiTheme="majorHAnsi" w:cs="Arial"/>
          <w:iCs/>
          <w:color w:val="C00000"/>
          <w:sz w:val="22"/>
          <w:szCs w:val="22"/>
        </w:rPr>
        <w:t>,</w:t>
      </w:r>
      <w:r w:rsidRPr="00777F19">
        <w:rPr>
          <w:rFonts w:asciiTheme="majorHAnsi" w:hAnsiTheme="majorHAnsi" w:cs="Arial"/>
          <w:iCs/>
          <w:sz w:val="22"/>
          <w:szCs w:val="22"/>
        </w:rPr>
        <w:t xml:space="preserve"> the Supreme Court has laid down that the right to establish educational institutions of their choice is available not only to the minorities but to all the citizens of the India. One of the fundamental rights in Article 19(1)(g) of the Constitution i.e. “</w:t>
      </w:r>
      <w:r w:rsidRPr="00777F19">
        <w:rPr>
          <w:rFonts w:asciiTheme="majorHAnsi" w:hAnsiTheme="majorHAnsi" w:cs="Arial"/>
          <w:b/>
          <w:bCs/>
          <w:iCs/>
          <w:sz w:val="22"/>
          <w:szCs w:val="22"/>
        </w:rPr>
        <w:t>to practice any profession, or to carry on any occupations, trade or business</w:t>
      </w:r>
      <w:r w:rsidRPr="00777F19">
        <w:rPr>
          <w:rFonts w:asciiTheme="majorHAnsi" w:hAnsiTheme="majorHAnsi" w:cs="Arial"/>
          <w:iCs/>
          <w:sz w:val="22"/>
          <w:szCs w:val="22"/>
        </w:rPr>
        <w:t xml:space="preserve">” - has been interpreted by the Supreme Court to include right to establish educational institutions, which is a right guaranteed to all the citizens. </w:t>
      </w:r>
    </w:p>
    <w:p w:rsidR="00777F19" w:rsidRPr="00777F19" w:rsidRDefault="00777F19" w:rsidP="001223C3">
      <w:pPr>
        <w:pStyle w:val="NormalWeb"/>
        <w:spacing w:before="0" w:beforeAutospacing="0" w:after="0" w:afterAutospacing="0" w:line="240" w:lineRule="auto"/>
        <w:jc w:val="both"/>
        <w:rPr>
          <w:rFonts w:asciiTheme="majorHAnsi" w:hAnsiTheme="majorHAnsi" w:cs="Arial"/>
          <w:b/>
          <w:i/>
          <w:color w:val="C00000"/>
          <w:sz w:val="22"/>
          <w:szCs w:val="22"/>
          <w:u w:val="single"/>
        </w:rPr>
      </w:pPr>
      <w:r w:rsidRPr="00777F19">
        <w:rPr>
          <w:rFonts w:asciiTheme="majorHAnsi" w:hAnsiTheme="majorHAnsi" w:cs="Arial"/>
          <w:b/>
          <w:i/>
          <w:iCs/>
          <w:color w:val="C00000"/>
          <w:sz w:val="22"/>
          <w:szCs w:val="22"/>
          <w:highlight w:val="yellow"/>
          <w:u w:val="single"/>
        </w:rPr>
        <w:t>What are the actual rights of the minorities?</w:t>
      </w:r>
      <w:r w:rsidRPr="00777F19">
        <w:rPr>
          <w:rFonts w:asciiTheme="majorHAnsi" w:hAnsiTheme="majorHAnsi" w:cs="Arial"/>
          <w:b/>
          <w:i/>
          <w:iCs/>
          <w:color w:val="C00000"/>
          <w:sz w:val="22"/>
          <w:szCs w:val="22"/>
          <w:u w:val="single"/>
        </w:rPr>
        <w:t xml:space="preserve"> </w:t>
      </w: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Arial"/>
          <w:iCs/>
          <w:sz w:val="22"/>
          <w:szCs w:val="22"/>
        </w:rPr>
        <w:tab/>
        <w:t>Minorities can not only establish educational institutions of their choice but also administer them. Supreme Court has further laid down that the right to establish and administer broadly comprises of right to-</w:t>
      </w: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Arial"/>
          <w:iCs/>
          <w:sz w:val="22"/>
          <w:szCs w:val="22"/>
        </w:rPr>
        <w:tab/>
        <w:t xml:space="preserve">(a) admit students; </w:t>
      </w: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Arial"/>
          <w:iCs/>
          <w:sz w:val="22"/>
          <w:szCs w:val="22"/>
        </w:rPr>
        <w:tab/>
        <w:t xml:space="preserve">(b) set up a reasonable fee structure; </w:t>
      </w: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Arial"/>
          <w:iCs/>
          <w:sz w:val="22"/>
          <w:szCs w:val="22"/>
        </w:rPr>
        <w:tab/>
        <w:t xml:space="preserve">(c) constitute a governing body i.e. Management; </w:t>
      </w: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Arial"/>
          <w:iCs/>
          <w:sz w:val="22"/>
          <w:szCs w:val="22"/>
        </w:rPr>
        <w:tab/>
        <w:t>(d) appoint staff (teaching and non-teaching); and</w:t>
      </w: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Arial"/>
          <w:iCs/>
          <w:sz w:val="22"/>
          <w:szCs w:val="22"/>
        </w:rPr>
        <w:tab/>
        <w:t xml:space="preserve">(e) take action if there is dereliction of duty on the part of any employees. </w:t>
      </w:r>
    </w:p>
    <w:p w:rsidR="00777F19" w:rsidRPr="00777F19" w:rsidRDefault="00777F19" w:rsidP="001223C3">
      <w:pPr>
        <w:pStyle w:val="NormalWeb"/>
        <w:spacing w:before="0" w:beforeAutospacing="0" w:after="0" w:afterAutospacing="0" w:line="240" w:lineRule="auto"/>
        <w:jc w:val="both"/>
        <w:rPr>
          <w:rFonts w:asciiTheme="majorHAnsi" w:hAnsiTheme="majorHAnsi" w:cs="Arial"/>
          <w:iCs/>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cs="Arial"/>
          <w:b/>
          <w:i/>
          <w:iCs/>
          <w:color w:val="FF0000"/>
          <w:sz w:val="22"/>
          <w:szCs w:val="22"/>
          <w:u w:val="single"/>
        </w:rPr>
      </w:pPr>
      <w:r w:rsidRPr="00777F19">
        <w:rPr>
          <w:rFonts w:asciiTheme="majorHAnsi" w:hAnsiTheme="majorHAnsi" w:cs="Arial"/>
          <w:b/>
          <w:i/>
          <w:iCs/>
          <w:color w:val="C00000"/>
          <w:sz w:val="22"/>
          <w:szCs w:val="22"/>
          <w:highlight w:val="yellow"/>
          <w:u w:val="single"/>
        </w:rPr>
        <w:t>Status of Non-minority Institutions</w:t>
      </w:r>
      <w:r w:rsidRPr="00777F19">
        <w:rPr>
          <w:rFonts w:asciiTheme="majorHAnsi" w:hAnsiTheme="majorHAnsi" w:cs="Arial"/>
          <w:b/>
          <w:i/>
          <w:iCs/>
          <w:color w:val="FF0000"/>
          <w:sz w:val="22"/>
          <w:szCs w:val="22"/>
        </w:rPr>
        <w:t>-</w:t>
      </w:r>
      <w:r w:rsidRPr="00777F19">
        <w:rPr>
          <w:rFonts w:asciiTheme="majorHAnsi" w:hAnsiTheme="majorHAnsi" w:cs="Arial"/>
          <w:b/>
          <w:i/>
          <w:iCs/>
          <w:color w:val="FF0000"/>
          <w:sz w:val="22"/>
          <w:szCs w:val="22"/>
          <w:u w:val="single"/>
        </w:rPr>
        <w:t xml:space="preserve"> </w:t>
      </w:r>
    </w:p>
    <w:p w:rsidR="00777F19" w:rsidRPr="00777F19" w:rsidRDefault="00777F19" w:rsidP="001223C3">
      <w:pPr>
        <w:pStyle w:val="NormalWeb"/>
        <w:spacing w:before="0" w:beforeAutospacing="0" w:after="0" w:afterAutospacing="0" w:line="240" w:lineRule="auto"/>
        <w:ind w:firstLine="360"/>
        <w:jc w:val="both"/>
        <w:rPr>
          <w:rFonts w:asciiTheme="majorHAnsi" w:hAnsiTheme="majorHAnsi" w:cs="Arial"/>
          <w:sz w:val="22"/>
          <w:szCs w:val="22"/>
        </w:rPr>
      </w:pPr>
      <w:r w:rsidRPr="00777F19">
        <w:rPr>
          <w:rFonts w:asciiTheme="majorHAnsi" w:hAnsiTheme="majorHAnsi" w:cs="Arial"/>
          <w:iCs/>
          <w:sz w:val="22"/>
          <w:szCs w:val="22"/>
        </w:rPr>
        <w:t xml:space="preserve"> </w:t>
      </w:r>
      <w:r w:rsidRPr="00777F19">
        <w:rPr>
          <w:rFonts w:asciiTheme="majorHAnsi" w:hAnsiTheme="majorHAnsi" w:cs="Arial"/>
          <w:iCs/>
          <w:sz w:val="22"/>
          <w:szCs w:val="22"/>
        </w:rPr>
        <w:tab/>
        <w:t>Non-minority (i.e. the Majority) educational institutions are governed by the policies and regulations of the state government or the Central Government in matters of admission, appointment of staff, fixing the fee structure and constitution of governing body, where as the minority institutions are not.</w:t>
      </w: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Arial"/>
          <w:iCs/>
          <w:sz w:val="22"/>
          <w:szCs w:val="22"/>
        </w:rPr>
        <w:t xml:space="preserve">Except the right to establish and administer educational institutions of their choice, there is no other right that minorities enjoy under the Constitution of India. </w:t>
      </w:r>
    </w:p>
    <w:p w:rsidR="00777F19" w:rsidRPr="00777F19" w:rsidRDefault="00777F19" w:rsidP="003E21CC">
      <w:pPr>
        <w:spacing w:after="0" w:line="240" w:lineRule="auto"/>
        <w:jc w:val="both"/>
        <w:rPr>
          <w:rFonts w:asciiTheme="majorHAnsi" w:hAnsiTheme="majorHAnsi"/>
        </w:rPr>
      </w:pPr>
      <w:r w:rsidRPr="00777F19">
        <w:rPr>
          <w:rFonts w:asciiTheme="majorHAnsi" w:hAnsiTheme="majorHAnsi"/>
          <w:noProof/>
          <w:lang w:val="en-IN" w:eastAsia="en-IN"/>
        </w:rPr>
        <w:pict>
          <v:shape id="_x0000_s1985" type="#_x0000_t176" style="position:absolute;left:0;text-align:left;margin-left:53.85pt;margin-top:9.8pt;width:340.05pt;height:53.8pt;z-index:251748352" fillcolor="#c2d69b [1942]" strokecolor="#9bbb59 [3206]" strokeweight="1pt">
            <v:fill color2="#9bbb59 [3206]" focus="50%" type="gradient"/>
            <v:shadow on="t" type="perspective" color="#4e6128 [1606]" offset="1pt" offset2="-3pt"/>
            <v:textbox style="mso-next-textbox:#_x0000_s1985">
              <w:txbxContent>
                <w:p w:rsidR="00885BE5" w:rsidRPr="0030728D" w:rsidRDefault="00885BE5" w:rsidP="00777F19">
                  <w:pPr>
                    <w:spacing w:after="0"/>
                    <w:jc w:val="center"/>
                    <w:rPr>
                      <w:rFonts w:asciiTheme="majorHAnsi" w:hAnsiTheme="majorHAnsi" w:cs="Arial"/>
                      <w:b/>
                      <w:sz w:val="32"/>
                      <w:u w:val="single"/>
                    </w:rPr>
                  </w:pPr>
                  <w:r w:rsidRPr="0030728D">
                    <w:rPr>
                      <w:rFonts w:asciiTheme="majorHAnsi" w:hAnsiTheme="majorHAnsi" w:cs="Arial"/>
                      <w:b/>
                      <w:sz w:val="32"/>
                      <w:u w:val="single"/>
                    </w:rPr>
                    <w:t xml:space="preserve">RIGHT TO CONSTITUTIONAL REMEDIES </w:t>
                  </w:r>
                </w:p>
                <w:p w:rsidR="00885BE5" w:rsidRPr="0030728D" w:rsidRDefault="00885BE5" w:rsidP="00777F19">
                  <w:pPr>
                    <w:spacing w:after="0"/>
                    <w:jc w:val="center"/>
                    <w:rPr>
                      <w:rFonts w:asciiTheme="majorHAnsi" w:hAnsiTheme="majorHAnsi" w:cs="Arial"/>
                      <w:b/>
                      <w:sz w:val="32"/>
                      <w:u w:val="single"/>
                    </w:rPr>
                  </w:pPr>
                  <w:r w:rsidRPr="0030728D">
                    <w:rPr>
                      <w:rFonts w:asciiTheme="majorHAnsi" w:hAnsiTheme="majorHAnsi" w:cs="Arial"/>
                      <w:b/>
                      <w:sz w:val="32"/>
                      <w:u w:val="single"/>
                    </w:rPr>
                    <w:t>(Article 32 &amp; 226)</w:t>
                  </w:r>
                </w:p>
                <w:p w:rsidR="00885BE5" w:rsidRPr="0030728D" w:rsidRDefault="00885BE5" w:rsidP="00777F19">
                  <w:pPr>
                    <w:spacing w:after="0"/>
                    <w:jc w:val="center"/>
                    <w:rPr>
                      <w:sz w:val="32"/>
                      <w:u w:val="single"/>
                    </w:rPr>
                  </w:pPr>
                </w:p>
              </w:txbxContent>
            </v:textbox>
          </v:shape>
        </w:pict>
      </w:r>
    </w:p>
    <w:p w:rsidR="00777F19" w:rsidRDefault="00777F19" w:rsidP="001223C3">
      <w:pPr>
        <w:pStyle w:val="NormalWeb"/>
        <w:spacing w:before="0" w:beforeAutospacing="0" w:after="0" w:afterAutospacing="0" w:line="240" w:lineRule="auto"/>
        <w:jc w:val="both"/>
        <w:rPr>
          <w:rFonts w:asciiTheme="majorHAnsi" w:hAnsiTheme="majorHAnsi" w:cs="Arial"/>
          <w:sz w:val="22"/>
          <w:szCs w:val="22"/>
        </w:rPr>
      </w:pPr>
    </w:p>
    <w:p w:rsidR="003E21CC" w:rsidRDefault="003E21CC" w:rsidP="001223C3">
      <w:pPr>
        <w:pStyle w:val="NormalWeb"/>
        <w:spacing w:before="0" w:beforeAutospacing="0" w:after="0" w:afterAutospacing="0" w:line="240" w:lineRule="auto"/>
        <w:jc w:val="both"/>
        <w:rPr>
          <w:rFonts w:asciiTheme="majorHAnsi" w:hAnsiTheme="majorHAnsi" w:cs="Arial"/>
          <w:sz w:val="22"/>
          <w:szCs w:val="22"/>
        </w:rPr>
      </w:pPr>
    </w:p>
    <w:p w:rsidR="003E21CC" w:rsidRPr="00777F19" w:rsidRDefault="003E21CC" w:rsidP="001223C3">
      <w:pPr>
        <w:pStyle w:val="NormalWeb"/>
        <w:spacing w:before="0" w:beforeAutospacing="0" w:after="0" w:afterAutospacing="0" w:line="240" w:lineRule="auto"/>
        <w:jc w:val="both"/>
        <w:rPr>
          <w:rFonts w:asciiTheme="majorHAnsi" w:hAnsiTheme="majorHAnsi" w:cs="Arial"/>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rPr>
      </w:pP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Arial"/>
          <w:sz w:val="22"/>
          <w:szCs w:val="22"/>
        </w:rPr>
      </w:pPr>
      <w:r w:rsidRPr="00777F19">
        <w:rPr>
          <w:rFonts w:asciiTheme="majorHAnsi" w:hAnsiTheme="majorHAnsi" w:cs="Arial"/>
          <w:sz w:val="22"/>
          <w:szCs w:val="22"/>
        </w:rPr>
        <w:t xml:space="preserve"> Any provision in any Constitution for Fundamental Rights is meaningless unless there are adequate safeguards to ensure enforcement of such provisions. Enforcement of the fundamental rights </w:t>
      </w:r>
      <w:r w:rsidRPr="00777F19">
        <w:rPr>
          <w:rFonts w:asciiTheme="majorHAnsi" w:hAnsiTheme="majorHAnsi" w:cs="Arial"/>
          <w:sz w:val="22"/>
          <w:szCs w:val="22"/>
        </w:rPr>
        <w:lastRenderedPageBreak/>
        <w:t xml:space="preserve">largely depends upon the degree of independence of the Judiciary and the availability of relevant instruments with the executive authority. </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Arial"/>
          <w:sz w:val="22"/>
          <w:szCs w:val="22"/>
        </w:rPr>
      </w:pPr>
      <w:r w:rsidRPr="00777F19">
        <w:rPr>
          <w:rFonts w:asciiTheme="majorHAnsi" w:hAnsiTheme="majorHAnsi" w:cs="Arial"/>
          <w:sz w:val="22"/>
          <w:szCs w:val="22"/>
        </w:rPr>
        <w:t xml:space="preserve">Indian Constitution lays down certain provisions to ensure the enforcement of Fundamental Rights. These are as under: </w:t>
      </w:r>
    </w:p>
    <w:p w:rsidR="00777F19" w:rsidRPr="00777F19" w:rsidRDefault="00777F19" w:rsidP="0008709B">
      <w:pPr>
        <w:pStyle w:val="NormalWeb"/>
        <w:numPr>
          <w:ilvl w:val="0"/>
          <w:numId w:val="89"/>
        </w:numPr>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Arial"/>
          <w:sz w:val="22"/>
          <w:szCs w:val="22"/>
        </w:rPr>
        <w:t xml:space="preserve">The Fundamental Rights provided in the Indian Constitution are guaranteed against any executive and legislative actions. Any executive or legislative action, which infringes upon the Fundamental Rights of any person or any group of persons, can be declared as void by the Courts under Article 13 of the Constitution. </w:t>
      </w:r>
    </w:p>
    <w:p w:rsidR="00777F19" w:rsidRPr="00777F19" w:rsidRDefault="00777F19" w:rsidP="0008709B">
      <w:pPr>
        <w:pStyle w:val="NormalWeb"/>
        <w:numPr>
          <w:ilvl w:val="0"/>
          <w:numId w:val="89"/>
        </w:numPr>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Arial"/>
          <w:sz w:val="22"/>
          <w:szCs w:val="22"/>
        </w:rPr>
        <w:t xml:space="preserve">In addition, the Judiciary has the power to issue the prerogative writs. These are the extraordinary remedies provided to the citizens to get their rights enforced against any authority in the State. These writs are - </w:t>
      </w:r>
      <w:r w:rsidRPr="00777F19">
        <w:rPr>
          <w:rFonts w:asciiTheme="majorHAnsi" w:hAnsiTheme="majorHAnsi" w:cs="Arial"/>
          <w:b/>
          <w:i/>
          <w:color w:val="C00000"/>
          <w:sz w:val="22"/>
          <w:szCs w:val="22"/>
          <w:highlight w:val="yellow"/>
          <w:u w:val="single"/>
        </w:rPr>
        <w:t>Habeas corpus</w:t>
      </w:r>
      <w:r w:rsidRPr="00777F19">
        <w:rPr>
          <w:rFonts w:asciiTheme="majorHAnsi" w:hAnsiTheme="majorHAnsi" w:cs="Arial"/>
          <w:b/>
          <w:i/>
          <w:color w:val="C00000"/>
          <w:sz w:val="22"/>
          <w:szCs w:val="22"/>
        </w:rPr>
        <w:t xml:space="preserve">, </w:t>
      </w:r>
      <w:r w:rsidRPr="00777F19">
        <w:rPr>
          <w:rFonts w:asciiTheme="majorHAnsi" w:hAnsiTheme="majorHAnsi" w:cs="Arial"/>
          <w:b/>
          <w:i/>
          <w:color w:val="C00000"/>
          <w:sz w:val="22"/>
          <w:szCs w:val="22"/>
          <w:highlight w:val="yellow"/>
          <w:u w:val="single"/>
        </w:rPr>
        <w:t>Mandamus, Prohibition</w:t>
      </w:r>
      <w:r w:rsidRPr="00777F19">
        <w:rPr>
          <w:rFonts w:asciiTheme="majorHAnsi" w:hAnsiTheme="majorHAnsi" w:cs="Arial"/>
          <w:b/>
          <w:i/>
          <w:color w:val="C00000"/>
          <w:sz w:val="22"/>
          <w:szCs w:val="22"/>
        </w:rPr>
        <w:t xml:space="preserve">, </w:t>
      </w:r>
      <w:r w:rsidRPr="00777F19">
        <w:rPr>
          <w:rFonts w:asciiTheme="majorHAnsi" w:hAnsiTheme="majorHAnsi" w:cs="Arial"/>
          <w:b/>
          <w:i/>
          <w:color w:val="C00000"/>
          <w:sz w:val="22"/>
          <w:szCs w:val="22"/>
          <w:highlight w:val="yellow"/>
          <w:u w:val="single"/>
        </w:rPr>
        <w:t>Certiorari</w:t>
      </w:r>
      <w:r w:rsidRPr="00777F19">
        <w:rPr>
          <w:rFonts w:asciiTheme="majorHAnsi" w:hAnsiTheme="majorHAnsi" w:cs="Arial"/>
          <w:b/>
          <w:i/>
          <w:color w:val="C00000"/>
          <w:sz w:val="22"/>
          <w:szCs w:val="22"/>
        </w:rPr>
        <w:t xml:space="preserve"> and </w:t>
      </w:r>
      <w:r w:rsidRPr="00777F19">
        <w:rPr>
          <w:rFonts w:asciiTheme="majorHAnsi" w:hAnsiTheme="majorHAnsi" w:cs="Arial"/>
          <w:b/>
          <w:i/>
          <w:color w:val="C00000"/>
          <w:sz w:val="22"/>
          <w:szCs w:val="22"/>
          <w:highlight w:val="yellow"/>
          <w:u w:val="single"/>
        </w:rPr>
        <w:t>Quo warranto</w:t>
      </w:r>
      <w:r w:rsidRPr="00777F19">
        <w:rPr>
          <w:rFonts w:asciiTheme="majorHAnsi" w:hAnsiTheme="majorHAnsi" w:cs="Arial"/>
          <w:color w:val="C00000"/>
          <w:sz w:val="22"/>
          <w:szCs w:val="22"/>
        </w:rPr>
        <w:t>.</w:t>
      </w:r>
      <w:r w:rsidRPr="00777F19">
        <w:rPr>
          <w:rFonts w:asciiTheme="majorHAnsi" w:hAnsiTheme="majorHAnsi" w:cs="Arial"/>
          <w:sz w:val="22"/>
          <w:szCs w:val="22"/>
        </w:rPr>
        <w:t xml:space="preserve"> Both, High Courts as well as the Supreme Court may issue the writs.</w:t>
      </w: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Arial"/>
          <w:sz w:val="22"/>
          <w:szCs w:val="22"/>
        </w:rPr>
        <w:t xml:space="preserve">The Fundamental Rights provided to the citizens by the Constitution cannot be suspended by the State, except during the period of emergency, as laid down in Article 359 of the Constitution. </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Arial"/>
          <w:sz w:val="22"/>
          <w:szCs w:val="22"/>
        </w:rPr>
      </w:pPr>
      <w:r w:rsidRPr="00777F19">
        <w:rPr>
          <w:rFonts w:asciiTheme="majorHAnsi" w:hAnsiTheme="majorHAnsi" w:cs="Arial"/>
          <w:sz w:val="22"/>
          <w:szCs w:val="22"/>
        </w:rPr>
        <w:t xml:space="preserve"> However, Article 32 is referred to as the "Constitutional Remedy" for enforcement of Fundamental Rights. This provision itself has been included in the Fundamental Rights and hence it cannot be denied to any person. Dr. B.R. Ambedkar described Article 32 as the heart and soul of Indian Constitution, without which the Constitution would be reduced to nullity. </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Arial"/>
          <w:sz w:val="22"/>
          <w:szCs w:val="22"/>
        </w:rPr>
      </w:pPr>
      <w:r w:rsidRPr="00777F19">
        <w:rPr>
          <w:rFonts w:asciiTheme="majorHAnsi" w:hAnsiTheme="majorHAnsi" w:cs="Arial"/>
          <w:sz w:val="22"/>
          <w:szCs w:val="22"/>
        </w:rPr>
        <w:t>By including Article 32 in the Fundamental Rights, the Supreme Court has been made the protector and guarantor of these Rights. An application made under Article 32 of the Constitution before the Supreme Court, cannot be refused on technical grounds. In addition to the prescribed five types of writs, the Supreme Court may pass any other appropriate order. Moreover, only the questions pertaining to the Fundamental Rights can be determined in proceedings against Article 32.</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Arial"/>
          <w:sz w:val="22"/>
          <w:szCs w:val="22"/>
        </w:rPr>
      </w:pPr>
      <w:r w:rsidRPr="00777F19">
        <w:rPr>
          <w:rFonts w:asciiTheme="majorHAnsi" w:hAnsiTheme="majorHAnsi" w:cs="Arial"/>
          <w:sz w:val="22"/>
          <w:szCs w:val="22"/>
        </w:rPr>
        <w:t xml:space="preserve"> Under Article 32, the Supreme Court may issue a writ against any person or government within the territory of India. Where the infringement of a Fundamental Right has been established, the Supreme Court cannot refuse relief on the ground that the aggrieved person may have remedy before some other court or under the ordinary law. The relief can also not be denied on the ground that the disputed facts have to be investigated or some evidence has to be collected. Even if an aggrieved person has not asked for a particular writ, the Supreme Court, after considering the facts and circumstances, may grant the appropriate writ and may even modify it to suit the exigencies of the case. </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Arial"/>
          <w:sz w:val="22"/>
          <w:szCs w:val="22"/>
        </w:rPr>
      </w:pPr>
      <w:r w:rsidRPr="00777F19">
        <w:rPr>
          <w:rFonts w:asciiTheme="majorHAnsi" w:hAnsiTheme="majorHAnsi" w:cs="Arial"/>
          <w:sz w:val="22"/>
          <w:szCs w:val="22"/>
        </w:rPr>
        <w:t xml:space="preserve">Normally, only the aggrieved person is allowed to move the Court. But it has been held by the Supreme Court that in social or public interest matters, any one may move the Court. Any piece of legislation or law, which tends to interfere with the power of Supreme Court under Article 32 shall be declared as void. Hence, there is no way that the legislative or the executive authorities can by-pass the power and responsibility entrusted to the Supreme Court by the Constitution. </w:t>
      </w:r>
    </w:p>
    <w:p w:rsidR="00777F19" w:rsidRPr="00777F19" w:rsidRDefault="00777F19" w:rsidP="001223C3">
      <w:pPr>
        <w:pStyle w:val="NormalWeb"/>
        <w:spacing w:before="0" w:beforeAutospacing="0" w:after="0" w:afterAutospacing="0" w:line="240" w:lineRule="auto"/>
        <w:ind w:firstLine="720"/>
        <w:jc w:val="center"/>
        <w:rPr>
          <w:rFonts w:asciiTheme="majorHAnsi" w:hAnsiTheme="majorHAnsi" w:cs="Arial"/>
          <w:sz w:val="22"/>
          <w:szCs w:val="22"/>
        </w:rPr>
      </w:pPr>
      <w:r w:rsidRPr="00777F19">
        <w:rPr>
          <w:rFonts w:asciiTheme="majorHAnsi" w:hAnsiTheme="majorHAnsi" w:cs="Arial"/>
          <w:noProof/>
          <w:sz w:val="22"/>
          <w:szCs w:val="22"/>
          <w:lang w:val="en-IN" w:eastAsia="en-IN"/>
        </w:rPr>
        <w:pict>
          <v:shape id="_x0000_s1986" type="#_x0000_t7" style="position:absolute;left:0;text-align:left;margin-left:159.75pt;margin-top:11.7pt;width:116.15pt;height:46pt;z-index:251749376" adj="2710" fillcolor="#8064a2 [3207]" strokecolor="#8064a2 [3207]" strokeweight="10pt">
            <v:stroke linestyle="thinThin"/>
            <v:shadow color="#868686"/>
            <v:textbox>
              <w:txbxContent>
                <w:p w:rsidR="00885BE5" w:rsidRPr="008F2A4C" w:rsidRDefault="00885BE5" w:rsidP="00777F19">
                  <w:pPr>
                    <w:jc w:val="center"/>
                    <w:rPr>
                      <w:rFonts w:asciiTheme="majorHAnsi" w:hAnsiTheme="majorHAnsi"/>
                      <w:b/>
                      <w:sz w:val="34"/>
                      <w:u w:val="single"/>
                    </w:rPr>
                  </w:pPr>
                  <w:r w:rsidRPr="008F2A4C">
                    <w:rPr>
                      <w:rFonts w:asciiTheme="majorHAnsi" w:hAnsiTheme="majorHAnsi"/>
                      <w:b/>
                      <w:sz w:val="34"/>
                      <w:u w:val="single"/>
                    </w:rPr>
                    <w:t>WRITS</w:t>
                  </w:r>
                </w:p>
              </w:txbxContent>
            </v:textbox>
          </v:shape>
        </w:pict>
      </w: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Arial"/>
          <w:noProof/>
          <w:sz w:val="22"/>
          <w:szCs w:val="22"/>
          <w:lang w:val="en-IN" w:eastAsia="en-IN"/>
        </w:rPr>
        <w:pict>
          <v:shape id="_x0000_s1987" type="#_x0000_t32" style="position:absolute;left:0;text-align:left;margin-left:214.2pt;margin-top:28.5pt;width:0;height:27.2pt;z-index:251750400" o:connectortype="straight">
            <v:stroke endarrow="block"/>
          </v:shape>
        </w:pict>
      </w: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Arial"/>
          <w:noProof/>
          <w:sz w:val="22"/>
          <w:szCs w:val="22"/>
          <w:lang w:val="en-IN" w:eastAsia="en-IN"/>
        </w:rPr>
        <w:pict>
          <v:shape id="_x0000_s1993" type="#_x0000_t32" style="position:absolute;left:0;text-align:left;margin-left:438.6pt;margin-top:26.5pt;width:.05pt;height:26.6pt;z-index:251756544" o:connectortype="straight">
            <v:stroke endarrow="block"/>
          </v:shape>
        </w:pict>
      </w:r>
      <w:r w:rsidRPr="00777F19">
        <w:rPr>
          <w:rFonts w:asciiTheme="majorHAnsi" w:hAnsiTheme="majorHAnsi" w:cs="Arial"/>
          <w:noProof/>
          <w:sz w:val="22"/>
          <w:szCs w:val="22"/>
          <w:lang w:val="en-IN" w:eastAsia="en-IN"/>
        </w:rPr>
        <w:pict>
          <v:shape id="_x0000_s1990" type="#_x0000_t32" style="position:absolute;left:0;text-align:left;margin-left:110.65pt;margin-top:26.55pt;width:.05pt;height:26.55pt;z-index:251753472" o:connectortype="straight">
            <v:stroke endarrow="block"/>
          </v:shape>
        </w:pict>
      </w:r>
      <w:r w:rsidRPr="00777F19">
        <w:rPr>
          <w:rFonts w:asciiTheme="majorHAnsi" w:hAnsiTheme="majorHAnsi" w:cs="Arial"/>
          <w:noProof/>
          <w:sz w:val="22"/>
          <w:szCs w:val="22"/>
          <w:lang w:val="en-IN" w:eastAsia="en-IN"/>
        </w:rPr>
        <w:pict>
          <v:shape id="_x0000_s1991" type="#_x0000_t32" style="position:absolute;left:0;text-align:left;margin-left:214.15pt;margin-top:26.55pt;width:.05pt;height:26.55pt;z-index:251754496" o:connectortype="straight">
            <v:stroke endarrow="block"/>
          </v:shape>
        </w:pict>
      </w:r>
      <w:r w:rsidRPr="00777F19">
        <w:rPr>
          <w:rFonts w:asciiTheme="majorHAnsi" w:hAnsiTheme="majorHAnsi" w:cs="Arial"/>
          <w:noProof/>
          <w:sz w:val="22"/>
          <w:szCs w:val="22"/>
          <w:lang w:val="en-IN" w:eastAsia="en-IN"/>
        </w:rPr>
        <w:pict>
          <v:shape id="_x0000_s1992" type="#_x0000_t32" style="position:absolute;left:0;text-align:left;margin-left:322.5pt;margin-top:26.55pt;width:.05pt;height:26.55pt;z-index:251755520" o:connectortype="straight">
            <v:stroke endarrow="block"/>
          </v:shape>
        </w:pict>
      </w:r>
      <w:r w:rsidRPr="00777F19">
        <w:rPr>
          <w:rFonts w:asciiTheme="majorHAnsi" w:hAnsiTheme="majorHAnsi" w:cs="Arial"/>
          <w:noProof/>
          <w:sz w:val="22"/>
          <w:szCs w:val="22"/>
          <w:lang w:val="en-IN" w:eastAsia="en-IN"/>
        </w:rPr>
        <w:pict>
          <v:shape id="_x0000_s1989" type="#_x0000_t32" style="position:absolute;left:0;text-align:left;margin-left:14.5pt;margin-top:26.55pt;width:.05pt;height:26.55pt;z-index:251752448" o:connectortype="straight">
            <v:stroke endarrow="block"/>
          </v:shape>
        </w:pict>
      </w:r>
      <w:r w:rsidRPr="00777F19">
        <w:rPr>
          <w:rFonts w:asciiTheme="majorHAnsi" w:hAnsiTheme="majorHAnsi" w:cs="Arial"/>
          <w:noProof/>
          <w:sz w:val="22"/>
          <w:szCs w:val="22"/>
          <w:lang w:val="en-IN" w:eastAsia="en-IN"/>
        </w:rPr>
        <w:pict>
          <v:shape id="_x0000_s1988" type="#_x0000_t32" style="position:absolute;left:0;text-align:left;margin-left:14.5pt;margin-top:26.55pt;width:424.15pt;height:0;z-index:251751424" o:connectortype="straight"/>
        </w:pict>
      </w:r>
    </w:p>
    <w:p w:rsidR="003E21CC" w:rsidRDefault="003E21CC" w:rsidP="001223C3">
      <w:pPr>
        <w:pStyle w:val="NormalWeb"/>
        <w:spacing w:before="0" w:beforeAutospacing="0" w:after="0" w:afterAutospacing="0" w:line="240" w:lineRule="auto"/>
        <w:ind w:left="720"/>
        <w:jc w:val="both"/>
        <w:rPr>
          <w:rFonts w:asciiTheme="majorHAnsi" w:hAnsiTheme="majorHAnsi" w:cs="Arial"/>
          <w:sz w:val="22"/>
          <w:szCs w:val="22"/>
        </w:rPr>
      </w:pPr>
    </w:p>
    <w:p w:rsidR="00777F19" w:rsidRPr="00777F19" w:rsidRDefault="00777F19" w:rsidP="001223C3">
      <w:pPr>
        <w:pStyle w:val="NormalWeb"/>
        <w:spacing w:before="0" w:beforeAutospacing="0" w:after="0" w:afterAutospacing="0" w:line="240" w:lineRule="auto"/>
        <w:ind w:left="720"/>
        <w:jc w:val="both"/>
        <w:rPr>
          <w:rFonts w:asciiTheme="majorHAnsi" w:hAnsiTheme="majorHAnsi" w:cs="Arial"/>
          <w:sz w:val="22"/>
          <w:szCs w:val="22"/>
        </w:rPr>
      </w:pPr>
      <w:r w:rsidRPr="00777F19">
        <w:rPr>
          <w:rFonts w:asciiTheme="majorHAnsi" w:hAnsiTheme="majorHAnsi" w:cs="Arial"/>
          <w:noProof/>
          <w:sz w:val="22"/>
          <w:szCs w:val="22"/>
          <w:lang w:val="en-IN" w:eastAsia="en-IN"/>
        </w:rPr>
        <w:pict>
          <v:rect id="_x0000_s1998" style="position:absolute;left:0;text-align:left;margin-left:380.55pt;margin-top:23.9pt;width:98.35pt;height:64.15pt;z-index:251761664" fillcolor="#fabf8f [1945]" strokecolor="#fabf8f [1945]" strokeweight="1pt">
            <v:fill color2="#fde9d9 [665]" angle="-45" focus="-50%" type="gradient"/>
            <v:shadow on="t" type="perspective" color="#974706 [1609]" opacity=".5" offset="1pt" offset2="-3pt"/>
            <v:textbox>
              <w:txbxContent>
                <w:p w:rsidR="00885BE5" w:rsidRPr="00CB626A" w:rsidRDefault="00885BE5" w:rsidP="00777F19">
                  <w:pPr>
                    <w:jc w:val="center"/>
                    <w:rPr>
                      <w:rFonts w:asciiTheme="majorHAnsi" w:hAnsiTheme="majorHAnsi"/>
                      <w:b/>
                      <w:sz w:val="2"/>
                    </w:rPr>
                  </w:pPr>
                </w:p>
                <w:p w:rsidR="00885BE5" w:rsidRPr="002264EF" w:rsidRDefault="00885BE5" w:rsidP="00777F19">
                  <w:pPr>
                    <w:jc w:val="center"/>
                    <w:rPr>
                      <w:rFonts w:asciiTheme="majorHAnsi" w:hAnsiTheme="majorHAnsi"/>
                      <w:b/>
                      <w:sz w:val="28"/>
                    </w:rPr>
                  </w:pPr>
                  <w:r w:rsidRPr="002264EF">
                    <w:rPr>
                      <w:rFonts w:asciiTheme="majorHAnsi" w:hAnsiTheme="majorHAnsi"/>
                      <w:b/>
                      <w:sz w:val="28"/>
                    </w:rPr>
                    <w:t>WRIT OF CERTIORARI</w:t>
                  </w:r>
                </w:p>
                <w:p w:rsidR="00885BE5" w:rsidRPr="002264EF" w:rsidRDefault="00885BE5" w:rsidP="00777F19">
                  <w:pPr>
                    <w:rPr>
                      <w:sz w:val="24"/>
                    </w:rPr>
                  </w:pPr>
                </w:p>
              </w:txbxContent>
            </v:textbox>
          </v:rect>
        </w:pict>
      </w:r>
      <w:r w:rsidRPr="00777F19">
        <w:rPr>
          <w:rFonts w:asciiTheme="majorHAnsi" w:hAnsiTheme="majorHAnsi" w:cs="Arial"/>
          <w:noProof/>
          <w:sz w:val="22"/>
          <w:szCs w:val="22"/>
          <w:lang w:val="en-IN" w:eastAsia="en-IN"/>
        </w:rPr>
        <w:pict>
          <v:rect id="_x0000_s1997" style="position:absolute;left:0;text-align:left;margin-left:268.95pt;margin-top:23.9pt;width:106.8pt;height:64.15pt;z-index:251760640" fillcolor="#b2a1c7 [1943]" strokecolor="#b2a1c7 [1943]" strokeweight="1pt">
            <v:fill color2="#e5dfec [663]" angle="-45" focus="-50%" type="gradient"/>
            <v:shadow on="t" type="perspective" color="#3f3151 [1607]" opacity=".5" offset="1pt" offset2="-3pt"/>
            <v:textbox>
              <w:txbxContent>
                <w:p w:rsidR="00885BE5" w:rsidRPr="00CB626A" w:rsidRDefault="00885BE5" w:rsidP="00777F19">
                  <w:pPr>
                    <w:jc w:val="center"/>
                    <w:rPr>
                      <w:rFonts w:asciiTheme="majorHAnsi" w:hAnsiTheme="majorHAnsi"/>
                      <w:b/>
                      <w:sz w:val="2"/>
                    </w:rPr>
                  </w:pPr>
                </w:p>
                <w:p w:rsidR="00885BE5" w:rsidRPr="004A55C1" w:rsidRDefault="00885BE5" w:rsidP="00777F19">
                  <w:pPr>
                    <w:jc w:val="center"/>
                    <w:rPr>
                      <w:rFonts w:asciiTheme="majorHAnsi" w:hAnsiTheme="majorHAnsi"/>
                      <w:b/>
                      <w:sz w:val="26"/>
                    </w:rPr>
                  </w:pPr>
                  <w:r w:rsidRPr="004A55C1">
                    <w:rPr>
                      <w:rFonts w:asciiTheme="majorHAnsi" w:hAnsiTheme="majorHAnsi"/>
                      <w:b/>
                      <w:sz w:val="26"/>
                    </w:rPr>
                    <w:t xml:space="preserve">WRIT OF </w:t>
                  </w:r>
                  <w:r>
                    <w:rPr>
                      <w:rFonts w:asciiTheme="majorHAnsi" w:hAnsiTheme="majorHAnsi"/>
                      <w:b/>
                      <w:sz w:val="26"/>
                    </w:rPr>
                    <w:t>PROHIBITION</w:t>
                  </w:r>
                </w:p>
                <w:p w:rsidR="00885BE5" w:rsidRDefault="00885BE5" w:rsidP="00777F19"/>
              </w:txbxContent>
            </v:textbox>
          </v:rect>
        </w:pict>
      </w:r>
      <w:r w:rsidRPr="00777F19">
        <w:rPr>
          <w:rFonts w:asciiTheme="majorHAnsi" w:hAnsiTheme="majorHAnsi" w:cs="Arial"/>
          <w:noProof/>
          <w:sz w:val="22"/>
          <w:szCs w:val="22"/>
          <w:lang w:val="en-IN" w:eastAsia="en-IN"/>
        </w:rPr>
        <w:pict>
          <v:rect id="_x0000_s1996" style="position:absolute;left:0;text-align:left;margin-left:165.8pt;margin-top:23.9pt;width:89.95pt;height:67.2pt;z-index:251759616" fillcolor="#c2d69b [1942]" strokecolor="#c2d69b [1942]" strokeweight="1pt">
            <v:fill color2="#eaf1dd [662]" angle="-45" focus="-50%" type="gradient"/>
            <v:shadow on="t" type="perspective" color="#4e6128 [1606]" opacity=".5" offset="1pt" offset2="-3pt"/>
            <v:textbox>
              <w:txbxContent>
                <w:p w:rsidR="00885BE5" w:rsidRPr="004A55C1" w:rsidRDefault="00885BE5" w:rsidP="00777F19">
                  <w:pPr>
                    <w:jc w:val="center"/>
                    <w:rPr>
                      <w:rFonts w:asciiTheme="majorHAnsi" w:hAnsiTheme="majorHAnsi"/>
                      <w:b/>
                      <w:sz w:val="26"/>
                    </w:rPr>
                  </w:pPr>
                  <w:r w:rsidRPr="004A55C1">
                    <w:rPr>
                      <w:rFonts w:asciiTheme="majorHAnsi" w:hAnsiTheme="majorHAnsi"/>
                      <w:b/>
                      <w:sz w:val="26"/>
                    </w:rPr>
                    <w:t xml:space="preserve">WRIT OF </w:t>
                  </w:r>
                  <w:r>
                    <w:rPr>
                      <w:rFonts w:asciiTheme="majorHAnsi" w:hAnsiTheme="majorHAnsi"/>
                      <w:b/>
                      <w:sz w:val="26"/>
                    </w:rPr>
                    <w:t>QUO WARRANTO</w:t>
                  </w:r>
                </w:p>
                <w:p w:rsidR="00885BE5" w:rsidRPr="004A55C1" w:rsidRDefault="00885BE5" w:rsidP="00777F19"/>
              </w:txbxContent>
            </v:textbox>
          </v:rect>
        </w:pict>
      </w:r>
      <w:r w:rsidRPr="00777F19">
        <w:rPr>
          <w:rFonts w:asciiTheme="majorHAnsi" w:hAnsiTheme="majorHAnsi" w:cs="Arial"/>
          <w:noProof/>
          <w:sz w:val="22"/>
          <w:szCs w:val="22"/>
          <w:lang w:val="en-IN" w:eastAsia="en-IN"/>
        </w:rPr>
        <w:pict>
          <v:rect id="_x0000_s1995" style="position:absolute;left:0;text-align:left;margin-left:61.1pt;margin-top:23.9pt;width:94.9pt;height:67.2pt;z-index:251758592" fillcolor="#d99594 [1941]" strokecolor="#d99594 [1941]" strokeweight="1pt">
            <v:fill color2="#f2dbdb [661]" angle="-45" focus="-50%" type="gradient"/>
            <v:shadow on="t" type="perspective" color="#622423 [1605]" opacity=".5" offset="1pt" offset2="-3pt"/>
            <v:textbox>
              <w:txbxContent>
                <w:p w:rsidR="00885BE5" w:rsidRPr="00CB626A" w:rsidRDefault="00885BE5" w:rsidP="00777F19">
                  <w:pPr>
                    <w:jc w:val="center"/>
                    <w:rPr>
                      <w:rFonts w:asciiTheme="majorHAnsi" w:hAnsiTheme="majorHAnsi"/>
                      <w:b/>
                      <w:sz w:val="2"/>
                    </w:rPr>
                  </w:pPr>
                </w:p>
                <w:p w:rsidR="00885BE5" w:rsidRPr="002264EF" w:rsidRDefault="00885BE5" w:rsidP="00777F19">
                  <w:pPr>
                    <w:jc w:val="center"/>
                    <w:rPr>
                      <w:rFonts w:asciiTheme="majorHAnsi" w:hAnsiTheme="majorHAnsi"/>
                      <w:b/>
                      <w:sz w:val="28"/>
                    </w:rPr>
                  </w:pPr>
                  <w:r w:rsidRPr="002264EF">
                    <w:rPr>
                      <w:rFonts w:asciiTheme="majorHAnsi" w:hAnsiTheme="majorHAnsi"/>
                      <w:b/>
                      <w:sz w:val="28"/>
                    </w:rPr>
                    <w:t>WRIT OF MANDAMUS</w:t>
                  </w:r>
                </w:p>
                <w:p w:rsidR="00885BE5" w:rsidRPr="002264EF" w:rsidRDefault="00885BE5" w:rsidP="00777F19">
                  <w:pPr>
                    <w:rPr>
                      <w:sz w:val="24"/>
                    </w:rPr>
                  </w:pPr>
                </w:p>
              </w:txbxContent>
            </v:textbox>
          </v:rect>
        </w:pict>
      </w:r>
      <w:r w:rsidRPr="00777F19">
        <w:rPr>
          <w:rFonts w:asciiTheme="majorHAnsi" w:hAnsiTheme="majorHAnsi" w:cs="Arial"/>
          <w:noProof/>
          <w:sz w:val="22"/>
          <w:szCs w:val="22"/>
          <w:lang w:val="en-IN" w:eastAsia="en-IN"/>
        </w:rPr>
        <w:pict>
          <v:rect id="_x0000_s1994" style="position:absolute;left:0;text-align:left;margin-left:-26.6pt;margin-top:23.9pt;width:81.65pt;height:67.2pt;z-index:251757568" fillcolor="#95b3d7 [1940]" strokecolor="#95b3d7 [1940]" strokeweight="1pt">
            <v:fill color2="#dbe5f1 [660]" angle="-45" focus="-50%" type="gradient"/>
            <v:shadow on="t" type="perspective" color="#243f60 [1604]" opacity=".5" offset="1pt" offset2="-3pt"/>
            <v:textbox>
              <w:txbxContent>
                <w:p w:rsidR="00885BE5" w:rsidRPr="004A55C1" w:rsidRDefault="00885BE5" w:rsidP="00777F19">
                  <w:pPr>
                    <w:jc w:val="center"/>
                    <w:rPr>
                      <w:rFonts w:asciiTheme="majorHAnsi" w:hAnsiTheme="majorHAnsi"/>
                      <w:b/>
                      <w:sz w:val="26"/>
                    </w:rPr>
                  </w:pPr>
                  <w:r w:rsidRPr="004A55C1">
                    <w:rPr>
                      <w:rFonts w:asciiTheme="majorHAnsi" w:hAnsiTheme="majorHAnsi"/>
                      <w:b/>
                      <w:sz w:val="26"/>
                    </w:rPr>
                    <w:t>WRIT OF HABEAS CORPUS</w:t>
                  </w:r>
                </w:p>
              </w:txbxContent>
            </v:textbox>
          </v:rect>
        </w:pict>
      </w:r>
    </w:p>
    <w:p w:rsidR="00777F19" w:rsidRPr="00777F19" w:rsidRDefault="00777F19" w:rsidP="001223C3">
      <w:pPr>
        <w:pStyle w:val="NormalWeb"/>
        <w:spacing w:before="0" w:beforeAutospacing="0" w:after="0" w:afterAutospacing="0" w:line="240" w:lineRule="auto"/>
        <w:ind w:left="720"/>
        <w:jc w:val="both"/>
        <w:rPr>
          <w:rFonts w:asciiTheme="majorHAnsi" w:hAnsiTheme="majorHAnsi" w:cs="Arial"/>
          <w:sz w:val="22"/>
          <w:szCs w:val="22"/>
        </w:rPr>
      </w:pPr>
    </w:p>
    <w:p w:rsidR="00777F19" w:rsidRDefault="00777F19" w:rsidP="001223C3">
      <w:pPr>
        <w:pStyle w:val="NormalWeb"/>
        <w:spacing w:before="0" w:beforeAutospacing="0" w:after="0" w:afterAutospacing="0" w:line="240" w:lineRule="auto"/>
        <w:ind w:left="720"/>
        <w:jc w:val="both"/>
        <w:rPr>
          <w:rFonts w:asciiTheme="majorHAnsi" w:hAnsiTheme="majorHAnsi" w:cs="Arial"/>
          <w:sz w:val="22"/>
          <w:szCs w:val="22"/>
        </w:rPr>
      </w:pPr>
    </w:p>
    <w:p w:rsidR="003E21CC" w:rsidRDefault="003E21CC" w:rsidP="001223C3">
      <w:pPr>
        <w:pStyle w:val="NormalWeb"/>
        <w:spacing w:before="0" w:beforeAutospacing="0" w:after="0" w:afterAutospacing="0" w:line="240" w:lineRule="auto"/>
        <w:ind w:left="720"/>
        <w:jc w:val="both"/>
        <w:rPr>
          <w:rFonts w:asciiTheme="majorHAnsi" w:hAnsiTheme="majorHAnsi" w:cs="Arial"/>
          <w:sz w:val="22"/>
          <w:szCs w:val="22"/>
        </w:rPr>
      </w:pPr>
    </w:p>
    <w:p w:rsidR="003E21CC" w:rsidRDefault="003E21CC" w:rsidP="001223C3">
      <w:pPr>
        <w:pStyle w:val="NormalWeb"/>
        <w:spacing w:before="0" w:beforeAutospacing="0" w:after="0" w:afterAutospacing="0" w:line="240" w:lineRule="auto"/>
        <w:ind w:left="720"/>
        <w:jc w:val="both"/>
        <w:rPr>
          <w:rFonts w:asciiTheme="majorHAnsi" w:hAnsiTheme="majorHAnsi" w:cs="Arial"/>
          <w:sz w:val="22"/>
          <w:szCs w:val="22"/>
        </w:rPr>
      </w:pPr>
    </w:p>
    <w:p w:rsidR="003E21CC" w:rsidRDefault="003E21CC" w:rsidP="001223C3">
      <w:pPr>
        <w:pStyle w:val="NormalWeb"/>
        <w:spacing w:before="0" w:beforeAutospacing="0" w:after="0" w:afterAutospacing="0" w:line="240" w:lineRule="auto"/>
        <w:ind w:left="720"/>
        <w:jc w:val="both"/>
        <w:rPr>
          <w:rFonts w:asciiTheme="majorHAnsi" w:hAnsiTheme="majorHAnsi" w:cs="Arial"/>
          <w:sz w:val="22"/>
          <w:szCs w:val="22"/>
        </w:rPr>
      </w:pPr>
    </w:p>
    <w:p w:rsidR="003E21CC" w:rsidRPr="00777F19" w:rsidRDefault="003E21CC" w:rsidP="001223C3">
      <w:pPr>
        <w:pStyle w:val="NormalWeb"/>
        <w:spacing w:before="0" w:beforeAutospacing="0" w:after="0" w:afterAutospacing="0" w:line="240" w:lineRule="auto"/>
        <w:ind w:left="720"/>
        <w:jc w:val="both"/>
        <w:rPr>
          <w:rFonts w:asciiTheme="majorHAnsi" w:hAnsiTheme="majorHAnsi" w:cs="Arial"/>
          <w:sz w:val="22"/>
          <w:szCs w:val="22"/>
        </w:rPr>
      </w:pPr>
    </w:p>
    <w:p w:rsidR="00777F19" w:rsidRPr="00777F19" w:rsidRDefault="00777F19" w:rsidP="001223C3">
      <w:pPr>
        <w:pStyle w:val="NormalWeb"/>
        <w:spacing w:before="0" w:beforeAutospacing="0" w:after="0" w:afterAutospacing="0" w:line="240" w:lineRule="auto"/>
        <w:ind w:left="720"/>
        <w:jc w:val="both"/>
        <w:rPr>
          <w:rFonts w:asciiTheme="majorHAnsi" w:hAnsiTheme="majorHAnsi" w:cs="Arial"/>
          <w:sz w:val="22"/>
          <w:szCs w:val="22"/>
        </w:rPr>
      </w:pPr>
    </w:p>
    <w:p w:rsidR="00777F19" w:rsidRPr="00777F19" w:rsidRDefault="00777F19" w:rsidP="0008709B">
      <w:pPr>
        <w:pStyle w:val="NormalWeb"/>
        <w:numPr>
          <w:ilvl w:val="0"/>
          <w:numId w:val="90"/>
        </w:numPr>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Arial"/>
          <w:b/>
          <w:i/>
          <w:color w:val="C00000"/>
          <w:sz w:val="22"/>
          <w:szCs w:val="22"/>
          <w:highlight w:val="yellow"/>
          <w:u w:val="single"/>
        </w:rPr>
        <w:t>Writ of Habeas corpus</w:t>
      </w:r>
      <w:r w:rsidRPr="00777F19">
        <w:rPr>
          <w:rFonts w:asciiTheme="majorHAnsi" w:hAnsiTheme="majorHAnsi" w:cs="Arial"/>
          <w:sz w:val="22"/>
          <w:szCs w:val="22"/>
        </w:rPr>
        <w:t xml:space="preserve">: It is the most valuable </w:t>
      </w:r>
      <w:r w:rsidRPr="00777F19">
        <w:rPr>
          <w:rFonts w:asciiTheme="majorHAnsi" w:hAnsiTheme="majorHAnsi" w:cs="Arial"/>
          <w:b/>
          <w:sz w:val="22"/>
          <w:szCs w:val="22"/>
          <w:u w:val="single"/>
        </w:rPr>
        <w:t>writ for personal liberty</w:t>
      </w:r>
      <w:r w:rsidRPr="00777F19">
        <w:rPr>
          <w:rFonts w:asciiTheme="majorHAnsi" w:hAnsiTheme="majorHAnsi" w:cs="Arial"/>
          <w:sz w:val="22"/>
          <w:szCs w:val="22"/>
        </w:rPr>
        <w:t>. Habeas Corpus means, "</w:t>
      </w:r>
      <w:r w:rsidRPr="00777F19">
        <w:rPr>
          <w:rFonts w:asciiTheme="majorHAnsi" w:hAnsiTheme="majorHAnsi" w:cs="Arial"/>
          <w:b/>
          <w:sz w:val="22"/>
          <w:szCs w:val="22"/>
          <w:u w:val="single"/>
        </w:rPr>
        <w:t>Let us have the body</w:t>
      </w:r>
      <w:r w:rsidRPr="00777F19">
        <w:rPr>
          <w:rFonts w:asciiTheme="majorHAnsi" w:hAnsiTheme="majorHAnsi" w:cs="Arial"/>
          <w:sz w:val="22"/>
          <w:szCs w:val="22"/>
        </w:rPr>
        <w:t xml:space="preserve">." A person, when arrested, can move the Court for the issue of </w:t>
      </w:r>
      <w:r w:rsidRPr="00777F19">
        <w:rPr>
          <w:rFonts w:asciiTheme="majorHAnsi" w:hAnsiTheme="majorHAnsi" w:cs="Arial"/>
          <w:sz w:val="22"/>
          <w:szCs w:val="22"/>
        </w:rPr>
        <w:lastRenderedPageBreak/>
        <w:t>Habeas Corpus. It is an order by a Court to the detaining authority to produce the arrested person before it so that it may examine whether the person has been detained lawfully or otherwise. If the Court is convinced that the person is illegally detained, it can issue orders for his release.</w:t>
      </w:r>
    </w:p>
    <w:p w:rsidR="00777F19" w:rsidRPr="00777F19" w:rsidRDefault="00777F19" w:rsidP="0008709B">
      <w:pPr>
        <w:pStyle w:val="NormalWeb"/>
        <w:numPr>
          <w:ilvl w:val="0"/>
          <w:numId w:val="90"/>
        </w:numPr>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Arial"/>
          <w:b/>
          <w:i/>
          <w:color w:val="C00000"/>
          <w:sz w:val="22"/>
          <w:szCs w:val="22"/>
          <w:highlight w:val="yellow"/>
          <w:u w:val="single"/>
        </w:rPr>
        <w:t>The Writ of Mandamus</w:t>
      </w:r>
      <w:r w:rsidRPr="00777F19">
        <w:rPr>
          <w:rFonts w:asciiTheme="majorHAnsi" w:hAnsiTheme="majorHAnsi" w:cs="Arial"/>
          <w:sz w:val="22"/>
          <w:szCs w:val="22"/>
        </w:rPr>
        <w:t>: Mandamus is a Latin word, which means "</w:t>
      </w:r>
      <w:r w:rsidRPr="00777F19">
        <w:rPr>
          <w:rFonts w:asciiTheme="majorHAnsi" w:hAnsiTheme="majorHAnsi" w:cs="Arial"/>
          <w:b/>
          <w:sz w:val="22"/>
          <w:szCs w:val="22"/>
          <w:u w:val="single"/>
        </w:rPr>
        <w:t>We Command</w:t>
      </w:r>
      <w:r w:rsidRPr="00777F19">
        <w:rPr>
          <w:rFonts w:asciiTheme="majorHAnsi" w:hAnsiTheme="majorHAnsi" w:cs="Arial"/>
          <w:sz w:val="22"/>
          <w:szCs w:val="22"/>
        </w:rPr>
        <w:t xml:space="preserve">". </w:t>
      </w:r>
      <w:r w:rsidRPr="00777F19">
        <w:rPr>
          <w:rFonts w:asciiTheme="majorHAnsi" w:hAnsiTheme="majorHAnsi" w:cs="Arial"/>
          <w:b/>
          <w:i/>
          <w:sz w:val="22"/>
          <w:szCs w:val="22"/>
          <w:u w:val="single"/>
        </w:rPr>
        <w:t>Mandamus is an order from a superior court to a lower court or tribunal or public authority to perform an act, which falls within its duty</w:t>
      </w:r>
      <w:r w:rsidRPr="00777F19">
        <w:rPr>
          <w:rFonts w:asciiTheme="majorHAnsi" w:hAnsiTheme="majorHAnsi" w:cs="Arial"/>
          <w:sz w:val="22"/>
          <w:szCs w:val="22"/>
        </w:rPr>
        <w:t xml:space="preserve">. It is issued to secure the performance of public duties and to enforce private rights withheld by the public authorities. Simply, it is a writ issued to a public official to do a thing which is a part of his official duty, but, which, he has failed to do, so far. This writ cannot be claimed as a matter of right. It is the discretionary power of a court to issue such writs. </w:t>
      </w:r>
    </w:p>
    <w:p w:rsidR="00777F19" w:rsidRPr="00777F19" w:rsidRDefault="00777F19" w:rsidP="0008709B">
      <w:pPr>
        <w:pStyle w:val="NormalWeb"/>
        <w:numPr>
          <w:ilvl w:val="0"/>
          <w:numId w:val="90"/>
        </w:numPr>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Arial"/>
          <w:b/>
          <w:i/>
          <w:color w:val="C00000"/>
          <w:sz w:val="22"/>
          <w:szCs w:val="22"/>
          <w:highlight w:val="yellow"/>
          <w:u w:val="single"/>
        </w:rPr>
        <w:t>The Writ of Quo-Warranto</w:t>
      </w:r>
      <w:r w:rsidRPr="00777F19">
        <w:rPr>
          <w:rFonts w:asciiTheme="majorHAnsi" w:hAnsiTheme="majorHAnsi" w:cs="Arial"/>
          <w:sz w:val="22"/>
          <w:szCs w:val="22"/>
        </w:rPr>
        <w:t>: The word Quo-Warranto literally means "</w:t>
      </w:r>
      <w:r w:rsidRPr="00777F19">
        <w:rPr>
          <w:rFonts w:asciiTheme="majorHAnsi" w:hAnsiTheme="majorHAnsi" w:cs="Arial"/>
          <w:b/>
          <w:i/>
          <w:sz w:val="22"/>
          <w:szCs w:val="22"/>
          <w:u w:val="single"/>
        </w:rPr>
        <w:t>by what warrants</w:t>
      </w:r>
      <w:r w:rsidRPr="00777F19">
        <w:rPr>
          <w:rFonts w:asciiTheme="majorHAnsi" w:hAnsiTheme="majorHAnsi" w:cs="Arial"/>
          <w:sz w:val="22"/>
          <w:szCs w:val="22"/>
        </w:rPr>
        <w:t>?” or "</w:t>
      </w:r>
      <w:r w:rsidRPr="00777F19">
        <w:rPr>
          <w:rFonts w:asciiTheme="majorHAnsi" w:hAnsiTheme="majorHAnsi" w:cs="Arial"/>
          <w:b/>
          <w:i/>
          <w:sz w:val="22"/>
          <w:szCs w:val="22"/>
          <w:u w:val="single"/>
        </w:rPr>
        <w:t>by what authority</w:t>
      </w:r>
      <w:r w:rsidRPr="00777F19">
        <w:rPr>
          <w:rFonts w:asciiTheme="majorHAnsi" w:hAnsiTheme="majorHAnsi" w:cs="Arial"/>
          <w:sz w:val="22"/>
          <w:szCs w:val="22"/>
        </w:rPr>
        <w:t xml:space="preserve">”. It is a writ issued with a view to restraining a person from acting in a public office to which he is not entitled. The writ of quo warranto is used to prevent illegal assumption of any public office or usurpation of any public office by anybody. For example, a person of 62 years has been appointed to fill a public office whereas the retirement age is 60 years. Now, the appropriate High Court has a right to issue a writ of quo-warranto against the person and declare the office vacant. </w:t>
      </w:r>
    </w:p>
    <w:p w:rsidR="00777F19" w:rsidRPr="00777F19" w:rsidRDefault="00777F19" w:rsidP="0008709B">
      <w:pPr>
        <w:pStyle w:val="NormalWeb"/>
        <w:numPr>
          <w:ilvl w:val="0"/>
          <w:numId w:val="90"/>
        </w:numPr>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Arial"/>
          <w:b/>
          <w:i/>
          <w:color w:val="C00000"/>
          <w:sz w:val="22"/>
          <w:szCs w:val="22"/>
          <w:highlight w:val="yellow"/>
          <w:u w:val="single"/>
        </w:rPr>
        <w:t>The Writ of Prohibition</w:t>
      </w:r>
      <w:r w:rsidRPr="00777F19">
        <w:rPr>
          <w:rFonts w:asciiTheme="majorHAnsi" w:hAnsiTheme="majorHAnsi" w:cs="Arial"/>
          <w:sz w:val="22"/>
          <w:szCs w:val="22"/>
        </w:rPr>
        <w:t xml:space="preserve">: Writ of prohibition means to forbid or to stop and it is popularly known as </w:t>
      </w:r>
      <w:r w:rsidRPr="00777F19">
        <w:rPr>
          <w:rFonts w:asciiTheme="majorHAnsi" w:hAnsiTheme="majorHAnsi" w:cs="Arial"/>
          <w:b/>
          <w:i/>
          <w:sz w:val="22"/>
          <w:szCs w:val="22"/>
        </w:rPr>
        <w:t>'</w:t>
      </w:r>
      <w:r w:rsidRPr="00777F19">
        <w:rPr>
          <w:rFonts w:asciiTheme="majorHAnsi" w:hAnsiTheme="majorHAnsi" w:cs="Arial"/>
          <w:b/>
          <w:i/>
          <w:sz w:val="22"/>
          <w:szCs w:val="22"/>
          <w:u w:val="single"/>
        </w:rPr>
        <w:t>Stay Order</w:t>
      </w:r>
      <w:r w:rsidRPr="00777F19">
        <w:rPr>
          <w:rFonts w:asciiTheme="majorHAnsi" w:hAnsiTheme="majorHAnsi" w:cs="Arial"/>
          <w:b/>
          <w:i/>
          <w:sz w:val="22"/>
          <w:szCs w:val="22"/>
        </w:rPr>
        <w:t>'</w:t>
      </w:r>
      <w:r w:rsidRPr="00777F19">
        <w:rPr>
          <w:rFonts w:asciiTheme="majorHAnsi" w:hAnsiTheme="majorHAnsi" w:cs="Arial"/>
          <w:sz w:val="22"/>
          <w:szCs w:val="22"/>
        </w:rPr>
        <w:t>. This writ is issued when a lower court or a body tries to transgress the limits or powers vested in it. It is a writ issued by a superior court to lower court or a tribunal forbidding it to perform an act outside its jurisdiction. After the issue of this writ, proceedings in the lower court etc. come to a stop.</w:t>
      </w:r>
    </w:p>
    <w:p w:rsidR="00777F19" w:rsidRPr="00777F19" w:rsidRDefault="00777F19" w:rsidP="0008709B">
      <w:pPr>
        <w:pStyle w:val="NormalWeb"/>
        <w:numPr>
          <w:ilvl w:val="0"/>
          <w:numId w:val="90"/>
        </w:numPr>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Arial"/>
          <w:b/>
          <w:i/>
          <w:color w:val="C00000"/>
          <w:sz w:val="22"/>
          <w:szCs w:val="22"/>
          <w:highlight w:val="yellow"/>
          <w:u w:val="single"/>
        </w:rPr>
        <w:t>The Writ of Certiorari</w:t>
      </w:r>
      <w:r w:rsidRPr="00777F19">
        <w:rPr>
          <w:rFonts w:asciiTheme="majorHAnsi" w:hAnsiTheme="majorHAnsi" w:cs="Arial"/>
          <w:sz w:val="22"/>
          <w:szCs w:val="22"/>
        </w:rPr>
        <w:t xml:space="preserve">: Literally, Certiorari means </w:t>
      </w:r>
      <w:r w:rsidRPr="00777F19">
        <w:rPr>
          <w:rFonts w:asciiTheme="majorHAnsi" w:hAnsiTheme="majorHAnsi" w:cs="Arial"/>
          <w:b/>
          <w:i/>
          <w:sz w:val="22"/>
          <w:szCs w:val="22"/>
          <w:u w:val="single"/>
        </w:rPr>
        <w:t>to be certified</w:t>
      </w:r>
      <w:r w:rsidRPr="00777F19">
        <w:rPr>
          <w:rFonts w:asciiTheme="majorHAnsi" w:hAnsiTheme="majorHAnsi" w:cs="Arial"/>
          <w:sz w:val="22"/>
          <w:szCs w:val="22"/>
        </w:rPr>
        <w:t xml:space="preserve">. The writ of certiorari is </w:t>
      </w:r>
      <w:r w:rsidRPr="00777F19">
        <w:rPr>
          <w:rFonts w:asciiTheme="majorHAnsi" w:hAnsiTheme="majorHAnsi" w:cs="Arial"/>
          <w:b/>
          <w:i/>
          <w:sz w:val="22"/>
          <w:szCs w:val="22"/>
        </w:rPr>
        <w:t>issued by the Supreme Court to some inferior court or tribunal to transfer the matter to it or to some other superior authority for proper consideration.</w:t>
      </w:r>
      <w:r w:rsidRPr="00777F19">
        <w:rPr>
          <w:rFonts w:asciiTheme="majorHAnsi" w:hAnsiTheme="majorHAnsi" w:cs="Arial"/>
          <w:sz w:val="22"/>
          <w:szCs w:val="22"/>
        </w:rPr>
        <w:t xml:space="preserve"> </w:t>
      </w:r>
    </w:p>
    <w:p w:rsidR="003E21CC" w:rsidRDefault="003E21CC" w:rsidP="001223C3">
      <w:pPr>
        <w:pStyle w:val="NormalWeb"/>
        <w:spacing w:before="0" w:beforeAutospacing="0" w:after="0" w:afterAutospacing="0" w:line="240" w:lineRule="auto"/>
        <w:jc w:val="center"/>
        <w:rPr>
          <w:rFonts w:asciiTheme="majorHAnsi" w:hAnsiTheme="majorHAnsi" w:cs="Arial"/>
          <w:b/>
          <w:color w:val="C00000"/>
          <w:sz w:val="22"/>
          <w:szCs w:val="22"/>
          <w:highlight w:val="yellow"/>
          <w:u w:val="single"/>
        </w:rPr>
      </w:pPr>
    </w:p>
    <w:p w:rsidR="00777F19" w:rsidRPr="00777F19" w:rsidRDefault="00777F19" w:rsidP="001223C3">
      <w:pPr>
        <w:pStyle w:val="NormalWeb"/>
        <w:spacing w:before="0" w:beforeAutospacing="0" w:after="0" w:afterAutospacing="0" w:line="240" w:lineRule="auto"/>
        <w:jc w:val="center"/>
        <w:rPr>
          <w:rFonts w:asciiTheme="majorHAnsi" w:hAnsiTheme="majorHAnsi" w:cs="Arial"/>
          <w:b/>
          <w:color w:val="C00000"/>
          <w:sz w:val="22"/>
          <w:szCs w:val="22"/>
          <w:u w:val="single"/>
        </w:rPr>
      </w:pPr>
      <w:r w:rsidRPr="00777F19">
        <w:rPr>
          <w:rFonts w:asciiTheme="majorHAnsi" w:hAnsiTheme="majorHAnsi" w:cs="Arial"/>
          <w:b/>
          <w:color w:val="C00000"/>
          <w:sz w:val="22"/>
          <w:szCs w:val="22"/>
          <w:highlight w:val="yellow"/>
          <w:u w:val="single"/>
        </w:rPr>
        <w:t>WRITS OF PROHIBITION, MANDAMUS AND CERTIORARI</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Arial"/>
          <w:sz w:val="22"/>
          <w:szCs w:val="22"/>
        </w:rPr>
      </w:pPr>
      <w:r w:rsidRPr="00777F19">
        <w:rPr>
          <w:rFonts w:asciiTheme="majorHAnsi" w:hAnsiTheme="majorHAnsi" w:cs="Arial"/>
          <w:sz w:val="22"/>
          <w:szCs w:val="22"/>
        </w:rPr>
        <w:t xml:space="preserve">The writ of prohibition is issued by any High Court or the Supreme Court to any inferior court, prohibiting the latter to continue proceedings in a particular case, where it has no legal jurisdiction of trial. While the writ of mandamus commands doing of particular thing, the writ of prohibition is essentially addressed to a subordinate court commanding inactivity. Writ of prohibition is, thus, not available against a public officer not vested with judicial or quasi-judicial powers. The Supreme Court can issue this writ only where a fundamental right is affected. </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Arial"/>
          <w:i/>
          <w:sz w:val="22"/>
          <w:szCs w:val="22"/>
        </w:rPr>
      </w:pPr>
      <w:r w:rsidRPr="00777F19">
        <w:rPr>
          <w:rFonts w:asciiTheme="majorHAnsi" w:hAnsiTheme="majorHAnsi" w:cs="Arial"/>
          <w:sz w:val="22"/>
          <w:szCs w:val="22"/>
        </w:rPr>
        <w:t xml:space="preserve">The writ of certiorari can be issued by the Supreme Court or any High Court for quashing the order already passed by an inferior court. In other words, </w:t>
      </w:r>
      <w:r w:rsidRPr="00777F19">
        <w:rPr>
          <w:rFonts w:asciiTheme="majorHAnsi" w:hAnsiTheme="majorHAnsi" w:cs="Arial"/>
          <w:i/>
          <w:sz w:val="22"/>
          <w:szCs w:val="22"/>
        </w:rPr>
        <w:t xml:space="preserve">while the prohibition is available at the earlier stage, certiorari is available on similar grounds at a later stage. It can also be said that the writ of prohibition is available during the pendency of proceedings before a sub-ordinate court, certiorari can be resorted to only after the order or decision has been announced. </w:t>
      </w:r>
    </w:p>
    <w:p w:rsidR="00777F19" w:rsidRPr="00777F19" w:rsidRDefault="00777F19" w:rsidP="001223C3">
      <w:pPr>
        <w:pStyle w:val="NormalWeb"/>
        <w:spacing w:before="0" w:beforeAutospacing="0" w:after="0" w:afterAutospacing="0" w:line="240" w:lineRule="auto"/>
        <w:jc w:val="both"/>
        <w:rPr>
          <w:rFonts w:asciiTheme="majorHAnsi" w:hAnsiTheme="majorHAnsi" w:cs="Arial"/>
          <w:b/>
          <w:i/>
          <w:color w:val="C00000"/>
          <w:sz w:val="22"/>
          <w:szCs w:val="22"/>
          <w:u w:val="single"/>
        </w:rPr>
      </w:pPr>
      <w:r w:rsidRPr="00777F19">
        <w:rPr>
          <w:rFonts w:asciiTheme="majorHAnsi" w:hAnsiTheme="majorHAnsi" w:cs="Arial"/>
          <w:b/>
          <w:i/>
          <w:color w:val="C00000"/>
          <w:sz w:val="22"/>
          <w:szCs w:val="22"/>
          <w:u w:val="single"/>
        </w:rPr>
        <w:t xml:space="preserve">There are several conditions necessary for the issue of writ of certiorari, which are as under: </w:t>
      </w:r>
    </w:p>
    <w:p w:rsidR="00777F19" w:rsidRPr="00777F19" w:rsidRDefault="00777F19" w:rsidP="001223C3">
      <w:pPr>
        <w:pStyle w:val="NormalWeb"/>
        <w:spacing w:before="0" w:beforeAutospacing="0" w:after="0" w:afterAutospacing="0" w:line="240" w:lineRule="auto"/>
        <w:ind w:left="720"/>
        <w:jc w:val="both"/>
        <w:rPr>
          <w:rFonts w:asciiTheme="majorHAnsi" w:hAnsiTheme="majorHAnsi" w:cs="Arial"/>
          <w:sz w:val="22"/>
          <w:szCs w:val="22"/>
        </w:rPr>
      </w:pPr>
      <w:r w:rsidRPr="00777F19">
        <w:rPr>
          <w:rFonts w:asciiTheme="majorHAnsi" w:hAnsiTheme="majorHAnsi" w:cs="Arial"/>
          <w:sz w:val="22"/>
          <w:szCs w:val="22"/>
        </w:rPr>
        <w:t xml:space="preserve">(a) There should be court, tribunal or an officer having legal authority to determine the question of deciding fundamental rights with a duty to act judicially. </w:t>
      </w:r>
    </w:p>
    <w:p w:rsidR="00777F19" w:rsidRPr="00777F19" w:rsidRDefault="00777F19" w:rsidP="001223C3">
      <w:pPr>
        <w:pStyle w:val="NormalWeb"/>
        <w:spacing w:before="0" w:beforeAutospacing="0" w:after="0" w:afterAutospacing="0" w:line="240" w:lineRule="auto"/>
        <w:ind w:left="720"/>
        <w:jc w:val="both"/>
        <w:rPr>
          <w:rFonts w:asciiTheme="majorHAnsi" w:hAnsiTheme="majorHAnsi" w:cs="Arial"/>
          <w:sz w:val="22"/>
          <w:szCs w:val="22"/>
        </w:rPr>
      </w:pPr>
      <w:r w:rsidRPr="00777F19">
        <w:rPr>
          <w:rFonts w:asciiTheme="majorHAnsi" w:hAnsiTheme="majorHAnsi" w:cs="Arial"/>
          <w:sz w:val="22"/>
          <w:szCs w:val="22"/>
        </w:rPr>
        <w:t>(b) Such a court, tribunal or officer must have passed order acting without jurisdiction or in excess of the judicial authority vested by law in such court, tribunal or law.</w:t>
      </w: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Arial"/>
          <w:sz w:val="22"/>
          <w:szCs w:val="22"/>
        </w:rPr>
        <w:t>The order could also be against the principle of natural justice or it could contain an error of judgment in appreciating the facts of the case.</w:t>
      </w:r>
    </w:p>
    <w:p w:rsidR="00777F19" w:rsidRPr="00777F19" w:rsidRDefault="00777F19" w:rsidP="001223C3">
      <w:pPr>
        <w:spacing w:after="0" w:line="240" w:lineRule="auto"/>
        <w:rPr>
          <w:rFonts w:asciiTheme="majorHAnsi" w:hAnsiTheme="majorHAnsi"/>
        </w:rPr>
      </w:pPr>
      <w:r w:rsidRPr="00777F19">
        <w:rPr>
          <w:rFonts w:asciiTheme="majorHAnsi" w:hAnsiTheme="majorHAnsi"/>
        </w:rPr>
        <w:br w:type="page"/>
      </w:r>
    </w:p>
    <w:p w:rsidR="00777F19" w:rsidRPr="00777F19" w:rsidRDefault="00611BDB" w:rsidP="001223C3">
      <w:pPr>
        <w:spacing w:after="0" w:line="240" w:lineRule="auto"/>
        <w:jc w:val="center"/>
        <w:rPr>
          <w:rFonts w:asciiTheme="majorHAnsi" w:hAnsiTheme="majorHAnsi"/>
          <w:b/>
          <w:u w:val="single"/>
        </w:rPr>
      </w:pPr>
      <w:r w:rsidRPr="00777F19">
        <w:rPr>
          <w:rFonts w:asciiTheme="majorHAnsi" w:hAnsiTheme="majorHAnsi"/>
          <w:b/>
          <w:noProof/>
          <w:lang w:val="en-IN" w:eastAsia="en-IN"/>
        </w:rPr>
        <w:lastRenderedPageBreak/>
        <w:pict>
          <v:shape id="_x0000_s1999" type="#_x0000_t84" style="position:absolute;left:0;text-align:left;margin-left:29.2pt;margin-top:2.25pt;width:398.7pt;height:141.2pt;z-index:251763712" adj="2420" fillcolor="#943634 [2405]" strokecolor="white [3212]" strokeweight="1pt">
            <v:fill color2="#9bbb59 [3206]"/>
            <v:shadow on="t" color="#c00000" opacity=".5" offset="-4pt,4pt" offset2="-20pt,20pt"/>
            <v:textbox style="mso-next-textbox:#_x0000_s1999">
              <w:txbxContent>
                <w:p w:rsidR="00885BE5" w:rsidRPr="00F10D0D" w:rsidRDefault="00885BE5" w:rsidP="00777F19">
                  <w:pPr>
                    <w:spacing w:after="0" w:line="240" w:lineRule="auto"/>
                    <w:jc w:val="center"/>
                    <w:rPr>
                      <w:rFonts w:asciiTheme="majorHAnsi" w:hAnsiTheme="majorHAnsi"/>
                      <w:b/>
                      <w:emboss/>
                      <w:color w:val="FDE9D9" w:themeColor="accent6" w:themeTint="33"/>
                      <w:sz w:val="34"/>
                      <w:u w:val="single"/>
                    </w:rPr>
                  </w:pPr>
                  <w:r w:rsidRPr="00F10D0D">
                    <w:rPr>
                      <w:rFonts w:asciiTheme="majorHAnsi" w:hAnsiTheme="majorHAnsi"/>
                      <w:b/>
                      <w:emboss/>
                      <w:color w:val="FDE9D9" w:themeColor="accent6" w:themeTint="33"/>
                      <w:sz w:val="34"/>
                      <w:u w:val="single"/>
                    </w:rPr>
                    <w:t xml:space="preserve">UNIT-III </w:t>
                  </w:r>
                </w:p>
                <w:p w:rsidR="00885BE5" w:rsidRPr="00F40D84" w:rsidRDefault="00885BE5" w:rsidP="00777F19">
                  <w:pPr>
                    <w:spacing w:after="0" w:line="240" w:lineRule="auto"/>
                    <w:jc w:val="center"/>
                    <w:rPr>
                      <w:rFonts w:asciiTheme="majorHAnsi" w:hAnsiTheme="majorHAnsi"/>
                      <w:b/>
                      <w:emboss/>
                      <w:color w:val="000000" w:themeColor="text1"/>
                      <w:sz w:val="26"/>
                      <w:u w:val="single"/>
                    </w:rPr>
                  </w:pPr>
                  <w:r>
                    <w:rPr>
                      <w:rFonts w:asciiTheme="majorHAnsi" w:hAnsiTheme="majorHAnsi"/>
                      <w:b/>
                      <w:emboss/>
                      <w:color w:val="FDE9D9" w:themeColor="accent6" w:themeTint="33"/>
                      <w:sz w:val="28"/>
                      <w:u w:val="single"/>
                    </w:rPr>
                    <w:t>FUNDAMENTAL DUTIES,</w:t>
                  </w:r>
                  <w:r w:rsidRPr="002C06C6">
                    <w:rPr>
                      <w:rFonts w:asciiTheme="majorHAnsi" w:hAnsiTheme="majorHAnsi"/>
                      <w:b/>
                      <w:emboss/>
                      <w:color w:val="FDE9D9" w:themeColor="accent6" w:themeTint="33"/>
                      <w:sz w:val="28"/>
                      <w:u w:val="single"/>
                    </w:rPr>
                    <w:t xml:space="preserve"> DIRECTIVE PRINCIPLES</w:t>
                  </w:r>
                </w:p>
                <w:p w:rsidR="00885BE5" w:rsidRPr="004B513D" w:rsidRDefault="00885BE5" w:rsidP="00777F19">
                  <w:pPr>
                    <w:pStyle w:val="ListParagraph"/>
                    <w:spacing w:after="0" w:line="240" w:lineRule="auto"/>
                    <w:ind w:left="567"/>
                    <w:jc w:val="both"/>
                    <w:rPr>
                      <w:rFonts w:asciiTheme="majorHAnsi" w:hAnsiTheme="majorHAnsi"/>
                      <w:b/>
                    </w:rPr>
                  </w:pPr>
                </w:p>
                <w:p w:rsidR="00885BE5" w:rsidRPr="002C06C6" w:rsidRDefault="00885BE5" w:rsidP="0008709B">
                  <w:pPr>
                    <w:pStyle w:val="ListParagraph"/>
                    <w:numPr>
                      <w:ilvl w:val="0"/>
                      <w:numId w:val="47"/>
                    </w:numPr>
                    <w:spacing w:after="0" w:line="240" w:lineRule="auto"/>
                    <w:ind w:left="567"/>
                    <w:jc w:val="both"/>
                    <w:rPr>
                      <w:rFonts w:asciiTheme="majorHAnsi" w:hAnsiTheme="majorHAnsi"/>
                      <w:b/>
                      <w:color w:val="FFFFFF" w:themeColor="background1"/>
                    </w:rPr>
                  </w:pPr>
                  <w:r w:rsidRPr="002C06C6">
                    <w:rPr>
                      <w:rFonts w:asciiTheme="majorHAnsi" w:hAnsiTheme="majorHAnsi"/>
                      <w:b/>
                      <w:color w:val="FFFFFF" w:themeColor="background1"/>
                    </w:rPr>
                    <w:t>DIRECTIVE PRINCIPLES OF STATE POLICY</w:t>
                  </w:r>
                </w:p>
                <w:p w:rsidR="00885BE5" w:rsidRPr="002C06C6" w:rsidRDefault="00885BE5" w:rsidP="0008709B">
                  <w:pPr>
                    <w:pStyle w:val="ListParagraph"/>
                    <w:numPr>
                      <w:ilvl w:val="0"/>
                      <w:numId w:val="47"/>
                    </w:numPr>
                    <w:spacing w:after="0" w:line="240" w:lineRule="auto"/>
                    <w:ind w:left="567"/>
                    <w:jc w:val="both"/>
                    <w:rPr>
                      <w:rFonts w:asciiTheme="majorHAnsi" w:hAnsiTheme="majorHAnsi"/>
                      <w:b/>
                      <w:color w:val="FFFFFF" w:themeColor="background1"/>
                    </w:rPr>
                  </w:pPr>
                  <w:r w:rsidRPr="002C06C6">
                    <w:rPr>
                      <w:rFonts w:asciiTheme="majorHAnsi" w:hAnsiTheme="majorHAnsi"/>
                      <w:b/>
                      <w:color w:val="FFFFFF" w:themeColor="background1"/>
                    </w:rPr>
                    <w:t>INTER-RELATIONSHIP BETWEEN FUNDAMENTAL RIGHTS AND DIRECTIVE PRINCIPLES.</w:t>
                  </w:r>
                </w:p>
                <w:p w:rsidR="00885BE5" w:rsidRPr="002C06C6" w:rsidRDefault="00885BE5" w:rsidP="0008709B">
                  <w:pPr>
                    <w:pStyle w:val="ListParagraph"/>
                    <w:numPr>
                      <w:ilvl w:val="0"/>
                      <w:numId w:val="47"/>
                    </w:numPr>
                    <w:spacing w:after="0" w:line="240" w:lineRule="auto"/>
                    <w:ind w:left="567"/>
                    <w:jc w:val="both"/>
                    <w:rPr>
                      <w:rFonts w:asciiTheme="majorHAnsi" w:hAnsiTheme="majorHAnsi"/>
                      <w:b/>
                      <w:color w:val="FFFFFF" w:themeColor="background1"/>
                    </w:rPr>
                  </w:pPr>
                  <w:r w:rsidRPr="002C06C6">
                    <w:rPr>
                      <w:rFonts w:asciiTheme="majorHAnsi" w:hAnsiTheme="majorHAnsi"/>
                      <w:b/>
                      <w:color w:val="FFFFFF" w:themeColor="background1"/>
                    </w:rPr>
                    <w:t>FUNDAMENTAL DUTIES</w:t>
                  </w:r>
                </w:p>
                <w:p w:rsidR="00885BE5" w:rsidRPr="002C06C6" w:rsidRDefault="00885BE5" w:rsidP="00777F19">
                  <w:pPr>
                    <w:rPr>
                      <w:rFonts w:asciiTheme="majorHAnsi" w:hAnsiTheme="majorHAnsi"/>
                      <w:color w:val="FFFFFF" w:themeColor="background1"/>
                    </w:rPr>
                  </w:pPr>
                </w:p>
              </w:txbxContent>
            </v:textbox>
          </v:shape>
        </w:pict>
      </w:r>
    </w:p>
    <w:p w:rsidR="00777F19" w:rsidRPr="00777F19" w:rsidRDefault="00777F19" w:rsidP="001223C3">
      <w:pPr>
        <w:tabs>
          <w:tab w:val="left" w:pos="892"/>
        </w:tabs>
        <w:spacing w:after="0" w:line="240" w:lineRule="auto"/>
        <w:rPr>
          <w:rFonts w:asciiTheme="majorHAnsi" w:hAnsiTheme="majorHAnsi"/>
          <w:b/>
        </w:rPr>
      </w:pPr>
      <w:r w:rsidRPr="00777F19">
        <w:rPr>
          <w:rFonts w:asciiTheme="majorHAnsi" w:hAnsiTheme="majorHAnsi"/>
          <w:b/>
        </w:rPr>
        <w:tab/>
      </w:r>
    </w:p>
    <w:p w:rsidR="00777F19" w:rsidRPr="00777F19" w:rsidRDefault="00777F19" w:rsidP="001223C3">
      <w:pPr>
        <w:spacing w:after="0" w:line="240" w:lineRule="auto"/>
        <w:ind w:left="720"/>
        <w:jc w:val="both"/>
        <w:rPr>
          <w:rFonts w:asciiTheme="majorHAnsi" w:hAnsiTheme="majorHAnsi"/>
          <w:b/>
        </w:rPr>
      </w:pPr>
    </w:p>
    <w:p w:rsidR="00777F19" w:rsidRPr="00777F19" w:rsidRDefault="00777F19" w:rsidP="001223C3">
      <w:pPr>
        <w:spacing w:after="0" w:line="240" w:lineRule="auto"/>
        <w:ind w:left="720"/>
        <w:jc w:val="both"/>
        <w:rPr>
          <w:rFonts w:asciiTheme="majorHAnsi" w:hAnsiTheme="majorHAnsi"/>
          <w:b/>
        </w:rPr>
      </w:pPr>
    </w:p>
    <w:p w:rsidR="00777F19" w:rsidRPr="00777F19" w:rsidRDefault="00777F19" w:rsidP="001223C3">
      <w:pPr>
        <w:spacing w:after="0" w:line="240" w:lineRule="auto"/>
        <w:ind w:left="720"/>
        <w:jc w:val="both"/>
        <w:rPr>
          <w:rFonts w:asciiTheme="majorHAnsi" w:hAnsiTheme="majorHAnsi"/>
          <w:b/>
        </w:rPr>
      </w:pPr>
    </w:p>
    <w:p w:rsidR="00777F19" w:rsidRPr="00777F19" w:rsidRDefault="00777F19" w:rsidP="001223C3">
      <w:pPr>
        <w:spacing w:after="0" w:line="240" w:lineRule="auto"/>
        <w:ind w:left="720"/>
        <w:jc w:val="both"/>
        <w:rPr>
          <w:rFonts w:asciiTheme="majorHAnsi" w:hAnsiTheme="majorHAnsi"/>
          <w:b/>
        </w:rPr>
      </w:pPr>
    </w:p>
    <w:p w:rsidR="00777F19" w:rsidRPr="00777F19" w:rsidRDefault="00777F19" w:rsidP="001223C3">
      <w:pPr>
        <w:spacing w:after="0" w:line="240" w:lineRule="auto"/>
        <w:ind w:left="720"/>
        <w:jc w:val="both"/>
        <w:rPr>
          <w:rFonts w:asciiTheme="majorHAnsi" w:hAnsiTheme="majorHAnsi"/>
          <w:b/>
        </w:rPr>
      </w:pPr>
    </w:p>
    <w:p w:rsidR="00777F19" w:rsidRPr="00777F19" w:rsidRDefault="00777F19" w:rsidP="001223C3">
      <w:pPr>
        <w:spacing w:after="0" w:line="240" w:lineRule="auto"/>
        <w:ind w:left="720"/>
        <w:jc w:val="both"/>
        <w:rPr>
          <w:rFonts w:asciiTheme="majorHAnsi" w:hAnsiTheme="majorHAnsi"/>
          <w:b/>
        </w:rPr>
      </w:pP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noProof/>
          <w:sz w:val="22"/>
          <w:szCs w:val="22"/>
          <w:lang w:val="en-IN" w:eastAsia="en-IN"/>
        </w:rPr>
        <w:pict>
          <v:shape id="_x0000_s2000" type="#_x0000_t9" style="position:absolute;left:0;text-align:left;margin-left:17.2pt;margin-top:1pt;width:425.65pt;height:44.6pt;z-index:251764736" adj="4202" fillcolor="#fabf8f [1945]" strokecolor="#943634 [2405]" strokeweight="10pt">
            <v:stroke linestyle="thinThin"/>
            <v:shadow color="#868686"/>
            <v:textbox>
              <w:txbxContent>
                <w:p w:rsidR="00885BE5" w:rsidRPr="00292A55" w:rsidRDefault="00885BE5" w:rsidP="00777F19">
                  <w:pPr>
                    <w:jc w:val="center"/>
                    <w:rPr>
                      <w:rFonts w:asciiTheme="majorHAnsi" w:hAnsiTheme="majorHAnsi"/>
                      <w:b/>
                      <w:color w:val="000000" w:themeColor="text1"/>
                      <w:sz w:val="28"/>
                      <w:u w:val="single"/>
                    </w:rPr>
                  </w:pPr>
                  <w:r w:rsidRPr="00292A55">
                    <w:rPr>
                      <w:rFonts w:asciiTheme="majorHAnsi" w:hAnsiTheme="majorHAnsi"/>
                      <w:b/>
                      <w:color w:val="000000" w:themeColor="text1"/>
                      <w:sz w:val="28"/>
                      <w:u w:val="single"/>
                    </w:rPr>
                    <w:t>DIRECTIVE PRINCIPLES OF STATE POLICY</w:t>
                  </w:r>
                </w:p>
              </w:txbxContent>
            </v:textbox>
          </v:shape>
        </w:pict>
      </w: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rPr>
      </w:pPr>
    </w:p>
    <w:p w:rsidR="00611BDB" w:rsidRDefault="00611BDB" w:rsidP="001223C3">
      <w:pPr>
        <w:pStyle w:val="NormalWeb"/>
        <w:spacing w:before="0" w:beforeAutospacing="0" w:after="0" w:afterAutospacing="0" w:line="240" w:lineRule="auto"/>
        <w:jc w:val="both"/>
        <w:rPr>
          <w:rFonts w:asciiTheme="majorHAnsi" w:hAnsiTheme="majorHAnsi" w:cs="Arial"/>
          <w:b/>
          <w:color w:val="C00000"/>
          <w:sz w:val="22"/>
          <w:szCs w:val="22"/>
          <w:u w:val="single"/>
        </w:rPr>
      </w:pPr>
    </w:p>
    <w:p w:rsidR="00777F19" w:rsidRPr="00777F19" w:rsidRDefault="00777F19" w:rsidP="001223C3">
      <w:pPr>
        <w:pStyle w:val="NormalWeb"/>
        <w:spacing w:before="0" w:beforeAutospacing="0" w:after="0" w:afterAutospacing="0" w:line="240" w:lineRule="auto"/>
        <w:jc w:val="both"/>
        <w:rPr>
          <w:rFonts w:asciiTheme="majorHAnsi" w:hAnsiTheme="majorHAnsi" w:cs="Arial"/>
          <w:b/>
          <w:color w:val="C00000"/>
          <w:sz w:val="22"/>
          <w:szCs w:val="22"/>
          <w:u w:val="single"/>
        </w:rPr>
      </w:pPr>
      <w:r w:rsidRPr="00777F19">
        <w:rPr>
          <w:rFonts w:asciiTheme="majorHAnsi" w:hAnsiTheme="majorHAnsi" w:cs="Arial"/>
          <w:b/>
          <w:color w:val="C00000"/>
          <w:sz w:val="22"/>
          <w:szCs w:val="22"/>
          <w:u w:val="single"/>
        </w:rPr>
        <w:t>Introduction</w:t>
      </w:r>
      <w:r w:rsidRPr="00777F19">
        <w:rPr>
          <w:rFonts w:asciiTheme="majorHAnsi" w:hAnsiTheme="majorHAnsi" w:cs="Arial"/>
          <w:b/>
          <w:color w:val="C00000"/>
          <w:sz w:val="22"/>
          <w:szCs w:val="22"/>
        </w:rPr>
        <w:t>-</w:t>
      </w:r>
    </w:p>
    <w:p w:rsidR="00777F19" w:rsidRPr="00777F19" w:rsidRDefault="00777F19" w:rsidP="00611BDB">
      <w:pPr>
        <w:spacing w:after="0"/>
        <w:ind w:firstLine="720"/>
        <w:jc w:val="both"/>
        <w:rPr>
          <w:rFonts w:asciiTheme="majorHAnsi" w:hAnsiTheme="majorHAnsi" w:cs="Arial"/>
          <w:color w:val="252525"/>
          <w:shd w:val="clear" w:color="auto" w:fill="FFFFFF"/>
        </w:rPr>
      </w:pPr>
      <w:r w:rsidRPr="00777F19">
        <w:rPr>
          <w:rFonts w:asciiTheme="majorHAnsi" w:hAnsiTheme="majorHAnsi"/>
          <w:b/>
        </w:rPr>
        <w:t xml:space="preserve"> Part IV </w:t>
      </w:r>
      <w:r w:rsidRPr="00777F19">
        <w:rPr>
          <w:rFonts w:asciiTheme="majorHAnsi" w:hAnsiTheme="majorHAnsi"/>
        </w:rPr>
        <w:t xml:space="preserve">of the Constitution of Indian contains Directive Principles of State Policy which extends from </w:t>
      </w:r>
      <w:r w:rsidRPr="00777F19">
        <w:rPr>
          <w:rFonts w:asciiTheme="majorHAnsi" w:hAnsiTheme="majorHAnsi"/>
          <w:b/>
          <w:i/>
          <w:highlight w:val="green"/>
          <w:u w:val="single"/>
        </w:rPr>
        <w:t>Articles 36 to 51</w:t>
      </w:r>
      <w:r w:rsidRPr="00777F19">
        <w:rPr>
          <w:rFonts w:asciiTheme="majorHAnsi" w:hAnsiTheme="majorHAnsi"/>
        </w:rPr>
        <w:t xml:space="preserve"> (both inclusive). </w:t>
      </w:r>
      <w:r w:rsidRPr="00777F19">
        <w:rPr>
          <w:rStyle w:val="apple-converted-space"/>
          <w:rFonts w:asciiTheme="majorHAnsi" w:hAnsiTheme="majorHAnsi" w:cs="Arial"/>
          <w:shd w:val="clear" w:color="auto" w:fill="FFFFFF"/>
        </w:rPr>
        <w:t> </w:t>
      </w:r>
      <w:r w:rsidRPr="00777F19">
        <w:rPr>
          <w:rFonts w:asciiTheme="majorHAnsi" w:hAnsiTheme="majorHAnsi" w:cs="Arial"/>
          <w:shd w:val="clear" w:color="auto" w:fill="FFFFFF"/>
        </w:rPr>
        <w:t>The concept of Directive Principles under Part IV of Indian Constitution have been inspired by the</w:t>
      </w:r>
      <w:r w:rsidRPr="00777F19">
        <w:rPr>
          <w:rStyle w:val="apple-converted-space"/>
          <w:rFonts w:asciiTheme="majorHAnsi" w:hAnsiTheme="majorHAnsi" w:cs="Arial"/>
          <w:shd w:val="clear" w:color="auto" w:fill="FFFFFF"/>
        </w:rPr>
        <w:t> </w:t>
      </w:r>
      <w:r w:rsidRPr="00183051">
        <w:rPr>
          <w:rFonts w:asciiTheme="majorHAnsi" w:hAnsiTheme="majorHAnsi" w:cs="Arial"/>
          <w:shd w:val="clear" w:color="auto" w:fill="FFFFFF"/>
        </w:rPr>
        <w:t xml:space="preserve">Directive Principles given in the </w:t>
      </w:r>
      <w:r w:rsidRPr="00183051">
        <w:rPr>
          <w:rFonts w:asciiTheme="majorHAnsi" w:hAnsiTheme="majorHAnsi" w:cs="Arial"/>
          <w:b/>
          <w:i/>
          <w:shd w:val="clear" w:color="auto" w:fill="FFFFFF"/>
        </w:rPr>
        <w:t>Constitution of Ireland</w:t>
      </w:r>
      <w:r w:rsidRPr="00777F19">
        <w:rPr>
          <w:rStyle w:val="apple-converted-space"/>
          <w:rFonts w:asciiTheme="majorHAnsi" w:hAnsiTheme="majorHAnsi" w:cs="Arial"/>
          <w:shd w:val="clear" w:color="auto" w:fill="FFFFFF"/>
        </w:rPr>
        <w:t> </w:t>
      </w:r>
      <w:r w:rsidRPr="00777F19">
        <w:rPr>
          <w:rFonts w:asciiTheme="majorHAnsi" w:hAnsiTheme="majorHAnsi" w:cs="Arial"/>
          <w:shd w:val="clear" w:color="auto" w:fill="FFFFFF"/>
        </w:rPr>
        <w:t>and also by the principles of</w:t>
      </w:r>
      <w:r w:rsidRPr="00777F19">
        <w:rPr>
          <w:rStyle w:val="apple-converted-space"/>
          <w:rFonts w:asciiTheme="majorHAnsi" w:hAnsiTheme="majorHAnsi" w:cs="Arial"/>
          <w:shd w:val="clear" w:color="auto" w:fill="FFFFFF"/>
        </w:rPr>
        <w:t> </w:t>
      </w:r>
      <w:r w:rsidRPr="00183051">
        <w:rPr>
          <w:rFonts w:asciiTheme="majorHAnsi" w:hAnsiTheme="majorHAnsi" w:cs="Arial"/>
          <w:shd w:val="clear" w:color="auto" w:fill="FFFFFF"/>
        </w:rPr>
        <w:t>Gandhism</w:t>
      </w:r>
      <w:r w:rsidRPr="00777F19">
        <w:rPr>
          <w:rFonts w:asciiTheme="majorHAnsi" w:hAnsiTheme="majorHAnsi"/>
        </w:rPr>
        <w:t>;</w:t>
      </w:r>
      <w:r w:rsidRPr="00777F19">
        <w:rPr>
          <w:rFonts w:asciiTheme="majorHAnsi" w:hAnsiTheme="majorHAnsi" w:cs="Arial"/>
          <w:shd w:val="clear" w:color="auto" w:fill="FFFFFF"/>
        </w:rPr>
        <w:t xml:space="preserve"> and relate to</w:t>
      </w:r>
      <w:r w:rsidRPr="00777F19">
        <w:rPr>
          <w:rStyle w:val="apple-converted-space"/>
          <w:rFonts w:asciiTheme="majorHAnsi" w:hAnsiTheme="majorHAnsi" w:cs="Arial"/>
          <w:shd w:val="clear" w:color="auto" w:fill="FFFFFF"/>
        </w:rPr>
        <w:t> </w:t>
      </w:r>
      <w:r w:rsidRPr="00183051">
        <w:rPr>
          <w:rFonts w:asciiTheme="majorHAnsi" w:hAnsiTheme="majorHAnsi" w:cs="Arial"/>
          <w:shd w:val="clear" w:color="auto" w:fill="FFFFFF"/>
        </w:rPr>
        <w:t>social justice</w:t>
      </w:r>
      <w:r w:rsidRPr="00777F19">
        <w:rPr>
          <w:rFonts w:asciiTheme="majorHAnsi" w:hAnsiTheme="majorHAnsi" w:cs="Arial"/>
          <w:shd w:val="clear" w:color="auto" w:fill="FFFFFF"/>
        </w:rPr>
        <w:t>,</w:t>
      </w:r>
      <w:r w:rsidRPr="00777F19">
        <w:rPr>
          <w:rStyle w:val="apple-converted-space"/>
          <w:rFonts w:asciiTheme="majorHAnsi" w:hAnsiTheme="majorHAnsi" w:cs="Arial"/>
          <w:shd w:val="clear" w:color="auto" w:fill="FFFFFF"/>
        </w:rPr>
        <w:t> </w:t>
      </w:r>
      <w:r w:rsidRPr="00183051">
        <w:rPr>
          <w:rFonts w:asciiTheme="majorHAnsi" w:hAnsiTheme="majorHAnsi" w:cs="Arial"/>
          <w:shd w:val="clear" w:color="auto" w:fill="FFFFFF"/>
        </w:rPr>
        <w:t>economic welfare</w:t>
      </w:r>
      <w:r w:rsidRPr="00777F19">
        <w:rPr>
          <w:rFonts w:asciiTheme="majorHAnsi" w:hAnsiTheme="majorHAnsi" w:cs="Arial"/>
          <w:shd w:val="clear" w:color="auto" w:fill="FFFFFF"/>
        </w:rPr>
        <w:t>,</w:t>
      </w:r>
      <w:r w:rsidRPr="00777F19">
        <w:rPr>
          <w:rStyle w:val="apple-converted-space"/>
          <w:rFonts w:asciiTheme="majorHAnsi" w:hAnsiTheme="majorHAnsi" w:cs="Arial"/>
          <w:shd w:val="clear" w:color="auto" w:fill="FFFFFF"/>
        </w:rPr>
        <w:t> </w:t>
      </w:r>
      <w:r w:rsidRPr="00183051">
        <w:rPr>
          <w:rFonts w:asciiTheme="majorHAnsi" w:hAnsiTheme="majorHAnsi" w:cs="Arial"/>
          <w:shd w:val="clear" w:color="auto" w:fill="FFFFFF"/>
        </w:rPr>
        <w:t>foreign policy</w:t>
      </w:r>
      <w:r w:rsidRPr="00777F19">
        <w:rPr>
          <w:rFonts w:asciiTheme="majorHAnsi" w:hAnsiTheme="majorHAnsi" w:cs="Arial"/>
          <w:shd w:val="clear" w:color="auto" w:fill="FFFFFF"/>
        </w:rPr>
        <w:t>, and legal and administrative matters.</w:t>
      </w:r>
    </w:p>
    <w:p w:rsidR="00777F19" w:rsidRPr="00777F19" w:rsidRDefault="00777F19" w:rsidP="00611BDB">
      <w:pPr>
        <w:spacing w:after="0"/>
        <w:ind w:firstLine="720"/>
        <w:jc w:val="both"/>
        <w:rPr>
          <w:rFonts w:asciiTheme="majorHAnsi" w:hAnsiTheme="majorHAnsi"/>
        </w:rPr>
      </w:pPr>
    </w:p>
    <w:p w:rsidR="00777F19" w:rsidRPr="00777F19" w:rsidRDefault="00777F19" w:rsidP="00611BDB">
      <w:pPr>
        <w:spacing w:after="0"/>
        <w:ind w:firstLine="720"/>
        <w:jc w:val="both"/>
        <w:rPr>
          <w:rFonts w:asciiTheme="majorHAnsi" w:hAnsiTheme="majorHAnsi"/>
        </w:rPr>
      </w:pPr>
      <w:r w:rsidRPr="00777F19">
        <w:rPr>
          <w:rFonts w:asciiTheme="majorHAnsi" w:hAnsiTheme="majorHAnsi"/>
        </w:rPr>
        <w:t xml:space="preserve">In previous days, it was thought that the main duty of state is the maintenance of law and order and the protection of life, liberty and property of the subjects. This was rather a restrictive approach towards the concept of State. The Directive Principles are certain active obligations or guidelines to State which lay down certain economic and social goal to be pursued by the State to attain a welfare State. These principles impose certain obligations on the state to take positive action in certain directions in order to promote the welfare of the people and achieve economic democracy. If we go through the 16 articles contained in Part IV, we will find that these directives extend to almost every field of life, i.e., economic, social, legal, environmental. </w:t>
      </w:r>
    </w:p>
    <w:p w:rsidR="00611BDB" w:rsidRDefault="00611BDB" w:rsidP="001223C3">
      <w:pPr>
        <w:spacing w:after="0" w:line="240" w:lineRule="auto"/>
        <w:rPr>
          <w:rFonts w:asciiTheme="majorHAnsi" w:hAnsiTheme="majorHAnsi"/>
        </w:rPr>
      </w:pPr>
    </w:p>
    <w:p w:rsidR="00777F19" w:rsidRPr="00777F19" w:rsidRDefault="00777F19" w:rsidP="001223C3">
      <w:pPr>
        <w:spacing w:after="0" w:line="240" w:lineRule="auto"/>
        <w:jc w:val="center"/>
        <w:rPr>
          <w:rFonts w:asciiTheme="majorHAnsi" w:hAnsiTheme="majorHAnsi"/>
          <w:b/>
          <w:u w:val="single"/>
        </w:rPr>
      </w:pPr>
      <w:r w:rsidRPr="00777F19">
        <w:rPr>
          <w:rFonts w:asciiTheme="majorHAnsi" w:hAnsiTheme="majorHAnsi"/>
          <w:b/>
          <w:noProof/>
          <w:u w:val="single"/>
          <w:lang w:val="en-IN" w:eastAsia="en-IN"/>
        </w:rPr>
        <w:pict>
          <v:shape id="_x0000_s2001" type="#_x0000_t121" style="position:absolute;left:0;text-align:left;margin-left:14pt;margin-top:-.15pt;width:444.1pt;height:80.3pt;z-index:251765760" fillcolor="#fabf8f [1945]" strokecolor="#943634 [2405]" strokeweight="1pt">
            <v:fill color2="#fde9d9 [665]" angle="-45" focus="-50%" type="gradient"/>
            <v:shadow on="t" type="perspective" color="#974706 [1609]" opacity=".5" offset="1pt" offset2="-3pt"/>
            <v:textbox>
              <w:txbxContent>
                <w:p w:rsidR="00885BE5" w:rsidRDefault="00885BE5" w:rsidP="00777F19">
                  <w:pPr>
                    <w:spacing w:after="0"/>
                    <w:jc w:val="center"/>
                    <w:rPr>
                      <w:rFonts w:asciiTheme="majorHAnsi" w:hAnsiTheme="majorHAnsi"/>
                      <w:b/>
                      <w:color w:val="C00000"/>
                      <w:sz w:val="28"/>
                      <w:szCs w:val="24"/>
                      <w:u w:val="single"/>
                    </w:rPr>
                  </w:pPr>
                  <w:r w:rsidRPr="00292A55">
                    <w:rPr>
                      <w:rFonts w:asciiTheme="majorHAnsi" w:hAnsiTheme="majorHAnsi"/>
                      <w:b/>
                      <w:color w:val="C00000"/>
                      <w:sz w:val="28"/>
                      <w:szCs w:val="24"/>
                      <w:u w:val="single"/>
                    </w:rPr>
                    <w:t>EXTENT TO WHICH THE EXECUTIVE, LEGISLATURE AND JUDICIARY IS OBLIGED TO FOLLOW</w:t>
                  </w:r>
                </w:p>
                <w:p w:rsidR="00885BE5" w:rsidRPr="00292A55" w:rsidRDefault="00885BE5" w:rsidP="00777F19">
                  <w:pPr>
                    <w:spacing w:after="0"/>
                    <w:jc w:val="center"/>
                    <w:rPr>
                      <w:rFonts w:asciiTheme="majorHAnsi" w:hAnsiTheme="majorHAnsi"/>
                      <w:b/>
                      <w:color w:val="C00000"/>
                      <w:sz w:val="28"/>
                      <w:szCs w:val="24"/>
                      <w:u w:val="single"/>
                    </w:rPr>
                  </w:pPr>
                  <w:r w:rsidRPr="00292A55">
                    <w:rPr>
                      <w:rFonts w:asciiTheme="majorHAnsi" w:hAnsiTheme="majorHAnsi"/>
                      <w:b/>
                      <w:color w:val="C00000"/>
                      <w:sz w:val="28"/>
                      <w:szCs w:val="24"/>
                      <w:u w:val="single"/>
                    </w:rPr>
                    <w:t xml:space="preserve"> THE DIRECTIVE PRINCIPLES OF STATE POLICY</w:t>
                  </w:r>
                </w:p>
              </w:txbxContent>
            </v:textbox>
          </v:shape>
        </w:pict>
      </w:r>
    </w:p>
    <w:p w:rsidR="00777F19" w:rsidRPr="00777F19" w:rsidRDefault="00777F19" w:rsidP="001223C3">
      <w:pPr>
        <w:spacing w:after="0" w:line="240" w:lineRule="auto"/>
        <w:jc w:val="center"/>
        <w:rPr>
          <w:rFonts w:asciiTheme="majorHAnsi" w:hAnsiTheme="majorHAnsi"/>
          <w:b/>
          <w:u w:val="single"/>
        </w:rPr>
      </w:pPr>
    </w:p>
    <w:p w:rsidR="00777F19" w:rsidRPr="00777F19" w:rsidRDefault="00777F19" w:rsidP="001223C3">
      <w:pPr>
        <w:spacing w:after="0" w:line="240" w:lineRule="auto"/>
        <w:jc w:val="center"/>
        <w:rPr>
          <w:rFonts w:asciiTheme="majorHAnsi" w:hAnsiTheme="majorHAnsi"/>
          <w:b/>
          <w:u w:val="single"/>
        </w:rPr>
      </w:pPr>
    </w:p>
    <w:p w:rsidR="00777F19" w:rsidRPr="00777F19" w:rsidRDefault="00777F19" w:rsidP="001223C3">
      <w:pPr>
        <w:spacing w:after="0" w:line="240" w:lineRule="auto"/>
        <w:jc w:val="center"/>
        <w:rPr>
          <w:rFonts w:asciiTheme="majorHAnsi" w:hAnsiTheme="majorHAnsi"/>
          <w:b/>
          <w:u w:val="single"/>
        </w:rPr>
      </w:pP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rPr>
        <w:t xml:space="preserve">According to </w:t>
      </w:r>
      <w:r w:rsidRPr="00777F19">
        <w:rPr>
          <w:rFonts w:asciiTheme="majorHAnsi" w:hAnsiTheme="majorHAnsi"/>
          <w:b/>
          <w:i/>
          <w:color w:val="984806" w:themeColor="accent6" w:themeShade="80"/>
          <w:u w:val="single"/>
        </w:rPr>
        <w:t>Article 37</w:t>
      </w:r>
      <w:r w:rsidRPr="00777F19">
        <w:rPr>
          <w:rFonts w:asciiTheme="majorHAnsi" w:hAnsiTheme="majorHAnsi"/>
        </w:rPr>
        <w:t xml:space="preserve">, the directive principles </w:t>
      </w:r>
      <w:r w:rsidRPr="00777F19">
        <w:rPr>
          <w:rFonts w:asciiTheme="majorHAnsi" w:hAnsiTheme="majorHAnsi"/>
          <w:b/>
          <w:u w:val="single"/>
        </w:rPr>
        <w:t>shall not be enforceable by any court</w:t>
      </w:r>
      <w:r w:rsidRPr="00777F19">
        <w:rPr>
          <w:rFonts w:asciiTheme="majorHAnsi" w:hAnsiTheme="majorHAnsi"/>
        </w:rPr>
        <w:t xml:space="preserve">, but these principles are fundamental in the governance of the country and it shall be the duty of the state to apply them in making laws. </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 </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Here, the word 'State' includes the executive, the legislature and the judiciary. Hence a duty has been imposed upon the organs of the Government to apply these principles in making laws. It is the duty of the Judiciary to interpret the law in the light of these directive principles.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b/>
          <w:i/>
          <w:u w:val="single"/>
        </w:rPr>
      </w:pPr>
      <w:r w:rsidRPr="00777F19">
        <w:rPr>
          <w:rFonts w:asciiTheme="majorHAnsi" w:hAnsiTheme="majorHAnsi"/>
          <w:b/>
          <w:i/>
          <w:u w:val="single"/>
        </w:rPr>
        <w:t>Supreme Court in many decisions has laid down the following two propositions</w:t>
      </w:r>
      <w:r w:rsidRPr="00777F19">
        <w:rPr>
          <w:rFonts w:asciiTheme="majorHAnsi" w:hAnsiTheme="majorHAnsi"/>
          <w:b/>
          <w:i/>
        </w:rPr>
        <w:t>–</w:t>
      </w:r>
    </w:p>
    <w:p w:rsidR="00777F19" w:rsidRPr="00777F19" w:rsidRDefault="00777F19" w:rsidP="0008709B">
      <w:pPr>
        <w:pStyle w:val="ListParagraph"/>
        <w:numPr>
          <w:ilvl w:val="0"/>
          <w:numId w:val="91"/>
        </w:numPr>
        <w:spacing w:after="0" w:line="240" w:lineRule="auto"/>
        <w:jc w:val="both"/>
        <w:rPr>
          <w:rFonts w:asciiTheme="majorHAnsi" w:hAnsiTheme="majorHAnsi"/>
        </w:rPr>
      </w:pPr>
      <w:r w:rsidRPr="00777F19">
        <w:rPr>
          <w:rFonts w:asciiTheme="majorHAnsi" w:hAnsiTheme="majorHAnsi"/>
        </w:rPr>
        <w:t xml:space="preserve">The directive principles run as subsidiary to the fundamental rights. </w:t>
      </w:r>
    </w:p>
    <w:p w:rsidR="00777F19" w:rsidRPr="00777F19" w:rsidRDefault="00777F19" w:rsidP="0008709B">
      <w:pPr>
        <w:pStyle w:val="ListParagraph"/>
        <w:numPr>
          <w:ilvl w:val="0"/>
          <w:numId w:val="91"/>
        </w:numPr>
        <w:spacing w:after="0" w:line="240" w:lineRule="auto"/>
        <w:jc w:val="both"/>
        <w:rPr>
          <w:rFonts w:asciiTheme="majorHAnsi" w:hAnsiTheme="majorHAnsi"/>
        </w:rPr>
      </w:pPr>
      <w:r w:rsidRPr="00777F19">
        <w:rPr>
          <w:rFonts w:asciiTheme="majorHAnsi" w:hAnsiTheme="majorHAnsi"/>
        </w:rPr>
        <w:t xml:space="preserve">The directive principles can also be taken into consideration in constructing the ambiguous provisions of the Constitution. </w:t>
      </w:r>
    </w:p>
    <w:p w:rsidR="00777F19" w:rsidRPr="00777F19" w:rsidRDefault="00777F19" w:rsidP="001223C3">
      <w:pPr>
        <w:spacing w:after="0" w:line="240" w:lineRule="auto"/>
        <w:jc w:val="both"/>
        <w:rPr>
          <w:rFonts w:asciiTheme="majorHAnsi" w:hAnsiTheme="majorHAnsi"/>
          <w:b/>
          <w:i/>
          <w:u w:val="single"/>
        </w:rPr>
      </w:pPr>
    </w:p>
    <w:p w:rsidR="00777F19" w:rsidRPr="00777F19" w:rsidRDefault="00777F19" w:rsidP="001223C3">
      <w:pPr>
        <w:spacing w:after="0" w:line="240" w:lineRule="auto"/>
        <w:jc w:val="center"/>
        <w:rPr>
          <w:rFonts w:asciiTheme="majorHAnsi" w:hAnsiTheme="majorHAnsi"/>
          <w:b/>
          <w:i/>
          <w:color w:val="002060"/>
          <w:u w:val="single"/>
        </w:rPr>
      </w:pPr>
      <w:r w:rsidRPr="00777F19">
        <w:rPr>
          <w:rFonts w:asciiTheme="majorHAnsi" w:hAnsiTheme="majorHAnsi"/>
          <w:b/>
          <w:noProof/>
          <w:u w:val="single"/>
          <w:lang w:val="en-IN" w:eastAsia="en-IN"/>
        </w:rPr>
        <w:pict>
          <v:oval id="_x0000_s2007" style="position:absolute;left:0;text-align:left;margin-left:98.75pt;margin-top:15.3pt;width:240.95pt;height:59.1pt;z-index:251771904" fillcolor="#95b3d7 [1940]" strokecolor="black [3213]" strokeweight="1pt">
            <v:fill color2="#dbe5f1 [660]" angle="-45" focus="-50%" type="gradient"/>
            <v:shadow on="t" type="perspective" color="#243f60 [1604]" opacity=".5" offset="1pt" offset2="-3pt"/>
            <v:textbox>
              <w:txbxContent>
                <w:p w:rsidR="00885BE5" w:rsidRPr="00EE729F" w:rsidRDefault="00885BE5" w:rsidP="00777F19">
                  <w:pPr>
                    <w:spacing w:after="0" w:line="240" w:lineRule="auto"/>
                    <w:jc w:val="center"/>
                    <w:rPr>
                      <w:rFonts w:asciiTheme="majorHAnsi" w:hAnsiTheme="majorHAnsi"/>
                      <w:b/>
                      <w:sz w:val="24"/>
                      <w:szCs w:val="24"/>
                      <w:u w:val="single"/>
                    </w:rPr>
                  </w:pPr>
                  <w:r w:rsidRPr="00EE729F">
                    <w:rPr>
                      <w:rFonts w:asciiTheme="majorHAnsi" w:hAnsiTheme="majorHAnsi"/>
                      <w:b/>
                      <w:noProof/>
                      <w:sz w:val="28"/>
                      <w:szCs w:val="24"/>
                      <w:u w:val="single"/>
                    </w:rPr>
                    <w:t>CHARACTERISTICS OF DIRECTIVE PRINCIPLES</w:t>
                  </w:r>
                </w:p>
                <w:p w:rsidR="00885BE5" w:rsidRDefault="00885BE5" w:rsidP="00777F19">
                  <w:pPr>
                    <w:jc w:val="center"/>
                  </w:pPr>
                </w:p>
              </w:txbxContent>
            </v:textbox>
          </v:oval>
        </w:pict>
      </w:r>
    </w:p>
    <w:p w:rsidR="00777F19" w:rsidRPr="00777F19" w:rsidRDefault="00777F19" w:rsidP="001223C3">
      <w:pPr>
        <w:spacing w:after="0" w:line="240" w:lineRule="auto"/>
        <w:jc w:val="center"/>
        <w:rPr>
          <w:rFonts w:asciiTheme="majorHAnsi" w:hAnsiTheme="majorHAnsi"/>
          <w:b/>
          <w:noProof/>
          <w:u w:val="single"/>
        </w:rPr>
      </w:pPr>
    </w:p>
    <w:p w:rsidR="00777F19" w:rsidRPr="00777F19" w:rsidRDefault="00777F19" w:rsidP="001223C3">
      <w:pPr>
        <w:spacing w:after="0" w:line="240" w:lineRule="auto"/>
        <w:jc w:val="center"/>
        <w:rPr>
          <w:rFonts w:asciiTheme="majorHAnsi" w:hAnsiTheme="majorHAnsi"/>
          <w:b/>
          <w:noProof/>
          <w:u w:val="single"/>
        </w:rPr>
      </w:pPr>
    </w:p>
    <w:p w:rsidR="00777F19" w:rsidRPr="00777F19" w:rsidRDefault="00777F19" w:rsidP="001223C3">
      <w:pPr>
        <w:spacing w:after="0" w:line="240" w:lineRule="auto"/>
        <w:jc w:val="center"/>
        <w:rPr>
          <w:rFonts w:asciiTheme="majorHAnsi" w:hAnsiTheme="majorHAnsi"/>
          <w:b/>
          <w:noProof/>
          <w:u w:val="single"/>
        </w:rPr>
      </w:pPr>
    </w:p>
    <w:p w:rsidR="00777F19" w:rsidRPr="00777F19" w:rsidRDefault="00777F19" w:rsidP="001223C3">
      <w:pPr>
        <w:pStyle w:val="ListParagraph"/>
        <w:spacing w:after="0" w:line="240" w:lineRule="auto"/>
        <w:jc w:val="both"/>
        <w:rPr>
          <w:rFonts w:asciiTheme="majorHAnsi" w:hAnsiTheme="majorHAnsi"/>
        </w:rPr>
      </w:pPr>
      <w:r w:rsidRPr="00777F19">
        <w:rPr>
          <w:rFonts w:asciiTheme="majorHAnsi" w:hAnsiTheme="majorHAnsi"/>
          <w:b/>
          <w:noProof/>
          <w:u w:val="single"/>
          <w:lang w:val="en-IN" w:eastAsia="en-IN"/>
        </w:rPr>
        <w:pict>
          <v:shape id="_x0000_s2005" type="#_x0000_t32" style="position:absolute;left:0;text-align:left;margin-left:219.7pt;margin-top:8.75pt;width:126.75pt;height:81.3pt;z-index:251769856" o:connectortype="straight" strokeweight="2.25pt">
            <v:stroke endarrow="block"/>
          </v:shape>
        </w:pict>
      </w:r>
      <w:r w:rsidRPr="00777F19">
        <w:rPr>
          <w:rFonts w:asciiTheme="majorHAnsi" w:hAnsiTheme="majorHAnsi"/>
          <w:b/>
          <w:noProof/>
          <w:u w:val="single"/>
          <w:lang w:val="en-IN" w:eastAsia="en-IN"/>
        </w:rPr>
        <w:pict>
          <v:shape id="_x0000_s2004" type="#_x0000_t32" style="position:absolute;left:0;text-align:left;margin-left:98.75pt;margin-top:8.75pt;width:117.85pt;height:77.75pt;flip:x;z-index:251768832" o:connectortype="straight" strokeweight="2.25pt">
            <v:stroke endarrow="block"/>
          </v:shape>
        </w:pict>
      </w:r>
    </w:p>
    <w:p w:rsidR="00777F19" w:rsidRPr="00777F19" w:rsidRDefault="00777F19" w:rsidP="001223C3">
      <w:pPr>
        <w:pStyle w:val="ListParagraph"/>
        <w:spacing w:after="0" w:line="240" w:lineRule="auto"/>
        <w:jc w:val="both"/>
        <w:rPr>
          <w:rFonts w:asciiTheme="majorHAnsi" w:hAnsiTheme="majorHAnsi"/>
        </w:rPr>
      </w:pPr>
    </w:p>
    <w:p w:rsidR="00777F19" w:rsidRPr="00777F19" w:rsidRDefault="00777F19" w:rsidP="001223C3">
      <w:pPr>
        <w:pStyle w:val="ListParagraph"/>
        <w:spacing w:after="0" w:line="240" w:lineRule="auto"/>
        <w:jc w:val="both"/>
        <w:rPr>
          <w:rFonts w:asciiTheme="majorHAnsi" w:hAnsiTheme="majorHAnsi"/>
        </w:rPr>
      </w:pPr>
    </w:p>
    <w:p w:rsidR="00777F19" w:rsidRPr="00777F19" w:rsidRDefault="00777F19" w:rsidP="001223C3">
      <w:pPr>
        <w:pStyle w:val="ListParagraph"/>
        <w:spacing w:after="0" w:line="240" w:lineRule="auto"/>
        <w:jc w:val="both"/>
        <w:rPr>
          <w:rFonts w:asciiTheme="majorHAnsi" w:hAnsiTheme="majorHAnsi"/>
        </w:rPr>
      </w:pPr>
    </w:p>
    <w:p w:rsidR="00777F19" w:rsidRPr="00777F19" w:rsidRDefault="00777F19" w:rsidP="001223C3">
      <w:pPr>
        <w:pStyle w:val="ListParagraph"/>
        <w:spacing w:after="0" w:line="240" w:lineRule="auto"/>
        <w:jc w:val="both"/>
        <w:rPr>
          <w:rFonts w:asciiTheme="majorHAnsi" w:hAnsiTheme="majorHAnsi"/>
        </w:rPr>
      </w:pPr>
    </w:p>
    <w:p w:rsidR="00777F19" w:rsidRPr="00777F19" w:rsidRDefault="00777F19" w:rsidP="001223C3">
      <w:pPr>
        <w:pStyle w:val="ListParagraph"/>
        <w:spacing w:after="0" w:line="240" w:lineRule="auto"/>
        <w:jc w:val="both"/>
        <w:rPr>
          <w:rFonts w:asciiTheme="majorHAnsi" w:hAnsiTheme="majorHAnsi"/>
        </w:rPr>
      </w:pPr>
    </w:p>
    <w:p w:rsidR="00777F19" w:rsidRPr="00777F19" w:rsidRDefault="00777F19" w:rsidP="001223C3">
      <w:pPr>
        <w:pStyle w:val="ListParagraph"/>
        <w:spacing w:after="0" w:line="240" w:lineRule="auto"/>
        <w:jc w:val="both"/>
        <w:rPr>
          <w:rFonts w:asciiTheme="majorHAnsi" w:hAnsiTheme="majorHAnsi"/>
        </w:rPr>
      </w:pPr>
      <w:r w:rsidRPr="00777F19">
        <w:rPr>
          <w:rFonts w:asciiTheme="majorHAnsi" w:hAnsiTheme="majorHAnsi"/>
          <w:noProof/>
          <w:lang w:val="en-IN" w:eastAsia="en-IN"/>
        </w:rPr>
        <w:pict>
          <v:shape id="_x0000_s2003" type="#_x0000_t7" style="position:absolute;left:0;text-align:left;margin-left:230.65pt;margin-top:5.55pt;width:227.45pt;height:130pt;z-index:251767808" adj="0" fillcolor="#4bacc6 [3208]" strokecolor="#c2d69b [1942]" strokeweight="3pt">
            <v:stroke dashstyle="1 1"/>
            <v:shadow on="t" type="perspective" color="#205867 [1608]" opacity=".5" offset="1pt" offset2="-1pt"/>
            <v:textbox>
              <w:txbxContent>
                <w:p w:rsidR="00885BE5" w:rsidRPr="0083588D" w:rsidRDefault="00885BE5" w:rsidP="00777F19">
                  <w:pPr>
                    <w:spacing w:after="0" w:line="240" w:lineRule="auto"/>
                    <w:jc w:val="center"/>
                    <w:rPr>
                      <w:rFonts w:asciiTheme="majorHAnsi" w:hAnsiTheme="majorHAnsi"/>
                      <w:b/>
                      <w:sz w:val="24"/>
                      <w:szCs w:val="24"/>
                    </w:rPr>
                  </w:pPr>
                </w:p>
                <w:p w:rsidR="00885BE5" w:rsidRPr="0083588D" w:rsidRDefault="00885BE5" w:rsidP="00777F19">
                  <w:pPr>
                    <w:spacing w:after="0" w:line="240" w:lineRule="auto"/>
                    <w:jc w:val="center"/>
                    <w:rPr>
                      <w:rFonts w:asciiTheme="majorHAnsi" w:hAnsiTheme="majorHAnsi"/>
                      <w:b/>
                      <w:sz w:val="24"/>
                      <w:szCs w:val="24"/>
                    </w:rPr>
                  </w:pPr>
                  <w:r w:rsidRPr="0083588D">
                    <w:rPr>
                      <w:rFonts w:asciiTheme="majorHAnsi" w:hAnsiTheme="majorHAnsi"/>
                      <w:b/>
                      <w:sz w:val="24"/>
                      <w:szCs w:val="24"/>
                    </w:rPr>
                    <w:t>These are fundamental in the governance of the country and it shall be the duty of the State to apply these principles in making laws.</w:t>
                  </w:r>
                </w:p>
                <w:p w:rsidR="00885BE5" w:rsidRPr="0083588D" w:rsidRDefault="00885BE5" w:rsidP="00777F19">
                  <w:pPr>
                    <w:rPr>
                      <w:b/>
                    </w:rPr>
                  </w:pPr>
                </w:p>
              </w:txbxContent>
            </v:textbox>
          </v:shape>
        </w:pict>
      </w:r>
      <w:r w:rsidRPr="00777F19">
        <w:rPr>
          <w:rFonts w:asciiTheme="majorHAnsi" w:hAnsiTheme="majorHAnsi"/>
          <w:noProof/>
          <w:lang w:val="en-IN" w:eastAsia="en-IN"/>
        </w:rPr>
        <w:pict>
          <v:shape id="_x0000_s2002" type="#_x0000_t7" style="position:absolute;left:0;text-align:left;margin-left:-10.05pt;margin-top:5.55pt;width:3in;height:130pt;z-index:251766784" adj="0" fillcolor="#4bacc6 [3208]" strokecolor="#c2d69b [1942]" strokeweight="3pt">
            <v:stroke dashstyle="1 1"/>
            <v:shadow on="t" type="perspective" color="#205867 [1608]" opacity=".5" offset="1pt" offset2="-1pt"/>
            <v:textbox>
              <w:txbxContent>
                <w:p w:rsidR="00885BE5" w:rsidRPr="0083588D" w:rsidRDefault="00885BE5" w:rsidP="00777F19">
                  <w:pPr>
                    <w:spacing w:after="0" w:line="240" w:lineRule="auto"/>
                    <w:jc w:val="center"/>
                    <w:rPr>
                      <w:rFonts w:asciiTheme="majorHAnsi" w:hAnsiTheme="majorHAnsi"/>
                      <w:b/>
                      <w:sz w:val="24"/>
                      <w:szCs w:val="24"/>
                    </w:rPr>
                  </w:pPr>
                  <w:r w:rsidRPr="0083588D">
                    <w:rPr>
                      <w:rFonts w:asciiTheme="majorHAnsi" w:hAnsiTheme="majorHAnsi"/>
                      <w:b/>
                      <w:sz w:val="24"/>
                      <w:szCs w:val="24"/>
                    </w:rPr>
                    <w:t>They are not enforceable in any law courts and therefore if a directive is not obeyed or implemented by the State, its obedience or implementation cannot be secured through judicial proceedings.</w:t>
                  </w:r>
                </w:p>
              </w:txbxContent>
            </v:textbox>
          </v:shape>
        </w:pict>
      </w:r>
    </w:p>
    <w:p w:rsidR="00777F19" w:rsidRPr="00777F19" w:rsidRDefault="00777F19" w:rsidP="001223C3">
      <w:pPr>
        <w:pStyle w:val="ListParagraph"/>
        <w:spacing w:after="0" w:line="240" w:lineRule="auto"/>
        <w:jc w:val="both"/>
        <w:rPr>
          <w:rFonts w:asciiTheme="majorHAnsi" w:hAnsiTheme="majorHAnsi"/>
        </w:rPr>
      </w:pPr>
    </w:p>
    <w:p w:rsidR="00777F19" w:rsidRPr="00777F19" w:rsidRDefault="00777F19" w:rsidP="001223C3">
      <w:pPr>
        <w:pStyle w:val="ListParagraph"/>
        <w:spacing w:after="0" w:line="240" w:lineRule="auto"/>
        <w:jc w:val="both"/>
        <w:rPr>
          <w:rFonts w:asciiTheme="majorHAnsi" w:hAnsiTheme="majorHAnsi"/>
        </w:rPr>
      </w:pPr>
    </w:p>
    <w:p w:rsidR="00777F19" w:rsidRPr="00777F19" w:rsidRDefault="00777F19" w:rsidP="001223C3">
      <w:pPr>
        <w:pStyle w:val="ListParagraph"/>
        <w:spacing w:after="0" w:line="240" w:lineRule="auto"/>
        <w:jc w:val="both"/>
        <w:rPr>
          <w:rFonts w:asciiTheme="majorHAnsi" w:hAnsiTheme="majorHAnsi"/>
        </w:rPr>
      </w:pPr>
    </w:p>
    <w:p w:rsidR="00777F19" w:rsidRPr="00777F19" w:rsidRDefault="00777F19" w:rsidP="001223C3">
      <w:pPr>
        <w:pStyle w:val="ListParagraph"/>
        <w:spacing w:after="0" w:line="240" w:lineRule="auto"/>
        <w:jc w:val="both"/>
        <w:rPr>
          <w:rFonts w:asciiTheme="majorHAnsi" w:hAnsiTheme="majorHAnsi"/>
        </w:rPr>
      </w:pPr>
    </w:p>
    <w:p w:rsidR="00777F19" w:rsidRPr="00777F19" w:rsidRDefault="00777F19" w:rsidP="001223C3">
      <w:pPr>
        <w:pStyle w:val="ListParagraph"/>
        <w:spacing w:after="0" w:line="240" w:lineRule="auto"/>
        <w:jc w:val="both"/>
        <w:rPr>
          <w:rFonts w:asciiTheme="majorHAnsi" w:hAnsiTheme="majorHAnsi"/>
        </w:rPr>
      </w:pPr>
    </w:p>
    <w:p w:rsidR="00777F19" w:rsidRPr="00777F19" w:rsidRDefault="00777F19" w:rsidP="001223C3">
      <w:pPr>
        <w:pStyle w:val="ListParagraph"/>
        <w:spacing w:after="0" w:line="240" w:lineRule="auto"/>
        <w:jc w:val="both"/>
        <w:rPr>
          <w:rFonts w:asciiTheme="majorHAnsi" w:hAnsiTheme="majorHAnsi"/>
        </w:rPr>
      </w:pPr>
    </w:p>
    <w:p w:rsidR="00777F19" w:rsidRPr="00777F19" w:rsidRDefault="00777F19" w:rsidP="001223C3">
      <w:pPr>
        <w:pStyle w:val="ListParagraph"/>
        <w:spacing w:after="0" w:line="240" w:lineRule="auto"/>
        <w:jc w:val="both"/>
        <w:rPr>
          <w:rFonts w:asciiTheme="majorHAnsi" w:hAnsiTheme="majorHAnsi"/>
        </w:rPr>
      </w:pPr>
    </w:p>
    <w:p w:rsidR="00777F19" w:rsidRPr="00777F19" w:rsidRDefault="00777F19" w:rsidP="001223C3">
      <w:pPr>
        <w:pStyle w:val="ListParagraph"/>
        <w:spacing w:after="0" w:line="240" w:lineRule="auto"/>
        <w:jc w:val="both"/>
        <w:rPr>
          <w:rFonts w:asciiTheme="majorHAnsi" w:hAnsiTheme="majorHAnsi"/>
        </w:rPr>
      </w:pPr>
    </w:p>
    <w:p w:rsidR="00777F19" w:rsidRPr="00777F19" w:rsidRDefault="00777F19" w:rsidP="001223C3">
      <w:pPr>
        <w:pStyle w:val="ListParagraph"/>
        <w:spacing w:after="0" w:line="240" w:lineRule="auto"/>
        <w:jc w:val="both"/>
        <w:rPr>
          <w:rFonts w:asciiTheme="majorHAnsi" w:hAnsiTheme="majorHAnsi"/>
        </w:rPr>
      </w:pPr>
    </w:p>
    <w:p w:rsidR="00777F19" w:rsidRPr="00777F19" w:rsidRDefault="00777F19" w:rsidP="001223C3">
      <w:pPr>
        <w:pStyle w:val="ListParagraph"/>
        <w:spacing w:after="0" w:line="240" w:lineRule="auto"/>
        <w:jc w:val="both"/>
        <w:rPr>
          <w:rFonts w:asciiTheme="majorHAnsi" w:hAnsiTheme="majorHAnsi"/>
        </w:rPr>
      </w:pPr>
    </w:p>
    <w:p w:rsidR="00777F19" w:rsidRPr="00777F19" w:rsidRDefault="00777F19" w:rsidP="001223C3">
      <w:pPr>
        <w:pStyle w:val="ListParagraph"/>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noProof/>
          <w:lang w:val="en-IN" w:eastAsia="en-IN"/>
        </w:rPr>
        <w:pict>
          <v:shape id="_x0000_s2006" type="#_x0000_t116" style="position:absolute;left:0;text-align:left;margin-left:-.65pt;margin-top:2.25pt;width:444.75pt;height:61.15pt;z-index:251770880" fillcolor="#fde9d9 [665]" strokecolor="#974706 [1609]" strokeweight="2.25pt">
            <v:stroke dashstyle="1 1" endcap="round"/>
            <v:shadow color="#868686"/>
            <v:textbox>
              <w:txbxContent>
                <w:p w:rsidR="00885BE5" w:rsidRPr="00AD1FBD" w:rsidRDefault="00885BE5" w:rsidP="00777F19">
                  <w:pPr>
                    <w:spacing w:after="0"/>
                    <w:jc w:val="center"/>
                    <w:rPr>
                      <w:rFonts w:asciiTheme="majorHAnsi" w:hAnsiTheme="majorHAnsi"/>
                      <w:b/>
                      <w:sz w:val="24"/>
                      <w:szCs w:val="24"/>
                      <w:u w:val="single"/>
                    </w:rPr>
                  </w:pPr>
                  <w:r>
                    <w:rPr>
                      <w:rFonts w:asciiTheme="majorHAnsi" w:hAnsiTheme="majorHAnsi"/>
                      <w:b/>
                      <w:sz w:val="24"/>
                      <w:szCs w:val="24"/>
                      <w:u w:val="single"/>
                    </w:rPr>
                    <w:t>VARIOUS PROVISIONS FALLING</w:t>
                  </w:r>
                  <w:r w:rsidRPr="00AD1FBD">
                    <w:rPr>
                      <w:rFonts w:asciiTheme="majorHAnsi" w:hAnsiTheme="majorHAnsi"/>
                      <w:b/>
                      <w:sz w:val="24"/>
                      <w:szCs w:val="24"/>
                      <w:u w:val="single"/>
                    </w:rPr>
                    <w:t xml:space="preserve"> UNDER PART IV COMPRISING THE DIRECTIVE PRINCIPLES OF STATE POLICY</w:t>
                  </w:r>
                </w:p>
                <w:p w:rsidR="00885BE5" w:rsidRPr="00AD1FBD" w:rsidRDefault="00885BE5" w:rsidP="00777F19">
                  <w:pPr>
                    <w:spacing w:after="0"/>
                    <w:jc w:val="center"/>
                    <w:rPr>
                      <w:rFonts w:asciiTheme="majorHAnsi" w:hAnsiTheme="majorHAnsi"/>
                      <w:sz w:val="24"/>
                      <w:szCs w:val="24"/>
                      <w:u w:val="single"/>
                    </w:rPr>
                  </w:pPr>
                </w:p>
              </w:txbxContent>
            </v:textbox>
          </v:shape>
        </w:pict>
      </w:r>
    </w:p>
    <w:p w:rsidR="00777F19" w:rsidRDefault="00777F19" w:rsidP="001223C3">
      <w:pPr>
        <w:spacing w:after="0" w:line="240" w:lineRule="auto"/>
        <w:jc w:val="both"/>
        <w:rPr>
          <w:rFonts w:asciiTheme="majorHAnsi" w:hAnsiTheme="majorHAnsi"/>
        </w:rPr>
      </w:pPr>
    </w:p>
    <w:p w:rsidR="00611BDB" w:rsidRDefault="00611BDB" w:rsidP="001223C3">
      <w:pPr>
        <w:spacing w:after="0" w:line="240" w:lineRule="auto"/>
        <w:jc w:val="both"/>
        <w:rPr>
          <w:rFonts w:asciiTheme="majorHAnsi" w:hAnsiTheme="majorHAnsi"/>
        </w:rPr>
      </w:pPr>
    </w:p>
    <w:p w:rsidR="00611BDB" w:rsidRPr="00777F19" w:rsidRDefault="00611BDB"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rPr>
      </w:pPr>
    </w:p>
    <w:p w:rsidR="00777F19" w:rsidRPr="00777F19" w:rsidRDefault="00777F19" w:rsidP="001223C3">
      <w:pPr>
        <w:pStyle w:val="NormalWeb"/>
        <w:spacing w:before="0" w:beforeAutospacing="0" w:after="0" w:afterAutospacing="0" w:line="240" w:lineRule="auto"/>
        <w:ind w:firstLine="720"/>
        <w:jc w:val="both"/>
        <w:rPr>
          <w:rStyle w:val="apple-converted-space"/>
          <w:rFonts w:asciiTheme="majorHAnsi" w:hAnsiTheme="majorHAnsi" w:cs="Arial"/>
          <w:sz w:val="22"/>
          <w:szCs w:val="22"/>
        </w:rPr>
      </w:pPr>
      <w:r w:rsidRPr="00777F19">
        <w:rPr>
          <w:rFonts w:asciiTheme="majorHAnsi" w:hAnsiTheme="majorHAnsi" w:cs="Arial"/>
          <w:sz w:val="22"/>
          <w:szCs w:val="22"/>
        </w:rPr>
        <w:t xml:space="preserve"> Despite being non-justiciable, the Directive Principles act as a check on the State; theorised as a yardstick in the hands of the electorate and the opposition to measure the performance of a government at the time of an election.</w:t>
      </w:r>
      <w:r w:rsidRPr="00777F19">
        <w:rPr>
          <w:rStyle w:val="apple-converted-space"/>
          <w:rFonts w:asciiTheme="majorHAnsi" w:hAnsiTheme="majorHAnsi" w:cs="Arial"/>
          <w:sz w:val="22"/>
          <w:szCs w:val="22"/>
        </w:rPr>
        <w:t> </w:t>
      </w: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Arial"/>
          <w:b/>
          <w:i/>
          <w:sz w:val="22"/>
          <w:szCs w:val="22"/>
          <w:highlight w:val="yellow"/>
          <w:u w:val="single"/>
        </w:rPr>
        <w:t>Article 37</w:t>
      </w:r>
      <w:r w:rsidRPr="00777F19">
        <w:rPr>
          <w:rFonts w:asciiTheme="majorHAnsi" w:hAnsiTheme="majorHAnsi" w:cs="Arial"/>
          <w:sz w:val="22"/>
          <w:szCs w:val="22"/>
        </w:rPr>
        <w:t xml:space="preserve"> while stating that the </w:t>
      </w:r>
      <w:r w:rsidRPr="00777F19">
        <w:rPr>
          <w:rFonts w:asciiTheme="majorHAnsi" w:hAnsiTheme="majorHAnsi" w:cs="Arial"/>
          <w:sz w:val="22"/>
          <w:szCs w:val="22"/>
          <w:highlight w:val="lightGray"/>
        </w:rPr>
        <w:t>Directive Principles are not enforceable in any court of law, declares them to be "fundamental to the governance of the country" and imposes an obligation on the State to apply them in matters of legislation.</w:t>
      </w:r>
      <w:r w:rsidRPr="00777F19">
        <w:rPr>
          <w:rStyle w:val="apple-converted-space"/>
          <w:rFonts w:asciiTheme="majorHAnsi" w:hAnsiTheme="majorHAnsi" w:cs="Arial"/>
          <w:sz w:val="22"/>
          <w:szCs w:val="22"/>
        </w:rPr>
        <w:t> </w:t>
      </w:r>
      <w:r w:rsidRPr="00777F19">
        <w:rPr>
          <w:rFonts w:asciiTheme="majorHAnsi" w:hAnsiTheme="majorHAnsi" w:cs="Arial"/>
          <w:sz w:val="22"/>
          <w:szCs w:val="22"/>
        </w:rPr>
        <w:t>Thus, they serve to emphasise the</w:t>
      </w:r>
      <w:r w:rsidRPr="00777F19">
        <w:rPr>
          <w:rStyle w:val="apple-converted-space"/>
          <w:rFonts w:asciiTheme="majorHAnsi" w:hAnsiTheme="majorHAnsi" w:cs="Arial"/>
          <w:sz w:val="22"/>
          <w:szCs w:val="22"/>
        </w:rPr>
        <w:t> </w:t>
      </w:r>
      <w:r w:rsidRPr="00183051">
        <w:rPr>
          <w:rFonts w:asciiTheme="majorHAnsi" w:hAnsiTheme="majorHAnsi" w:cs="Arial"/>
          <w:sz w:val="22"/>
          <w:szCs w:val="22"/>
        </w:rPr>
        <w:t>welfare state</w:t>
      </w:r>
      <w:r w:rsidRPr="00777F19">
        <w:rPr>
          <w:rFonts w:asciiTheme="majorHAnsi" w:hAnsiTheme="majorHAnsi" w:cs="Arial"/>
          <w:sz w:val="22"/>
          <w:szCs w:val="22"/>
        </w:rPr>
        <w:t xml:space="preserve"> model of the Constitution and emphasise the positive duty of the State to promote the welfare of the people by affirming social, economic and political justice, as well as to fight </w:t>
      </w:r>
      <w:r w:rsidRPr="00183051">
        <w:rPr>
          <w:rFonts w:asciiTheme="majorHAnsi" w:hAnsiTheme="majorHAnsi" w:cs="Arial"/>
          <w:sz w:val="22"/>
          <w:szCs w:val="22"/>
        </w:rPr>
        <w:t>income inequality</w:t>
      </w:r>
      <w:r w:rsidRPr="00777F19">
        <w:rPr>
          <w:rStyle w:val="apple-converted-space"/>
          <w:rFonts w:asciiTheme="majorHAnsi" w:hAnsiTheme="majorHAnsi" w:cs="Arial"/>
          <w:sz w:val="22"/>
          <w:szCs w:val="22"/>
        </w:rPr>
        <w:t> </w:t>
      </w:r>
      <w:r w:rsidRPr="00777F19">
        <w:rPr>
          <w:rFonts w:asciiTheme="majorHAnsi" w:hAnsiTheme="majorHAnsi" w:cs="Arial"/>
          <w:sz w:val="22"/>
          <w:szCs w:val="22"/>
        </w:rPr>
        <w:t xml:space="preserve">and ensure individual dignity, as mandated by Article 38. </w:t>
      </w: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Arial"/>
          <w:b/>
          <w:i/>
          <w:sz w:val="22"/>
          <w:szCs w:val="22"/>
          <w:highlight w:val="yellow"/>
          <w:u w:val="single"/>
        </w:rPr>
        <w:t>Article 39</w:t>
      </w:r>
      <w:r w:rsidRPr="00777F19">
        <w:rPr>
          <w:rFonts w:asciiTheme="majorHAnsi" w:hAnsiTheme="majorHAnsi" w:cs="Arial"/>
          <w:sz w:val="22"/>
          <w:szCs w:val="22"/>
        </w:rPr>
        <w:t xml:space="preserve"> </w:t>
      </w:r>
      <w:r w:rsidRPr="00777F19">
        <w:rPr>
          <w:rFonts w:asciiTheme="majorHAnsi" w:hAnsiTheme="majorHAnsi" w:cs="Arial"/>
          <w:sz w:val="22"/>
          <w:szCs w:val="22"/>
          <w:highlight w:val="lightGray"/>
        </w:rPr>
        <w:t>lays down certain principles of policy to be followed by the State, including providing an adequate means of livelihood for all citizens,</w:t>
      </w:r>
      <w:r w:rsidRPr="00777F19">
        <w:rPr>
          <w:rStyle w:val="apple-converted-space"/>
          <w:rFonts w:asciiTheme="majorHAnsi" w:hAnsiTheme="majorHAnsi" w:cs="Arial"/>
          <w:sz w:val="22"/>
          <w:szCs w:val="22"/>
        </w:rPr>
        <w:t> </w:t>
      </w:r>
      <w:r w:rsidRPr="00183051">
        <w:rPr>
          <w:rFonts w:asciiTheme="majorHAnsi" w:hAnsiTheme="majorHAnsi" w:cs="Arial"/>
          <w:sz w:val="22"/>
          <w:szCs w:val="22"/>
        </w:rPr>
        <w:t>equal pay for equal work</w:t>
      </w:r>
      <w:r w:rsidRPr="00777F19">
        <w:rPr>
          <w:rStyle w:val="apple-converted-space"/>
          <w:rFonts w:asciiTheme="majorHAnsi" w:hAnsiTheme="majorHAnsi" w:cs="Arial"/>
          <w:sz w:val="22"/>
          <w:szCs w:val="22"/>
        </w:rPr>
        <w:t> </w:t>
      </w:r>
      <w:r w:rsidRPr="00777F19">
        <w:rPr>
          <w:rFonts w:asciiTheme="majorHAnsi" w:hAnsiTheme="majorHAnsi" w:cs="Arial"/>
          <w:sz w:val="22"/>
          <w:szCs w:val="22"/>
          <w:highlight w:val="lightGray"/>
        </w:rPr>
        <w:t>for men and women, proper working conditions, reduction of the concentration of wealth and means of production from the hands of a few, and distribution of community resources to "sub-serve the common good".</w:t>
      </w:r>
      <w:r w:rsidRPr="00777F19">
        <w:rPr>
          <w:rStyle w:val="apple-converted-space"/>
          <w:rFonts w:asciiTheme="majorHAnsi" w:hAnsiTheme="majorHAnsi" w:cs="Arial"/>
          <w:sz w:val="22"/>
          <w:szCs w:val="22"/>
        </w:rPr>
        <w:t> </w:t>
      </w:r>
      <w:r w:rsidRPr="00777F19">
        <w:rPr>
          <w:rFonts w:asciiTheme="majorHAnsi" w:hAnsiTheme="majorHAnsi" w:cs="Arial"/>
          <w:sz w:val="22"/>
          <w:szCs w:val="22"/>
        </w:rPr>
        <w:t>These clauses highlight the Constitutional objectives of building an</w:t>
      </w:r>
      <w:r w:rsidRPr="00777F19">
        <w:rPr>
          <w:rStyle w:val="apple-converted-space"/>
          <w:rFonts w:asciiTheme="majorHAnsi" w:hAnsiTheme="majorHAnsi" w:cs="Arial"/>
          <w:sz w:val="22"/>
          <w:szCs w:val="22"/>
        </w:rPr>
        <w:t> </w:t>
      </w:r>
      <w:r w:rsidRPr="00183051">
        <w:rPr>
          <w:rFonts w:asciiTheme="majorHAnsi" w:hAnsiTheme="majorHAnsi" w:cs="Arial"/>
          <w:sz w:val="22"/>
          <w:szCs w:val="22"/>
        </w:rPr>
        <w:t>egalitarian</w:t>
      </w:r>
      <w:r w:rsidRPr="00777F19">
        <w:rPr>
          <w:rStyle w:val="apple-converted-space"/>
          <w:rFonts w:asciiTheme="majorHAnsi" w:hAnsiTheme="majorHAnsi" w:cs="Arial"/>
          <w:sz w:val="22"/>
          <w:szCs w:val="22"/>
        </w:rPr>
        <w:t> </w:t>
      </w:r>
      <w:r w:rsidRPr="00777F19">
        <w:rPr>
          <w:rFonts w:asciiTheme="majorHAnsi" w:hAnsiTheme="majorHAnsi" w:cs="Arial"/>
          <w:sz w:val="22"/>
          <w:szCs w:val="22"/>
        </w:rPr>
        <w:t xml:space="preserve">social order and </w:t>
      </w:r>
      <w:r w:rsidRPr="00777F19">
        <w:rPr>
          <w:rFonts w:asciiTheme="majorHAnsi" w:hAnsiTheme="majorHAnsi" w:cs="Arial"/>
          <w:sz w:val="22"/>
          <w:szCs w:val="22"/>
          <w:highlight w:val="lightGray"/>
        </w:rPr>
        <w:t>establishing a welfare state</w:t>
      </w:r>
      <w:r w:rsidRPr="00777F19">
        <w:rPr>
          <w:rFonts w:asciiTheme="majorHAnsi" w:hAnsiTheme="majorHAnsi" w:cs="Arial"/>
          <w:sz w:val="22"/>
          <w:szCs w:val="22"/>
        </w:rPr>
        <w:t xml:space="preserve">, by bringing about a social revolution assisted by the State, and has been used to support </w:t>
      </w:r>
      <w:r w:rsidRPr="00777F19">
        <w:rPr>
          <w:rFonts w:asciiTheme="majorHAnsi" w:hAnsiTheme="majorHAnsi" w:cs="Arial"/>
          <w:sz w:val="22"/>
          <w:szCs w:val="22"/>
        </w:rPr>
        <w:lastRenderedPageBreak/>
        <w:t>the</w:t>
      </w:r>
      <w:r w:rsidRPr="00777F19">
        <w:rPr>
          <w:rStyle w:val="apple-converted-space"/>
          <w:rFonts w:asciiTheme="majorHAnsi" w:hAnsiTheme="majorHAnsi" w:cs="Arial"/>
          <w:sz w:val="22"/>
          <w:szCs w:val="22"/>
        </w:rPr>
        <w:t> </w:t>
      </w:r>
      <w:r w:rsidRPr="00183051">
        <w:rPr>
          <w:rFonts w:asciiTheme="majorHAnsi" w:hAnsiTheme="majorHAnsi" w:cs="Arial"/>
          <w:sz w:val="22"/>
          <w:szCs w:val="22"/>
        </w:rPr>
        <w:t>nationalisation</w:t>
      </w:r>
      <w:r w:rsidRPr="00777F19">
        <w:rPr>
          <w:rStyle w:val="apple-converted-space"/>
          <w:rFonts w:asciiTheme="majorHAnsi" w:hAnsiTheme="majorHAnsi" w:cs="Arial"/>
          <w:sz w:val="22"/>
          <w:szCs w:val="22"/>
        </w:rPr>
        <w:t> </w:t>
      </w:r>
      <w:r w:rsidRPr="00777F19">
        <w:rPr>
          <w:rFonts w:asciiTheme="majorHAnsi" w:hAnsiTheme="majorHAnsi" w:cs="Arial"/>
          <w:sz w:val="22"/>
          <w:szCs w:val="22"/>
        </w:rPr>
        <w:t>of mineral resources as well as public utilities.</w:t>
      </w:r>
      <w:r w:rsidRPr="00777F19">
        <w:rPr>
          <w:rStyle w:val="apple-converted-space"/>
          <w:rFonts w:asciiTheme="majorHAnsi" w:hAnsiTheme="majorHAnsi" w:cs="Arial"/>
          <w:sz w:val="22"/>
          <w:szCs w:val="22"/>
        </w:rPr>
        <w:t> </w:t>
      </w:r>
      <w:r w:rsidRPr="00777F19">
        <w:rPr>
          <w:rFonts w:asciiTheme="majorHAnsi" w:hAnsiTheme="majorHAnsi" w:cs="Arial"/>
          <w:sz w:val="22"/>
          <w:szCs w:val="22"/>
        </w:rPr>
        <w:t>Further, several legislations pertaining to</w:t>
      </w:r>
      <w:r w:rsidRPr="00777F19">
        <w:rPr>
          <w:rStyle w:val="apple-converted-space"/>
          <w:rFonts w:asciiTheme="majorHAnsi" w:hAnsiTheme="majorHAnsi" w:cs="Arial"/>
          <w:sz w:val="22"/>
          <w:szCs w:val="22"/>
        </w:rPr>
        <w:t> </w:t>
      </w:r>
      <w:r w:rsidRPr="00183051">
        <w:rPr>
          <w:rFonts w:asciiTheme="majorHAnsi" w:hAnsiTheme="majorHAnsi" w:cs="Arial"/>
          <w:sz w:val="22"/>
          <w:szCs w:val="22"/>
        </w:rPr>
        <w:t>agrarian reform</w:t>
      </w:r>
      <w:r w:rsidRPr="00777F19">
        <w:rPr>
          <w:rStyle w:val="apple-converted-space"/>
          <w:rFonts w:asciiTheme="majorHAnsi" w:hAnsiTheme="majorHAnsi" w:cs="Arial"/>
          <w:sz w:val="22"/>
          <w:szCs w:val="22"/>
        </w:rPr>
        <w:t> </w:t>
      </w:r>
      <w:r w:rsidRPr="00777F19">
        <w:rPr>
          <w:rFonts w:asciiTheme="majorHAnsi" w:hAnsiTheme="majorHAnsi" w:cs="Arial"/>
          <w:sz w:val="22"/>
          <w:szCs w:val="22"/>
        </w:rPr>
        <w:t>and</w:t>
      </w:r>
      <w:r w:rsidRPr="00777F19">
        <w:rPr>
          <w:rStyle w:val="apple-converted-space"/>
          <w:rFonts w:asciiTheme="majorHAnsi" w:hAnsiTheme="majorHAnsi" w:cs="Arial"/>
          <w:sz w:val="22"/>
          <w:szCs w:val="22"/>
        </w:rPr>
        <w:t> </w:t>
      </w:r>
      <w:r w:rsidRPr="00183051">
        <w:rPr>
          <w:rFonts w:asciiTheme="majorHAnsi" w:hAnsiTheme="majorHAnsi" w:cs="Arial"/>
          <w:sz w:val="22"/>
          <w:szCs w:val="22"/>
        </w:rPr>
        <w:t>land tenure</w:t>
      </w:r>
      <w:r w:rsidRPr="00777F19">
        <w:rPr>
          <w:rStyle w:val="apple-converted-space"/>
          <w:rFonts w:asciiTheme="majorHAnsi" w:hAnsiTheme="majorHAnsi" w:cs="Arial"/>
          <w:sz w:val="22"/>
          <w:szCs w:val="22"/>
        </w:rPr>
        <w:t> </w:t>
      </w:r>
      <w:r w:rsidRPr="00777F19">
        <w:rPr>
          <w:rFonts w:asciiTheme="majorHAnsi" w:hAnsiTheme="majorHAnsi" w:cs="Arial"/>
          <w:sz w:val="22"/>
          <w:szCs w:val="22"/>
        </w:rPr>
        <w:t xml:space="preserve">have been enacted by the federal and state governments, in order to ensure equitable distribution of land resources. </w:t>
      </w:r>
    </w:p>
    <w:p w:rsidR="00777F19" w:rsidRPr="00777F19" w:rsidRDefault="00777F19" w:rsidP="001223C3">
      <w:pPr>
        <w:pStyle w:val="NormalWeb"/>
        <w:spacing w:before="0" w:beforeAutospacing="0" w:after="0" w:afterAutospacing="0" w:line="240" w:lineRule="auto"/>
        <w:jc w:val="both"/>
        <w:rPr>
          <w:rStyle w:val="apple-converted-space"/>
          <w:rFonts w:asciiTheme="majorHAnsi" w:hAnsiTheme="majorHAnsi" w:cs="Arial"/>
          <w:sz w:val="22"/>
          <w:szCs w:val="22"/>
        </w:rPr>
      </w:pPr>
      <w:r w:rsidRPr="00777F19">
        <w:rPr>
          <w:rFonts w:asciiTheme="majorHAnsi" w:hAnsiTheme="majorHAnsi" w:cs="Arial"/>
          <w:b/>
          <w:i/>
          <w:sz w:val="22"/>
          <w:szCs w:val="22"/>
          <w:highlight w:val="yellow"/>
          <w:u w:val="single"/>
        </w:rPr>
        <w:t>Article 39A</w:t>
      </w:r>
      <w:r w:rsidRPr="00777F19">
        <w:rPr>
          <w:rFonts w:asciiTheme="majorHAnsi" w:hAnsiTheme="majorHAnsi" w:cs="Arial"/>
          <w:sz w:val="22"/>
          <w:szCs w:val="22"/>
        </w:rPr>
        <w:t xml:space="preserve"> requires </w:t>
      </w:r>
      <w:r w:rsidRPr="00777F19">
        <w:rPr>
          <w:rFonts w:asciiTheme="majorHAnsi" w:hAnsiTheme="majorHAnsi" w:cs="Arial"/>
          <w:sz w:val="22"/>
          <w:szCs w:val="22"/>
          <w:highlight w:val="lightGray"/>
        </w:rPr>
        <w:t>the State to provide free</w:t>
      </w:r>
      <w:r w:rsidRPr="00777F19">
        <w:rPr>
          <w:rStyle w:val="apple-converted-space"/>
          <w:rFonts w:asciiTheme="majorHAnsi" w:hAnsiTheme="majorHAnsi" w:cs="Arial"/>
          <w:sz w:val="22"/>
          <w:szCs w:val="22"/>
        </w:rPr>
        <w:t> </w:t>
      </w:r>
      <w:r w:rsidRPr="00183051">
        <w:rPr>
          <w:rFonts w:asciiTheme="majorHAnsi" w:hAnsiTheme="majorHAnsi" w:cs="Arial"/>
          <w:sz w:val="22"/>
          <w:szCs w:val="22"/>
        </w:rPr>
        <w:t>legal aid</w:t>
      </w:r>
      <w:r w:rsidRPr="00777F19">
        <w:rPr>
          <w:rStyle w:val="apple-converted-space"/>
          <w:rFonts w:asciiTheme="majorHAnsi" w:hAnsiTheme="majorHAnsi" w:cs="Arial"/>
          <w:sz w:val="22"/>
          <w:szCs w:val="22"/>
        </w:rPr>
        <w:t> </w:t>
      </w:r>
      <w:r w:rsidRPr="00777F19">
        <w:rPr>
          <w:rFonts w:asciiTheme="majorHAnsi" w:hAnsiTheme="majorHAnsi" w:cs="Arial"/>
          <w:sz w:val="22"/>
          <w:szCs w:val="22"/>
        </w:rPr>
        <w:t>to ensure that opportunities for securing justice are available to all citizens irrespective of economic or other disabilities.</w:t>
      </w:r>
      <w:r w:rsidRPr="00777F19">
        <w:rPr>
          <w:rStyle w:val="apple-converted-space"/>
          <w:rFonts w:asciiTheme="majorHAnsi" w:hAnsiTheme="majorHAnsi" w:cs="Arial"/>
          <w:sz w:val="22"/>
          <w:szCs w:val="22"/>
        </w:rPr>
        <w:t> </w:t>
      </w: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rPr>
      </w:pPr>
      <w:r w:rsidRPr="00777F19">
        <w:rPr>
          <w:rStyle w:val="apple-converted-space"/>
          <w:rFonts w:asciiTheme="majorHAnsi" w:hAnsiTheme="majorHAnsi" w:cs="Arial"/>
          <w:b/>
          <w:i/>
          <w:sz w:val="22"/>
          <w:szCs w:val="22"/>
          <w:u w:val="single"/>
        </w:rPr>
        <w:t>Article 40</w:t>
      </w:r>
      <w:r w:rsidRPr="00777F19">
        <w:rPr>
          <w:rStyle w:val="apple-converted-space"/>
          <w:rFonts w:asciiTheme="majorHAnsi" w:hAnsiTheme="majorHAnsi" w:cs="Arial"/>
          <w:b/>
          <w:i/>
          <w:sz w:val="22"/>
          <w:szCs w:val="22"/>
        </w:rPr>
        <w:t xml:space="preserve"> </w:t>
      </w:r>
      <w:r w:rsidRPr="00777F19">
        <w:rPr>
          <w:rStyle w:val="apple-converted-space"/>
          <w:rFonts w:asciiTheme="majorHAnsi" w:hAnsiTheme="majorHAnsi" w:cs="Arial"/>
          <w:sz w:val="22"/>
          <w:szCs w:val="22"/>
        </w:rPr>
        <w:t>provides that the State shall take steps to organise village panchayats and endow them with such powers and authority as may be necessary to enable them to function as units of self-government.</w:t>
      </w:r>
    </w:p>
    <w:p w:rsidR="00777F19" w:rsidRPr="00777F19" w:rsidRDefault="00777F19" w:rsidP="001223C3">
      <w:pPr>
        <w:pStyle w:val="NormalWeb"/>
        <w:spacing w:before="0" w:beforeAutospacing="0" w:after="0" w:afterAutospacing="0" w:line="240" w:lineRule="auto"/>
        <w:jc w:val="both"/>
        <w:rPr>
          <w:rStyle w:val="apple-converted-space"/>
          <w:rFonts w:asciiTheme="majorHAnsi" w:hAnsiTheme="majorHAnsi" w:cs="Arial"/>
          <w:sz w:val="22"/>
          <w:szCs w:val="22"/>
        </w:rPr>
      </w:pPr>
      <w:r w:rsidRPr="00777F19">
        <w:rPr>
          <w:rFonts w:asciiTheme="majorHAnsi" w:hAnsiTheme="majorHAnsi" w:cs="Arial"/>
          <w:b/>
          <w:i/>
          <w:sz w:val="22"/>
          <w:szCs w:val="22"/>
          <w:highlight w:val="yellow"/>
          <w:u w:val="single"/>
        </w:rPr>
        <w:t>Articles 41–43</w:t>
      </w:r>
      <w:r w:rsidRPr="00777F19">
        <w:rPr>
          <w:rFonts w:asciiTheme="majorHAnsi" w:hAnsiTheme="majorHAnsi" w:cs="Arial"/>
          <w:sz w:val="22"/>
          <w:szCs w:val="22"/>
          <w:highlight w:val="yellow"/>
        </w:rPr>
        <w:t xml:space="preserve"> </w:t>
      </w:r>
      <w:r w:rsidRPr="00777F19">
        <w:rPr>
          <w:rFonts w:asciiTheme="majorHAnsi" w:hAnsiTheme="majorHAnsi" w:cs="Arial"/>
          <w:sz w:val="22"/>
          <w:szCs w:val="22"/>
        </w:rPr>
        <w:t xml:space="preserve">mandate the </w:t>
      </w:r>
      <w:r w:rsidRPr="00777F19">
        <w:rPr>
          <w:rFonts w:asciiTheme="majorHAnsi" w:hAnsiTheme="majorHAnsi" w:cs="Arial"/>
          <w:sz w:val="22"/>
          <w:szCs w:val="22"/>
          <w:highlight w:val="lightGray"/>
        </w:rPr>
        <w:t>State to endeavour to secure to all citizens the</w:t>
      </w:r>
      <w:r w:rsidRPr="00777F19">
        <w:rPr>
          <w:rStyle w:val="apple-converted-space"/>
          <w:rFonts w:asciiTheme="majorHAnsi" w:hAnsiTheme="majorHAnsi" w:cs="Arial"/>
          <w:sz w:val="22"/>
          <w:szCs w:val="22"/>
        </w:rPr>
        <w:t> </w:t>
      </w:r>
      <w:r w:rsidRPr="00183051">
        <w:rPr>
          <w:rFonts w:asciiTheme="majorHAnsi" w:hAnsiTheme="majorHAnsi" w:cs="Arial"/>
          <w:sz w:val="22"/>
          <w:szCs w:val="22"/>
        </w:rPr>
        <w:t>right to work</w:t>
      </w:r>
      <w:r w:rsidRPr="00777F19">
        <w:rPr>
          <w:rFonts w:asciiTheme="majorHAnsi" w:hAnsiTheme="majorHAnsi" w:cs="Arial"/>
          <w:sz w:val="22"/>
          <w:szCs w:val="22"/>
          <w:highlight w:val="lightGray"/>
        </w:rPr>
        <w:t>, to secure a</w:t>
      </w:r>
      <w:r w:rsidRPr="00777F19">
        <w:rPr>
          <w:rStyle w:val="apple-converted-space"/>
          <w:rFonts w:asciiTheme="majorHAnsi" w:hAnsiTheme="majorHAnsi" w:cs="Arial"/>
          <w:sz w:val="22"/>
          <w:szCs w:val="22"/>
        </w:rPr>
        <w:t> </w:t>
      </w:r>
      <w:r w:rsidRPr="00183051">
        <w:rPr>
          <w:rFonts w:asciiTheme="majorHAnsi" w:hAnsiTheme="majorHAnsi" w:cs="Arial"/>
          <w:sz w:val="22"/>
          <w:szCs w:val="22"/>
          <w:highlight w:val="lightGray"/>
        </w:rPr>
        <w:t>living wage</w:t>
      </w:r>
      <w:r w:rsidRPr="00777F19">
        <w:rPr>
          <w:rFonts w:asciiTheme="majorHAnsi" w:hAnsiTheme="majorHAnsi" w:cs="Arial"/>
          <w:sz w:val="22"/>
          <w:szCs w:val="22"/>
          <w:highlight w:val="lightGray"/>
        </w:rPr>
        <w:t>,</w:t>
      </w:r>
      <w:r w:rsidRPr="00777F19">
        <w:rPr>
          <w:rStyle w:val="apple-converted-space"/>
          <w:rFonts w:asciiTheme="majorHAnsi" w:hAnsiTheme="majorHAnsi" w:cs="Arial"/>
          <w:sz w:val="22"/>
          <w:szCs w:val="22"/>
        </w:rPr>
        <w:t xml:space="preserve"> ensure </w:t>
      </w:r>
      <w:r w:rsidRPr="00183051">
        <w:rPr>
          <w:rFonts w:asciiTheme="majorHAnsi" w:hAnsiTheme="majorHAnsi" w:cs="Arial"/>
          <w:sz w:val="22"/>
          <w:szCs w:val="22"/>
          <w:highlight w:val="lightGray"/>
        </w:rPr>
        <w:t>social security</w:t>
      </w:r>
      <w:r w:rsidRPr="00777F19">
        <w:rPr>
          <w:rFonts w:asciiTheme="majorHAnsi" w:hAnsiTheme="majorHAnsi" w:cs="Arial"/>
          <w:sz w:val="22"/>
          <w:szCs w:val="22"/>
          <w:highlight w:val="lightGray"/>
        </w:rPr>
        <w:t>,</w:t>
      </w:r>
      <w:r w:rsidRPr="00777F19">
        <w:rPr>
          <w:rStyle w:val="apple-converted-space"/>
          <w:rFonts w:asciiTheme="majorHAnsi" w:hAnsiTheme="majorHAnsi" w:cs="Arial"/>
          <w:sz w:val="22"/>
          <w:szCs w:val="22"/>
        </w:rPr>
        <w:t xml:space="preserve"> render </w:t>
      </w:r>
      <w:r w:rsidRPr="00183051">
        <w:rPr>
          <w:rFonts w:asciiTheme="majorHAnsi" w:hAnsiTheme="majorHAnsi" w:cs="Arial"/>
          <w:sz w:val="22"/>
          <w:szCs w:val="22"/>
          <w:highlight w:val="lightGray"/>
        </w:rPr>
        <w:t>maternity relief</w:t>
      </w:r>
      <w:r w:rsidRPr="00777F19">
        <w:rPr>
          <w:rFonts w:asciiTheme="majorHAnsi" w:hAnsiTheme="majorHAnsi" w:cs="Arial"/>
          <w:sz w:val="22"/>
          <w:szCs w:val="22"/>
          <w:highlight w:val="lightGray"/>
        </w:rPr>
        <w:t>, and a decent</w:t>
      </w:r>
      <w:r w:rsidRPr="00777F19">
        <w:rPr>
          <w:rStyle w:val="apple-converted-space"/>
          <w:rFonts w:asciiTheme="majorHAnsi" w:hAnsiTheme="majorHAnsi" w:cs="Arial"/>
          <w:sz w:val="22"/>
          <w:szCs w:val="22"/>
        </w:rPr>
        <w:t> </w:t>
      </w:r>
      <w:r w:rsidRPr="00183051">
        <w:rPr>
          <w:rFonts w:asciiTheme="majorHAnsi" w:hAnsiTheme="majorHAnsi" w:cs="Arial"/>
          <w:sz w:val="22"/>
          <w:szCs w:val="22"/>
          <w:highlight w:val="lightGray"/>
        </w:rPr>
        <w:t>standard of living</w:t>
      </w:r>
      <w:r w:rsidRPr="00777F19">
        <w:rPr>
          <w:rFonts w:asciiTheme="majorHAnsi" w:hAnsiTheme="majorHAnsi" w:cs="Arial"/>
          <w:sz w:val="22"/>
          <w:szCs w:val="22"/>
          <w:highlight w:val="lightGray"/>
        </w:rPr>
        <w:t>.</w:t>
      </w:r>
      <w:r w:rsidRPr="00777F19">
        <w:rPr>
          <w:rStyle w:val="apple-converted-space"/>
          <w:rFonts w:asciiTheme="majorHAnsi" w:hAnsiTheme="majorHAnsi" w:cs="Arial"/>
          <w:sz w:val="22"/>
          <w:szCs w:val="22"/>
        </w:rPr>
        <w:t> </w:t>
      </w:r>
      <w:r w:rsidRPr="00777F19">
        <w:rPr>
          <w:rFonts w:asciiTheme="majorHAnsi" w:hAnsiTheme="majorHAnsi" w:cs="Arial"/>
          <w:sz w:val="22"/>
          <w:szCs w:val="22"/>
        </w:rPr>
        <w:t xml:space="preserve">These provisions </w:t>
      </w:r>
      <w:r w:rsidRPr="00777F19">
        <w:rPr>
          <w:rFonts w:asciiTheme="majorHAnsi" w:hAnsiTheme="majorHAnsi" w:cs="Arial"/>
          <w:sz w:val="22"/>
          <w:szCs w:val="22"/>
          <w:highlight w:val="lightGray"/>
        </w:rPr>
        <w:t>aim at establishing a socialist state</w:t>
      </w:r>
      <w:r w:rsidRPr="00777F19">
        <w:rPr>
          <w:rFonts w:asciiTheme="majorHAnsi" w:hAnsiTheme="majorHAnsi" w:cs="Arial"/>
          <w:sz w:val="22"/>
          <w:szCs w:val="22"/>
        </w:rPr>
        <w:t xml:space="preserve"> as envisaged in the Preamble.</w:t>
      </w:r>
      <w:r w:rsidRPr="00777F19">
        <w:rPr>
          <w:rStyle w:val="apple-converted-space"/>
          <w:rFonts w:asciiTheme="majorHAnsi" w:hAnsiTheme="majorHAnsi" w:cs="Arial"/>
          <w:sz w:val="22"/>
          <w:szCs w:val="22"/>
        </w:rPr>
        <w:t> </w:t>
      </w:r>
    </w:p>
    <w:p w:rsidR="00777F19" w:rsidRPr="00777F19" w:rsidRDefault="00777F19" w:rsidP="001223C3">
      <w:pPr>
        <w:pStyle w:val="NormalWeb"/>
        <w:spacing w:before="0" w:beforeAutospacing="0" w:after="0" w:afterAutospacing="0" w:line="240" w:lineRule="auto"/>
        <w:jc w:val="both"/>
        <w:rPr>
          <w:rStyle w:val="apple-converted-space"/>
          <w:rFonts w:asciiTheme="majorHAnsi" w:hAnsiTheme="majorHAnsi" w:cs="Arial"/>
          <w:sz w:val="22"/>
          <w:szCs w:val="22"/>
        </w:rPr>
      </w:pPr>
      <w:r w:rsidRPr="00777F19">
        <w:rPr>
          <w:rFonts w:asciiTheme="majorHAnsi" w:hAnsiTheme="majorHAnsi" w:cs="Arial"/>
          <w:b/>
          <w:i/>
          <w:sz w:val="22"/>
          <w:szCs w:val="22"/>
          <w:highlight w:val="yellow"/>
          <w:u w:val="single"/>
        </w:rPr>
        <w:t>Article 43</w:t>
      </w:r>
      <w:r w:rsidRPr="00777F19">
        <w:rPr>
          <w:rFonts w:asciiTheme="majorHAnsi" w:hAnsiTheme="majorHAnsi" w:cs="Arial"/>
          <w:sz w:val="22"/>
          <w:szCs w:val="22"/>
          <w:highlight w:val="yellow"/>
        </w:rPr>
        <w:t xml:space="preserve"> </w:t>
      </w:r>
      <w:r w:rsidRPr="00777F19">
        <w:rPr>
          <w:rFonts w:asciiTheme="majorHAnsi" w:hAnsiTheme="majorHAnsi" w:cs="Arial"/>
          <w:sz w:val="22"/>
          <w:szCs w:val="22"/>
        </w:rPr>
        <w:t xml:space="preserve">also places upon the </w:t>
      </w:r>
      <w:r w:rsidRPr="00777F19">
        <w:rPr>
          <w:rFonts w:asciiTheme="majorHAnsi" w:hAnsiTheme="majorHAnsi" w:cs="Arial"/>
          <w:sz w:val="22"/>
          <w:szCs w:val="22"/>
          <w:highlight w:val="lightGray"/>
        </w:rPr>
        <w:t>State the responsibility of promoting</w:t>
      </w:r>
      <w:r w:rsidRPr="00777F19">
        <w:rPr>
          <w:rStyle w:val="apple-converted-space"/>
          <w:rFonts w:asciiTheme="majorHAnsi" w:hAnsiTheme="majorHAnsi" w:cs="Arial"/>
          <w:sz w:val="22"/>
          <w:szCs w:val="22"/>
        </w:rPr>
        <w:t> </w:t>
      </w:r>
      <w:r w:rsidRPr="00183051">
        <w:rPr>
          <w:rFonts w:asciiTheme="majorHAnsi" w:hAnsiTheme="majorHAnsi" w:cs="Arial"/>
          <w:sz w:val="22"/>
          <w:szCs w:val="22"/>
        </w:rPr>
        <w:t>cottage industries</w:t>
      </w:r>
      <w:r w:rsidRPr="00777F19">
        <w:rPr>
          <w:rFonts w:asciiTheme="majorHAnsi" w:hAnsiTheme="majorHAnsi" w:cs="Arial"/>
          <w:sz w:val="22"/>
          <w:szCs w:val="22"/>
        </w:rPr>
        <w:t xml:space="preserve">, and the federal government has, in furtherance of this, established several Boards for </w:t>
      </w:r>
      <w:r w:rsidRPr="00777F19">
        <w:rPr>
          <w:rFonts w:asciiTheme="majorHAnsi" w:hAnsiTheme="majorHAnsi" w:cs="Arial"/>
          <w:sz w:val="22"/>
          <w:szCs w:val="22"/>
          <w:highlight w:val="lightGray"/>
        </w:rPr>
        <w:t>the promotion of</w:t>
      </w:r>
      <w:r w:rsidRPr="00777F19">
        <w:rPr>
          <w:rStyle w:val="apple-converted-space"/>
          <w:rFonts w:asciiTheme="majorHAnsi" w:hAnsiTheme="majorHAnsi" w:cs="Arial"/>
          <w:sz w:val="22"/>
          <w:szCs w:val="22"/>
        </w:rPr>
        <w:t> </w:t>
      </w:r>
      <w:r w:rsidRPr="00183051">
        <w:rPr>
          <w:rFonts w:asciiTheme="majorHAnsi" w:hAnsiTheme="majorHAnsi" w:cs="Arial"/>
          <w:sz w:val="22"/>
          <w:szCs w:val="22"/>
          <w:highlight w:val="lightGray"/>
        </w:rPr>
        <w:t>khadi</w:t>
      </w:r>
      <w:r w:rsidRPr="00777F19">
        <w:rPr>
          <w:rFonts w:asciiTheme="majorHAnsi" w:hAnsiTheme="majorHAnsi" w:cs="Arial"/>
          <w:sz w:val="22"/>
          <w:szCs w:val="22"/>
          <w:highlight w:val="lightGray"/>
        </w:rPr>
        <w:t>,</w:t>
      </w:r>
      <w:r w:rsidRPr="00777F19">
        <w:rPr>
          <w:rStyle w:val="apple-converted-space"/>
          <w:rFonts w:asciiTheme="majorHAnsi" w:hAnsiTheme="majorHAnsi" w:cs="Arial"/>
          <w:sz w:val="22"/>
          <w:szCs w:val="22"/>
        </w:rPr>
        <w:t> </w:t>
      </w:r>
      <w:r w:rsidRPr="00183051">
        <w:rPr>
          <w:rFonts w:asciiTheme="majorHAnsi" w:hAnsiTheme="majorHAnsi" w:cs="Arial"/>
          <w:sz w:val="22"/>
          <w:szCs w:val="22"/>
        </w:rPr>
        <w:t>handlooms</w:t>
      </w:r>
      <w:r w:rsidRPr="00777F19">
        <w:rPr>
          <w:rStyle w:val="apple-converted-space"/>
          <w:rFonts w:asciiTheme="majorHAnsi" w:hAnsiTheme="majorHAnsi" w:cs="Arial"/>
          <w:sz w:val="22"/>
          <w:szCs w:val="22"/>
        </w:rPr>
        <w:t> </w:t>
      </w:r>
      <w:r w:rsidRPr="00777F19">
        <w:rPr>
          <w:rFonts w:asciiTheme="majorHAnsi" w:hAnsiTheme="majorHAnsi" w:cs="Arial"/>
          <w:sz w:val="22"/>
          <w:szCs w:val="22"/>
          <w:highlight w:val="lightGray"/>
        </w:rPr>
        <w:t>etc., in coordination with the state governments.</w:t>
      </w:r>
      <w:r w:rsidRPr="00777F19">
        <w:rPr>
          <w:rStyle w:val="apple-converted-space"/>
          <w:rFonts w:asciiTheme="majorHAnsi" w:hAnsiTheme="majorHAnsi" w:cs="Arial"/>
          <w:sz w:val="22"/>
          <w:szCs w:val="22"/>
        </w:rPr>
        <w:t> </w:t>
      </w:r>
    </w:p>
    <w:p w:rsidR="00777F19" w:rsidRPr="00777F19" w:rsidRDefault="00777F19" w:rsidP="001223C3">
      <w:pPr>
        <w:pStyle w:val="NormalWeb"/>
        <w:spacing w:before="0" w:beforeAutospacing="0" w:after="0" w:afterAutospacing="0" w:line="240" w:lineRule="auto"/>
        <w:jc w:val="both"/>
        <w:rPr>
          <w:rStyle w:val="apple-converted-space"/>
          <w:rFonts w:asciiTheme="majorHAnsi" w:hAnsiTheme="majorHAnsi" w:cs="Arial"/>
          <w:sz w:val="22"/>
          <w:szCs w:val="22"/>
        </w:rPr>
      </w:pPr>
      <w:r w:rsidRPr="00777F19">
        <w:rPr>
          <w:rFonts w:asciiTheme="majorHAnsi" w:hAnsiTheme="majorHAnsi" w:cs="Arial"/>
          <w:b/>
          <w:i/>
          <w:sz w:val="22"/>
          <w:szCs w:val="22"/>
          <w:highlight w:val="yellow"/>
          <w:u w:val="single"/>
        </w:rPr>
        <w:t>Article 43A</w:t>
      </w:r>
      <w:r w:rsidRPr="00777F19">
        <w:rPr>
          <w:rFonts w:asciiTheme="majorHAnsi" w:hAnsiTheme="majorHAnsi" w:cs="Arial"/>
          <w:sz w:val="22"/>
          <w:szCs w:val="22"/>
          <w:highlight w:val="yellow"/>
        </w:rPr>
        <w:t xml:space="preserve"> </w:t>
      </w:r>
      <w:r w:rsidRPr="00777F19">
        <w:rPr>
          <w:rFonts w:asciiTheme="majorHAnsi" w:hAnsiTheme="majorHAnsi" w:cs="Arial"/>
          <w:sz w:val="22"/>
          <w:szCs w:val="22"/>
        </w:rPr>
        <w:t xml:space="preserve">mandates </w:t>
      </w:r>
      <w:r w:rsidRPr="00777F19">
        <w:rPr>
          <w:rFonts w:asciiTheme="majorHAnsi" w:hAnsiTheme="majorHAnsi" w:cs="Arial"/>
          <w:sz w:val="22"/>
          <w:szCs w:val="22"/>
          <w:highlight w:val="lightGray"/>
        </w:rPr>
        <w:t>the State to work towards securing the participation of workers in the management of industries.</w:t>
      </w:r>
      <w:r w:rsidRPr="00777F19">
        <w:rPr>
          <w:rStyle w:val="apple-converted-space"/>
          <w:rFonts w:asciiTheme="majorHAnsi" w:hAnsiTheme="majorHAnsi" w:cs="Arial"/>
          <w:sz w:val="22"/>
          <w:szCs w:val="22"/>
        </w:rPr>
        <w:t> </w:t>
      </w:r>
    </w:p>
    <w:p w:rsidR="00777F19" w:rsidRPr="00777F19" w:rsidRDefault="00777F19" w:rsidP="001223C3">
      <w:pPr>
        <w:pStyle w:val="NormalWeb"/>
        <w:spacing w:before="0" w:beforeAutospacing="0" w:after="0" w:afterAutospacing="0" w:line="240" w:lineRule="auto"/>
        <w:jc w:val="both"/>
        <w:rPr>
          <w:rStyle w:val="apple-converted-space"/>
          <w:rFonts w:asciiTheme="majorHAnsi" w:hAnsiTheme="majorHAnsi" w:cs="Arial"/>
          <w:sz w:val="22"/>
          <w:szCs w:val="22"/>
        </w:rPr>
      </w:pPr>
      <w:r w:rsidRPr="00777F19">
        <w:rPr>
          <w:rFonts w:asciiTheme="majorHAnsi" w:hAnsiTheme="majorHAnsi" w:cs="Arial"/>
          <w:b/>
          <w:i/>
          <w:sz w:val="22"/>
          <w:szCs w:val="22"/>
          <w:highlight w:val="yellow"/>
          <w:u w:val="single"/>
        </w:rPr>
        <w:t>Article 44</w:t>
      </w:r>
      <w:r w:rsidRPr="00777F19">
        <w:rPr>
          <w:rFonts w:asciiTheme="majorHAnsi" w:hAnsiTheme="majorHAnsi" w:cs="Arial"/>
          <w:sz w:val="22"/>
          <w:szCs w:val="22"/>
          <w:highlight w:val="yellow"/>
        </w:rPr>
        <w:t xml:space="preserve"> </w:t>
      </w:r>
      <w:r w:rsidRPr="00777F19">
        <w:rPr>
          <w:rFonts w:asciiTheme="majorHAnsi" w:hAnsiTheme="majorHAnsi" w:cs="Arial"/>
          <w:sz w:val="22"/>
          <w:szCs w:val="22"/>
        </w:rPr>
        <w:t xml:space="preserve">encourages the </w:t>
      </w:r>
      <w:r w:rsidRPr="00777F19">
        <w:rPr>
          <w:rFonts w:asciiTheme="majorHAnsi" w:hAnsiTheme="majorHAnsi" w:cs="Arial"/>
          <w:sz w:val="22"/>
          <w:szCs w:val="22"/>
          <w:highlight w:val="lightGray"/>
        </w:rPr>
        <w:t>State to secure a</w:t>
      </w:r>
      <w:r w:rsidRPr="00777F19">
        <w:rPr>
          <w:rStyle w:val="apple-converted-space"/>
          <w:rFonts w:asciiTheme="majorHAnsi" w:hAnsiTheme="majorHAnsi" w:cs="Arial"/>
          <w:sz w:val="22"/>
          <w:szCs w:val="22"/>
        </w:rPr>
        <w:t> </w:t>
      </w:r>
      <w:r w:rsidRPr="00183051">
        <w:rPr>
          <w:rFonts w:asciiTheme="majorHAnsi" w:hAnsiTheme="majorHAnsi" w:cs="Arial"/>
          <w:sz w:val="22"/>
          <w:szCs w:val="22"/>
        </w:rPr>
        <w:t>uniform civil code</w:t>
      </w:r>
      <w:r w:rsidRPr="00777F19">
        <w:rPr>
          <w:rStyle w:val="apple-converted-space"/>
          <w:rFonts w:asciiTheme="majorHAnsi" w:hAnsiTheme="majorHAnsi" w:cs="Arial"/>
          <w:sz w:val="22"/>
          <w:szCs w:val="22"/>
        </w:rPr>
        <w:t> </w:t>
      </w:r>
      <w:r w:rsidRPr="00777F19">
        <w:rPr>
          <w:rFonts w:asciiTheme="majorHAnsi" w:hAnsiTheme="majorHAnsi" w:cs="Arial"/>
          <w:sz w:val="22"/>
          <w:szCs w:val="22"/>
          <w:highlight w:val="lightGray"/>
        </w:rPr>
        <w:t>for all citizens</w:t>
      </w:r>
      <w:r w:rsidRPr="00777F19">
        <w:rPr>
          <w:rFonts w:asciiTheme="majorHAnsi" w:hAnsiTheme="majorHAnsi" w:cs="Arial"/>
          <w:sz w:val="22"/>
          <w:szCs w:val="22"/>
        </w:rPr>
        <w:t>, by eliminating discrepancies between various</w:t>
      </w:r>
      <w:r w:rsidRPr="00777F19">
        <w:rPr>
          <w:rStyle w:val="apple-converted-space"/>
          <w:rFonts w:asciiTheme="majorHAnsi" w:hAnsiTheme="majorHAnsi" w:cs="Arial"/>
          <w:sz w:val="22"/>
          <w:szCs w:val="22"/>
        </w:rPr>
        <w:t> </w:t>
      </w:r>
      <w:r w:rsidRPr="00183051">
        <w:rPr>
          <w:rFonts w:asciiTheme="majorHAnsi" w:hAnsiTheme="majorHAnsi" w:cs="Arial"/>
          <w:sz w:val="22"/>
          <w:szCs w:val="22"/>
        </w:rPr>
        <w:t>personal laws</w:t>
      </w:r>
      <w:r w:rsidRPr="00777F19">
        <w:rPr>
          <w:rStyle w:val="apple-converted-space"/>
          <w:rFonts w:asciiTheme="majorHAnsi" w:hAnsiTheme="majorHAnsi" w:cs="Arial"/>
          <w:sz w:val="22"/>
          <w:szCs w:val="22"/>
        </w:rPr>
        <w:t> </w:t>
      </w:r>
      <w:r w:rsidRPr="00777F19">
        <w:rPr>
          <w:rFonts w:asciiTheme="majorHAnsi" w:hAnsiTheme="majorHAnsi" w:cs="Arial"/>
          <w:sz w:val="22"/>
          <w:szCs w:val="22"/>
        </w:rPr>
        <w:t>currently in force in the country. However, this has remained a "dead letter" despite numerous reminders from the Supreme Court to implement the provision.</w:t>
      </w:r>
      <w:r w:rsidRPr="00777F19">
        <w:rPr>
          <w:rStyle w:val="apple-converted-space"/>
          <w:rFonts w:asciiTheme="majorHAnsi" w:hAnsiTheme="majorHAnsi" w:cs="Arial"/>
          <w:sz w:val="22"/>
          <w:szCs w:val="22"/>
        </w:rPr>
        <w:t> </w:t>
      </w: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Arial"/>
          <w:b/>
          <w:i/>
          <w:sz w:val="22"/>
          <w:szCs w:val="22"/>
          <w:highlight w:val="yellow"/>
          <w:u w:val="single"/>
        </w:rPr>
        <w:t>Article 45</w:t>
      </w:r>
      <w:r w:rsidRPr="00777F19">
        <w:rPr>
          <w:rFonts w:asciiTheme="majorHAnsi" w:hAnsiTheme="majorHAnsi" w:cs="Arial"/>
          <w:sz w:val="22"/>
          <w:szCs w:val="22"/>
          <w:highlight w:val="yellow"/>
        </w:rPr>
        <w:t xml:space="preserve"> </w:t>
      </w:r>
      <w:r w:rsidRPr="00777F19">
        <w:rPr>
          <w:rFonts w:asciiTheme="majorHAnsi" w:hAnsiTheme="majorHAnsi" w:cs="Arial"/>
          <w:sz w:val="22"/>
          <w:szCs w:val="22"/>
          <w:highlight w:val="lightGray"/>
        </w:rPr>
        <w:t>originally mandated the State to provide free and compulsory education to children between the ages of six and fourteen years,</w:t>
      </w:r>
      <w:r w:rsidRPr="00777F19">
        <w:rPr>
          <w:rStyle w:val="apple-converted-space"/>
          <w:rFonts w:asciiTheme="majorHAnsi" w:hAnsiTheme="majorHAnsi" w:cs="Arial"/>
          <w:sz w:val="22"/>
          <w:szCs w:val="22"/>
        </w:rPr>
        <w:t> </w:t>
      </w:r>
      <w:r w:rsidRPr="00777F19">
        <w:rPr>
          <w:rFonts w:asciiTheme="majorHAnsi" w:hAnsiTheme="majorHAnsi" w:cs="Arial"/>
          <w:sz w:val="22"/>
          <w:szCs w:val="22"/>
          <w:highlight w:val="lightGray"/>
        </w:rPr>
        <w:t xml:space="preserve">but after the </w:t>
      </w:r>
      <w:r w:rsidRPr="00777F19">
        <w:rPr>
          <w:rFonts w:asciiTheme="majorHAnsi" w:hAnsiTheme="majorHAnsi" w:cs="Arial"/>
          <w:b/>
          <w:i/>
          <w:sz w:val="22"/>
          <w:szCs w:val="22"/>
          <w:highlight w:val="lightGray"/>
          <w:u w:val="single"/>
        </w:rPr>
        <w:t>86th Amendment in 2002</w:t>
      </w:r>
      <w:r w:rsidRPr="00777F19">
        <w:rPr>
          <w:rFonts w:asciiTheme="majorHAnsi" w:hAnsiTheme="majorHAnsi" w:cs="Arial"/>
          <w:sz w:val="22"/>
          <w:szCs w:val="22"/>
          <w:highlight w:val="lightGray"/>
        </w:rPr>
        <w:t>,</w:t>
      </w:r>
      <w:r w:rsidRPr="00777F19">
        <w:rPr>
          <w:rFonts w:asciiTheme="majorHAnsi" w:hAnsiTheme="majorHAnsi" w:cs="Arial"/>
          <w:sz w:val="22"/>
          <w:szCs w:val="22"/>
        </w:rPr>
        <w:t xml:space="preserve"> </w:t>
      </w:r>
      <w:r w:rsidRPr="00777F19">
        <w:rPr>
          <w:rFonts w:asciiTheme="majorHAnsi" w:hAnsiTheme="majorHAnsi" w:cs="Arial"/>
          <w:sz w:val="22"/>
          <w:szCs w:val="22"/>
          <w:highlight w:val="lightGray"/>
        </w:rPr>
        <w:t>this has been converted into a Fundamental Right</w:t>
      </w:r>
      <w:r w:rsidRPr="00777F19">
        <w:rPr>
          <w:rFonts w:asciiTheme="majorHAnsi" w:hAnsiTheme="majorHAnsi" w:cs="Arial"/>
          <w:sz w:val="22"/>
          <w:szCs w:val="22"/>
        </w:rPr>
        <w:t xml:space="preserve"> and replaced by an obligation upon the State to secure early childhood care to all children below the age of six.</w:t>
      </w: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Arial"/>
          <w:b/>
          <w:i/>
          <w:sz w:val="22"/>
          <w:szCs w:val="22"/>
          <w:highlight w:val="yellow"/>
          <w:u w:val="single"/>
        </w:rPr>
        <w:t>Article 46</w:t>
      </w:r>
      <w:r w:rsidRPr="00777F19">
        <w:rPr>
          <w:rFonts w:asciiTheme="majorHAnsi" w:hAnsiTheme="majorHAnsi" w:cs="Arial"/>
          <w:sz w:val="22"/>
          <w:szCs w:val="22"/>
          <w:highlight w:val="yellow"/>
        </w:rPr>
        <w:t xml:space="preserve"> </w:t>
      </w:r>
      <w:r w:rsidRPr="00777F19">
        <w:rPr>
          <w:rFonts w:asciiTheme="majorHAnsi" w:hAnsiTheme="majorHAnsi" w:cs="Arial"/>
          <w:sz w:val="22"/>
          <w:szCs w:val="22"/>
        </w:rPr>
        <w:t xml:space="preserve">makes it mandatory upon the </w:t>
      </w:r>
      <w:r w:rsidRPr="00777F19">
        <w:rPr>
          <w:rFonts w:asciiTheme="majorHAnsi" w:hAnsiTheme="majorHAnsi" w:cs="Arial"/>
          <w:sz w:val="22"/>
          <w:szCs w:val="22"/>
          <w:highlight w:val="lightGray"/>
        </w:rPr>
        <w:t>State to promote the interests of and work for the economic uplift of the</w:t>
      </w:r>
      <w:r w:rsidRPr="00777F19">
        <w:rPr>
          <w:rStyle w:val="apple-converted-space"/>
          <w:rFonts w:asciiTheme="majorHAnsi" w:hAnsiTheme="majorHAnsi" w:cs="Arial"/>
          <w:sz w:val="22"/>
          <w:szCs w:val="22"/>
        </w:rPr>
        <w:t> </w:t>
      </w:r>
      <w:r w:rsidRPr="00183051">
        <w:rPr>
          <w:rFonts w:asciiTheme="majorHAnsi" w:hAnsiTheme="majorHAnsi" w:cs="Arial"/>
          <w:sz w:val="22"/>
          <w:szCs w:val="22"/>
        </w:rPr>
        <w:t>scheduled castes and scheduled tribes</w:t>
      </w:r>
      <w:r w:rsidRPr="00777F19">
        <w:rPr>
          <w:rStyle w:val="apple-converted-space"/>
          <w:rFonts w:asciiTheme="majorHAnsi" w:hAnsiTheme="majorHAnsi" w:cs="Arial"/>
          <w:sz w:val="22"/>
          <w:szCs w:val="22"/>
        </w:rPr>
        <w:t> </w:t>
      </w:r>
      <w:r w:rsidRPr="00777F19">
        <w:rPr>
          <w:rFonts w:asciiTheme="majorHAnsi" w:hAnsiTheme="majorHAnsi" w:cs="Arial"/>
          <w:sz w:val="22"/>
          <w:szCs w:val="22"/>
          <w:highlight w:val="lightGray"/>
        </w:rPr>
        <w:t>and protect them from discrimination and exploitation.</w:t>
      </w:r>
      <w:r w:rsidRPr="00777F19">
        <w:rPr>
          <w:rFonts w:asciiTheme="majorHAnsi" w:hAnsiTheme="majorHAnsi" w:cs="Arial"/>
          <w:sz w:val="22"/>
          <w:szCs w:val="22"/>
        </w:rPr>
        <w:t xml:space="preserve"> Several enactments, including two Constitutional amendments i.e. 73</w:t>
      </w:r>
      <w:r w:rsidRPr="00777F19">
        <w:rPr>
          <w:rFonts w:asciiTheme="majorHAnsi" w:hAnsiTheme="majorHAnsi" w:cs="Arial"/>
          <w:sz w:val="22"/>
          <w:szCs w:val="22"/>
          <w:vertAlign w:val="superscript"/>
        </w:rPr>
        <w:t>rd</w:t>
      </w:r>
      <w:r w:rsidRPr="00777F19">
        <w:rPr>
          <w:rFonts w:asciiTheme="majorHAnsi" w:hAnsiTheme="majorHAnsi" w:cs="Arial"/>
          <w:sz w:val="22"/>
          <w:szCs w:val="22"/>
        </w:rPr>
        <w:t xml:space="preserve"> and 74</w:t>
      </w:r>
      <w:r w:rsidRPr="00777F19">
        <w:rPr>
          <w:rFonts w:asciiTheme="majorHAnsi" w:hAnsiTheme="majorHAnsi" w:cs="Arial"/>
          <w:sz w:val="22"/>
          <w:szCs w:val="22"/>
          <w:vertAlign w:val="superscript"/>
        </w:rPr>
        <w:t>th</w:t>
      </w:r>
      <w:r w:rsidRPr="00777F19">
        <w:rPr>
          <w:rFonts w:asciiTheme="majorHAnsi" w:hAnsiTheme="majorHAnsi" w:cs="Arial"/>
          <w:sz w:val="22"/>
          <w:szCs w:val="22"/>
        </w:rPr>
        <w:t xml:space="preserve"> Constitutional Amendments, have been passed to give effect to this provision. </w:t>
      </w:r>
    </w:p>
    <w:p w:rsidR="00777F19" w:rsidRPr="00777F19" w:rsidRDefault="00777F19" w:rsidP="001223C3">
      <w:pPr>
        <w:pStyle w:val="NormalWeb"/>
        <w:spacing w:before="0" w:beforeAutospacing="0" w:after="0" w:afterAutospacing="0" w:line="240" w:lineRule="auto"/>
        <w:jc w:val="both"/>
        <w:rPr>
          <w:rStyle w:val="apple-converted-space"/>
          <w:rFonts w:asciiTheme="majorHAnsi" w:hAnsiTheme="majorHAnsi" w:cs="Arial"/>
          <w:sz w:val="22"/>
          <w:szCs w:val="22"/>
        </w:rPr>
      </w:pPr>
      <w:r w:rsidRPr="00777F19">
        <w:rPr>
          <w:rFonts w:asciiTheme="majorHAnsi" w:hAnsiTheme="majorHAnsi" w:cs="Arial"/>
          <w:b/>
          <w:i/>
          <w:sz w:val="22"/>
          <w:szCs w:val="22"/>
          <w:highlight w:val="yellow"/>
          <w:u w:val="single"/>
        </w:rPr>
        <w:t>Article 47</w:t>
      </w:r>
      <w:r w:rsidRPr="00777F19">
        <w:rPr>
          <w:rFonts w:asciiTheme="majorHAnsi" w:hAnsiTheme="majorHAnsi" w:cs="Arial"/>
          <w:sz w:val="22"/>
          <w:szCs w:val="22"/>
        </w:rPr>
        <w:t xml:space="preserve"> commits the </w:t>
      </w:r>
      <w:r w:rsidRPr="00777F19">
        <w:rPr>
          <w:rFonts w:asciiTheme="majorHAnsi" w:hAnsiTheme="majorHAnsi" w:cs="Arial"/>
          <w:sz w:val="22"/>
          <w:szCs w:val="22"/>
          <w:highlight w:val="lightGray"/>
        </w:rPr>
        <w:t>State to raise the standard of living and improve public health, and prohibit the consumption of</w:t>
      </w:r>
      <w:r w:rsidRPr="00777F19">
        <w:rPr>
          <w:rStyle w:val="apple-converted-space"/>
          <w:rFonts w:asciiTheme="majorHAnsi" w:hAnsiTheme="majorHAnsi" w:cs="Arial"/>
          <w:sz w:val="22"/>
          <w:szCs w:val="22"/>
        </w:rPr>
        <w:t> </w:t>
      </w:r>
      <w:r w:rsidRPr="00183051">
        <w:rPr>
          <w:rFonts w:asciiTheme="majorHAnsi" w:hAnsiTheme="majorHAnsi" w:cs="Arial"/>
          <w:sz w:val="22"/>
          <w:szCs w:val="22"/>
        </w:rPr>
        <w:t>intoxicating</w:t>
      </w:r>
      <w:r w:rsidRPr="00777F19">
        <w:rPr>
          <w:rStyle w:val="apple-converted-space"/>
          <w:rFonts w:asciiTheme="majorHAnsi" w:hAnsiTheme="majorHAnsi" w:cs="Arial"/>
          <w:sz w:val="22"/>
          <w:szCs w:val="22"/>
        </w:rPr>
        <w:t> </w:t>
      </w:r>
      <w:r w:rsidRPr="00777F19">
        <w:rPr>
          <w:rFonts w:asciiTheme="majorHAnsi" w:hAnsiTheme="majorHAnsi" w:cs="Arial"/>
          <w:sz w:val="22"/>
          <w:szCs w:val="22"/>
          <w:highlight w:val="lightGray"/>
        </w:rPr>
        <w:t>drinks and drugs injurious to health.</w:t>
      </w:r>
      <w:r w:rsidRPr="00777F19">
        <w:rPr>
          <w:rStyle w:val="apple-converted-space"/>
          <w:rFonts w:asciiTheme="majorHAnsi" w:hAnsiTheme="majorHAnsi" w:cs="Arial"/>
          <w:sz w:val="22"/>
          <w:szCs w:val="22"/>
        </w:rPr>
        <w:t> </w:t>
      </w:r>
      <w:r w:rsidRPr="00777F19">
        <w:rPr>
          <w:rFonts w:asciiTheme="majorHAnsi" w:hAnsiTheme="majorHAnsi" w:cs="Arial"/>
          <w:sz w:val="22"/>
          <w:szCs w:val="22"/>
        </w:rPr>
        <w:t>As a consequence, partial or total</w:t>
      </w:r>
      <w:r w:rsidRPr="00777F19">
        <w:rPr>
          <w:rStyle w:val="apple-converted-space"/>
          <w:rFonts w:asciiTheme="majorHAnsi" w:hAnsiTheme="majorHAnsi" w:cs="Arial"/>
          <w:sz w:val="22"/>
          <w:szCs w:val="22"/>
        </w:rPr>
        <w:t> </w:t>
      </w:r>
      <w:r w:rsidRPr="00183051">
        <w:rPr>
          <w:rFonts w:asciiTheme="majorHAnsi" w:hAnsiTheme="majorHAnsi" w:cs="Arial"/>
          <w:sz w:val="22"/>
          <w:szCs w:val="22"/>
        </w:rPr>
        <w:t>prohibition</w:t>
      </w:r>
      <w:r w:rsidRPr="00777F19">
        <w:rPr>
          <w:rStyle w:val="apple-converted-space"/>
          <w:rFonts w:asciiTheme="majorHAnsi" w:hAnsiTheme="majorHAnsi" w:cs="Arial"/>
          <w:sz w:val="22"/>
          <w:szCs w:val="22"/>
        </w:rPr>
        <w:t> </w:t>
      </w:r>
      <w:r w:rsidRPr="00777F19">
        <w:rPr>
          <w:rFonts w:asciiTheme="majorHAnsi" w:hAnsiTheme="majorHAnsi" w:cs="Arial"/>
          <w:sz w:val="22"/>
          <w:szCs w:val="22"/>
        </w:rPr>
        <w:t>has been introduced in several states, but financial constraints have prevented its full-fledged application.</w:t>
      </w:r>
      <w:r w:rsidRPr="00777F19">
        <w:rPr>
          <w:rStyle w:val="apple-converted-space"/>
          <w:rFonts w:asciiTheme="majorHAnsi" w:hAnsiTheme="majorHAnsi" w:cs="Arial"/>
          <w:sz w:val="22"/>
          <w:szCs w:val="22"/>
        </w:rPr>
        <w:t> </w:t>
      </w:r>
    </w:p>
    <w:p w:rsidR="00777F19" w:rsidRPr="00777F19" w:rsidRDefault="00777F19" w:rsidP="001223C3">
      <w:pPr>
        <w:pStyle w:val="NormalWeb"/>
        <w:spacing w:before="0" w:beforeAutospacing="0" w:after="0" w:afterAutospacing="0" w:line="240" w:lineRule="auto"/>
        <w:jc w:val="both"/>
        <w:rPr>
          <w:rStyle w:val="apple-converted-space"/>
          <w:rFonts w:asciiTheme="majorHAnsi" w:hAnsiTheme="majorHAnsi" w:cs="Arial"/>
          <w:sz w:val="22"/>
          <w:szCs w:val="22"/>
        </w:rPr>
      </w:pPr>
      <w:r w:rsidRPr="00777F19">
        <w:rPr>
          <w:rFonts w:asciiTheme="majorHAnsi" w:hAnsiTheme="majorHAnsi" w:cs="Arial"/>
          <w:b/>
          <w:i/>
          <w:sz w:val="22"/>
          <w:szCs w:val="22"/>
          <w:highlight w:val="yellow"/>
          <w:u w:val="single"/>
        </w:rPr>
        <w:t>Article 48</w:t>
      </w:r>
      <w:r w:rsidRPr="00777F19">
        <w:rPr>
          <w:rFonts w:asciiTheme="majorHAnsi" w:hAnsiTheme="majorHAnsi" w:cs="Arial"/>
          <w:sz w:val="22"/>
          <w:szCs w:val="22"/>
          <w:highlight w:val="yellow"/>
        </w:rPr>
        <w:t xml:space="preserve"> </w:t>
      </w:r>
      <w:r w:rsidRPr="00777F19">
        <w:rPr>
          <w:rFonts w:asciiTheme="majorHAnsi" w:hAnsiTheme="majorHAnsi" w:cs="Arial"/>
          <w:sz w:val="22"/>
          <w:szCs w:val="22"/>
        </w:rPr>
        <w:t xml:space="preserve">makes it mandatory upon the </w:t>
      </w:r>
      <w:r w:rsidRPr="00777F19">
        <w:rPr>
          <w:rFonts w:asciiTheme="majorHAnsi" w:hAnsiTheme="majorHAnsi" w:cs="Arial"/>
          <w:sz w:val="22"/>
          <w:szCs w:val="22"/>
          <w:highlight w:val="lightGray"/>
        </w:rPr>
        <w:t xml:space="preserve">State to organise agriculture and </w:t>
      </w:r>
      <w:r w:rsidRPr="00183051">
        <w:rPr>
          <w:rFonts w:asciiTheme="majorHAnsi" w:hAnsiTheme="majorHAnsi" w:cs="Arial"/>
          <w:sz w:val="22"/>
          <w:szCs w:val="22"/>
          <w:highlight w:val="lightGray"/>
        </w:rPr>
        <w:t>animal husbandry</w:t>
      </w:r>
      <w:r w:rsidRPr="00777F19">
        <w:rPr>
          <w:rStyle w:val="apple-converted-space"/>
          <w:rFonts w:asciiTheme="majorHAnsi" w:hAnsiTheme="majorHAnsi" w:cs="Arial"/>
          <w:sz w:val="22"/>
          <w:szCs w:val="22"/>
        </w:rPr>
        <w:t> </w:t>
      </w:r>
      <w:r w:rsidRPr="00777F19">
        <w:rPr>
          <w:rFonts w:asciiTheme="majorHAnsi" w:hAnsiTheme="majorHAnsi" w:cs="Arial"/>
          <w:sz w:val="22"/>
          <w:szCs w:val="22"/>
          <w:highlight w:val="lightGray"/>
        </w:rPr>
        <w:t>on modern and scientific lines by improving breeds and</w:t>
      </w:r>
      <w:r w:rsidRPr="00777F19">
        <w:rPr>
          <w:rStyle w:val="apple-converted-space"/>
          <w:rFonts w:asciiTheme="majorHAnsi" w:hAnsiTheme="majorHAnsi" w:cs="Arial"/>
          <w:sz w:val="22"/>
          <w:szCs w:val="22"/>
        </w:rPr>
        <w:t> </w:t>
      </w:r>
      <w:r w:rsidRPr="00183051">
        <w:rPr>
          <w:rFonts w:asciiTheme="majorHAnsi" w:hAnsiTheme="majorHAnsi" w:cs="Arial"/>
          <w:sz w:val="22"/>
          <w:szCs w:val="22"/>
          <w:highlight w:val="lightGray"/>
        </w:rPr>
        <w:t>prohibiting slaughter of cattle</w:t>
      </w:r>
      <w:r w:rsidRPr="00777F19">
        <w:rPr>
          <w:rFonts w:asciiTheme="majorHAnsi" w:hAnsiTheme="majorHAnsi" w:cs="Arial"/>
          <w:sz w:val="22"/>
          <w:szCs w:val="22"/>
          <w:highlight w:val="lightGray"/>
        </w:rPr>
        <w:t>.</w:t>
      </w:r>
      <w:r w:rsidRPr="00777F19">
        <w:rPr>
          <w:rStyle w:val="apple-converted-space"/>
          <w:rFonts w:asciiTheme="majorHAnsi" w:hAnsiTheme="majorHAnsi" w:cs="Arial"/>
          <w:sz w:val="22"/>
          <w:szCs w:val="22"/>
        </w:rPr>
        <w:t> </w:t>
      </w: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Arial"/>
          <w:b/>
          <w:i/>
          <w:sz w:val="22"/>
          <w:szCs w:val="22"/>
          <w:highlight w:val="yellow"/>
          <w:u w:val="single"/>
        </w:rPr>
        <w:t>Article 48A</w:t>
      </w:r>
      <w:r w:rsidRPr="00777F19">
        <w:rPr>
          <w:rFonts w:asciiTheme="majorHAnsi" w:hAnsiTheme="majorHAnsi" w:cs="Arial"/>
          <w:sz w:val="22"/>
          <w:szCs w:val="22"/>
          <w:highlight w:val="yellow"/>
        </w:rPr>
        <w:t xml:space="preserve"> </w:t>
      </w:r>
      <w:r w:rsidRPr="00777F19">
        <w:rPr>
          <w:rFonts w:asciiTheme="majorHAnsi" w:hAnsiTheme="majorHAnsi" w:cs="Arial"/>
          <w:sz w:val="22"/>
          <w:szCs w:val="22"/>
        </w:rPr>
        <w:t xml:space="preserve">mandates the </w:t>
      </w:r>
      <w:r w:rsidRPr="00777F19">
        <w:rPr>
          <w:rFonts w:asciiTheme="majorHAnsi" w:hAnsiTheme="majorHAnsi" w:cs="Arial"/>
          <w:sz w:val="22"/>
          <w:szCs w:val="22"/>
          <w:highlight w:val="lightGray"/>
        </w:rPr>
        <w:t>State to</w:t>
      </w:r>
      <w:r w:rsidRPr="00777F19">
        <w:rPr>
          <w:rStyle w:val="apple-converted-space"/>
          <w:rFonts w:asciiTheme="majorHAnsi" w:hAnsiTheme="majorHAnsi" w:cs="Arial"/>
          <w:sz w:val="22"/>
          <w:szCs w:val="22"/>
        </w:rPr>
        <w:t> </w:t>
      </w:r>
      <w:r w:rsidRPr="00183051">
        <w:rPr>
          <w:rFonts w:asciiTheme="majorHAnsi" w:hAnsiTheme="majorHAnsi" w:cs="Arial"/>
          <w:sz w:val="22"/>
          <w:szCs w:val="22"/>
        </w:rPr>
        <w:t>protect the environment</w:t>
      </w:r>
      <w:r w:rsidRPr="00777F19">
        <w:rPr>
          <w:rStyle w:val="apple-converted-space"/>
          <w:rFonts w:asciiTheme="majorHAnsi" w:hAnsiTheme="majorHAnsi" w:cs="Arial"/>
          <w:sz w:val="22"/>
          <w:szCs w:val="22"/>
        </w:rPr>
        <w:t> </w:t>
      </w:r>
      <w:r w:rsidRPr="00777F19">
        <w:rPr>
          <w:rFonts w:asciiTheme="majorHAnsi" w:hAnsiTheme="majorHAnsi" w:cs="Arial"/>
          <w:sz w:val="22"/>
          <w:szCs w:val="22"/>
          <w:highlight w:val="lightGray"/>
        </w:rPr>
        <w:t>and safeguard the forests and wildlife of the country.</w:t>
      </w:r>
    </w:p>
    <w:p w:rsidR="00777F19" w:rsidRPr="00777F19" w:rsidRDefault="00777F19" w:rsidP="001223C3">
      <w:pPr>
        <w:pStyle w:val="NormalWeb"/>
        <w:spacing w:before="0" w:beforeAutospacing="0" w:after="0" w:afterAutospacing="0" w:line="240" w:lineRule="auto"/>
        <w:jc w:val="both"/>
        <w:rPr>
          <w:rStyle w:val="apple-converted-space"/>
          <w:rFonts w:asciiTheme="majorHAnsi" w:hAnsiTheme="majorHAnsi" w:cs="Arial"/>
          <w:sz w:val="22"/>
          <w:szCs w:val="22"/>
        </w:rPr>
      </w:pPr>
      <w:r w:rsidRPr="00777F19">
        <w:rPr>
          <w:rFonts w:asciiTheme="majorHAnsi" w:hAnsiTheme="majorHAnsi" w:cs="Arial"/>
          <w:b/>
          <w:i/>
          <w:sz w:val="22"/>
          <w:szCs w:val="22"/>
          <w:highlight w:val="yellow"/>
          <w:u w:val="single"/>
        </w:rPr>
        <w:t>Article 49</w:t>
      </w:r>
      <w:r w:rsidRPr="00777F19">
        <w:rPr>
          <w:rFonts w:asciiTheme="majorHAnsi" w:hAnsiTheme="majorHAnsi" w:cs="Arial"/>
          <w:sz w:val="22"/>
          <w:szCs w:val="22"/>
          <w:highlight w:val="yellow"/>
        </w:rPr>
        <w:t xml:space="preserve"> </w:t>
      </w:r>
      <w:r w:rsidRPr="00777F19">
        <w:rPr>
          <w:rFonts w:asciiTheme="majorHAnsi" w:hAnsiTheme="majorHAnsi" w:cs="Arial"/>
          <w:sz w:val="22"/>
          <w:szCs w:val="22"/>
        </w:rPr>
        <w:t xml:space="preserve">places an obligation upon the </w:t>
      </w:r>
      <w:r w:rsidRPr="00777F19">
        <w:rPr>
          <w:rFonts w:asciiTheme="majorHAnsi" w:hAnsiTheme="majorHAnsi" w:cs="Arial"/>
          <w:sz w:val="22"/>
          <w:szCs w:val="22"/>
          <w:highlight w:val="lightGray"/>
        </w:rPr>
        <w:t>State to ensure the preservation of monuments and objects of national importance.</w:t>
      </w:r>
      <w:r w:rsidRPr="00777F19">
        <w:rPr>
          <w:rStyle w:val="apple-converted-space"/>
          <w:rFonts w:asciiTheme="majorHAnsi" w:hAnsiTheme="majorHAnsi" w:cs="Arial"/>
          <w:sz w:val="22"/>
          <w:szCs w:val="22"/>
        </w:rPr>
        <w:t> </w:t>
      </w:r>
    </w:p>
    <w:p w:rsidR="00777F19" w:rsidRPr="00777F19" w:rsidRDefault="00777F19" w:rsidP="001223C3">
      <w:pPr>
        <w:pStyle w:val="NormalWeb"/>
        <w:spacing w:before="0" w:beforeAutospacing="0" w:after="0" w:afterAutospacing="0" w:line="240" w:lineRule="auto"/>
        <w:jc w:val="both"/>
        <w:rPr>
          <w:rStyle w:val="apple-converted-space"/>
          <w:rFonts w:asciiTheme="majorHAnsi" w:hAnsiTheme="majorHAnsi" w:cs="Arial"/>
          <w:sz w:val="22"/>
          <w:szCs w:val="22"/>
        </w:rPr>
      </w:pPr>
      <w:r w:rsidRPr="00777F19">
        <w:rPr>
          <w:rFonts w:asciiTheme="majorHAnsi" w:hAnsiTheme="majorHAnsi" w:cs="Arial"/>
          <w:b/>
          <w:i/>
          <w:sz w:val="22"/>
          <w:szCs w:val="22"/>
          <w:highlight w:val="yellow"/>
          <w:u w:val="single"/>
        </w:rPr>
        <w:t>Article 50</w:t>
      </w:r>
      <w:r w:rsidRPr="00777F19">
        <w:rPr>
          <w:rFonts w:asciiTheme="majorHAnsi" w:hAnsiTheme="majorHAnsi" w:cs="Arial"/>
          <w:sz w:val="22"/>
          <w:szCs w:val="22"/>
          <w:highlight w:val="yellow"/>
        </w:rPr>
        <w:t xml:space="preserve"> </w:t>
      </w:r>
      <w:r w:rsidRPr="00777F19">
        <w:rPr>
          <w:rFonts w:asciiTheme="majorHAnsi" w:hAnsiTheme="majorHAnsi" w:cs="Arial"/>
          <w:sz w:val="22"/>
          <w:szCs w:val="22"/>
        </w:rPr>
        <w:t xml:space="preserve">requires the </w:t>
      </w:r>
      <w:r w:rsidRPr="00777F19">
        <w:rPr>
          <w:rFonts w:asciiTheme="majorHAnsi" w:hAnsiTheme="majorHAnsi" w:cs="Arial"/>
          <w:sz w:val="22"/>
          <w:szCs w:val="22"/>
          <w:highlight w:val="lightGray"/>
        </w:rPr>
        <w:t>State to ensure the separation of judiciary from executive in public services, in order to ensure</w:t>
      </w:r>
      <w:r w:rsidRPr="00777F19">
        <w:rPr>
          <w:rStyle w:val="apple-converted-space"/>
          <w:rFonts w:asciiTheme="majorHAnsi" w:hAnsiTheme="majorHAnsi" w:cs="Arial"/>
          <w:sz w:val="22"/>
          <w:szCs w:val="22"/>
        </w:rPr>
        <w:t> </w:t>
      </w:r>
      <w:r w:rsidRPr="00183051">
        <w:rPr>
          <w:rFonts w:asciiTheme="majorHAnsi" w:hAnsiTheme="majorHAnsi" w:cs="Arial"/>
          <w:sz w:val="22"/>
          <w:szCs w:val="22"/>
        </w:rPr>
        <w:t>judicial independence</w:t>
      </w:r>
      <w:r w:rsidRPr="00777F19">
        <w:rPr>
          <w:rFonts w:asciiTheme="majorHAnsi" w:hAnsiTheme="majorHAnsi" w:cs="Arial"/>
          <w:sz w:val="22"/>
          <w:szCs w:val="22"/>
          <w:highlight w:val="lightGray"/>
        </w:rPr>
        <w:t>, and federal legislation has been enacted to achieve this objective.</w:t>
      </w:r>
      <w:r w:rsidRPr="00777F19">
        <w:rPr>
          <w:rStyle w:val="apple-converted-space"/>
          <w:rFonts w:asciiTheme="majorHAnsi" w:hAnsiTheme="majorHAnsi" w:cs="Arial"/>
          <w:sz w:val="22"/>
          <w:szCs w:val="22"/>
        </w:rPr>
        <w:t> </w:t>
      </w: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Arial"/>
          <w:sz w:val="22"/>
          <w:szCs w:val="22"/>
        </w:rPr>
        <w:t xml:space="preserve">The State, according to </w:t>
      </w:r>
      <w:r w:rsidRPr="00777F19">
        <w:rPr>
          <w:rFonts w:asciiTheme="majorHAnsi" w:hAnsiTheme="majorHAnsi" w:cs="Arial"/>
          <w:b/>
          <w:i/>
          <w:sz w:val="22"/>
          <w:szCs w:val="22"/>
          <w:highlight w:val="yellow"/>
          <w:u w:val="single"/>
        </w:rPr>
        <w:t>Article 51</w:t>
      </w:r>
      <w:r w:rsidRPr="00777F19">
        <w:rPr>
          <w:rFonts w:asciiTheme="majorHAnsi" w:hAnsiTheme="majorHAnsi" w:cs="Arial"/>
          <w:sz w:val="22"/>
          <w:szCs w:val="22"/>
        </w:rPr>
        <w:t xml:space="preserve">, must also strive for the </w:t>
      </w:r>
      <w:r w:rsidRPr="00777F19">
        <w:rPr>
          <w:rFonts w:asciiTheme="majorHAnsi" w:hAnsiTheme="majorHAnsi" w:cs="Arial"/>
          <w:sz w:val="22"/>
          <w:szCs w:val="22"/>
          <w:highlight w:val="lightGray"/>
        </w:rPr>
        <w:t>promotion of international peace and security</w:t>
      </w:r>
      <w:r w:rsidRPr="00777F19">
        <w:rPr>
          <w:rFonts w:asciiTheme="majorHAnsi" w:hAnsiTheme="majorHAnsi" w:cs="Arial"/>
          <w:sz w:val="22"/>
          <w:szCs w:val="22"/>
        </w:rPr>
        <w:t>, and Parliament has been empowered under Article 253 to make laws giving effect to</w:t>
      </w:r>
      <w:r w:rsidRPr="00777F19">
        <w:rPr>
          <w:rStyle w:val="apple-converted-space"/>
          <w:rFonts w:asciiTheme="majorHAnsi" w:hAnsiTheme="majorHAnsi" w:cs="Arial"/>
          <w:sz w:val="22"/>
          <w:szCs w:val="22"/>
        </w:rPr>
        <w:t> </w:t>
      </w:r>
      <w:r w:rsidRPr="00183051">
        <w:rPr>
          <w:rFonts w:asciiTheme="majorHAnsi" w:hAnsiTheme="majorHAnsi" w:cs="Arial"/>
          <w:sz w:val="22"/>
          <w:szCs w:val="22"/>
        </w:rPr>
        <w:t>international treaties</w:t>
      </w:r>
      <w:r w:rsidRPr="00777F19">
        <w:rPr>
          <w:rFonts w:asciiTheme="majorHAnsi" w:hAnsiTheme="majorHAnsi" w:cs="Arial"/>
          <w:sz w:val="22"/>
          <w:szCs w:val="22"/>
        </w:rPr>
        <w:t xml:space="preserve">.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rPr>
          <w:rFonts w:asciiTheme="majorHAnsi" w:hAnsiTheme="majorHAnsi"/>
          <w:b/>
          <w:u w:val="single"/>
        </w:rPr>
      </w:pPr>
      <w:r w:rsidRPr="00777F19">
        <w:rPr>
          <w:rFonts w:asciiTheme="majorHAnsi" w:hAnsiTheme="majorHAnsi"/>
          <w:b/>
          <w:u w:val="single"/>
        </w:rPr>
        <w:br w:type="page"/>
      </w:r>
    </w:p>
    <w:p w:rsidR="00777F19" w:rsidRPr="00777F19" w:rsidRDefault="00777F19" w:rsidP="001223C3">
      <w:pPr>
        <w:spacing w:after="0" w:line="240" w:lineRule="auto"/>
        <w:jc w:val="center"/>
        <w:rPr>
          <w:rFonts w:asciiTheme="majorHAnsi" w:hAnsiTheme="majorHAnsi"/>
          <w:b/>
          <w:u w:val="single"/>
        </w:rPr>
      </w:pPr>
      <w:r w:rsidRPr="00777F19">
        <w:rPr>
          <w:rFonts w:asciiTheme="majorHAnsi" w:hAnsiTheme="majorHAnsi"/>
          <w:b/>
          <w:noProof/>
          <w:u w:val="single"/>
          <w:lang w:val="en-IN" w:eastAsia="en-IN"/>
        </w:rPr>
        <w:lastRenderedPageBrea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2008" type="#_x0000_t132" style="position:absolute;left:0;text-align:left;margin-left:33.85pt;margin-top:1.1pt;width:385.2pt;height:48pt;z-index:251772928" fillcolor="#c2d69b [1942]" strokecolor="#4e6128 [1606]" strokeweight="1pt">
            <v:fill color2="#9bbb59 [3206]" focus="50%" type="gradient"/>
            <v:shadow on="t" type="perspective" color="#4e6128 [1606]" offset="1pt,1pt" offset2="-3pt,-2pt"/>
            <v:textbox>
              <w:txbxContent>
                <w:p w:rsidR="00885BE5" w:rsidRPr="004C131C" w:rsidRDefault="00885BE5" w:rsidP="00777F19">
                  <w:pPr>
                    <w:spacing w:after="0" w:line="240" w:lineRule="auto"/>
                    <w:jc w:val="center"/>
                    <w:rPr>
                      <w:rFonts w:asciiTheme="majorHAnsi" w:hAnsiTheme="majorHAnsi"/>
                      <w:b/>
                      <w:sz w:val="24"/>
                      <w:szCs w:val="24"/>
                      <w:u w:val="single"/>
                    </w:rPr>
                  </w:pPr>
                  <w:r w:rsidRPr="004C131C">
                    <w:rPr>
                      <w:rFonts w:asciiTheme="majorHAnsi" w:hAnsiTheme="majorHAnsi"/>
                      <w:b/>
                      <w:sz w:val="24"/>
                      <w:szCs w:val="24"/>
                      <w:u w:val="single"/>
                    </w:rPr>
                    <w:t>CLASSIFICATION OF DIRECTIVE PRINCIPLES OF STATE POLICY</w:t>
                  </w:r>
                </w:p>
                <w:p w:rsidR="00885BE5" w:rsidRDefault="00885BE5" w:rsidP="00777F19"/>
              </w:txbxContent>
            </v:textbox>
          </v:shape>
        </w:pict>
      </w:r>
    </w:p>
    <w:p w:rsidR="00777F19" w:rsidRPr="00777F19" w:rsidRDefault="00777F19" w:rsidP="001223C3">
      <w:pPr>
        <w:spacing w:after="0" w:line="240" w:lineRule="auto"/>
        <w:jc w:val="center"/>
        <w:rPr>
          <w:rFonts w:asciiTheme="majorHAnsi" w:hAnsiTheme="majorHAnsi"/>
          <w:b/>
          <w:u w:val="single"/>
        </w:rPr>
      </w:pPr>
    </w:p>
    <w:p w:rsidR="00777F19" w:rsidRPr="00777F19" w:rsidRDefault="00777F19" w:rsidP="001223C3">
      <w:pPr>
        <w:spacing w:after="0" w:line="240" w:lineRule="auto"/>
        <w:jc w:val="center"/>
        <w:rPr>
          <w:rFonts w:asciiTheme="majorHAnsi" w:hAnsiTheme="majorHAnsi"/>
          <w:b/>
          <w:u w:val="single"/>
        </w:rPr>
      </w:pPr>
    </w:p>
    <w:p w:rsidR="00777F19" w:rsidRPr="00777F19" w:rsidRDefault="00777F19" w:rsidP="001223C3">
      <w:pPr>
        <w:spacing w:after="0" w:line="240" w:lineRule="auto"/>
        <w:jc w:val="center"/>
        <w:rPr>
          <w:rFonts w:asciiTheme="majorHAnsi" w:hAnsiTheme="majorHAnsi"/>
          <w:b/>
          <w:u w:val="single"/>
        </w:rPr>
      </w:pP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cs="Helvetica"/>
        </w:rPr>
      </w:pPr>
      <w:r w:rsidRPr="00777F19">
        <w:rPr>
          <w:rFonts w:asciiTheme="majorHAnsi" w:hAnsiTheme="majorHAnsi"/>
        </w:rPr>
        <w:t xml:space="preserve">There is a classification of the Directive principles of State policy according to which the Constitutional draftsmen have classified the articles or the provisions falling under Part IV on the basis of their basic purposes or the legislative intent. </w:t>
      </w:r>
      <w:r w:rsidRPr="00777F19">
        <w:rPr>
          <w:rFonts w:asciiTheme="majorHAnsi" w:hAnsiTheme="majorHAnsi" w:cs="Arial"/>
          <w:bCs/>
        </w:rPr>
        <w:t>There are three kinds of Directive Principles of State Policy as enumerated in the Constitution of India from Article 38 to Article 51. They are as follows:-</w:t>
      </w:r>
    </w:p>
    <w:p w:rsidR="00777F19" w:rsidRPr="00777F19" w:rsidRDefault="00777F19" w:rsidP="001223C3">
      <w:pPr>
        <w:spacing w:after="0" w:line="240" w:lineRule="auto"/>
        <w:ind w:left="720"/>
        <w:jc w:val="both"/>
        <w:rPr>
          <w:rFonts w:asciiTheme="majorHAnsi" w:hAnsiTheme="majorHAnsi" w:cs="Arial"/>
          <w:b/>
          <w:bCs/>
        </w:rPr>
      </w:pPr>
      <w:r w:rsidRPr="00777F19">
        <w:rPr>
          <w:rFonts w:asciiTheme="majorHAnsi" w:hAnsiTheme="majorHAnsi" w:cs="Arial"/>
          <w:b/>
          <w:bCs/>
          <w:noProof/>
          <w:lang w:val="en-IN" w:eastAsia="en-IN"/>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2013" type="#_x0000_t103" style="position:absolute;left:0;text-align:left;margin-left:438.15pt;margin-top:.65pt;width:53.25pt;height:122.85pt;z-index:251778048" fillcolor="#d99594 [1941]" strokecolor="#c00000" strokeweight="1pt">
            <v:fill color2="#c0504d [3205]" focus="50%" type="gradient"/>
            <v:shadow on="t" type="perspective" color="#622423 [1605]" offset="1pt" offset2="-3pt"/>
          </v:shape>
        </w:pict>
      </w:r>
      <w:r w:rsidRPr="00777F19">
        <w:rPr>
          <w:rFonts w:asciiTheme="majorHAnsi" w:hAnsiTheme="majorHAnsi" w:cs="Arial"/>
          <w:b/>
          <w:bCs/>
          <w:noProof/>
          <w:lang w:val="en-IN" w:eastAsia="en-IN"/>
        </w:rPr>
        <w:pict>
          <v:shape id="_x0000_s2014" type="#_x0000_t103" style="position:absolute;left:0;text-align:left;margin-left:263.45pt;margin-top:.65pt;width:39.9pt;height:79.4pt;z-index:251779072" fillcolor="#d99594 [1941]" strokecolor="#c00000" strokeweight="1pt">
            <v:fill color2="#c0504d [3205]" focus="50%" type="gradient"/>
            <v:shadow on="t" type="perspective" color="#622423 [1605]" offset="1pt" offset2="-3pt"/>
          </v:shape>
        </w:pict>
      </w:r>
      <w:r w:rsidRPr="00777F19">
        <w:rPr>
          <w:rFonts w:asciiTheme="majorHAnsi" w:hAnsiTheme="majorHAnsi" w:cs="Arial"/>
          <w:b/>
          <w:bCs/>
          <w:noProof/>
          <w:lang w:val="en-IN" w:eastAsia="en-IN"/>
        </w:rPr>
        <w:pict>
          <v:shape id="_x0000_s2012" type="#_x0000_t103" style="position:absolute;left:0;text-align:left;margin-left:132.9pt;margin-top:.65pt;width:23.35pt;height:43.1pt;z-index:251777024" fillcolor="#d99594 [1941]" strokecolor="#c00000" strokeweight="1pt">
            <v:fill color2="#c0504d [3205]" focus="50%" type="gradient"/>
            <v:shadow on="t" type="perspective" color="#622423 [1605]" offset="1pt" offset2="-3pt"/>
          </v:shape>
        </w:pict>
      </w:r>
    </w:p>
    <w:p w:rsidR="00777F19" w:rsidRPr="00777F19" w:rsidRDefault="00777F19" w:rsidP="001223C3">
      <w:pPr>
        <w:spacing w:after="0" w:line="240" w:lineRule="auto"/>
        <w:ind w:left="720"/>
        <w:jc w:val="both"/>
        <w:rPr>
          <w:rFonts w:asciiTheme="majorHAnsi" w:hAnsiTheme="majorHAnsi" w:cs="Arial"/>
          <w:b/>
          <w:bCs/>
        </w:rPr>
      </w:pPr>
      <w:r w:rsidRPr="00777F19">
        <w:rPr>
          <w:rFonts w:asciiTheme="majorHAnsi" w:hAnsiTheme="majorHAnsi" w:cs="Arial"/>
          <w:b/>
          <w:bCs/>
          <w:noProof/>
          <w:lang w:val="en-IN" w:eastAsia="en-IN"/>
        </w:rPr>
        <w:pict>
          <v:rect id="_x0000_s2009" style="position:absolute;left:0;text-align:left;margin-left:-19.1pt;margin-top:6.7pt;width:143.4pt;height:57.85pt;z-index:251773952" fillcolor="#d99594 [1941]" strokecolor="#943634 [2405]" strokeweight="2.25pt">
            <v:fill color2="#f2dbdb [661]" angle="-45" focus="-50%" type="gradient"/>
            <v:shadow on="t" type="perspective" color="#622423 [1605]" opacity=".5" offset="1pt" offset2="-3pt"/>
            <v:textbox>
              <w:txbxContent>
                <w:p w:rsidR="00885BE5" w:rsidRPr="00397638" w:rsidRDefault="00885BE5" w:rsidP="00777F19">
                  <w:pPr>
                    <w:jc w:val="center"/>
                    <w:rPr>
                      <w:rFonts w:asciiTheme="majorHAnsi" w:hAnsiTheme="majorHAnsi"/>
                      <w:b/>
                    </w:rPr>
                  </w:pPr>
                  <w:r>
                    <w:rPr>
                      <w:rFonts w:asciiTheme="majorHAnsi" w:hAnsiTheme="majorHAnsi"/>
                      <w:b/>
                    </w:rPr>
                    <w:t xml:space="preserve">1) </w:t>
                  </w:r>
                  <w:r w:rsidRPr="00397638">
                    <w:rPr>
                      <w:rFonts w:asciiTheme="majorHAnsi" w:hAnsiTheme="majorHAnsi"/>
                      <w:b/>
                    </w:rPr>
                    <w:t>DIRECTIVES IN THE NATURE OF THE IDEALS OF THE STATE</w:t>
                  </w:r>
                </w:p>
              </w:txbxContent>
            </v:textbox>
          </v:rect>
        </w:pict>
      </w:r>
    </w:p>
    <w:p w:rsidR="00777F19" w:rsidRPr="00777F19" w:rsidRDefault="00777F19" w:rsidP="001223C3">
      <w:pPr>
        <w:spacing w:after="0" w:line="240" w:lineRule="auto"/>
        <w:ind w:left="720"/>
        <w:jc w:val="both"/>
        <w:rPr>
          <w:rFonts w:asciiTheme="majorHAnsi" w:hAnsiTheme="majorHAnsi" w:cs="Arial"/>
          <w:b/>
          <w:bCs/>
        </w:rPr>
      </w:pPr>
    </w:p>
    <w:p w:rsidR="00777F19" w:rsidRPr="00777F19" w:rsidRDefault="00777F19" w:rsidP="001223C3">
      <w:pPr>
        <w:spacing w:after="0" w:line="240" w:lineRule="auto"/>
        <w:ind w:left="720"/>
        <w:jc w:val="both"/>
        <w:rPr>
          <w:rFonts w:asciiTheme="majorHAnsi" w:hAnsiTheme="majorHAnsi" w:cs="Arial"/>
          <w:b/>
          <w:bCs/>
        </w:rPr>
      </w:pPr>
      <w:r w:rsidRPr="00777F19">
        <w:rPr>
          <w:rFonts w:asciiTheme="majorHAnsi" w:hAnsiTheme="majorHAnsi" w:cs="Arial"/>
          <w:b/>
          <w:bCs/>
          <w:noProof/>
          <w:lang w:val="en-IN" w:eastAsia="en-IN"/>
        </w:rPr>
        <w:pict>
          <v:rect id="_x0000_s2010" style="position:absolute;left:0;text-align:left;margin-left:136.05pt;margin-top:2.2pt;width:122.5pt;height:65pt;z-index:251774976" fillcolor="#d99594 [1941]" strokecolor="#943634 [2405]" strokeweight="2.25pt">
            <v:fill color2="#f2dbdb [661]" angle="-45" focus="-50%" type="gradient"/>
            <v:shadow on="t" type="perspective" color="#622423 [1605]" opacity=".5" offset="1pt" offset2="-3pt"/>
            <v:textbox>
              <w:txbxContent>
                <w:p w:rsidR="00885BE5" w:rsidRPr="00397638" w:rsidRDefault="00885BE5" w:rsidP="00777F19">
                  <w:pPr>
                    <w:jc w:val="center"/>
                    <w:rPr>
                      <w:rFonts w:asciiTheme="majorHAnsi" w:hAnsiTheme="majorHAnsi"/>
                      <w:b/>
                    </w:rPr>
                  </w:pPr>
                  <w:r>
                    <w:rPr>
                      <w:rFonts w:asciiTheme="majorHAnsi" w:hAnsiTheme="majorHAnsi"/>
                      <w:b/>
                    </w:rPr>
                    <w:t xml:space="preserve">2) </w:t>
                  </w:r>
                  <w:r w:rsidRPr="00397638">
                    <w:rPr>
                      <w:rFonts w:asciiTheme="majorHAnsi" w:hAnsiTheme="majorHAnsi"/>
                      <w:b/>
                    </w:rPr>
                    <w:t>DIRECTIVES SHAPING THE POLICY OF THE STATE</w:t>
                  </w:r>
                </w:p>
              </w:txbxContent>
            </v:textbox>
          </v:rect>
        </w:pict>
      </w:r>
    </w:p>
    <w:p w:rsidR="00777F19" w:rsidRPr="00777F19" w:rsidRDefault="00777F19" w:rsidP="001223C3">
      <w:pPr>
        <w:spacing w:after="0" w:line="240" w:lineRule="auto"/>
        <w:ind w:left="720"/>
        <w:jc w:val="both"/>
        <w:rPr>
          <w:rFonts w:asciiTheme="majorHAnsi" w:hAnsiTheme="majorHAnsi" w:cs="Arial"/>
          <w:b/>
          <w:bCs/>
        </w:rPr>
      </w:pPr>
      <w:r w:rsidRPr="00777F19">
        <w:rPr>
          <w:rFonts w:asciiTheme="majorHAnsi" w:hAnsiTheme="majorHAnsi" w:cs="Arial"/>
          <w:b/>
          <w:bCs/>
          <w:noProof/>
          <w:lang w:val="en-IN" w:eastAsia="en-IN"/>
        </w:rPr>
        <w:pict>
          <v:rect id="_x0000_s2011" style="position:absolute;left:0;text-align:left;margin-left:277.55pt;margin-top:17.4pt;width:153.85pt;height:66.5pt;z-index:251776000" fillcolor="#d99594 [1941]" strokecolor="#943634 [2405]" strokeweight="2.25pt">
            <v:fill color2="#f2dbdb [661]" angle="-45" focus="-50%" type="gradient"/>
            <v:shadow on="t" type="perspective" color="#622423 [1605]" opacity=".5" offset="1pt" offset2="-3pt"/>
            <v:textbox>
              <w:txbxContent>
                <w:p w:rsidR="00885BE5" w:rsidRPr="00397638" w:rsidRDefault="00885BE5" w:rsidP="00777F19">
                  <w:pPr>
                    <w:jc w:val="center"/>
                    <w:rPr>
                      <w:rFonts w:asciiTheme="majorHAnsi" w:hAnsiTheme="majorHAnsi"/>
                      <w:b/>
                    </w:rPr>
                  </w:pPr>
                  <w:r>
                    <w:rPr>
                      <w:rFonts w:asciiTheme="majorHAnsi" w:hAnsiTheme="majorHAnsi"/>
                      <w:b/>
                    </w:rPr>
                    <w:t xml:space="preserve">3) </w:t>
                  </w:r>
                  <w:r w:rsidRPr="00397638">
                    <w:rPr>
                      <w:rFonts w:asciiTheme="majorHAnsi" w:hAnsiTheme="majorHAnsi"/>
                      <w:b/>
                    </w:rPr>
                    <w:t>DIRECTIVES IN THE NATURE OF NON-JUSTICIABLE RIGHTS OF EVERY CITIZEN</w:t>
                  </w:r>
                </w:p>
              </w:txbxContent>
            </v:textbox>
          </v:rect>
        </w:pict>
      </w:r>
    </w:p>
    <w:p w:rsidR="00777F19" w:rsidRPr="00777F19" w:rsidRDefault="00777F19" w:rsidP="001223C3">
      <w:pPr>
        <w:spacing w:after="0" w:line="240" w:lineRule="auto"/>
        <w:ind w:left="720"/>
        <w:jc w:val="both"/>
        <w:rPr>
          <w:rFonts w:asciiTheme="majorHAnsi" w:hAnsiTheme="majorHAnsi" w:cs="Arial"/>
          <w:b/>
          <w:bCs/>
        </w:rPr>
      </w:pPr>
    </w:p>
    <w:p w:rsidR="00777F19" w:rsidRPr="00777F19" w:rsidRDefault="00777F19" w:rsidP="001223C3">
      <w:pPr>
        <w:spacing w:after="0" w:line="240" w:lineRule="auto"/>
        <w:ind w:left="720"/>
        <w:jc w:val="both"/>
        <w:rPr>
          <w:rFonts w:asciiTheme="majorHAnsi" w:hAnsiTheme="majorHAnsi" w:cs="Arial"/>
          <w:b/>
          <w:bCs/>
        </w:rPr>
      </w:pPr>
    </w:p>
    <w:p w:rsidR="00777F19" w:rsidRPr="00777F19" w:rsidRDefault="00777F19" w:rsidP="001223C3">
      <w:pPr>
        <w:spacing w:after="0" w:line="240" w:lineRule="auto"/>
        <w:ind w:left="720"/>
        <w:jc w:val="both"/>
        <w:rPr>
          <w:rFonts w:asciiTheme="majorHAnsi" w:hAnsiTheme="majorHAnsi" w:cs="Arial"/>
          <w:b/>
          <w:bCs/>
        </w:rPr>
      </w:pPr>
    </w:p>
    <w:p w:rsidR="00777F19" w:rsidRPr="00777F19" w:rsidRDefault="00777F19" w:rsidP="001223C3">
      <w:pPr>
        <w:spacing w:after="0" w:line="240" w:lineRule="auto"/>
        <w:ind w:left="720"/>
        <w:jc w:val="both"/>
        <w:rPr>
          <w:rFonts w:asciiTheme="majorHAnsi" w:hAnsiTheme="majorHAnsi" w:cs="Arial"/>
          <w:b/>
          <w:bCs/>
        </w:rPr>
      </w:pPr>
    </w:p>
    <w:p w:rsidR="00777F19" w:rsidRDefault="00777F19" w:rsidP="001223C3">
      <w:pPr>
        <w:spacing w:after="0" w:line="240" w:lineRule="auto"/>
        <w:ind w:left="720"/>
        <w:jc w:val="both"/>
        <w:rPr>
          <w:rFonts w:asciiTheme="majorHAnsi" w:hAnsiTheme="majorHAnsi" w:cs="Arial"/>
          <w:b/>
          <w:bCs/>
        </w:rPr>
      </w:pPr>
    </w:p>
    <w:p w:rsidR="00611BDB" w:rsidRDefault="00611BDB" w:rsidP="001223C3">
      <w:pPr>
        <w:spacing w:after="0" w:line="240" w:lineRule="auto"/>
        <w:ind w:left="720"/>
        <w:jc w:val="both"/>
        <w:rPr>
          <w:rFonts w:asciiTheme="majorHAnsi" w:hAnsiTheme="majorHAnsi" w:cs="Arial"/>
          <w:b/>
          <w:bCs/>
        </w:rPr>
      </w:pPr>
    </w:p>
    <w:p w:rsidR="00611BDB" w:rsidRPr="00777F19" w:rsidRDefault="00611BDB" w:rsidP="001223C3">
      <w:pPr>
        <w:spacing w:after="0" w:line="240" w:lineRule="auto"/>
        <w:ind w:left="720"/>
        <w:jc w:val="both"/>
        <w:rPr>
          <w:rFonts w:asciiTheme="majorHAnsi" w:hAnsiTheme="majorHAnsi" w:cs="Arial"/>
          <w:b/>
          <w:bCs/>
        </w:rPr>
      </w:pPr>
    </w:p>
    <w:p w:rsidR="00777F19" w:rsidRPr="00777F19" w:rsidRDefault="00777F19" w:rsidP="001223C3">
      <w:pPr>
        <w:spacing w:after="0" w:line="240" w:lineRule="auto"/>
        <w:jc w:val="both"/>
        <w:rPr>
          <w:rFonts w:asciiTheme="majorHAnsi" w:hAnsiTheme="majorHAnsi" w:cs="Helvetica"/>
          <w:b/>
          <w:i/>
          <w:color w:val="C00000"/>
          <w:u w:val="single"/>
        </w:rPr>
      </w:pPr>
      <w:r w:rsidRPr="00777F19">
        <w:rPr>
          <w:rFonts w:asciiTheme="majorHAnsi" w:hAnsiTheme="majorHAnsi" w:cs="Arial"/>
          <w:b/>
          <w:bCs/>
          <w:i/>
          <w:color w:val="C00000"/>
        </w:rPr>
        <w:t>1) </w:t>
      </w:r>
      <w:r w:rsidRPr="00777F19">
        <w:rPr>
          <w:rFonts w:asciiTheme="majorHAnsi" w:hAnsiTheme="majorHAnsi" w:cs="Arial"/>
          <w:b/>
          <w:bCs/>
          <w:i/>
          <w:color w:val="C00000"/>
          <w:u w:val="single"/>
          <w:shd w:val="clear" w:color="auto" w:fill="FDE9D9" w:themeFill="accent6" w:themeFillTint="33"/>
        </w:rPr>
        <w:t>The directives in the nature of ideals of the State are</w:t>
      </w:r>
      <w:r w:rsidRPr="00777F19">
        <w:rPr>
          <w:rFonts w:asciiTheme="majorHAnsi" w:hAnsiTheme="majorHAnsi" w:cs="Arial"/>
          <w:b/>
          <w:bCs/>
          <w:i/>
          <w:color w:val="C00000"/>
        </w:rPr>
        <w:t>-</w:t>
      </w:r>
    </w:p>
    <w:p w:rsidR="00777F19" w:rsidRPr="00777F19" w:rsidRDefault="00777F19" w:rsidP="0008709B">
      <w:pPr>
        <w:pStyle w:val="ListParagraph"/>
        <w:numPr>
          <w:ilvl w:val="0"/>
          <w:numId w:val="92"/>
        </w:numPr>
        <w:spacing w:after="0" w:line="240" w:lineRule="auto"/>
        <w:jc w:val="both"/>
        <w:rPr>
          <w:rFonts w:asciiTheme="majorHAnsi" w:hAnsiTheme="majorHAnsi" w:cs="Helvetica"/>
          <w:lang w:eastAsia="en-IN"/>
        </w:rPr>
      </w:pPr>
      <w:r w:rsidRPr="00777F19">
        <w:rPr>
          <w:rFonts w:asciiTheme="majorHAnsi" w:hAnsiTheme="majorHAnsi" w:cs="Arial"/>
          <w:bCs/>
          <w:lang w:eastAsia="en-IN"/>
        </w:rPr>
        <w:t>The State shall strive to promote the welfare of the people by securing a social order permeated by social, economic and political justice (Art. 38).</w:t>
      </w:r>
    </w:p>
    <w:p w:rsidR="00777F19" w:rsidRPr="00777F19" w:rsidRDefault="00777F19" w:rsidP="0008709B">
      <w:pPr>
        <w:pStyle w:val="ListParagraph"/>
        <w:numPr>
          <w:ilvl w:val="0"/>
          <w:numId w:val="92"/>
        </w:numPr>
        <w:spacing w:after="0" w:line="240" w:lineRule="auto"/>
        <w:jc w:val="both"/>
        <w:rPr>
          <w:rFonts w:asciiTheme="majorHAnsi" w:hAnsiTheme="majorHAnsi" w:cs="Helvetica"/>
          <w:lang w:eastAsia="en-IN"/>
        </w:rPr>
      </w:pPr>
      <w:r w:rsidRPr="00777F19">
        <w:rPr>
          <w:rFonts w:asciiTheme="majorHAnsi" w:hAnsiTheme="majorHAnsi" w:cs="Arial"/>
          <w:bCs/>
          <w:lang w:eastAsia="en-IN"/>
        </w:rPr>
        <w:t>The  State  shall endeavour to secure  just and  humane  conditions  of work  a living  wage  a decent  standard  of living  and social  and cultural  opportunities for all workers (Art 43).</w:t>
      </w:r>
    </w:p>
    <w:p w:rsidR="00777F19" w:rsidRPr="00777F19" w:rsidRDefault="00777F19" w:rsidP="0008709B">
      <w:pPr>
        <w:pStyle w:val="ListParagraph"/>
        <w:numPr>
          <w:ilvl w:val="0"/>
          <w:numId w:val="92"/>
        </w:numPr>
        <w:spacing w:after="0" w:line="240" w:lineRule="auto"/>
        <w:jc w:val="both"/>
        <w:rPr>
          <w:rFonts w:asciiTheme="majorHAnsi" w:hAnsiTheme="majorHAnsi" w:cs="Helvetica"/>
          <w:lang w:eastAsia="en-IN"/>
        </w:rPr>
      </w:pPr>
      <w:r w:rsidRPr="00777F19">
        <w:rPr>
          <w:rFonts w:asciiTheme="majorHAnsi" w:hAnsiTheme="majorHAnsi" w:cs="Arial"/>
          <w:bCs/>
          <w:lang w:eastAsia="en-IN"/>
        </w:rPr>
        <w:t>The State shall endeavour to raise the level of nutrition and standard of living and to improve the health of the people (Art. 47).</w:t>
      </w:r>
    </w:p>
    <w:p w:rsidR="00777F19" w:rsidRPr="00777F19" w:rsidRDefault="00777F19" w:rsidP="0008709B">
      <w:pPr>
        <w:pStyle w:val="ListParagraph"/>
        <w:numPr>
          <w:ilvl w:val="0"/>
          <w:numId w:val="92"/>
        </w:numPr>
        <w:spacing w:after="0" w:line="240" w:lineRule="auto"/>
        <w:jc w:val="both"/>
        <w:rPr>
          <w:rFonts w:asciiTheme="majorHAnsi" w:hAnsiTheme="majorHAnsi" w:cs="Helvetica"/>
          <w:lang w:eastAsia="en-IN"/>
        </w:rPr>
      </w:pPr>
      <w:r w:rsidRPr="00777F19">
        <w:rPr>
          <w:rFonts w:asciiTheme="majorHAnsi" w:hAnsiTheme="majorHAnsi" w:cs="Arial"/>
          <w:bCs/>
          <w:lang w:eastAsia="en-IN"/>
        </w:rPr>
        <w:t>The State shall  endeavour to promote international peace and amity (Art. 51)</w:t>
      </w:r>
    </w:p>
    <w:p w:rsidR="00777F19" w:rsidRPr="00777F19" w:rsidRDefault="00777F19" w:rsidP="0008709B">
      <w:pPr>
        <w:pStyle w:val="ListParagraph"/>
        <w:numPr>
          <w:ilvl w:val="0"/>
          <w:numId w:val="92"/>
        </w:numPr>
        <w:spacing w:after="0" w:line="240" w:lineRule="auto"/>
        <w:jc w:val="both"/>
        <w:rPr>
          <w:rFonts w:asciiTheme="majorHAnsi" w:hAnsiTheme="majorHAnsi" w:cs="Helvetica"/>
          <w:lang w:eastAsia="en-IN"/>
        </w:rPr>
      </w:pPr>
      <w:r w:rsidRPr="00777F19">
        <w:rPr>
          <w:rFonts w:asciiTheme="majorHAnsi" w:hAnsiTheme="majorHAnsi" w:cs="Arial"/>
          <w:bCs/>
          <w:lang w:eastAsia="en-IN"/>
        </w:rPr>
        <w:t>The  State  shall direct its policy towards securing equitable distribution of the material resources of the  community  and  prevention  of concentration  of wealth and  means  of production to the  common detriment (Art . 39)</w:t>
      </w:r>
    </w:p>
    <w:p w:rsidR="00611BDB" w:rsidRDefault="00777F19" w:rsidP="001223C3">
      <w:pPr>
        <w:spacing w:after="0" w:line="240" w:lineRule="auto"/>
        <w:jc w:val="both"/>
        <w:rPr>
          <w:rFonts w:asciiTheme="majorHAnsi" w:hAnsiTheme="majorHAnsi" w:cs="Arial"/>
          <w:bCs/>
          <w:color w:val="C00000"/>
        </w:rPr>
      </w:pPr>
      <w:r w:rsidRPr="00777F19">
        <w:rPr>
          <w:rFonts w:asciiTheme="majorHAnsi" w:hAnsiTheme="majorHAnsi" w:cs="Arial"/>
          <w:bCs/>
        </w:rPr>
        <w:t> </w:t>
      </w:r>
      <w:r w:rsidRPr="00777F19">
        <w:rPr>
          <w:rFonts w:asciiTheme="majorHAnsi" w:hAnsiTheme="majorHAnsi" w:cs="Arial"/>
          <w:bCs/>
          <w:color w:val="C00000"/>
        </w:rPr>
        <w:t> </w:t>
      </w:r>
    </w:p>
    <w:p w:rsidR="00777F19" w:rsidRPr="00777F19" w:rsidRDefault="00777F19" w:rsidP="001223C3">
      <w:pPr>
        <w:spacing w:after="0" w:line="240" w:lineRule="auto"/>
        <w:jc w:val="both"/>
        <w:rPr>
          <w:rFonts w:asciiTheme="majorHAnsi" w:hAnsiTheme="majorHAnsi" w:cs="Helvetica"/>
          <w:b/>
          <w:i/>
          <w:color w:val="C00000"/>
          <w:u w:val="single"/>
        </w:rPr>
      </w:pPr>
      <w:r w:rsidRPr="00777F19">
        <w:rPr>
          <w:rFonts w:asciiTheme="majorHAnsi" w:hAnsiTheme="majorHAnsi" w:cs="Arial"/>
          <w:b/>
          <w:bCs/>
          <w:i/>
          <w:color w:val="C00000"/>
        </w:rPr>
        <w:t xml:space="preserve">2)  </w:t>
      </w:r>
      <w:r w:rsidRPr="00777F19">
        <w:rPr>
          <w:rFonts w:asciiTheme="majorHAnsi" w:hAnsiTheme="majorHAnsi" w:cs="Arial"/>
          <w:b/>
          <w:bCs/>
          <w:i/>
          <w:color w:val="C00000"/>
          <w:u w:val="single"/>
        </w:rPr>
        <w:t>Directives  in the nature of  policy  of the State</w:t>
      </w:r>
      <w:r w:rsidRPr="00777F19">
        <w:rPr>
          <w:rFonts w:asciiTheme="majorHAnsi" w:hAnsiTheme="majorHAnsi" w:cs="Arial"/>
          <w:b/>
          <w:bCs/>
          <w:i/>
          <w:color w:val="C00000"/>
        </w:rPr>
        <w:t>–</w:t>
      </w:r>
    </w:p>
    <w:p w:rsidR="00777F19" w:rsidRPr="00777F19" w:rsidRDefault="00777F19" w:rsidP="0008709B">
      <w:pPr>
        <w:pStyle w:val="ListParagraph"/>
        <w:numPr>
          <w:ilvl w:val="0"/>
          <w:numId w:val="93"/>
        </w:numPr>
        <w:spacing w:after="0" w:line="240" w:lineRule="auto"/>
        <w:jc w:val="both"/>
        <w:rPr>
          <w:rFonts w:asciiTheme="majorHAnsi" w:hAnsiTheme="majorHAnsi" w:cs="Helvetica"/>
          <w:lang w:eastAsia="en-IN"/>
        </w:rPr>
      </w:pPr>
      <w:r w:rsidRPr="00777F19">
        <w:rPr>
          <w:rFonts w:asciiTheme="majorHAnsi" w:hAnsiTheme="majorHAnsi" w:cs="Arial"/>
          <w:bCs/>
          <w:lang w:eastAsia="en-IN"/>
        </w:rPr>
        <w:t>To establish economic democracy and justice by securing certain economic rights.</w:t>
      </w:r>
    </w:p>
    <w:p w:rsidR="00777F19" w:rsidRPr="00777F19" w:rsidRDefault="00777F19" w:rsidP="0008709B">
      <w:pPr>
        <w:pStyle w:val="ListParagraph"/>
        <w:numPr>
          <w:ilvl w:val="0"/>
          <w:numId w:val="93"/>
        </w:numPr>
        <w:spacing w:after="0" w:line="240" w:lineRule="auto"/>
        <w:jc w:val="both"/>
        <w:rPr>
          <w:rFonts w:asciiTheme="majorHAnsi" w:hAnsiTheme="majorHAnsi" w:cs="Helvetica"/>
          <w:lang w:eastAsia="en-IN"/>
        </w:rPr>
      </w:pPr>
      <w:r w:rsidRPr="00777F19">
        <w:rPr>
          <w:rFonts w:asciiTheme="majorHAnsi" w:hAnsiTheme="majorHAnsi" w:cs="Arial"/>
          <w:bCs/>
          <w:lang w:eastAsia="en-IN"/>
        </w:rPr>
        <w:t>To secure a uniform civil code for the citizen.  (Art. 44) </w:t>
      </w:r>
    </w:p>
    <w:p w:rsidR="00777F19" w:rsidRPr="00777F19" w:rsidRDefault="00777F19" w:rsidP="0008709B">
      <w:pPr>
        <w:pStyle w:val="ListParagraph"/>
        <w:numPr>
          <w:ilvl w:val="0"/>
          <w:numId w:val="93"/>
        </w:numPr>
        <w:spacing w:after="0" w:line="240" w:lineRule="auto"/>
        <w:jc w:val="both"/>
        <w:rPr>
          <w:rFonts w:asciiTheme="majorHAnsi" w:hAnsiTheme="majorHAnsi" w:cs="Helvetica"/>
          <w:lang w:eastAsia="en-IN"/>
        </w:rPr>
      </w:pPr>
      <w:r w:rsidRPr="00777F19">
        <w:rPr>
          <w:rFonts w:asciiTheme="majorHAnsi" w:hAnsiTheme="majorHAnsi" w:cs="Arial"/>
          <w:bCs/>
          <w:lang w:eastAsia="en-IN"/>
        </w:rPr>
        <w:t>To provide free and  compulsory primary education (Art. 45)</w:t>
      </w:r>
    </w:p>
    <w:p w:rsidR="00777F19" w:rsidRPr="00777F19" w:rsidRDefault="00777F19" w:rsidP="0008709B">
      <w:pPr>
        <w:pStyle w:val="ListParagraph"/>
        <w:numPr>
          <w:ilvl w:val="0"/>
          <w:numId w:val="93"/>
        </w:numPr>
        <w:spacing w:after="0" w:line="240" w:lineRule="auto"/>
        <w:jc w:val="both"/>
        <w:rPr>
          <w:rFonts w:asciiTheme="majorHAnsi" w:hAnsiTheme="majorHAnsi" w:cs="Helvetica"/>
          <w:lang w:eastAsia="en-IN"/>
        </w:rPr>
      </w:pPr>
      <w:r w:rsidRPr="00777F19">
        <w:rPr>
          <w:rFonts w:asciiTheme="majorHAnsi" w:hAnsiTheme="majorHAnsi" w:cs="Arial"/>
          <w:bCs/>
          <w:lang w:eastAsia="en-IN"/>
        </w:rPr>
        <w:t>To prohibit consumption of liquor and intoxicating drug except for medical purposes (Art. 47).</w:t>
      </w:r>
    </w:p>
    <w:p w:rsidR="00777F19" w:rsidRPr="00777F19" w:rsidRDefault="00777F19" w:rsidP="0008709B">
      <w:pPr>
        <w:pStyle w:val="ListParagraph"/>
        <w:numPr>
          <w:ilvl w:val="0"/>
          <w:numId w:val="93"/>
        </w:numPr>
        <w:spacing w:after="0" w:line="240" w:lineRule="auto"/>
        <w:jc w:val="both"/>
        <w:rPr>
          <w:rFonts w:asciiTheme="majorHAnsi" w:hAnsiTheme="majorHAnsi" w:cs="Helvetica"/>
          <w:lang w:eastAsia="en-IN"/>
        </w:rPr>
      </w:pPr>
      <w:r w:rsidRPr="00777F19">
        <w:rPr>
          <w:rFonts w:asciiTheme="majorHAnsi" w:hAnsiTheme="majorHAnsi" w:cs="Arial"/>
          <w:bCs/>
          <w:lang w:eastAsia="en-IN"/>
        </w:rPr>
        <w:t>To develop cottage industries (Art. 43).</w:t>
      </w:r>
    </w:p>
    <w:p w:rsidR="00777F19" w:rsidRPr="00777F19" w:rsidRDefault="00777F19" w:rsidP="0008709B">
      <w:pPr>
        <w:pStyle w:val="ListParagraph"/>
        <w:numPr>
          <w:ilvl w:val="0"/>
          <w:numId w:val="93"/>
        </w:numPr>
        <w:spacing w:after="0" w:line="240" w:lineRule="auto"/>
        <w:jc w:val="both"/>
        <w:rPr>
          <w:rFonts w:asciiTheme="majorHAnsi" w:hAnsiTheme="majorHAnsi" w:cs="Helvetica"/>
          <w:lang w:eastAsia="en-IN"/>
        </w:rPr>
      </w:pPr>
      <w:r w:rsidRPr="00777F19">
        <w:rPr>
          <w:rFonts w:asciiTheme="majorHAnsi" w:hAnsiTheme="majorHAnsi" w:cs="Arial"/>
          <w:bCs/>
          <w:lang w:eastAsia="en-IN"/>
        </w:rPr>
        <w:t>To organise agriculture and animal husbandry on modern lines (Art. 48).</w:t>
      </w:r>
    </w:p>
    <w:p w:rsidR="00777F19" w:rsidRPr="00777F19" w:rsidRDefault="00777F19" w:rsidP="0008709B">
      <w:pPr>
        <w:pStyle w:val="ListParagraph"/>
        <w:numPr>
          <w:ilvl w:val="0"/>
          <w:numId w:val="93"/>
        </w:numPr>
        <w:spacing w:after="0" w:line="240" w:lineRule="auto"/>
        <w:jc w:val="both"/>
        <w:rPr>
          <w:rFonts w:asciiTheme="majorHAnsi" w:hAnsiTheme="majorHAnsi" w:cs="Helvetica"/>
          <w:lang w:eastAsia="en-IN"/>
        </w:rPr>
      </w:pPr>
      <w:r w:rsidRPr="00777F19">
        <w:rPr>
          <w:rFonts w:asciiTheme="majorHAnsi" w:hAnsiTheme="majorHAnsi" w:cs="Arial"/>
          <w:bCs/>
          <w:lang w:eastAsia="en-IN"/>
        </w:rPr>
        <w:t>To prevent slaughter of useful cattle i.e. cows, calves and other milch and draught, cattle (Art. 48).</w:t>
      </w:r>
    </w:p>
    <w:p w:rsidR="00777F19" w:rsidRPr="00777F19" w:rsidRDefault="00777F19" w:rsidP="0008709B">
      <w:pPr>
        <w:pStyle w:val="ListParagraph"/>
        <w:numPr>
          <w:ilvl w:val="0"/>
          <w:numId w:val="93"/>
        </w:numPr>
        <w:spacing w:after="0" w:line="240" w:lineRule="auto"/>
        <w:jc w:val="both"/>
        <w:rPr>
          <w:rFonts w:asciiTheme="majorHAnsi" w:hAnsiTheme="majorHAnsi" w:cs="Helvetica"/>
          <w:lang w:eastAsia="en-IN"/>
        </w:rPr>
      </w:pPr>
      <w:r w:rsidRPr="00777F19">
        <w:rPr>
          <w:rFonts w:asciiTheme="majorHAnsi" w:hAnsiTheme="majorHAnsi" w:cs="Arial"/>
          <w:bCs/>
          <w:lang w:eastAsia="en-IN"/>
        </w:rPr>
        <w:t>To organise  village  Panchayats as units of self-government (Art. 40),</w:t>
      </w:r>
    </w:p>
    <w:p w:rsidR="00777F19" w:rsidRPr="00777F19" w:rsidRDefault="00777F19" w:rsidP="0008709B">
      <w:pPr>
        <w:pStyle w:val="ListParagraph"/>
        <w:numPr>
          <w:ilvl w:val="0"/>
          <w:numId w:val="93"/>
        </w:numPr>
        <w:spacing w:after="0" w:line="240" w:lineRule="auto"/>
        <w:jc w:val="both"/>
        <w:rPr>
          <w:rFonts w:asciiTheme="majorHAnsi" w:hAnsiTheme="majorHAnsi" w:cs="Helvetica"/>
          <w:lang w:eastAsia="en-IN"/>
        </w:rPr>
      </w:pPr>
      <w:r w:rsidRPr="00777F19">
        <w:rPr>
          <w:rFonts w:asciiTheme="majorHAnsi" w:hAnsiTheme="majorHAnsi" w:cs="Arial"/>
          <w:bCs/>
          <w:lang w:eastAsia="en-IN"/>
        </w:rPr>
        <w:t>To protect and improve the environment and to safeguards forest and wild life (Art. 48A).</w:t>
      </w:r>
    </w:p>
    <w:p w:rsidR="00777F19" w:rsidRPr="00777F19" w:rsidRDefault="00777F19" w:rsidP="0008709B">
      <w:pPr>
        <w:pStyle w:val="ListParagraph"/>
        <w:numPr>
          <w:ilvl w:val="0"/>
          <w:numId w:val="93"/>
        </w:numPr>
        <w:spacing w:after="0" w:line="240" w:lineRule="auto"/>
        <w:jc w:val="both"/>
        <w:rPr>
          <w:rFonts w:asciiTheme="majorHAnsi" w:hAnsiTheme="majorHAnsi" w:cs="Helvetica"/>
          <w:lang w:eastAsia="en-IN"/>
        </w:rPr>
      </w:pPr>
      <w:r w:rsidRPr="00777F19">
        <w:rPr>
          <w:rFonts w:asciiTheme="majorHAnsi" w:hAnsiTheme="majorHAnsi" w:cs="Arial"/>
          <w:bCs/>
          <w:lang w:eastAsia="en-IN"/>
        </w:rPr>
        <w:t>To protect and maintain places of historic or artistic interest (Art. 49).</w:t>
      </w:r>
    </w:p>
    <w:p w:rsidR="00777F19" w:rsidRPr="00777F19" w:rsidRDefault="00777F19" w:rsidP="0008709B">
      <w:pPr>
        <w:pStyle w:val="ListParagraph"/>
        <w:numPr>
          <w:ilvl w:val="0"/>
          <w:numId w:val="93"/>
        </w:numPr>
        <w:spacing w:after="0" w:line="240" w:lineRule="auto"/>
        <w:jc w:val="both"/>
        <w:rPr>
          <w:rFonts w:asciiTheme="majorHAnsi" w:hAnsiTheme="majorHAnsi" w:cs="Helvetica"/>
          <w:lang w:eastAsia="en-IN"/>
        </w:rPr>
      </w:pPr>
      <w:r w:rsidRPr="00777F19">
        <w:rPr>
          <w:rFonts w:asciiTheme="majorHAnsi" w:hAnsiTheme="majorHAnsi" w:cs="Arial"/>
          <w:bCs/>
          <w:lang w:eastAsia="en-IN"/>
        </w:rPr>
        <w:t>To separate the Judiciary from the Executive (Art. 50).</w:t>
      </w:r>
    </w:p>
    <w:p w:rsidR="00611BDB" w:rsidRDefault="00611BDB" w:rsidP="001223C3">
      <w:pPr>
        <w:spacing w:after="0" w:line="240" w:lineRule="auto"/>
        <w:jc w:val="both"/>
        <w:rPr>
          <w:rFonts w:asciiTheme="majorHAnsi" w:hAnsiTheme="majorHAnsi" w:cs="Arial"/>
          <w:bCs/>
        </w:rPr>
      </w:pPr>
    </w:p>
    <w:p w:rsidR="00611BDB" w:rsidRDefault="00611BDB" w:rsidP="001223C3">
      <w:pPr>
        <w:spacing w:after="0" w:line="240" w:lineRule="auto"/>
        <w:jc w:val="both"/>
        <w:rPr>
          <w:rFonts w:asciiTheme="majorHAnsi" w:hAnsiTheme="majorHAnsi" w:cs="Arial"/>
          <w:bCs/>
        </w:rPr>
      </w:pPr>
    </w:p>
    <w:p w:rsidR="00777F19" w:rsidRPr="00777F19" w:rsidRDefault="00777F19" w:rsidP="001223C3">
      <w:pPr>
        <w:spacing w:after="0" w:line="240" w:lineRule="auto"/>
        <w:jc w:val="both"/>
        <w:rPr>
          <w:rFonts w:asciiTheme="majorHAnsi" w:hAnsiTheme="majorHAnsi" w:cs="Helvetica"/>
          <w:b/>
          <w:i/>
          <w:color w:val="C00000"/>
          <w:u w:val="single"/>
        </w:rPr>
      </w:pPr>
      <w:r w:rsidRPr="00777F19">
        <w:rPr>
          <w:rFonts w:asciiTheme="majorHAnsi" w:hAnsiTheme="majorHAnsi" w:cs="Arial"/>
          <w:bCs/>
        </w:rPr>
        <w:lastRenderedPageBreak/>
        <w:t> </w:t>
      </w:r>
      <w:r w:rsidRPr="00777F19">
        <w:rPr>
          <w:rFonts w:asciiTheme="majorHAnsi" w:hAnsiTheme="majorHAnsi" w:cs="Arial"/>
          <w:b/>
          <w:bCs/>
          <w:i/>
          <w:color w:val="C00000"/>
        </w:rPr>
        <w:t xml:space="preserve">3) </w:t>
      </w:r>
      <w:r w:rsidRPr="00777F19">
        <w:rPr>
          <w:rFonts w:asciiTheme="majorHAnsi" w:hAnsiTheme="majorHAnsi" w:cs="Arial"/>
          <w:b/>
          <w:bCs/>
          <w:i/>
          <w:color w:val="C00000"/>
          <w:u w:val="single"/>
          <w:shd w:val="clear" w:color="auto" w:fill="FDE9D9" w:themeFill="accent6" w:themeFillTint="33"/>
        </w:rPr>
        <w:t>Directives in the  nature of non-justiciable rights of every citizen</w:t>
      </w:r>
      <w:r w:rsidRPr="00777F19">
        <w:rPr>
          <w:rFonts w:asciiTheme="majorHAnsi" w:hAnsiTheme="majorHAnsi" w:cs="Arial"/>
          <w:b/>
          <w:bCs/>
          <w:i/>
          <w:color w:val="C00000"/>
        </w:rPr>
        <w:t>-</w:t>
      </w:r>
    </w:p>
    <w:p w:rsidR="00777F19" w:rsidRPr="00777F19" w:rsidRDefault="00777F19" w:rsidP="0008709B">
      <w:pPr>
        <w:pStyle w:val="ListParagraph"/>
        <w:numPr>
          <w:ilvl w:val="0"/>
          <w:numId w:val="94"/>
        </w:numPr>
        <w:spacing w:after="0" w:line="240" w:lineRule="auto"/>
        <w:jc w:val="both"/>
        <w:rPr>
          <w:rFonts w:asciiTheme="majorHAnsi" w:hAnsiTheme="majorHAnsi" w:cs="Helvetica"/>
          <w:lang w:eastAsia="en-IN"/>
        </w:rPr>
      </w:pPr>
      <w:r w:rsidRPr="00777F19">
        <w:rPr>
          <w:rFonts w:asciiTheme="majorHAnsi" w:hAnsiTheme="majorHAnsi" w:cs="Arial"/>
          <w:bCs/>
          <w:lang w:eastAsia="en-IN"/>
        </w:rPr>
        <w:t>Right  to adequate  means  of livelihood (Art. 39 (a))</w:t>
      </w:r>
    </w:p>
    <w:p w:rsidR="00777F19" w:rsidRPr="00777F19" w:rsidRDefault="00777F19" w:rsidP="0008709B">
      <w:pPr>
        <w:pStyle w:val="ListParagraph"/>
        <w:numPr>
          <w:ilvl w:val="0"/>
          <w:numId w:val="94"/>
        </w:numPr>
        <w:spacing w:after="0" w:line="240" w:lineRule="auto"/>
        <w:jc w:val="both"/>
        <w:rPr>
          <w:rFonts w:asciiTheme="majorHAnsi" w:hAnsiTheme="majorHAnsi" w:cs="Helvetica"/>
          <w:lang w:eastAsia="en-IN"/>
        </w:rPr>
      </w:pPr>
      <w:r w:rsidRPr="00777F19">
        <w:rPr>
          <w:rFonts w:asciiTheme="majorHAnsi" w:hAnsiTheme="majorHAnsi" w:cs="Arial"/>
          <w:bCs/>
          <w:lang w:eastAsia="en-IN"/>
        </w:rPr>
        <w:t>Right  to both sexes to equal  pay for equal work  (Art. 39 (d))</w:t>
      </w:r>
    </w:p>
    <w:p w:rsidR="00777F19" w:rsidRPr="00777F19" w:rsidRDefault="00777F19" w:rsidP="0008709B">
      <w:pPr>
        <w:pStyle w:val="ListParagraph"/>
        <w:numPr>
          <w:ilvl w:val="0"/>
          <w:numId w:val="94"/>
        </w:numPr>
        <w:spacing w:after="0" w:line="240" w:lineRule="auto"/>
        <w:jc w:val="both"/>
        <w:rPr>
          <w:rFonts w:asciiTheme="majorHAnsi" w:hAnsiTheme="majorHAnsi" w:cs="Helvetica"/>
          <w:lang w:eastAsia="en-IN"/>
        </w:rPr>
      </w:pPr>
      <w:r w:rsidRPr="00777F19">
        <w:rPr>
          <w:rFonts w:asciiTheme="majorHAnsi" w:hAnsiTheme="majorHAnsi" w:cs="Arial"/>
          <w:bCs/>
          <w:lang w:eastAsia="en-IN"/>
        </w:rPr>
        <w:t>Right against economic exploitation (Art. 39(e),(f)).</w:t>
      </w:r>
    </w:p>
    <w:p w:rsidR="00777F19" w:rsidRPr="00777F19" w:rsidRDefault="00777F19" w:rsidP="0008709B">
      <w:pPr>
        <w:pStyle w:val="ListParagraph"/>
        <w:numPr>
          <w:ilvl w:val="0"/>
          <w:numId w:val="94"/>
        </w:numPr>
        <w:spacing w:after="0" w:line="240" w:lineRule="auto"/>
        <w:jc w:val="both"/>
        <w:rPr>
          <w:rFonts w:asciiTheme="majorHAnsi" w:hAnsiTheme="majorHAnsi" w:cs="Helvetica"/>
          <w:lang w:eastAsia="en-IN"/>
        </w:rPr>
      </w:pPr>
      <w:r w:rsidRPr="00777F19">
        <w:rPr>
          <w:rFonts w:asciiTheme="majorHAnsi" w:hAnsiTheme="majorHAnsi" w:cs="Arial"/>
          <w:bCs/>
          <w:lang w:eastAsia="en-IN"/>
        </w:rPr>
        <w:t>Right to work (Art.41)</w:t>
      </w:r>
    </w:p>
    <w:p w:rsidR="00777F19" w:rsidRPr="00777F19" w:rsidRDefault="00777F19" w:rsidP="0008709B">
      <w:pPr>
        <w:pStyle w:val="ListParagraph"/>
        <w:numPr>
          <w:ilvl w:val="0"/>
          <w:numId w:val="94"/>
        </w:numPr>
        <w:spacing w:after="0" w:line="240" w:lineRule="auto"/>
        <w:jc w:val="both"/>
        <w:rPr>
          <w:rFonts w:asciiTheme="majorHAnsi" w:hAnsiTheme="majorHAnsi"/>
        </w:rPr>
      </w:pPr>
      <w:r w:rsidRPr="00777F19">
        <w:rPr>
          <w:rFonts w:asciiTheme="majorHAnsi" w:hAnsiTheme="majorHAnsi" w:cs="Arial"/>
          <w:bCs/>
          <w:lang w:eastAsia="en-IN"/>
        </w:rPr>
        <w:t>Right to education (Art.45).</w:t>
      </w:r>
    </w:p>
    <w:p w:rsidR="00611BDB" w:rsidRDefault="00611BDB"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noProof/>
          <w:lang w:val="en-IN" w:eastAsia="en-IN"/>
        </w:rPr>
        <w:pict>
          <v:shape id="_x0000_s2015" type="#_x0000_t116" style="position:absolute;left:0;text-align:left;margin-left:83.05pt;margin-top:10.6pt;width:326.75pt;height:32.6pt;z-index:251780096" fillcolor="#95b3d7 [1940]" strokecolor="#4f81bd [3204]" strokeweight="1pt">
            <v:fill color2="#4f81bd [3204]" focus="50%" type="gradient"/>
            <v:shadow on="t" type="perspective" color="#243f60 [1604]" offset="1pt" offset2="-3pt"/>
            <v:textbox>
              <w:txbxContent>
                <w:p w:rsidR="00885BE5" w:rsidRPr="00CF4890" w:rsidRDefault="00885BE5" w:rsidP="00777F19">
                  <w:pPr>
                    <w:spacing w:after="0" w:line="240" w:lineRule="auto"/>
                    <w:jc w:val="center"/>
                    <w:rPr>
                      <w:rFonts w:asciiTheme="majorHAnsi" w:hAnsiTheme="majorHAnsi"/>
                      <w:b/>
                      <w:sz w:val="28"/>
                      <w:szCs w:val="24"/>
                      <w:u w:val="single"/>
                      <w:lang w:val="fr-FR"/>
                    </w:rPr>
                  </w:pPr>
                  <w:r w:rsidRPr="00CF4890">
                    <w:rPr>
                      <w:rFonts w:asciiTheme="majorHAnsi" w:hAnsiTheme="majorHAnsi"/>
                      <w:b/>
                      <w:sz w:val="28"/>
                      <w:szCs w:val="24"/>
                      <w:u w:val="single"/>
                      <w:lang w:val="fr-FR"/>
                    </w:rPr>
                    <w:t>IMPORTANCE OF DIRECTIVE PRINCIPLES</w:t>
                  </w:r>
                </w:p>
                <w:p w:rsidR="00885BE5" w:rsidRPr="00CF4890" w:rsidRDefault="00885BE5" w:rsidP="00777F19">
                  <w:pPr>
                    <w:jc w:val="center"/>
                    <w:rPr>
                      <w:sz w:val="24"/>
                    </w:rPr>
                  </w:pPr>
                </w:p>
              </w:txbxContent>
            </v:textbox>
          </v:shape>
        </w:pic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center"/>
        <w:rPr>
          <w:rFonts w:asciiTheme="majorHAnsi" w:hAnsiTheme="majorHAnsi"/>
          <w:b/>
          <w:u w:val="single"/>
          <w:lang w:val="fr-FR"/>
        </w:rPr>
      </w:pPr>
    </w:p>
    <w:p w:rsidR="00777F19" w:rsidRPr="00777F19" w:rsidRDefault="00777F19" w:rsidP="001223C3">
      <w:pPr>
        <w:spacing w:after="0" w:line="240" w:lineRule="auto"/>
        <w:rPr>
          <w:rFonts w:asciiTheme="majorHAnsi" w:hAnsiTheme="majorHAnsi"/>
          <w:lang w:val="fr-FR"/>
        </w:rPr>
      </w:pPr>
    </w:p>
    <w:p w:rsidR="00777F19" w:rsidRPr="00777F19" w:rsidRDefault="00777F19" w:rsidP="0008709B">
      <w:pPr>
        <w:pStyle w:val="ListParagraph"/>
        <w:numPr>
          <w:ilvl w:val="0"/>
          <w:numId w:val="97"/>
        </w:numPr>
        <w:spacing w:after="0" w:line="240" w:lineRule="auto"/>
        <w:jc w:val="both"/>
        <w:rPr>
          <w:rFonts w:asciiTheme="majorHAnsi" w:hAnsiTheme="majorHAnsi"/>
          <w:lang w:val="fr-FR"/>
        </w:rPr>
      </w:pPr>
      <w:r w:rsidRPr="00777F19">
        <w:rPr>
          <w:rFonts w:asciiTheme="majorHAnsi" w:hAnsiTheme="majorHAnsi"/>
          <w:lang w:val="fr-FR"/>
        </w:rPr>
        <w:t>The Directive Principles are fundamental in the smooth governance of the States</w:t>
      </w:r>
    </w:p>
    <w:p w:rsidR="00777F19" w:rsidRPr="00777F19" w:rsidRDefault="00777F19" w:rsidP="0008709B">
      <w:pPr>
        <w:pStyle w:val="ListParagraph"/>
        <w:numPr>
          <w:ilvl w:val="0"/>
          <w:numId w:val="97"/>
        </w:numPr>
        <w:spacing w:after="0" w:line="240" w:lineRule="auto"/>
        <w:jc w:val="both"/>
        <w:rPr>
          <w:rFonts w:asciiTheme="majorHAnsi" w:hAnsiTheme="majorHAnsi"/>
          <w:lang w:val="fr-FR"/>
        </w:rPr>
      </w:pPr>
      <w:r w:rsidRPr="00777F19">
        <w:rPr>
          <w:rFonts w:asciiTheme="majorHAnsi" w:hAnsiTheme="majorHAnsi"/>
          <w:lang w:val="fr-FR"/>
        </w:rPr>
        <w:t>The Directive Principles lay down the foundation of economic democracy.</w:t>
      </w:r>
    </w:p>
    <w:p w:rsidR="00777F19" w:rsidRPr="00777F19" w:rsidRDefault="00777F19" w:rsidP="0008709B">
      <w:pPr>
        <w:pStyle w:val="ListParagraph"/>
        <w:numPr>
          <w:ilvl w:val="0"/>
          <w:numId w:val="97"/>
        </w:numPr>
        <w:spacing w:after="0" w:line="240" w:lineRule="auto"/>
        <w:jc w:val="both"/>
        <w:rPr>
          <w:rFonts w:asciiTheme="majorHAnsi" w:hAnsiTheme="majorHAnsi"/>
        </w:rPr>
      </w:pPr>
      <w:r w:rsidRPr="00777F19">
        <w:rPr>
          <w:rFonts w:asciiTheme="majorHAnsi" w:hAnsiTheme="majorHAnsi"/>
          <w:lang w:val="fr-FR"/>
        </w:rPr>
        <w:t>These are measuring rods to judge the achievements of the Government.</w:t>
      </w:r>
    </w:p>
    <w:p w:rsidR="00777F19" w:rsidRPr="00777F19" w:rsidRDefault="00777F19" w:rsidP="0008709B">
      <w:pPr>
        <w:pStyle w:val="ListParagraph"/>
        <w:numPr>
          <w:ilvl w:val="0"/>
          <w:numId w:val="97"/>
        </w:numPr>
        <w:spacing w:after="0" w:line="240" w:lineRule="auto"/>
        <w:jc w:val="both"/>
        <w:rPr>
          <w:rFonts w:asciiTheme="majorHAnsi" w:hAnsiTheme="majorHAnsi"/>
        </w:rPr>
      </w:pPr>
      <w:r w:rsidRPr="00777F19">
        <w:rPr>
          <w:rFonts w:asciiTheme="majorHAnsi" w:hAnsiTheme="majorHAnsi"/>
          <w:lang w:val="fr-FR"/>
        </w:rPr>
        <w:t>The Directive Principles aim to establish a welfare state.</w:t>
      </w:r>
    </w:p>
    <w:p w:rsidR="00777F19" w:rsidRPr="00777F19" w:rsidRDefault="00777F19" w:rsidP="0008709B">
      <w:pPr>
        <w:pStyle w:val="ListParagraph"/>
        <w:numPr>
          <w:ilvl w:val="0"/>
          <w:numId w:val="97"/>
        </w:numPr>
        <w:spacing w:after="0" w:line="240" w:lineRule="auto"/>
        <w:jc w:val="both"/>
        <w:rPr>
          <w:rFonts w:asciiTheme="majorHAnsi" w:hAnsiTheme="majorHAnsi"/>
        </w:rPr>
      </w:pPr>
      <w:r w:rsidRPr="00777F19">
        <w:rPr>
          <w:rFonts w:asciiTheme="majorHAnsi" w:hAnsiTheme="majorHAnsi"/>
          <w:lang w:val="fr-FR"/>
        </w:rPr>
        <w:t>These principles supplement the Fundamental rights.</w:t>
      </w:r>
    </w:p>
    <w:p w:rsidR="00777F19" w:rsidRPr="00777F19" w:rsidRDefault="00777F19" w:rsidP="0008709B">
      <w:pPr>
        <w:pStyle w:val="ListParagraph"/>
        <w:numPr>
          <w:ilvl w:val="0"/>
          <w:numId w:val="97"/>
        </w:numPr>
        <w:spacing w:after="0" w:line="240" w:lineRule="auto"/>
        <w:jc w:val="both"/>
        <w:rPr>
          <w:rFonts w:asciiTheme="majorHAnsi" w:hAnsiTheme="majorHAnsi"/>
        </w:rPr>
      </w:pPr>
      <w:r w:rsidRPr="00777F19">
        <w:rPr>
          <w:rFonts w:asciiTheme="majorHAnsi" w:hAnsiTheme="majorHAnsi"/>
          <w:lang w:val="fr-FR"/>
        </w:rPr>
        <w:t>These principles also serve as guiding principles for courts.</w:t>
      </w:r>
    </w:p>
    <w:p w:rsidR="00777F19" w:rsidRPr="00777F19" w:rsidRDefault="00777F19" w:rsidP="0008709B">
      <w:pPr>
        <w:pStyle w:val="ListParagraph"/>
        <w:numPr>
          <w:ilvl w:val="0"/>
          <w:numId w:val="97"/>
        </w:numPr>
        <w:spacing w:after="0" w:line="240" w:lineRule="auto"/>
        <w:jc w:val="both"/>
        <w:rPr>
          <w:rFonts w:asciiTheme="majorHAnsi" w:hAnsiTheme="majorHAnsi"/>
        </w:rPr>
      </w:pPr>
      <w:r w:rsidRPr="00777F19">
        <w:rPr>
          <w:rFonts w:asciiTheme="majorHAnsi" w:hAnsiTheme="majorHAnsi"/>
          <w:lang w:val="fr-FR"/>
        </w:rPr>
        <w:t>They bring stability and continuity in State policies.</w:t>
      </w:r>
    </w:p>
    <w:p w:rsidR="00777F19" w:rsidRPr="00777F19" w:rsidRDefault="00777F19" w:rsidP="001223C3">
      <w:pPr>
        <w:spacing w:after="0" w:line="240" w:lineRule="auto"/>
        <w:jc w:val="both"/>
        <w:rPr>
          <w:rFonts w:asciiTheme="majorHAnsi" w:hAnsiTheme="majorHAnsi" w:cs="Times New Roman"/>
          <w:b/>
          <w:bCs/>
          <w:u w:val="single"/>
        </w:rPr>
      </w:pPr>
    </w:p>
    <w:p w:rsidR="00777F19" w:rsidRPr="00777F19" w:rsidRDefault="00777F19" w:rsidP="001223C3">
      <w:pPr>
        <w:spacing w:after="0" w:line="240" w:lineRule="auto"/>
        <w:jc w:val="center"/>
        <w:rPr>
          <w:rFonts w:asciiTheme="majorHAnsi" w:hAnsiTheme="majorHAnsi" w:cs="Times New Roman"/>
          <w:b/>
          <w:bCs/>
          <w:color w:val="C00000"/>
          <w:u w:val="single"/>
        </w:rPr>
      </w:pPr>
      <w:r w:rsidRPr="00777F19">
        <w:rPr>
          <w:rFonts w:asciiTheme="majorHAnsi" w:hAnsiTheme="majorHAnsi" w:cs="Times New Roman"/>
          <w:b/>
          <w:bCs/>
          <w:color w:val="C00000"/>
          <w:u w:val="single"/>
        </w:rPr>
        <w:t xml:space="preserve">WHY DID THE FRAMERS OF THE CONSTITUTION MADE </w:t>
      </w:r>
    </w:p>
    <w:p w:rsidR="00777F19" w:rsidRPr="00777F19" w:rsidRDefault="00777F19" w:rsidP="001223C3">
      <w:pPr>
        <w:spacing w:after="0" w:line="240" w:lineRule="auto"/>
        <w:jc w:val="center"/>
        <w:rPr>
          <w:rFonts w:asciiTheme="majorHAnsi" w:hAnsiTheme="majorHAnsi" w:cs="Times New Roman"/>
          <w:b/>
          <w:color w:val="C00000"/>
        </w:rPr>
      </w:pPr>
      <w:r w:rsidRPr="00777F19">
        <w:rPr>
          <w:rFonts w:asciiTheme="majorHAnsi" w:hAnsiTheme="majorHAnsi" w:cs="Times New Roman"/>
          <w:b/>
          <w:bCs/>
          <w:color w:val="C00000"/>
          <w:u w:val="single"/>
        </w:rPr>
        <w:t>DIRECTIVE PRINCIPLES NON-JUSTICIABLE IN NATURE?</w:t>
      </w:r>
    </w:p>
    <w:p w:rsidR="00777F19" w:rsidRPr="00777F19" w:rsidRDefault="00777F19" w:rsidP="001223C3">
      <w:pPr>
        <w:spacing w:after="0" w:line="240" w:lineRule="auto"/>
        <w:jc w:val="both"/>
        <w:rPr>
          <w:rFonts w:asciiTheme="majorHAnsi" w:hAnsiTheme="majorHAnsi" w:cs="Times New Roman"/>
          <w:b/>
          <w:color w:val="C00000"/>
        </w:rPr>
      </w:pPr>
    </w:p>
    <w:p w:rsidR="00777F19" w:rsidRPr="00777F19" w:rsidRDefault="00777F19" w:rsidP="0008709B">
      <w:pPr>
        <w:numPr>
          <w:ilvl w:val="0"/>
          <w:numId w:val="98"/>
        </w:numPr>
        <w:spacing w:after="0" w:line="240" w:lineRule="auto"/>
        <w:jc w:val="both"/>
        <w:rPr>
          <w:rFonts w:asciiTheme="majorHAnsi" w:hAnsiTheme="majorHAnsi" w:cs="Times New Roman"/>
        </w:rPr>
      </w:pPr>
      <w:r w:rsidRPr="00777F19">
        <w:rPr>
          <w:rFonts w:asciiTheme="majorHAnsi" w:hAnsiTheme="majorHAnsi" w:cs="Times New Roman"/>
        </w:rPr>
        <w:t>India as a country didn’t possess enough financial resources to implement the directions given in the directive principles.</w:t>
      </w:r>
    </w:p>
    <w:p w:rsidR="00777F19" w:rsidRPr="00777F19" w:rsidRDefault="00777F19" w:rsidP="0008709B">
      <w:pPr>
        <w:numPr>
          <w:ilvl w:val="0"/>
          <w:numId w:val="98"/>
        </w:numPr>
        <w:spacing w:after="0" w:line="240" w:lineRule="auto"/>
        <w:jc w:val="both"/>
        <w:rPr>
          <w:rFonts w:asciiTheme="majorHAnsi" w:hAnsiTheme="majorHAnsi" w:cs="Times New Roman"/>
        </w:rPr>
      </w:pPr>
      <w:r w:rsidRPr="00777F19">
        <w:rPr>
          <w:rFonts w:asciiTheme="majorHAnsi" w:hAnsiTheme="majorHAnsi" w:cs="Times New Roman"/>
        </w:rPr>
        <w:t>Moreover, vast diversity and backwardness in the country posed as a hurdle in the way of their implementation.</w:t>
      </w:r>
    </w:p>
    <w:p w:rsidR="00777F19" w:rsidRPr="00777F19" w:rsidRDefault="00777F19" w:rsidP="0008709B">
      <w:pPr>
        <w:numPr>
          <w:ilvl w:val="0"/>
          <w:numId w:val="98"/>
        </w:numPr>
        <w:spacing w:after="0" w:line="240" w:lineRule="auto"/>
        <w:jc w:val="both"/>
        <w:rPr>
          <w:rFonts w:asciiTheme="majorHAnsi" w:hAnsiTheme="majorHAnsi" w:cs="Times New Roman"/>
        </w:rPr>
      </w:pPr>
      <w:r w:rsidRPr="00777F19">
        <w:rPr>
          <w:rFonts w:asciiTheme="majorHAnsi" w:hAnsiTheme="majorHAnsi" w:cs="Times New Roman"/>
        </w:rPr>
        <w:t>India after independence had many preoccupations i.e. various regions had their unique set of problems which they needed to deal with them on priority. If these directive principles were made compulsory they would have added to the burden on these regions.</w:t>
      </w:r>
    </w:p>
    <w:p w:rsidR="00777F19" w:rsidRPr="00777F19" w:rsidRDefault="00777F19" w:rsidP="001223C3">
      <w:pPr>
        <w:spacing w:after="0" w:line="240" w:lineRule="auto"/>
        <w:jc w:val="center"/>
        <w:rPr>
          <w:rFonts w:asciiTheme="majorHAnsi" w:hAnsiTheme="majorHAnsi"/>
          <w:b/>
          <w:color w:val="C00000"/>
          <w:u w:val="single"/>
          <w:lang w:val="fr-FR"/>
        </w:rPr>
      </w:pPr>
      <w:r w:rsidRPr="00777F19">
        <w:rPr>
          <w:rFonts w:asciiTheme="majorHAnsi" w:hAnsiTheme="majorHAnsi"/>
          <w:b/>
          <w:color w:val="C00000"/>
          <w:u w:val="single"/>
          <w:lang w:val="fr-FR"/>
        </w:rPr>
        <w:t>CRITICISM OF DIRECTIVE PRINCIPLES OF STATE POLICY</w:t>
      </w:r>
    </w:p>
    <w:p w:rsidR="00777F19" w:rsidRPr="00777F19" w:rsidRDefault="00777F19" w:rsidP="0008709B">
      <w:pPr>
        <w:pStyle w:val="ListParagraph"/>
        <w:numPr>
          <w:ilvl w:val="0"/>
          <w:numId w:val="99"/>
        </w:numPr>
        <w:spacing w:after="0" w:line="240" w:lineRule="auto"/>
        <w:jc w:val="both"/>
        <w:rPr>
          <w:rFonts w:asciiTheme="majorHAnsi" w:hAnsiTheme="majorHAnsi"/>
        </w:rPr>
      </w:pPr>
      <w:r w:rsidRPr="00777F19">
        <w:rPr>
          <w:rFonts w:asciiTheme="majorHAnsi" w:hAnsiTheme="majorHAnsi"/>
          <w:lang w:val="fr-FR"/>
        </w:rPr>
        <w:t>Although very noble in thought but the Directive Principles are non-justiciable in nature.</w:t>
      </w:r>
    </w:p>
    <w:p w:rsidR="00777F19" w:rsidRPr="00777F19" w:rsidRDefault="00777F19" w:rsidP="0008709B">
      <w:pPr>
        <w:pStyle w:val="ListParagraph"/>
        <w:numPr>
          <w:ilvl w:val="0"/>
          <w:numId w:val="99"/>
        </w:numPr>
        <w:spacing w:after="0" w:line="240" w:lineRule="auto"/>
        <w:jc w:val="both"/>
        <w:rPr>
          <w:rFonts w:asciiTheme="majorHAnsi" w:hAnsiTheme="majorHAnsi"/>
        </w:rPr>
      </w:pPr>
      <w:r w:rsidRPr="00777F19">
        <w:rPr>
          <w:rFonts w:asciiTheme="majorHAnsi" w:hAnsiTheme="majorHAnsi"/>
          <w:lang w:val="fr-FR"/>
        </w:rPr>
        <w:t>Directive Principles are nothing more than moral principles or obligations.</w:t>
      </w:r>
    </w:p>
    <w:p w:rsidR="00777F19" w:rsidRPr="00777F19" w:rsidRDefault="00777F19" w:rsidP="0008709B">
      <w:pPr>
        <w:pStyle w:val="ListParagraph"/>
        <w:numPr>
          <w:ilvl w:val="0"/>
          <w:numId w:val="99"/>
        </w:numPr>
        <w:spacing w:after="0" w:line="240" w:lineRule="auto"/>
        <w:jc w:val="both"/>
        <w:rPr>
          <w:rFonts w:asciiTheme="majorHAnsi" w:hAnsiTheme="majorHAnsi"/>
        </w:rPr>
      </w:pPr>
      <w:r w:rsidRPr="00777F19">
        <w:rPr>
          <w:rFonts w:asciiTheme="majorHAnsi" w:hAnsiTheme="majorHAnsi"/>
          <w:lang w:val="fr-FR"/>
        </w:rPr>
        <w:t>Directive Principles are neither properly classified nor logically arranged.</w:t>
      </w:r>
    </w:p>
    <w:p w:rsidR="00777F19" w:rsidRPr="00777F19" w:rsidRDefault="00777F19" w:rsidP="0008709B">
      <w:pPr>
        <w:pStyle w:val="ListParagraph"/>
        <w:numPr>
          <w:ilvl w:val="0"/>
          <w:numId w:val="99"/>
        </w:numPr>
        <w:spacing w:after="0" w:line="240" w:lineRule="auto"/>
        <w:jc w:val="both"/>
        <w:rPr>
          <w:rFonts w:asciiTheme="majorHAnsi" w:hAnsiTheme="majorHAnsi"/>
        </w:rPr>
      </w:pPr>
      <w:r w:rsidRPr="00777F19">
        <w:rPr>
          <w:rFonts w:asciiTheme="majorHAnsi" w:hAnsiTheme="majorHAnsi"/>
          <w:lang w:val="fr-FR"/>
        </w:rPr>
        <w:t>Some Directive Principles are not practicable.</w:t>
      </w:r>
    </w:p>
    <w:p w:rsidR="00777F19" w:rsidRPr="00777F19" w:rsidRDefault="00777F19" w:rsidP="0008709B">
      <w:pPr>
        <w:pStyle w:val="ListParagraph"/>
        <w:numPr>
          <w:ilvl w:val="0"/>
          <w:numId w:val="99"/>
        </w:numPr>
        <w:spacing w:after="0" w:line="240" w:lineRule="auto"/>
        <w:jc w:val="both"/>
        <w:rPr>
          <w:rFonts w:asciiTheme="majorHAnsi" w:hAnsiTheme="majorHAnsi"/>
        </w:rPr>
      </w:pPr>
      <w:r w:rsidRPr="00777F19">
        <w:rPr>
          <w:rFonts w:asciiTheme="majorHAnsi" w:hAnsiTheme="majorHAnsi"/>
          <w:lang w:val="fr-FR"/>
        </w:rPr>
        <w:t>Directive Principles are foreign in nature.</w:t>
      </w:r>
    </w:p>
    <w:p w:rsidR="00777F19" w:rsidRPr="00777F19" w:rsidRDefault="00777F19" w:rsidP="0008709B">
      <w:pPr>
        <w:pStyle w:val="ListParagraph"/>
        <w:numPr>
          <w:ilvl w:val="0"/>
          <w:numId w:val="99"/>
        </w:numPr>
        <w:spacing w:after="0" w:line="240" w:lineRule="auto"/>
        <w:jc w:val="both"/>
        <w:rPr>
          <w:rFonts w:asciiTheme="majorHAnsi" w:hAnsiTheme="majorHAnsi"/>
        </w:rPr>
      </w:pPr>
      <w:r w:rsidRPr="00777F19">
        <w:rPr>
          <w:rFonts w:asciiTheme="majorHAnsi" w:hAnsiTheme="majorHAnsi"/>
          <w:lang w:val="fr-FR"/>
        </w:rPr>
        <w:t>Directive Principles are actually against the principle of State Sovereignty.</w:t>
      </w:r>
    </w:p>
    <w:p w:rsidR="00777F19" w:rsidRPr="00777F19" w:rsidRDefault="00777F19" w:rsidP="0008709B">
      <w:pPr>
        <w:pStyle w:val="ListParagraph"/>
        <w:numPr>
          <w:ilvl w:val="0"/>
          <w:numId w:val="99"/>
        </w:numPr>
        <w:spacing w:after="0" w:line="240" w:lineRule="auto"/>
        <w:jc w:val="both"/>
        <w:rPr>
          <w:rFonts w:asciiTheme="majorHAnsi" w:hAnsiTheme="majorHAnsi"/>
        </w:rPr>
      </w:pPr>
      <w:r w:rsidRPr="00777F19">
        <w:rPr>
          <w:rFonts w:asciiTheme="majorHAnsi" w:hAnsiTheme="majorHAnsi"/>
          <w:lang w:val="fr-FR"/>
        </w:rPr>
        <w:t>It is illogical to include these principles in the Constitution.</w:t>
      </w:r>
    </w:p>
    <w:p w:rsidR="00777F19" w:rsidRPr="00777F19" w:rsidRDefault="00777F19" w:rsidP="0008709B">
      <w:pPr>
        <w:pStyle w:val="ListParagraph"/>
        <w:numPr>
          <w:ilvl w:val="0"/>
          <w:numId w:val="99"/>
        </w:numPr>
        <w:spacing w:after="0" w:line="240" w:lineRule="auto"/>
        <w:jc w:val="both"/>
        <w:rPr>
          <w:rFonts w:asciiTheme="majorHAnsi" w:hAnsiTheme="majorHAnsi"/>
        </w:rPr>
      </w:pPr>
      <w:r w:rsidRPr="00777F19">
        <w:rPr>
          <w:rFonts w:asciiTheme="majorHAnsi" w:hAnsiTheme="majorHAnsi"/>
          <w:lang w:val="fr-FR"/>
        </w:rPr>
        <w:t>These are responsible for Constitutional conflicts.</w:t>
      </w:r>
    </w:p>
    <w:p w:rsidR="00777F19" w:rsidRPr="00777F19" w:rsidRDefault="00777F19" w:rsidP="0008709B">
      <w:pPr>
        <w:pStyle w:val="ListParagraph"/>
        <w:numPr>
          <w:ilvl w:val="0"/>
          <w:numId w:val="99"/>
        </w:numPr>
        <w:spacing w:after="0" w:line="240" w:lineRule="auto"/>
        <w:jc w:val="both"/>
        <w:rPr>
          <w:rFonts w:asciiTheme="majorHAnsi" w:hAnsiTheme="majorHAnsi"/>
        </w:rPr>
      </w:pPr>
      <w:r w:rsidRPr="00777F19">
        <w:rPr>
          <w:rFonts w:asciiTheme="majorHAnsi" w:hAnsiTheme="majorHAnsi"/>
          <w:lang w:val="fr-FR"/>
        </w:rPr>
        <w:t>No mention of methods to implement these has been provided.</w:t>
      </w:r>
      <w:r w:rsidRPr="00777F19">
        <w:rPr>
          <w:rFonts w:asciiTheme="majorHAnsi" w:hAnsiTheme="majorHAnsi"/>
        </w:rPr>
        <w:t xml:space="preserve">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center"/>
        <w:rPr>
          <w:rFonts w:asciiTheme="majorHAnsi" w:hAnsiTheme="majorHAnsi"/>
          <w:b/>
          <w:color w:val="C00000"/>
          <w:u w:val="single"/>
        </w:rPr>
      </w:pPr>
      <w:r w:rsidRPr="00777F19">
        <w:rPr>
          <w:rFonts w:asciiTheme="majorHAnsi" w:hAnsiTheme="majorHAnsi"/>
          <w:b/>
          <w:color w:val="C00000"/>
          <w:u w:val="single"/>
        </w:rPr>
        <w:t>DIFFERENCE BETWEEN FUNDAMENTAL RIGHTS AND DIRECTIVE PRINCIPLES OF STATE POLICY</w:t>
      </w:r>
    </w:p>
    <w:p w:rsidR="00777F19" w:rsidRPr="00777F19" w:rsidRDefault="00777F19" w:rsidP="001223C3">
      <w:pPr>
        <w:spacing w:after="0" w:line="240" w:lineRule="auto"/>
        <w:jc w:val="center"/>
        <w:rPr>
          <w:rFonts w:asciiTheme="majorHAnsi" w:hAnsiTheme="majorHAnsi"/>
          <w:b/>
          <w:u w:val="single"/>
        </w:rPr>
      </w:pPr>
    </w:p>
    <w:tbl>
      <w:tblPr>
        <w:tblStyle w:val="CommentSubject"/>
        <w:tblW w:w="9340" w:type="dxa"/>
        <w:tblLook w:val="04A0"/>
      </w:tblPr>
      <w:tblGrid>
        <w:gridCol w:w="5124"/>
        <w:gridCol w:w="4216"/>
      </w:tblGrid>
      <w:tr w:rsidR="00777F19" w:rsidRPr="00777F19" w:rsidTr="00885BE5">
        <w:trPr>
          <w:trHeight w:val="767"/>
        </w:trPr>
        <w:tc>
          <w:tcPr>
            <w:tcW w:w="5124" w:type="dxa"/>
            <w:shd w:val="clear" w:color="auto" w:fill="C0504D" w:themeFill="accent2"/>
          </w:tcPr>
          <w:p w:rsidR="00777F19" w:rsidRPr="00777F19" w:rsidRDefault="00777F19" w:rsidP="001223C3">
            <w:pPr>
              <w:spacing w:after="0" w:line="240" w:lineRule="auto"/>
              <w:jc w:val="center"/>
              <w:rPr>
                <w:rFonts w:asciiTheme="majorHAnsi" w:hAnsiTheme="majorHAnsi"/>
                <w:b w:val="0"/>
                <w:color w:val="FFFFFF" w:themeColor="background1"/>
                <w:u w:val="single"/>
              </w:rPr>
            </w:pPr>
            <w:r w:rsidRPr="00777F19">
              <w:rPr>
                <w:rFonts w:asciiTheme="majorHAnsi" w:hAnsiTheme="majorHAnsi"/>
                <w:b w:val="0"/>
                <w:noProof/>
                <w:color w:val="FFFFFF" w:themeColor="background1"/>
                <w:u w:val="single"/>
                <w:lang w:eastAsia="en-IN"/>
              </w:rPr>
              <w:pict>
                <v:shape id="_x0000_s2018" type="#_x0000_t32" style="position:absolute;left:0;text-align:left;margin-left:250.45pt;margin-top:-.6pt;width:0;height:52.9pt;z-index:251783168" o:connectortype="straight"/>
              </w:pict>
            </w:r>
          </w:p>
          <w:p w:rsidR="00777F19" w:rsidRPr="00777F19" w:rsidRDefault="00777F19" w:rsidP="001223C3">
            <w:pPr>
              <w:spacing w:after="0" w:line="240" w:lineRule="auto"/>
              <w:jc w:val="center"/>
              <w:rPr>
                <w:rFonts w:asciiTheme="majorHAnsi" w:hAnsiTheme="majorHAnsi"/>
                <w:b w:val="0"/>
                <w:color w:val="FFFFFF" w:themeColor="background1"/>
                <w:u w:val="single"/>
              </w:rPr>
            </w:pPr>
            <w:r w:rsidRPr="00777F19">
              <w:rPr>
                <w:rFonts w:asciiTheme="majorHAnsi" w:hAnsiTheme="majorHAnsi"/>
                <w:color w:val="FFFFFF" w:themeColor="background1"/>
                <w:u w:val="single"/>
              </w:rPr>
              <w:t>FUNDAMENTAL RIGHTS</w:t>
            </w:r>
          </w:p>
          <w:p w:rsidR="00777F19" w:rsidRPr="00777F19" w:rsidRDefault="00777F19" w:rsidP="001223C3">
            <w:pPr>
              <w:spacing w:after="0" w:line="240" w:lineRule="auto"/>
              <w:jc w:val="center"/>
              <w:rPr>
                <w:rFonts w:asciiTheme="majorHAnsi" w:hAnsiTheme="majorHAnsi"/>
                <w:b w:val="0"/>
                <w:color w:val="FFFFFF" w:themeColor="background1"/>
                <w:u w:val="single"/>
              </w:rPr>
            </w:pPr>
          </w:p>
        </w:tc>
        <w:tc>
          <w:tcPr>
            <w:tcW w:w="4216" w:type="dxa"/>
            <w:shd w:val="clear" w:color="auto" w:fill="C0504D" w:themeFill="accent2"/>
          </w:tcPr>
          <w:p w:rsidR="00777F19" w:rsidRPr="00777F19" w:rsidRDefault="00777F19" w:rsidP="001223C3">
            <w:pPr>
              <w:spacing w:after="0" w:line="240" w:lineRule="auto"/>
              <w:jc w:val="center"/>
              <w:rPr>
                <w:rFonts w:asciiTheme="majorHAnsi" w:hAnsiTheme="majorHAnsi"/>
                <w:b w:val="0"/>
                <w:color w:val="FFFFFF" w:themeColor="background1"/>
                <w:u w:val="single"/>
              </w:rPr>
            </w:pPr>
            <w:r w:rsidRPr="00777F19">
              <w:rPr>
                <w:rFonts w:asciiTheme="majorHAnsi" w:hAnsiTheme="majorHAnsi"/>
                <w:color w:val="FFFFFF" w:themeColor="background1"/>
                <w:u w:val="single"/>
              </w:rPr>
              <w:t>DIRECTIVE PRINCIPLES</w:t>
            </w:r>
          </w:p>
          <w:p w:rsidR="00777F19" w:rsidRPr="00777F19" w:rsidRDefault="00777F19" w:rsidP="001223C3">
            <w:pPr>
              <w:spacing w:after="0" w:line="240" w:lineRule="auto"/>
              <w:jc w:val="center"/>
              <w:rPr>
                <w:rFonts w:asciiTheme="majorHAnsi" w:hAnsiTheme="majorHAnsi"/>
                <w:b w:val="0"/>
                <w:color w:val="FFFFFF" w:themeColor="background1"/>
                <w:u w:val="single"/>
              </w:rPr>
            </w:pPr>
            <w:r w:rsidRPr="00777F19">
              <w:rPr>
                <w:rFonts w:asciiTheme="majorHAnsi" w:hAnsiTheme="majorHAnsi"/>
                <w:color w:val="FFFFFF" w:themeColor="background1"/>
                <w:u w:val="single"/>
              </w:rPr>
              <w:t>OF STATE POLICY</w:t>
            </w:r>
          </w:p>
        </w:tc>
      </w:tr>
      <w:tr w:rsidR="00777F19" w:rsidRPr="00777F19" w:rsidTr="00885BE5">
        <w:trPr>
          <w:trHeight w:val="893"/>
        </w:trPr>
        <w:tc>
          <w:tcPr>
            <w:tcW w:w="5124" w:type="dxa"/>
          </w:tcPr>
          <w:p w:rsidR="00777F19" w:rsidRPr="00777F19" w:rsidRDefault="00777F19" w:rsidP="001223C3">
            <w:pPr>
              <w:spacing w:after="0" w:line="240" w:lineRule="auto"/>
              <w:jc w:val="center"/>
              <w:rPr>
                <w:rFonts w:asciiTheme="majorHAnsi" w:hAnsiTheme="majorHAnsi"/>
              </w:rPr>
            </w:pPr>
            <w:r w:rsidRPr="00777F19">
              <w:rPr>
                <w:rFonts w:asciiTheme="majorHAnsi" w:hAnsiTheme="majorHAnsi"/>
              </w:rPr>
              <w:t>Part III—Arts. 12 to 35 deal with Fundamental Rights.</w:t>
            </w:r>
          </w:p>
          <w:p w:rsidR="00777F19" w:rsidRPr="00777F19" w:rsidRDefault="00777F19" w:rsidP="001223C3">
            <w:pPr>
              <w:spacing w:after="0" w:line="240" w:lineRule="auto"/>
              <w:jc w:val="center"/>
              <w:rPr>
                <w:rFonts w:asciiTheme="majorHAnsi" w:hAnsiTheme="majorHAnsi"/>
              </w:rPr>
            </w:pPr>
          </w:p>
        </w:tc>
        <w:tc>
          <w:tcPr>
            <w:tcW w:w="4216" w:type="dxa"/>
          </w:tcPr>
          <w:p w:rsidR="00777F19" w:rsidRPr="00777F19" w:rsidRDefault="00777F19" w:rsidP="001223C3">
            <w:pPr>
              <w:spacing w:after="0" w:line="240" w:lineRule="auto"/>
              <w:jc w:val="center"/>
              <w:rPr>
                <w:rFonts w:asciiTheme="majorHAnsi" w:hAnsiTheme="majorHAnsi"/>
              </w:rPr>
            </w:pPr>
            <w:r w:rsidRPr="00777F19">
              <w:rPr>
                <w:rFonts w:asciiTheme="majorHAnsi" w:hAnsiTheme="majorHAnsi"/>
              </w:rPr>
              <w:t>Part 1V—Arts. 36 to 51 deal with Directive principles.</w:t>
            </w:r>
          </w:p>
        </w:tc>
      </w:tr>
      <w:tr w:rsidR="00777F19" w:rsidRPr="00777F19" w:rsidTr="00885BE5">
        <w:trPr>
          <w:trHeight w:val="1178"/>
        </w:trPr>
        <w:tc>
          <w:tcPr>
            <w:tcW w:w="5124" w:type="dxa"/>
          </w:tcPr>
          <w:p w:rsidR="00777F19" w:rsidRPr="00777F19" w:rsidRDefault="00777F19" w:rsidP="001223C3">
            <w:pPr>
              <w:spacing w:after="0" w:line="240" w:lineRule="auto"/>
              <w:jc w:val="center"/>
              <w:rPr>
                <w:rFonts w:asciiTheme="majorHAnsi" w:hAnsiTheme="majorHAnsi"/>
              </w:rPr>
            </w:pPr>
            <w:r w:rsidRPr="00777F19">
              <w:rPr>
                <w:rFonts w:asciiTheme="majorHAnsi" w:hAnsiTheme="majorHAnsi"/>
              </w:rPr>
              <w:lastRenderedPageBreak/>
              <w:t>Fundamental rights mainly aimed at assuring political freedom to the citizen by protecting against State action.</w:t>
            </w:r>
          </w:p>
          <w:p w:rsidR="00777F19" w:rsidRPr="00777F19" w:rsidRDefault="00777F19" w:rsidP="001223C3">
            <w:pPr>
              <w:spacing w:after="0" w:line="240" w:lineRule="auto"/>
              <w:jc w:val="center"/>
              <w:rPr>
                <w:rFonts w:asciiTheme="majorHAnsi" w:hAnsiTheme="majorHAnsi"/>
              </w:rPr>
            </w:pPr>
          </w:p>
        </w:tc>
        <w:tc>
          <w:tcPr>
            <w:tcW w:w="4216" w:type="dxa"/>
          </w:tcPr>
          <w:p w:rsidR="00777F19" w:rsidRPr="00777F19" w:rsidRDefault="00777F19" w:rsidP="001223C3">
            <w:pPr>
              <w:spacing w:after="0" w:line="240" w:lineRule="auto"/>
              <w:jc w:val="center"/>
              <w:rPr>
                <w:rFonts w:asciiTheme="majorHAnsi" w:hAnsiTheme="majorHAnsi"/>
              </w:rPr>
            </w:pPr>
            <w:r w:rsidRPr="00777F19">
              <w:rPr>
                <w:rFonts w:asciiTheme="majorHAnsi" w:hAnsiTheme="majorHAnsi"/>
              </w:rPr>
              <w:t>Directive principles are aimed at securing social and economic freedom by appropriate State action.</w:t>
            </w:r>
          </w:p>
          <w:p w:rsidR="00777F19" w:rsidRPr="00777F19" w:rsidRDefault="00777F19" w:rsidP="001223C3">
            <w:pPr>
              <w:spacing w:after="0" w:line="240" w:lineRule="auto"/>
              <w:jc w:val="center"/>
              <w:rPr>
                <w:rFonts w:asciiTheme="majorHAnsi" w:hAnsiTheme="majorHAnsi"/>
              </w:rPr>
            </w:pPr>
          </w:p>
        </w:tc>
      </w:tr>
      <w:tr w:rsidR="00777F19" w:rsidRPr="00777F19" w:rsidTr="00885BE5">
        <w:trPr>
          <w:trHeight w:val="596"/>
        </w:trPr>
        <w:tc>
          <w:tcPr>
            <w:tcW w:w="5124" w:type="dxa"/>
          </w:tcPr>
          <w:p w:rsidR="00777F19" w:rsidRPr="00777F19" w:rsidRDefault="00777F19" w:rsidP="001223C3">
            <w:pPr>
              <w:spacing w:after="0" w:line="240" w:lineRule="auto"/>
              <w:jc w:val="center"/>
              <w:rPr>
                <w:rFonts w:asciiTheme="majorHAnsi" w:hAnsiTheme="majorHAnsi"/>
              </w:rPr>
            </w:pPr>
            <w:r w:rsidRPr="00777F19">
              <w:rPr>
                <w:rFonts w:asciiTheme="majorHAnsi" w:hAnsiTheme="majorHAnsi"/>
              </w:rPr>
              <w:t>Fundamental rights are justiciable rights</w:t>
            </w:r>
          </w:p>
          <w:p w:rsidR="00777F19" w:rsidRPr="00777F19" w:rsidRDefault="00777F19" w:rsidP="001223C3">
            <w:pPr>
              <w:spacing w:after="0" w:line="240" w:lineRule="auto"/>
              <w:jc w:val="center"/>
              <w:rPr>
                <w:rFonts w:asciiTheme="majorHAnsi" w:hAnsiTheme="majorHAnsi"/>
              </w:rPr>
            </w:pPr>
          </w:p>
        </w:tc>
        <w:tc>
          <w:tcPr>
            <w:tcW w:w="4216" w:type="dxa"/>
          </w:tcPr>
          <w:p w:rsidR="00777F19" w:rsidRPr="00777F19" w:rsidRDefault="00777F19" w:rsidP="001223C3">
            <w:pPr>
              <w:spacing w:after="0" w:line="240" w:lineRule="auto"/>
              <w:jc w:val="center"/>
              <w:rPr>
                <w:rFonts w:asciiTheme="majorHAnsi" w:hAnsiTheme="majorHAnsi"/>
              </w:rPr>
            </w:pPr>
            <w:r w:rsidRPr="00777F19">
              <w:rPr>
                <w:rFonts w:asciiTheme="majorHAnsi" w:hAnsiTheme="majorHAnsi"/>
              </w:rPr>
              <w:t>Directive principles are justiciable rights.</w:t>
            </w:r>
          </w:p>
        </w:tc>
      </w:tr>
      <w:tr w:rsidR="00777F19" w:rsidRPr="00777F19" w:rsidTr="00885BE5">
        <w:trPr>
          <w:trHeight w:val="893"/>
        </w:trPr>
        <w:tc>
          <w:tcPr>
            <w:tcW w:w="5124" w:type="dxa"/>
          </w:tcPr>
          <w:p w:rsidR="00777F19" w:rsidRPr="00777F19" w:rsidRDefault="00777F19" w:rsidP="001223C3">
            <w:pPr>
              <w:spacing w:after="0" w:line="240" w:lineRule="auto"/>
              <w:jc w:val="center"/>
              <w:rPr>
                <w:rFonts w:asciiTheme="majorHAnsi" w:hAnsiTheme="majorHAnsi"/>
              </w:rPr>
            </w:pPr>
            <w:r w:rsidRPr="00777F19">
              <w:rPr>
                <w:rFonts w:asciiTheme="majorHAnsi" w:hAnsiTheme="majorHAnsi"/>
              </w:rPr>
              <w:t>Fundamental rights are sacrosanct and not liable to be curtailed by the State action.</w:t>
            </w:r>
          </w:p>
          <w:p w:rsidR="00777F19" w:rsidRPr="00777F19" w:rsidRDefault="00777F19" w:rsidP="001223C3">
            <w:pPr>
              <w:spacing w:after="0" w:line="240" w:lineRule="auto"/>
              <w:jc w:val="center"/>
              <w:rPr>
                <w:rFonts w:asciiTheme="majorHAnsi" w:hAnsiTheme="majorHAnsi"/>
              </w:rPr>
            </w:pPr>
          </w:p>
        </w:tc>
        <w:tc>
          <w:tcPr>
            <w:tcW w:w="4216" w:type="dxa"/>
          </w:tcPr>
          <w:p w:rsidR="00777F19" w:rsidRPr="00777F19" w:rsidRDefault="00777F19" w:rsidP="001223C3">
            <w:pPr>
              <w:spacing w:after="0" w:line="240" w:lineRule="auto"/>
              <w:jc w:val="center"/>
              <w:rPr>
                <w:rFonts w:asciiTheme="majorHAnsi" w:hAnsiTheme="majorHAnsi"/>
              </w:rPr>
            </w:pPr>
            <w:r w:rsidRPr="00777F19">
              <w:rPr>
                <w:rFonts w:asciiTheme="majorHAnsi" w:hAnsiTheme="majorHAnsi"/>
              </w:rPr>
              <w:t>Directive principles are sacrosanct.</w:t>
            </w:r>
          </w:p>
        </w:tc>
      </w:tr>
      <w:tr w:rsidR="00777F19" w:rsidRPr="00777F19" w:rsidTr="00885BE5">
        <w:trPr>
          <w:trHeight w:val="1178"/>
        </w:trPr>
        <w:tc>
          <w:tcPr>
            <w:tcW w:w="5124" w:type="dxa"/>
          </w:tcPr>
          <w:p w:rsidR="00777F19" w:rsidRPr="00777F19" w:rsidRDefault="00777F19" w:rsidP="001223C3">
            <w:pPr>
              <w:spacing w:after="0" w:line="240" w:lineRule="auto"/>
              <w:jc w:val="center"/>
              <w:rPr>
                <w:rFonts w:asciiTheme="majorHAnsi" w:hAnsiTheme="majorHAnsi"/>
              </w:rPr>
            </w:pPr>
            <w:r w:rsidRPr="00777F19">
              <w:rPr>
                <w:rFonts w:asciiTheme="majorHAnsi" w:hAnsiTheme="majorHAnsi"/>
              </w:rPr>
              <w:t>Fundamental rights are negative in character and the State not to do certain things.</w:t>
            </w:r>
          </w:p>
          <w:p w:rsidR="00777F19" w:rsidRPr="00777F19" w:rsidRDefault="00777F19" w:rsidP="001223C3">
            <w:pPr>
              <w:spacing w:after="0" w:line="240" w:lineRule="auto"/>
              <w:jc w:val="center"/>
              <w:rPr>
                <w:rFonts w:asciiTheme="majorHAnsi" w:hAnsiTheme="majorHAnsi"/>
              </w:rPr>
            </w:pPr>
          </w:p>
        </w:tc>
        <w:tc>
          <w:tcPr>
            <w:tcW w:w="4216" w:type="dxa"/>
          </w:tcPr>
          <w:p w:rsidR="00777F19" w:rsidRPr="00777F19" w:rsidRDefault="00777F19" w:rsidP="001223C3">
            <w:pPr>
              <w:spacing w:after="0" w:line="240" w:lineRule="auto"/>
              <w:jc w:val="center"/>
              <w:rPr>
                <w:rFonts w:asciiTheme="majorHAnsi" w:hAnsiTheme="majorHAnsi"/>
              </w:rPr>
            </w:pPr>
            <w:r w:rsidRPr="00777F19">
              <w:rPr>
                <w:rFonts w:asciiTheme="majorHAnsi" w:hAnsiTheme="majorHAnsi"/>
              </w:rPr>
              <w:t>Directive principles are positive in character and the State is directed to take certain positive steps.</w:t>
            </w:r>
          </w:p>
          <w:p w:rsidR="00777F19" w:rsidRPr="00777F19" w:rsidRDefault="00777F19" w:rsidP="001223C3">
            <w:pPr>
              <w:spacing w:after="0" w:line="240" w:lineRule="auto"/>
              <w:jc w:val="center"/>
              <w:rPr>
                <w:rFonts w:asciiTheme="majorHAnsi" w:hAnsiTheme="majorHAnsi"/>
              </w:rPr>
            </w:pPr>
          </w:p>
        </w:tc>
      </w:tr>
      <w:tr w:rsidR="00777F19" w:rsidRPr="00777F19" w:rsidTr="00885BE5">
        <w:trPr>
          <w:trHeight w:val="1191"/>
        </w:trPr>
        <w:tc>
          <w:tcPr>
            <w:tcW w:w="5124" w:type="dxa"/>
          </w:tcPr>
          <w:p w:rsidR="00777F19" w:rsidRPr="00777F19" w:rsidRDefault="00777F19" w:rsidP="001223C3">
            <w:pPr>
              <w:spacing w:after="0" w:line="240" w:lineRule="auto"/>
              <w:jc w:val="center"/>
              <w:rPr>
                <w:rFonts w:asciiTheme="majorHAnsi" w:hAnsiTheme="majorHAnsi"/>
              </w:rPr>
            </w:pPr>
            <w:r w:rsidRPr="00777F19">
              <w:rPr>
                <w:rFonts w:asciiTheme="majorHAnsi" w:hAnsiTheme="majorHAnsi"/>
              </w:rPr>
              <w:t>Fundamental rights described by the Supreme Court as transcended 'inalienable' and personal.</w:t>
            </w:r>
          </w:p>
          <w:p w:rsidR="00777F19" w:rsidRPr="00777F19" w:rsidRDefault="00777F19" w:rsidP="001223C3">
            <w:pPr>
              <w:spacing w:after="0" w:line="240" w:lineRule="auto"/>
              <w:jc w:val="center"/>
              <w:rPr>
                <w:rFonts w:asciiTheme="majorHAnsi" w:hAnsiTheme="majorHAnsi"/>
              </w:rPr>
            </w:pPr>
          </w:p>
        </w:tc>
        <w:tc>
          <w:tcPr>
            <w:tcW w:w="4216" w:type="dxa"/>
          </w:tcPr>
          <w:p w:rsidR="00777F19" w:rsidRPr="00777F19" w:rsidRDefault="00777F19" w:rsidP="001223C3">
            <w:pPr>
              <w:spacing w:after="0" w:line="240" w:lineRule="auto"/>
              <w:jc w:val="center"/>
              <w:rPr>
                <w:rFonts w:asciiTheme="majorHAnsi" w:hAnsiTheme="majorHAnsi"/>
              </w:rPr>
            </w:pPr>
            <w:r w:rsidRPr="00777F19">
              <w:rPr>
                <w:rFonts w:asciiTheme="majorHAnsi" w:hAnsiTheme="majorHAnsi"/>
              </w:rPr>
              <w:t>Directive principles described by the Supreme Court as conscience or the Constitution.</w:t>
            </w:r>
          </w:p>
        </w:tc>
      </w:tr>
      <w:tr w:rsidR="00777F19" w:rsidRPr="00777F19" w:rsidTr="00885BE5">
        <w:trPr>
          <w:trHeight w:val="893"/>
        </w:trPr>
        <w:tc>
          <w:tcPr>
            <w:tcW w:w="5124" w:type="dxa"/>
          </w:tcPr>
          <w:p w:rsidR="00777F19" w:rsidRPr="00777F19" w:rsidRDefault="00777F19" w:rsidP="001223C3">
            <w:pPr>
              <w:spacing w:after="0" w:line="240" w:lineRule="auto"/>
              <w:jc w:val="center"/>
              <w:rPr>
                <w:rFonts w:asciiTheme="majorHAnsi" w:hAnsiTheme="majorHAnsi"/>
              </w:rPr>
            </w:pPr>
            <w:r w:rsidRPr="00777F19">
              <w:rPr>
                <w:rFonts w:asciiTheme="majorHAnsi" w:hAnsiTheme="majorHAnsi"/>
              </w:rPr>
              <w:t>Fundamental rights considered as means by which goals to be achieved.</w:t>
            </w:r>
          </w:p>
          <w:p w:rsidR="00777F19" w:rsidRPr="00777F19" w:rsidRDefault="00777F19" w:rsidP="001223C3">
            <w:pPr>
              <w:spacing w:after="0" w:line="240" w:lineRule="auto"/>
              <w:jc w:val="center"/>
              <w:rPr>
                <w:rFonts w:asciiTheme="majorHAnsi" w:hAnsiTheme="majorHAnsi"/>
              </w:rPr>
            </w:pPr>
          </w:p>
        </w:tc>
        <w:tc>
          <w:tcPr>
            <w:tcW w:w="4216" w:type="dxa"/>
          </w:tcPr>
          <w:p w:rsidR="00777F19" w:rsidRPr="00777F19" w:rsidRDefault="00777F19" w:rsidP="001223C3">
            <w:pPr>
              <w:spacing w:after="0" w:line="240" w:lineRule="auto"/>
              <w:jc w:val="center"/>
              <w:rPr>
                <w:rFonts w:asciiTheme="majorHAnsi" w:hAnsiTheme="majorHAnsi"/>
              </w:rPr>
            </w:pPr>
            <w:r w:rsidRPr="00777F19">
              <w:rPr>
                <w:rFonts w:asciiTheme="majorHAnsi" w:hAnsiTheme="majorHAnsi"/>
              </w:rPr>
              <w:t>Directive principles prescribed the goals to be attained.</w:t>
            </w:r>
          </w:p>
        </w:tc>
      </w:tr>
    </w:tbl>
    <w:p w:rsidR="00777F19" w:rsidRPr="00777F19" w:rsidRDefault="00777F19" w:rsidP="001223C3">
      <w:pPr>
        <w:spacing w:after="0" w:line="240" w:lineRule="auto"/>
        <w:rPr>
          <w:rFonts w:asciiTheme="majorHAnsi" w:hAnsiTheme="majorHAnsi"/>
          <w:b/>
          <w:u w:val="single"/>
        </w:rPr>
      </w:pPr>
    </w:p>
    <w:p w:rsidR="00777F19" w:rsidRPr="00777F19" w:rsidRDefault="00777F19" w:rsidP="001223C3">
      <w:pPr>
        <w:spacing w:after="0" w:line="240" w:lineRule="auto"/>
        <w:jc w:val="center"/>
        <w:rPr>
          <w:rFonts w:asciiTheme="majorHAnsi" w:hAnsiTheme="majorHAnsi"/>
          <w:b/>
          <w:color w:val="C00000"/>
          <w:highlight w:val="yellow"/>
          <w:u w:val="single"/>
        </w:rPr>
      </w:pPr>
      <w:r w:rsidRPr="00777F19">
        <w:rPr>
          <w:rFonts w:asciiTheme="majorHAnsi" w:hAnsiTheme="majorHAnsi"/>
          <w:b/>
          <w:color w:val="C00000"/>
          <w:highlight w:val="yellow"/>
          <w:u w:val="single"/>
        </w:rPr>
        <w:t xml:space="preserve">RELATIONSHIP BETWEEN FUNDAMENTAL RIGHTS </w:t>
      </w:r>
    </w:p>
    <w:p w:rsidR="00777F19" w:rsidRPr="00777F19" w:rsidRDefault="00777F19" w:rsidP="001223C3">
      <w:pPr>
        <w:spacing w:after="0" w:line="240" w:lineRule="auto"/>
        <w:jc w:val="center"/>
        <w:rPr>
          <w:rFonts w:asciiTheme="majorHAnsi" w:hAnsiTheme="majorHAnsi"/>
          <w:b/>
          <w:color w:val="C00000"/>
          <w:highlight w:val="yellow"/>
          <w:u w:val="single"/>
        </w:rPr>
      </w:pPr>
      <w:r w:rsidRPr="00777F19">
        <w:rPr>
          <w:rFonts w:asciiTheme="majorHAnsi" w:hAnsiTheme="majorHAnsi"/>
          <w:b/>
          <w:color w:val="C00000"/>
          <w:highlight w:val="yellow"/>
          <w:u w:val="single"/>
        </w:rPr>
        <w:t xml:space="preserve">AND </w:t>
      </w:r>
    </w:p>
    <w:p w:rsidR="00777F19" w:rsidRPr="00777F19" w:rsidRDefault="00777F19" w:rsidP="001223C3">
      <w:pPr>
        <w:spacing w:after="0" w:line="240" w:lineRule="auto"/>
        <w:jc w:val="center"/>
        <w:rPr>
          <w:rFonts w:asciiTheme="majorHAnsi" w:hAnsiTheme="majorHAnsi"/>
          <w:b/>
          <w:color w:val="C00000"/>
          <w:u w:val="single"/>
        </w:rPr>
      </w:pPr>
      <w:r w:rsidRPr="00777F19">
        <w:rPr>
          <w:rFonts w:asciiTheme="majorHAnsi" w:hAnsiTheme="majorHAnsi"/>
          <w:b/>
          <w:color w:val="C00000"/>
          <w:highlight w:val="yellow"/>
          <w:u w:val="single"/>
        </w:rPr>
        <w:t>DIRECTIVE PRINCIPLES OF STATE POLICY</w:t>
      </w:r>
    </w:p>
    <w:p w:rsidR="00777F19" w:rsidRPr="00777F19" w:rsidRDefault="00777F19" w:rsidP="001223C3">
      <w:pPr>
        <w:spacing w:after="0" w:line="240" w:lineRule="auto"/>
        <w:jc w:val="center"/>
        <w:rPr>
          <w:rFonts w:asciiTheme="majorHAnsi" w:hAnsiTheme="majorHAnsi"/>
          <w:b/>
          <w:color w:val="C00000"/>
          <w:u w:val="single"/>
        </w:rPr>
      </w:pPr>
    </w:p>
    <w:p w:rsidR="00777F19" w:rsidRPr="00777F19" w:rsidRDefault="00777F19" w:rsidP="001223C3">
      <w:pPr>
        <w:spacing w:after="0" w:line="240" w:lineRule="auto"/>
        <w:jc w:val="center"/>
        <w:rPr>
          <w:rFonts w:asciiTheme="majorHAnsi" w:hAnsiTheme="majorHAnsi"/>
          <w:b/>
          <w:u w:val="single"/>
        </w:rPr>
      </w:pPr>
    </w:p>
    <w:tbl>
      <w:tblPr>
        <w:tblStyle w:val="LightGrid-Accent6"/>
        <w:tblW w:w="9889" w:type="dxa"/>
        <w:tblLayout w:type="fixed"/>
        <w:tblLook w:val="04A0"/>
      </w:tblPr>
      <w:tblGrid>
        <w:gridCol w:w="534"/>
        <w:gridCol w:w="2268"/>
        <w:gridCol w:w="7087"/>
      </w:tblGrid>
      <w:tr w:rsidR="00777F19" w:rsidRPr="00777F19" w:rsidTr="00885BE5">
        <w:trPr>
          <w:cnfStyle w:val="100000000000"/>
          <w:trHeight w:val="465"/>
        </w:trPr>
        <w:tc>
          <w:tcPr>
            <w:cnfStyle w:val="001000000000"/>
            <w:tcW w:w="534" w:type="dxa"/>
            <w:shd w:val="clear" w:color="auto" w:fill="C00000"/>
          </w:tcPr>
          <w:p w:rsidR="00777F19" w:rsidRPr="00777F19" w:rsidRDefault="00777F19" w:rsidP="001223C3">
            <w:pPr>
              <w:spacing w:after="0" w:line="240" w:lineRule="auto"/>
              <w:jc w:val="center"/>
              <w:rPr>
                <w:rFonts w:asciiTheme="majorHAnsi" w:hAnsiTheme="majorHAnsi"/>
                <w:b w:val="0"/>
                <w:u w:val="single"/>
              </w:rPr>
            </w:pPr>
          </w:p>
        </w:tc>
        <w:tc>
          <w:tcPr>
            <w:tcW w:w="2268" w:type="dxa"/>
            <w:shd w:val="clear" w:color="auto" w:fill="C00000"/>
          </w:tcPr>
          <w:p w:rsidR="00777F19" w:rsidRPr="00777F19" w:rsidRDefault="00777F19" w:rsidP="001223C3">
            <w:pPr>
              <w:spacing w:after="0" w:line="240" w:lineRule="auto"/>
              <w:jc w:val="center"/>
              <w:cnfStyle w:val="100000000000"/>
              <w:rPr>
                <w:rFonts w:asciiTheme="majorHAnsi" w:hAnsiTheme="majorHAnsi"/>
                <w:b w:val="0"/>
                <w:color w:val="FFFF00"/>
                <w:u w:val="single"/>
              </w:rPr>
            </w:pPr>
            <w:r w:rsidRPr="00777F19">
              <w:rPr>
                <w:rStyle w:val="Strong"/>
                <w:rFonts w:asciiTheme="majorHAnsi" w:hAnsiTheme="majorHAnsi"/>
                <w:color w:val="FFFF00"/>
                <w:bdr w:val="none" w:sz="0" w:space="0" w:color="auto" w:frame="1"/>
              </w:rPr>
              <w:t>MILESTONE</w:t>
            </w:r>
          </w:p>
        </w:tc>
        <w:tc>
          <w:tcPr>
            <w:tcW w:w="7087" w:type="dxa"/>
            <w:shd w:val="clear" w:color="auto" w:fill="C00000"/>
          </w:tcPr>
          <w:p w:rsidR="00777F19" w:rsidRPr="00777F19" w:rsidRDefault="00777F19" w:rsidP="001223C3">
            <w:pPr>
              <w:spacing w:after="0" w:line="240" w:lineRule="auto"/>
              <w:jc w:val="center"/>
              <w:cnfStyle w:val="100000000000"/>
              <w:rPr>
                <w:rFonts w:asciiTheme="majorHAnsi" w:hAnsiTheme="majorHAnsi"/>
                <w:b w:val="0"/>
                <w:color w:val="FFFF00"/>
                <w:u w:val="single"/>
              </w:rPr>
            </w:pPr>
            <w:r w:rsidRPr="00777F19">
              <w:rPr>
                <w:rStyle w:val="Strong"/>
                <w:rFonts w:asciiTheme="majorHAnsi" w:hAnsiTheme="majorHAnsi"/>
                <w:color w:val="FFFF00"/>
                <w:bdr w:val="none" w:sz="0" w:space="0" w:color="auto" w:frame="1"/>
              </w:rPr>
              <w:t>DESCRIPTION</w:t>
            </w:r>
          </w:p>
        </w:tc>
      </w:tr>
      <w:tr w:rsidR="00777F19" w:rsidRPr="00777F19" w:rsidTr="00885BE5">
        <w:trPr>
          <w:cnfStyle w:val="000000100000"/>
          <w:trHeight w:val="919"/>
        </w:trPr>
        <w:tc>
          <w:tcPr>
            <w:cnfStyle w:val="001000000000"/>
            <w:tcW w:w="534" w:type="dxa"/>
          </w:tcPr>
          <w:p w:rsidR="00777F19" w:rsidRPr="00777F19" w:rsidRDefault="00777F19" w:rsidP="001223C3">
            <w:pPr>
              <w:spacing w:after="0" w:line="240" w:lineRule="auto"/>
              <w:jc w:val="center"/>
              <w:rPr>
                <w:rFonts w:asciiTheme="majorHAnsi" w:hAnsiTheme="majorHAnsi"/>
                <w:b w:val="0"/>
              </w:rPr>
            </w:pPr>
          </w:p>
          <w:p w:rsidR="00777F19" w:rsidRPr="00777F19" w:rsidRDefault="00777F19" w:rsidP="001223C3">
            <w:pPr>
              <w:spacing w:after="0" w:line="240" w:lineRule="auto"/>
              <w:jc w:val="center"/>
              <w:rPr>
                <w:rFonts w:asciiTheme="majorHAnsi" w:hAnsiTheme="majorHAnsi"/>
                <w:b w:val="0"/>
              </w:rPr>
            </w:pPr>
          </w:p>
          <w:p w:rsidR="00777F19" w:rsidRPr="00777F19" w:rsidRDefault="00777F19" w:rsidP="001223C3">
            <w:pPr>
              <w:spacing w:after="0" w:line="240" w:lineRule="auto"/>
              <w:jc w:val="center"/>
              <w:rPr>
                <w:rFonts w:asciiTheme="majorHAnsi" w:hAnsiTheme="majorHAnsi"/>
                <w:b w:val="0"/>
              </w:rPr>
            </w:pPr>
            <w:r w:rsidRPr="00777F19">
              <w:rPr>
                <w:rFonts w:asciiTheme="majorHAnsi" w:hAnsiTheme="majorHAnsi"/>
              </w:rPr>
              <w:t>1.</w:t>
            </w:r>
          </w:p>
        </w:tc>
        <w:tc>
          <w:tcPr>
            <w:tcW w:w="2268" w:type="dxa"/>
          </w:tcPr>
          <w:p w:rsidR="00777F19" w:rsidRPr="00777F19" w:rsidRDefault="00777F19" w:rsidP="001223C3">
            <w:pPr>
              <w:spacing w:after="0" w:line="240" w:lineRule="auto"/>
              <w:jc w:val="center"/>
              <w:cnfStyle w:val="000000100000"/>
              <w:rPr>
                <w:rFonts w:asciiTheme="majorHAnsi" w:hAnsiTheme="majorHAnsi"/>
                <w:b/>
                <w:color w:val="C00000"/>
              </w:rPr>
            </w:pPr>
          </w:p>
          <w:p w:rsidR="00777F19" w:rsidRPr="00777F19" w:rsidRDefault="00777F19" w:rsidP="001223C3">
            <w:pPr>
              <w:spacing w:after="0" w:line="240" w:lineRule="auto"/>
              <w:jc w:val="center"/>
              <w:cnfStyle w:val="000000100000"/>
              <w:rPr>
                <w:rFonts w:asciiTheme="majorHAnsi" w:hAnsiTheme="majorHAnsi"/>
                <w:b/>
                <w:color w:val="C00000"/>
                <w:u w:val="single"/>
              </w:rPr>
            </w:pPr>
            <w:r w:rsidRPr="00777F19">
              <w:rPr>
                <w:rFonts w:asciiTheme="majorHAnsi" w:hAnsiTheme="majorHAnsi"/>
                <w:b/>
                <w:color w:val="C00000"/>
              </w:rPr>
              <w:t>Champakam Dorairajan Case (1951)</w:t>
            </w:r>
          </w:p>
        </w:tc>
        <w:tc>
          <w:tcPr>
            <w:tcW w:w="7087" w:type="dxa"/>
          </w:tcPr>
          <w:p w:rsidR="00777F19" w:rsidRPr="00777F19" w:rsidRDefault="00777F19" w:rsidP="001223C3">
            <w:pPr>
              <w:spacing w:after="0" w:line="240" w:lineRule="auto"/>
              <w:jc w:val="center"/>
              <w:cnfStyle w:val="000000100000"/>
              <w:rPr>
                <w:rFonts w:asciiTheme="majorHAnsi" w:hAnsiTheme="majorHAnsi"/>
              </w:rPr>
            </w:pPr>
          </w:p>
          <w:p w:rsidR="00777F19" w:rsidRPr="00777F19" w:rsidRDefault="00777F19" w:rsidP="001223C3">
            <w:pPr>
              <w:spacing w:after="0" w:line="240" w:lineRule="auto"/>
              <w:jc w:val="both"/>
              <w:cnfStyle w:val="000000100000"/>
              <w:rPr>
                <w:rFonts w:asciiTheme="majorHAnsi" w:hAnsiTheme="majorHAnsi"/>
              </w:rPr>
            </w:pPr>
            <w:r w:rsidRPr="00777F19">
              <w:rPr>
                <w:rFonts w:asciiTheme="majorHAnsi" w:hAnsiTheme="majorHAnsi"/>
              </w:rPr>
              <w:t>Supreme Court (SC) in its verdict said that in case of conflict between Fundamental Rights and Directive Principles, Fundamental Rights would always prevail. It also said that Directive principles have to work as a supplement with Fundamental rights &amp; Parliament can’t amend Fundamental Rights.</w:t>
            </w:r>
          </w:p>
          <w:p w:rsidR="00777F19" w:rsidRPr="00777F19" w:rsidRDefault="00777F19" w:rsidP="001223C3">
            <w:pPr>
              <w:spacing w:after="0" w:line="240" w:lineRule="auto"/>
              <w:jc w:val="center"/>
              <w:cnfStyle w:val="000000100000"/>
              <w:rPr>
                <w:rFonts w:asciiTheme="majorHAnsi" w:hAnsiTheme="majorHAnsi"/>
                <w:b/>
                <w:u w:val="single"/>
              </w:rPr>
            </w:pPr>
          </w:p>
        </w:tc>
      </w:tr>
      <w:tr w:rsidR="00777F19" w:rsidRPr="00777F19" w:rsidTr="00885BE5">
        <w:trPr>
          <w:cnfStyle w:val="000000010000"/>
          <w:trHeight w:val="919"/>
        </w:trPr>
        <w:tc>
          <w:tcPr>
            <w:cnfStyle w:val="001000000000"/>
            <w:tcW w:w="534" w:type="dxa"/>
          </w:tcPr>
          <w:p w:rsidR="00777F19" w:rsidRPr="00777F19" w:rsidRDefault="00777F19" w:rsidP="001223C3">
            <w:pPr>
              <w:spacing w:after="0" w:line="240" w:lineRule="auto"/>
              <w:jc w:val="center"/>
              <w:rPr>
                <w:rFonts w:asciiTheme="majorHAnsi" w:hAnsiTheme="majorHAnsi"/>
                <w:b w:val="0"/>
              </w:rPr>
            </w:pPr>
          </w:p>
          <w:p w:rsidR="00777F19" w:rsidRPr="00777F19" w:rsidRDefault="00777F19" w:rsidP="001223C3">
            <w:pPr>
              <w:spacing w:after="0" w:line="240" w:lineRule="auto"/>
              <w:jc w:val="center"/>
              <w:rPr>
                <w:rFonts w:asciiTheme="majorHAnsi" w:hAnsiTheme="majorHAnsi"/>
                <w:b w:val="0"/>
              </w:rPr>
            </w:pPr>
            <w:r w:rsidRPr="00777F19">
              <w:rPr>
                <w:rFonts w:asciiTheme="majorHAnsi" w:hAnsiTheme="majorHAnsi"/>
              </w:rPr>
              <w:t>2.</w:t>
            </w:r>
          </w:p>
        </w:tc>
        <w:tc>
          <w:tcPr>
            <w:tcW w:w="2268" w:type="dxa"/>
          </w:tcPr>
          <w:p w:rsidR="00777F19" w:rsidRPr="00777F19" w:rsidRDefault="00777F19" w:rsidP="001223C3">
            <w:pPr>
              <w:spacing w:after="0" w:line="240" w:lineRule="auto"/>
              <w:jc w:val="center"/>
              <w:cnfStyle w:val="000000010000"/>
              <w:rPr>
                <w:rFonts w:asciiTheme="majorHAnsi" w:hAnsiTheme="majorHAnsi"/>
                <w:b/>
                <w:color w:val="C00000"/>
              </w:rPr>
            </w:pPr>
          </w:p>
          <w:p w:rsidR="00777F19" w:rsidRPr="00777F19" w:rsidRDefault="00777F19" w:rsidP="001223C3">
            <w:pPr>
              <w:spacing w:after="0" w:line="240" w:lineRule="auto"/>
              <w:jc w:val="center"/>
              <w:cnfStyle w:val="000000010000"/>
              <w:rPr>
                <w:rFonts w:asciiTheme="majorHAnsi" w:hAnsiTheme="majorHAnsi"/>
                <w:b/>
                <w:color w:val="C00000"/>
                <w:u w:val="single"/>
              </w:rPr>
            </w:pPr>
            <w:r w:rsidRPr="00777F19">
              <w:rPr>
                <w:rFonts w:asciiTheme="majorHAnsi" w:hAnsiTheme="majorHAnsi"/>
                <w:b/>
                <w:color w:val="C00000"/>
              </w:rPr>
              <w:t>Golaknath Case (1967)</w:t>
            </w:r>
          </w:p>
        </w:tc>
        <w:tc>
          <w:tcPr>
            <w:tcW w:w="7087" w:type="dxa"/>
          </w:tcPr>
          <w:p w:rsidR="00777F19" w:rsidRPr="00777F19" w:rsidRDefault="00777F19" w:rsidP="001223C3">
            <w:pPr>
              <w:spacing w:after="0" w:line="240" w:lineRule="auto"/>
              <w:jc w:val="center"/>
              <w:cnfStyle w:val="000000010000"/>
              <w:rPr>
                <w:rFonts w:asciiTheme="majorHAnsi" w:hAnsiTheme="majorHAnsi"/>
              </w:rPr>
            </w:pPr>
          </w:p>
          <w:p w:rsidR="00777F19" w:rsidRPr="00777F19" w:rsidRDefault="00777F19" w:rsidP="001223C3">
            <w:pPr>
              <w:spacing w:after="0" w:line="240" w:lineRule="auto"/>
              <w:jc w:val="center"/>
              <w:cnfStyle w:val="000000010000"/>
              <w:rPr>
                <w:rFonts w:asciiTheme="majorHAnsi" w:hAnsiTheme="majorHAnsi"/>
              </w:rPr>
            </w:pPr>
            <w:r w:rsidRPr="00777F19">
              <w:rPr>
                <w:rFonts w:asciiTheme="majorHAnsi" w:hAnsiTheme="majorHAnsi"/>
              </w:rPr>
              <w:t>SC held that Parliament cannot amend Fundamental Rights to give effect to the Directive Principles.</w:t>
            </w:r>
          </w:p>
          <w:p w:rsidR="00777F19" w:rsidRPr="00777F19" w:rsidRDefault="00777F19" w:rsidP="001223C3">
            <w:pPr>
              <w:spacing w:after="0" w:line="240" w:lineRule="auto"/>
              <w:jc w:val="center"/>
              <w:cnfStyle w:val="000000010000"/>
              <w:rPr>
                <w:rFonts w:asciiTheme="majorHAnsi" w:hAnsiTheme="majorHAnsi"/>
                <w:b/>
                <w:u w:val="single"/>
              </w:rPr>
            </w:pPr>
          </w:p>
        </w:tc>
      </w:tr>
      <w:tr w:rsidR="00777F19" w:rsidRPr="00777F19" w:rsidTr="00885BE5">
        <w:trPr>
          <w:cnfStyle w:val="000000100000"/>
          <w:trHeight w:val="919"/>
        </w:trPr>
        <w:tc>
          <w:tcPr>
            <w:cnfStyle w:val="001000000000"/>
            <w:tcW w:w="534" w:type="dxa"/>
          </w:tcPr>
          <w:p w:rsidR="00777F19" w:rsidRPr="00777F19" w:rsidRDefault="00777F19" w:rsidP="001223C3">
            <w:pPr>
              <w:spacing w:after="0" w:line="240" w:lineRule="auto"/>
              <w:jc w:val="center"/>
              <w:rPr>
                <w:rFonts w:asciiTheme="majorHAnsi" w:hAnsiTheme="majorHAnsi"/>
                <w:b w:val="0"/>
              </w:rPr>
            </w:pPr>
          </w:p>
          <w:p w:rsidR="00777F19" w:rsidRPr="00777F19" w:rsidRDefault="00777F19" w:rsidP="001223C3">
            <w:pPr>
              <w:spacing w:after="0" w:line="240" w:lineRule="auto"/>
              <w:jc w:val="center"/>
              <w:rPr>
                <w:rFonts w:asciiTheme="majorHAnsi" w:hAnsiTheme="majorHAnsi"/>
                <w:b w:val="0"/>
              </w:rPr>
            </w:pPr>
            <w:r w:rsidRPr="00777F19">
              <w:rPr>
                <w:rFonts w:asciiTheme="majorHAnsi" w:hAnsiTheme="majorHAnsi"/>
              </w:rPr>
              <w:t>3.</w:t>
            </w:r>
          </w:p>
        </w:tc>
        <w:tc>
          <w:tcPr>
            <w:tcW w:w="2268" w:type="dxa"/>
          </w:tcPr>
          <w:p w:rsidR="00777F19" w:rsidRPr="00777F19" w:rsidRDefault="00777F19" w:rsidP="001223C3">
            <w:pPr>
              <w:spacing w:after="0" w:line="240" w:lineRule="auto"/>
              <w:jc w:val="center"/>
              <w:cnfStyle w:val="000000100000"/>
              <w:rPr>
                <w:rFonts w:asciiTheme="majorHAnsi" w:hAnsiTheme="majorHAnsi"/>
                <w:b/>
                <w:color w:val="C00000"/>
              </w:rPr>
            </w:pPr>
          </w:p>
          <w:p w:rsidR="00777F19" w:rsidRPr="00777F19" w:rsidRDefault="00777F19" w:rsidP="001223C3">
            <w:pPr>
              <w:spacing w:after="0" w:line="240" w:lineRule="auto"/>
              <w:jc w:val="center"/>
              <w:cnfStyle w:val="000000100000"/>
              <w:rPr>
                <w:rFonts w:asciiTheme="majorHAnsi" w:hAnsiTheme="majorHAnsi"/>
                <w:b/>
                <w:color w:val="C00000"/>
                <w:u w:val="single"/>
              </w:rPr>
            </w:pPr>
            <w:r w:rsidRPr="00777F19">
              <w:rPr>
                <w:rFonts w:asciiTheme="majorHAnsi" w:hAnsiTheme="majorHAnsi"/>
                <w:b/>
                <w:color w:val="C00000"/>
              </w:rPr>
              <w:t>24th Amendment Act, 1971</w:t>
            </w:r>
          </w:p>
        </w:tc>
        <w:tc>
          <w:tcPr>
            <w:tcW w:w="7087" w:type="dxa"/>
          </w:tcPr>
          <w:p w:rsidR="00777F19" w:rsidRPr="00777F19" w:rsidRDefault="00777F19" w:rsidP="001223C3">
            <w:pPr>
              <w:spacing w:after="0" w:line="240" w:lineRule="auto"/>
              <w:jc w:val="center"/>
              <w:cnfStyle w:val="000000100000"/>
              <w:rPr>
                <w:rFonts w:asciiTheme="majorHAnsi" w:hAnsiTheme="majorHAnsi"/>
              </w:rPr>
            </w:pPr>
          </w:p>
          <w:p w:rsidR="00777F19" w:rsidRPr="00777F19" w:rsidRDefault="00777F19" w:rsidP="001223C3">
            <w:pPr>
              <w:spacing w:after="0" w:line="240" w:lineRule="auto"/>
              <w:jc w:val="center"/>
              <w:cnfStyle w:val="000000100000"/>
              <w:rPr>
                <w:rFonts w:asciiTheme="majorHAnsi" w:hAnsiTheme="majorHAnsi"/>
              </w:rPr>
            </w:pPr>
            <w:r w:rsidRPr="00777F19">
              <w:rPr>
                <w:rFonts w:asciiTheme="majorHAnsi" w:hAnsiTheme="majorHAnsi"/>
              </w:rPr>
              <w:t>This amendment was done in reaction to Golaknath Case judgement and to nullify the effect of the same. It declared that Parliament has the right to amend the Fundamental Right by use of a Constitutional Amendment.</w:t>
            </w:r>
          </w:p>
          <w:p w:rsidR="00777F19" w:rsidRPr="00777F19" w:rsidRDefault="00777F19" w:rsidP="001223C3">
            <w:pPr>
              <w:spacing w:after="0" w:line="240" w:lineRule="auto"/>
              <w:jc w:val="center"/>
              <w:cnfStyle w:val="000000100000"/>
              <w:rPr>
                <w:rFonts w:asciiTheme="majorHAnsi" w:hAnsiTheme="majorHAnsi"/>
                <w:b/>
                <w:u w:val="single"/>
              </w:rPr>
            </w:pPr>
          </w:p>
        </w:tc>
      </w:tr>
      <w:tr w:rsidR="00777F19" w:rsidRPr="00777F19" w:rsidTr="00885BE5">
        <w:trPr>
          <w:cnfStyle w:val="000000010000"/>
          <w:trHeight w:val="919"/>
        </w:trPr>
        <w:tc>
          <w:tcPr>
            <w:cnfStyle w:val="001000000000"/>
            <w:tcW w:w="534" w:type="dxa"/>
          </w:tcPr>
          <w:p w:rsidR="00777F19" w:rsidRPr="00777F19" w:rsidRDefault="00777F19" w:rsidP="001223C3">
            <w:pPr>
              <w:spacing w:after="0" w:line="240" w:lineRule="auto"/>
              <w:jc w:val="center"/>
              <w:rPr>
                <w:rFonts w:asciiTheme="majorHAnsi" w:hAnsiTheme="majorHAnsi"/>
                <w:b w:val="0"/>
              </w:rPr>
            </w:pPr>
          </w:p>
          <w:p w:rsidR="00777F19" w:rsidRPr="00777F19" w:rsidRDefault="00777F19" w:rsidP="001223C3">
            <w:pPr>
              <w:spacing w:after="0" w:line="240" w:lineRule="auto"/>
              <w:jc w:val="center"/>
              <w:rPr>
                <w:rFonts w:asciiTheme="majorHAnsi" w:hAnsiTheme="majorHAnsi"/>
                <w:b w:val="0"/>
              </w:rPr>
            </w:pPr>
          </w:p>
          <w:p w:rsidR="00777F19" w:rsidRPr="00777F19" w:rsidRDefault="00777F19" w:rsidP="001223C3">
            <w:pPr>
              <w:spacing w:after="0" w:line="240" w:lineRule="auto"/>
              <w:jc w:val="center"/>
              <w:rPr>
                <w:rFonts w:asciiTheme="majorHAnsi" w:hAnsiTheme="majorHAnsi"/>
                <w:b w:val="0"/>
              </w:rPr>
            </w:pPr>
          </w:p>
          <w:p w:rsidR="00777F19" w:rsidRPr="00777F19" w:rsidRDefault="00777F19" w:rsidP="001223C3">
            <w:pPr>
              <w:spacing w:after="0" w:line="240" w:lineRule="auto"/>
              <w:jc w:val="center"/>
              <w:rPr>
                <w:rFonts w:asciiTheme="majorHAnsi" w:hAnsiTheme="majorHAnsi"/>
                <w:b w:val="0"/>
              </w:rPr>
            </w:pPr>
          </w:p>
          <w:p w:rsidR="00777F19" w:rsidRPr="00777F19" w:rsidRDefault="00777F19" w:rsidP="001223C3">
            <w:pPr>
              <w:spacing w:after="0" w:line="240" w:lineRule="auto"/>
              <w:jc w:val="center"/>
              <w:rPr>
                <w:rFonts w:asciiTheme="majorHAnsi" w:hAnsiTheme="majorHAnsi"/>
                <w:b w:val="0"/>
              </w:rPr>
            </w:pPr>
            <w:r w:rsidRPr="00777F19">
              <w:rPr>
                <w:rFonts w:asciiTheme="majorHAnsi" w:hAnsiTheme="majorHAnsi"/>
              </w:rPr>
              <w:t>4.</w:t>
            </w:r>
          </w:p>
        </w:tc>
        <w:tc>
          <w:tcPr>
            <w:tcW w:w="2268" w:type="dxa"/>
          </w:tcPr>
          <w:p w:rsidR="00777F19" w:rsidRPr="00777F19" w:rsidRDefault="00777F19" w:rsidP="001223C3">
            <w:pPr>
              <w:spacing w:after="0" w:line="240" w:lineRule="auto"/>
              <w:jc w:val="center"/>
              <w:cnfStyle w:val="000000010000"/>
              <w:rPr>
                <w:rFonts w:asciiTheme="majorHAnsi" w:hAnsiTheme="majorHAnsi"/>
                <w:b/>
                <w:color w:val="C00000"/>
              </w:rPr>
            </w:pPr>
          </w:p>
          <w:p w:rsidR="00777F19" w:rsidRPr="00777F19" w:rsidRDefault="00777F19" w:rsidP="001223C3">
            <w:pPr>
              <w:spacing w:after="0" w:line="240" w:lineRule="auto"/>
              <w:jc w:val="center"/>
              <w:cnfStyle w:val="000000010000"/>
              <w:rPr>
                <w:rFonts w:asciiTheme="majorHAnsi" w:hAnsiTheme="majorHAnsi"/>
                <w:b/>
                <w:color w:val="C00000"/>
              </w:rPr>
            </w:pPr>
          </w:p>
          <w:p w:rsidR="00777F19" w:rsidRPr="00777F19" w:rsidRDefault="00777F19" w:rsidP="001223C3">
            <w:pPr>
              <w:spacing w:after="0" w:line="240" w:lineRule="auto"/>
              <w:jc w:val="center"/>
              <w:cnfStyle w:val="000000010000"/>
              <w:rPr>
                <w:rFonts w:asciiTheme="majorHAnsi" w:hAnsiTheme="majorHAnsi"/>
                <w:b/>
                <w:color w:val="C00000"/>
              </w:rPr>
            </w:pPr>
          </w:p>
          <w:p w:rsidR="00777F19" w:rsidRPr="00777F19" w:rsidRDefault="00777F19" w:rsidP="001223C3">
            <w:pPr>
              <w:spacing w:after="0" w:line="240" w:lineRule="auto"/>
              <w:jc w:val="center"/>
              <w:cnfStyle w:val="000000010000"/>
              <w:rPr>
                <w:rFonts w:asciiTheme="majorHAnsi" w:hAnsiTheme="majorHAnsi"/>
                <w:b/>
                <w:color w:val="C00000"/>
              </w:rPr>
            </w:pPr>
          </w:p>
          <w:p w:rsidR="00777F19" w:rsidRPr="00777F19" w:rsidRDefault="00777F19" w:rsidP="001223C3">
            <w:pPr>
              <w:spacing w:after="0" w:line="240" w:lineRule="auto"/>
              <w:jc w:val="center"/>
              <w:cnfStyle w:val="000000010000"/>
              <w:rPr>
                <w:rFonts w:asciiTheme="majorHAnsi" w:hAnsiTheme="majorHAnsi"/>
                <w:b/>
                <w:color w:val="C00000"/>
              </w:rPr>
            </w:pPr>
          </w:p>
          <w:p w:rsidR="00777F19" w:rsidRPr="00777F19" w:rsidRDefault="00777F19" w:rsidP="001223C3">
            <w:pPr>
              <w:spacing w:after="0" w:line="240" w:lineRule="auto"/>
              <w:jc w:val="center"/>
              <w:cnfStyle w:val="000000010000"/>
              <w:rPr>
                <w:rFonts w:asciiTheme="majorHAnsi" w:hAnsiTheme="majorHAnsi"/>
                <w:b/>
                <w:color w:val="C00000"/>
                <w:u w:val="single"/>
              </w:rPr>
            </w:pPr>
            <w:r w:rsidRPr="00777F19">
              <w:rPr>
                <w:rFonts w:asciiTheme="majorHAnsi" w:hAnsiTheme="majorHAnsi"/>
                <w:b/>
                <w:color w:val="C00000"/>
              </w:rPr>
              <w:t>25th Amendment Act, 1971</w:t>
            </w:r>
          </w:p>
        </w:tc>
        <w:tc>
          <w:tcPr>
            <w:tcW w:w="7087" w:type="dxa"/>
          </w:tcPr>
          <w:p w:rsidR="00777F19" w:rsidRPr="00777F19" w:rsidRDefault="00777F19" w:rsidP="001223C3">
            <w:pPr>
              <w:spacing w:after="0" w:line="240" w:lineRule="auto"/>
              <w:jc w:val="center"/>
              <w:cnfStyle w:val="000000010000"/>
              <w:rPr>
                <w:rFonts w:asciiTheme="majorHAnsi" w:hAnsiTheme="majorHAnsi"/>
              </w:rPr>
            </w:pPr>
          </w:p>
          <w:p w:rsidR="00777F19" w:rsidRPr="00777F19" w:rsidRDefault="00777F19" w:rsidP="001223C3">
            <w:pPr>
              <w:spacing w:after="0" w:line="240" w:lineRule="auto"/>
              <w:jc w:val="both"/>
              <w:cnfStyle w:val="000000010000"/>
              <w:rPr>
                <w:rFonts w:asciiTheme="majorHAnsi" w:hAnsiTheme="majorHAnsi"/>
              </w:rPr>
            </w:pPr>
            <w:r w:rsidRPr="00777F19">
              <w:rPr>
                <w:rFonts w:asciiTheme="majorHAnsi" w:hAnsiTheme="majorHAnsi"/>
              </w:rPr>
              <w:t>It was also done in reaction to Golaknath Case judgement. It inserted a new Article 31-C which contained the following two provisions: </w:t>
            </w:r>
          </w:p>
          <w:p w:rsidR="00777F19" w:rsidRPr="00777F19" w:rsidRDefault="00777F19" w:rsidP="0008709B">
            <w:pPr>
              <w:pStyle w:val="ListParagraph"/>
              <w:numPr>
                <w:ilvl w:val="0"/>
                <w:numId w:val="100"/>
              </w:numPr>
              <w:spacing w:after="0" w:line="240" w:lineRule="auto"/>
              <w:jc w:val="both"/>
              <w:cnfStyle w:val="000000010000"/>
              <w:rPr>
                <w:rFonts w:asciiTheme="majorHAnsi" w:hAnsiTheme="majorHAnsi"/>
              </w:rPr>
            </w:pPr>
            <w:r w:rsidRPr="00777F19">
              <w:rPr>
                <w:rFonts w:asciiTheme="majorHAnsi" w:hAnsiTheme="majorHAnsi"/>
              </w:rPr>
              <w:lastRenderedPageBreak/>
              <w:t>No law which gives effect to the directive principles can be declared invalid and unconstitutional on the grounds that it is violating fundamental rights namely Article 14 (equality before law and equal protection of laws), Article 19(protection of six rights in respect of speech, assembly, movement, etc) &amp; Article 31(right to property). </w:t>
            </w:r>
          </w:p>
          <w:p w:rsidR="00777F19" w:rsidRPr="00777F19" w:rsidRDefault="00777F19" w:rsidP="0008709B">
            <w:pPr>
              <w:pStyle w:val="ListParagraph"/>
              <w:numPr>
                <w:ilvl w:val="0"/>
                <w:numId w:val="100"/>
              </w:numPr>
              <w:spacing w:after="0" w:line="240" w:lineRule="auto"/>
              <w:jc w:val="both"/>
              <w:cnfStyle w:val="000000010000"/>
              <w:rPr>
                <w:rFonts w:asciiTheme="majorHAnsi" w:hAnsiTheme="majorHAnsi"/>
              </w:rPr>
            </w:pPr>
            <w:r w:rsidRPr="00777F19">
              <w:rPr>
                <w:rFonts w:asciiTheme="majorHAnsi" w:hAnsiTheme="majorHAnsi"/>
              </w:rPr>
              <w:t>No law containing a declaration for giving effect to such policy shall be questioned in any court on the ground that it does not give effect to such a policy. </w:t>
            </w:r>
          </w:p>
          <w:p w:rsidR="00777F19" w:rsidRPr="00777F19" w:rsidRDefault="00777F19" w:rsidP="001223C3">
            <w:pPr>
              <w:spacing w:after="0" w:line="240" w:lineRule="auto"/>
              <w:jc w:val="both"/>
              <w:cnfStyle w:val="000000010000"/>
              <w:rPr>
                <w:rFonts w:asciiTheme="majorHAnsi" w:hAnsiTheme="majorHAnsi"/>
              </w:rPr>
            </w:pPr>
            <w:r w:rsidRPr="00777F19">
              <w:rPr>
                <w:rFonts w:asciiTheme="majorHAnsi" w:hAnsiTheme="majorHAnsi"/>
              </w:rPr>
              <w:t>(Note: Right to Property was a fundamental right at this time.)</w:t>
            </w:r>
          </w:p>
          <w:p w:rsidR="00777F19" w:rsidRPr="00777F19" w:rsidRDefault="00777F19" w:rsidP="001223C3">
            <w:pPr>
              <w:spacing w:after="0" w:line="240" w:lineRule="auto"/>
              <w:jc w:val="center"/>
              <w:cnfStyle w:val="000000010000"/>
              <w:rPr>
                <w:rFonts w:asciiTheme="majorHAnsi" w:hAnsiTheme="majorHAnsi"/>
                <w:b/>
                <w:u w:val="single"/>
              </w:rPr>
            </w:pPr>
          </w:p>
        </w:tc>
      </w:tr>
      <w:tr w:rsidR="00777F19" w:rsidRPr="00777F19" w:rsidTr="00885BE5">
        <w:trPr>
          <w:cnfStyle w:val="000000100000"/>
          <w:trHeight w:val="919"/>
        </w:trPr>
        <w:tc>
          <w:tcPr>
            <w:cnfStyle w:val="001000000000"/>
            <w:tcW w:w="534" w:type="dxa"/>
          </w:tcPr>
          <w:p w:rsidR="00777F19" w:rsidRPr="00777F19" w:rsidRDefault="00777F19" w:rsidP="001223C3">
            <w:pPr>
              <w:spacing w:after="0" w:line="240" w:lineRule="auto"/>
              <w:jc w:val="center"/>
              <w:rPr>
                <w:rFonts w:asciiTheme="majorHAnsi" w:hAnsiTheme="majorHAnsi"/>
                <w:b w:val="0"/>
              </w:rPr>
            </w:pPr>
          </w:p>
          <w:p w:rsidR="00777F19" w:rsidRPr="00777F19" w:rsidRDefault="00777F19" w:rsidP="001223C3">
            <w:pPr>
              <w:spacing w:after="0" w:line="240" w:lineRule="auto"/>
              <w:jc w:val="center"/>
              <w:rPr>
                <w:rFonts w:asciiTheme="majorHAnsi" w:hAnsiTheme="majorHAnsi"/>
                <w:b w:val="0"/>
              </w:rPr>
            </w:pPr>
            <w:r w:rsidRPr="00777F19">
              <w:rPr>
                <w:rFonts w:asciiTheme="majorHAnsi" w:hAnsiTheme="majorHAnsi"/>
              </w:rPr>
              <w:t>5.</w:t>
            </w:r>
          </w:p>
        </w:tc>
        <w:tc>
          <w:tcPr>
            <w:tcW w:w="2268" w:type="dxa"/>
          </w:tcPr>
          <w:p w:rsidR="00777F19" w:rsidRPr="00777F19" w:rsidRDefault="00777F19" w:rsidP="001223C3">
            <w:pPr>
              <w:spacing w:after="0" w:line="240" w:lineRule="auto"/>
              <w:jc w:val="center"/>
              <w:cnfStyle w:val="000000100000"/>
              <w:rPr>
                <w:rFonts w:asciiTheme="majorHAnsi" w:hAnsiTheme="majorHAnsi"/>
                <w:b/>
                <w:color w:val="C00000"/>
              </w:rPr>
            </w:pPr>
          </w:p>
          <w:p w:rsidR="00777F19" w:rsidRPr="00777F19" w:rsidRDefault="00777F19" w:rsidP="001223C3">
            <w:pPr>
              <w:spacing w:after="0" w:line="240" w:lineRule="auto"/>
              <w:jc w:val="center"/>
              <w:cnfStyle w:val="000000100000"/>
              <w:rPr>
                <w:rFonts w:asciiTheme="majorHAnsi" w:hAnsiTheme="majorHAnsi"/>
                <w:b/>
                <w:color w:val="C00000"/>
                <w:u w:val="single"/>
              </w:rPr>
            </w:pPr>
            <w:r w:rsidRPr="00777F19">
              <w:rPr>
                <w:rFonts w:asciiTheme="majorHAnsi" w:hAnsiTheme="majorHAnsi"/>
                <w:b/>
                <w:color w:val="C00000"/>
              </w:rPr>
              <w:t>Kesavananda Bharti Case (1973)</w:t>
            </w:r>
          </w:p>
        </w:tc>
        <w:tc>
          <w:tcPr>
            <w:tcW w:w="7087" w:type="dxa"/>
          </w:tcPr>
          <w:p w:rsidR="00777F19" w:rsidRPr="00777F19" w:rsidRDefault="00777F19" w:rsidP="001223C3">
            <w:pPr>
              <w:spacing w:after="0" w:line="240" w:lineRule="auto"/>
              <w:jc w:val="center"/>
              <w:cnfStyle w:val="000000100000"/>
              <w:rPr>
                <w:rFonts w:asciiTheme="majorHAnsi" w:hAnsiTheme="majorHAnsi"/>
              </w:rPr>
            </w:pPr>
          </w:p>
          <w:p w:rsidR="00777F19" w:rsidRPr="00777F19" w:rsidRDefault="00777F19" w:rsidP="001223C3">
            <w:pPr>
              <w:spacing w:after="0" w:line="240" w:lineRule="auto"/>
              <w:jc w:val="center"/>
              <w:cnfStyle w:val="000000100000"/>
              <w:rPr>
                <w:rFonts w:asciiTheme="majorHAnsi" w:hAnsiTheme="majorHAnsi"/>
              </w:rPr>
            </w:pPr>
            <w:r w:rsidRPr="00777F19">
              <w:rPr>
                <w:rFonts w:asciiTheme="majorHAnsi" w:hAnsiTheme="majorHAnsi"/>
              </w:rPr>
              <w:t>SC in its verdict held that the second provision mentioned in the Article 31-C is invalid &amp; unconstitutional as it is taking away the power of court for judicial review. However, first provision of Article 31-C was held valid &amp; constitutional.</w:t>
            </w:r>
          </w:p>
          <w:p w:rsidR="00777F19" w:rsidRPr="00777F19" w:rsidRDefault="00777F19" w:rsidP="001223C3">
            <w:pPr>
              <w:spacing w:after="0" w:line="240" w:lineRule="auto"/>
              <w:jc w:val="center"/>
              <w:cnfStyle w:val="000000100000"/>
              <w:rPr>
                <w:rFonts w:asciiTheme="majorHAnsi" w:hAnsiTheme="majorHAnsi"/>
                <w:b/>
                <w:u w:val="single"/>
              </w:rPr>
            </w:pPr>
          </w:p>
        </w:tc>
      </w:tr>
      <w:tr w:rsidR="00777F19" w:rsidRPr="00777F19" w:rsidTr="00885BE5">
        <w:trPr>
          <w:cnfStyle w:val="000000010000"/>
          <w:trHeight w:val="1146"/>
        </w:trPr>
        <w:tc>
          <w:tcPr>
            <w:cnfStyle w:val="001000000000"/>
            <w:tcW w:w="534" w:type="dxa"/>
          </w:tcPr>
          <w:p w:rsidR="00777F19" w:rsidRPr="00777F19" w:rsidRDefault="00777F19" w:rsidP="001223C3">
            <w:pPr>
              <w:spacing w:after="0" w:line="240" w:lineRule="auto"/>
              <w:jc w:val="center"/>
              <w:rPr>
                <w:rFonts w:asciiTheme="majorHAnsi" w:hAnsiTheme="majorHAnsi"/>
                <w:b w:val="0"/>
              </w:rPr>
            </w:pPr>
          </w:p>
          <w:p w:rsidR="00777F19" w:rsidRPr="00777F19" w:rsidRDefault="00777F19" w:rsidP="001223C3">
            <w:pPr>
              <w:spacing w:after="0" w:line="240" w:lineRule="auto"/>
              <w:jc w:val="center"/>
              <w:rPr>
                <w:rFonts w:asciiTheme="majorHAnsi" w:hAnsiTheme="majorHAnsi"/>
                <w:b w:val="0"/>
              </w:rPr>
            </w:pPr>
            <w:r w:rsidRPr="00777F19">
              <w:rPr>
                <w:rFonts w:asciiTheme="majorHAnsi" w:hAnsiTheme="majorHAnsi"/>
              </w:rPr>
              <w:t>6.</w:t>
            </w:r>
          </w:p>
        </w:tc>
        <w:tc>
          <w:tcPr>
            <w:tcW w:w="2268" w:type="dxa"/>
          </w:tcPr>
          <w:p w:rsidR="00777F19" w:rsidRPr="00777F19" w:rsidRDefault="00777F19" w:rsidP="001223C3">
            <w:pPr>
              <w:spacing w:after="0" w:line="240" w:lineRule="auto"/>
              <w:jc w:val="center"/>
              <w:cnfStyle w:val="000000010000"/>
              <w:rPr>
                <w:rFonts w:asciiTheme="majorHAnsi" w:hAnsiTheme="majorHAnsi"/>
                <w:b/>
                <w:color w:val="C00000"/>
              </w:rPr>
            </w:pPr>
          </w:p>
          <w:p w:rsidR="00777F19" w:rsidRPr="00777F19" w:rsidRDefault="00777F19" w:rsidP="001223C3">
            <w:pPr>
              <w:spacing w:after="0" w:line="240" w:lineRule="auto"/>
              <w:jc w:val="center"/>
              <w:cnfStyle w:val="000000010000"/>
              <w:rPr>
                <w:rFonts w:asciiTheme="majorHAnsi" w:hAnsiTheme="majorHAnsi"/>
                <w:b/>
                <w:color w:val="C00000"/>
                <w:u w:val="single"/>
              </w:rPr>
            </w:pPr>
            <w:r w:rsidRPr="00777F19">
              <w:rPr>
                <w:rFonts w:asciiTheme="majorHAnsi" w:hAnsiTheme="majorHAnsi"/>
                <w:b/>
                <w:color w:val="C00000"/>
              </w:rPr>
              <w:t>42nd Amendment  Act, 1976</w:t>
            </w:r>
          </w:p>
        </w:tc>
        <w:tc>
          <w:tcPr>
            <w:tcW w:w="7087" w:type="dxa"/>
          </w:tcPr>
          <w:p w:rsidR="00777F19" w:rsidRPr="00777F19" w:rsidRDefault="00777F19" w:rsidP="001223C3">
            <w:pPr>
              <w:spacing w:after="0" w:line="240" w:lineRule="auto"/>
              <w:jc w:val="center"/>
              <w:cnfStyle w:val="000000010000"/>
              <w:rPr>
                <w:rFonts w:asciiTheme="majorHAnsi" w:hAnsiTheme="majorHAnsi"/>
              </w:rPr>
            </w:pPr>
          </w:p>
          <w:p w:rsidR="00777F19" w:rsidRPr="00777F19" w:rsidRDefault="00777F19" w:rsidP="001223C3">
            <w:pPr>
              <w:spacing w:after="0" w:line="240" w:lineRule="auto"/>
              <w:jc w:val="center"/>
              <w:cnfStyle w:val="000000010000"/>
              <w:rPr>
                <w:rFonts w:asciiTheme="majorHAnsi" w:hAnsiTheme="majorHAnsi"/>
              </w:rPr>
            </w:pPr>
            <w:r w:rsidRPr="00777F19">
              <w:rPr>
                <w:rFonts w:asciiTheme="majorHAnsi" w:hAnsiTheme="majorHAnsi"/>
              </w:rPr>
              <w:t>Position of Directive Principles was made </w:t>
            </w:r>
          </w:p>
          <w:p w:rsidR="00777F19" w:rsidRPr="00777F19" w:rsidRDefault="00777F19" w:rsidP="001223C3">
            <w:pPr>
              <w:spacing w:after="0" w:line="240" w:lineRule="auto"/>
              <w:jc w:val="center"/>
              <w:cnfStyle w:val="000000010000"/>
              <w:rPr>
                <w:rFonts w:asciiTheme="majorHAnsi" w:hAnsiTheme="majorHAnsi"/>
                <w:b/>
                <w:u w:val="single"/>
              </w:rPr>
            </w:pPr>
            <w:r w:rsidRPr="00777F19">
              <w:rPr>
                <w:rFonts w:asciiTheme="majorHAnsi" w:hAnsiTheme="majorHAnsi"/>
              </w:rPr>
              <w:t>superior to Fundamental Rights</w:t>
            </w:r>
          </w:p>
        </w:tc>
      </w:tr>
      <w:tr w:rsidR="00777F19" w:rsidRPr="00777F19" w:rsidTr="00885BE5">
        <w:trPr>
          <w:cnfStyle w:val="000000100000"/>
          <w:trHeight w:val="958"/>
        </w:trPr>
        <w:tc>
          <w:tcPr>
            <w:cnfStyle w:val="001000000000"/>
            <w:tcW w:w="534" w:type="dxa"/>
          </w:tcPr>
          <w:p w:rsidR="00777F19" w:rsidRPr="00777F19" w:rsidRDefault="00777F19" w:rsidP="001223C3">
            <w:pPr>
              <w:spacing w:after="0" w:line="240" w:lineRule="auto"/>
              <w:jc w:val="center"/>
              <w:rPr>
                <w:rFonts w:asciiTheme="majorHAnsi" w:hAnsiTheme="majorHAnsi"/>
                <w:b w:val="0"/>
                <w:u w:val="single"/>
              </w:rPr>
            </w:pPr>
          </w:p>
          <w:p w:rsidR="00777F19" w:rsidRPr="00777F19" w:rsidRDefault="00777F19" w:rsidP="001223C3">
            <w:pPr>
              <w:spacing w:after="0" w:line="240" w:lineRule="auto"/>
              <w:jc w:val="center"/>
              <w:rPr>
                <w:rFonts w:asciiTheme="majorHAnsi" w:hAnsiTheme="majorHAnsi"/>
                <w:b w:val="0"/>
              </w:rPr>
            </w:pPr>
          </w:p>
          <w:p w:rsidR="00777F19" w:rsidRPr="00777F19" w:rsidRDefault="00777F19" w:rsidP="001223C3">
            <w:pPr>
              <w:spacing w:after="0" w:line="240" w:lineRule="auto"/>
              <w:jc w:val="center"/>
              <w:rPr>
                <w:rFonts w:asciiTheme="majorHAnsi" w:hAnsiTheme="majorHAnsi"/>
                <w:b w:val="0"/>
              </w:rPr>
            </w:pPr>
          </w:p>
          <w:p w:rsidR="00777F19" w:rsidRPr="00777F19" w:rsidRDefault="00777F19" w:rsidP="001223C3">
            <w:pPr>
              <w:spacing w:after="0" w:line="240" w:lineRule="auto"/>
              <w:jc w:val="center"/>
              <w:rPr>
                <w:rFonts w:asciiTheme="majorHAnsi" w:hAnsiTheme="majorHAnsi"/>
                <w:b w:val="0"/>
              </w:rPr>
            </w:pPr>
            <w:r w:rsidRPr="00777F19">
              <w:rPr>
                <w:rFonts w:asciiTheme="majorHAnsi" w:hAnsiTheme="majorHAnsi"/>
              </w:rPr>
              <w:t>7.</w:t>
            </w:r>
          </w:p>
        </w:tc>
        <w:tc>
          <w:tcPr>
            <w:tcW w:w="2268" w:type="dxa"/>
          </w:tcPr>
          <w:p w:rsidR="00777F19" w:rsidRPr="00777F19" w:rsidRDefault="00777F19" w:rsidP="001223C3">
            <w:pPr>
              <w:spacing w:after="0" w:line="240" w:lineRule="auto"/>
              <w:jc w:val="center"/>
              <w:cnfStyle w:val="000000100000"/>
              <w:rPr>
                <w:rFonts w:asciiTheme="majorHAnsi" w:hAnsiTheme="majorHAnsi"/>
                <w:b/>
                <w:color w:val="C00000"/>
              </w:rPr>
            </w:pPr>
          </w:p>
          <w:p w:rsidR="00777F19" w:rsidRPr="00777F19" w:rsidRDefault="00777F19" w:rsidP="001223C3">
            <w:pPr>
              <w:spacing w:after="0" w:line="240" w:lineRule="auto"/>
              <w:jc w:val="center"/>
              <w:cnfStyle w:val="000000100000"/>
              <w:rPr>
                <w:rFonts w:asciiTheme="majorHAnsi" w:hAnsiTheme="majorHAnsi"/>
                <w:b/>
                <w:color w:val="C00000"/>
              </w:rPr>
            </w:pPr>
          </w:p>
          <w:p w:rsidR="00777F19" w:rsidRPr="00777F19" w:rsidRDefault="00777F19" w:rsidP="001223C3">
            <w:pPr>
              <w:spacing w:after="0" w:line="240" w:lineRule="auto"/>
              <w:jc w:val="center"/>
              <w:cnfStyle w:val="000000100000"/>
              <w:rPr>
                <w:rFonts w:asciiTheme="majorHAnsi" w:hAnsiTheme="majorHAnsi"/>
                <w:b/>
                <w:color w:val="C00000"/>
              </w:rPr>
            </w:pPr>
          </w:p>
          <w:p w:rsidR="00777F19" w:rsidRPr="00777F19" w:rsidRDefault="00777F19" w:rsidP="001223C3">
            <w:pPr>
              <w:spacing w:after="0" w:line="240" w:lineRule="auto"/>
              <w:jc w:val="center"/>
              <w:cnfStyle w:val="000000100000"/>
              <w:rPr>
                <w:rFonts w:asciiTheme="majorHAnsi" w:hAnsiTheme="majorHAnsi"/>
                <w:b/>
                <w:color w:val="C00000"/>
                <w:u w:val="single"/>
              </w:rPr>
            </w:pPr>
            <w:r w:rsidRPr="00777F19">
              <w:rPr>
                <w:rFonts w:asciiTheme="majorHAnsi" w:hAnsiTheme="majorHAnsi"/>
                <w:b/>
                <w:color w:val="C00000"/>
              </w:rPr>
              <w:t>Minerva Mills Case (1980)</w:t>
            </w:r>
          </w:p>
        </w:tc>
        <w:tc>
          <w:tcPr>
            <w:tcW w:w="7087" w:type="dxa"/>
          </w:tcPr>
          <w:p w:rsidR="00777F19" w:rsidRPr="00777F19" w:rsidRDefault="00777F19" w:rsidP="001223C3">
            <w:pPr>
              <w:spacing w:after="0" w:line="240" w:lineRule="auto"/>
              <w:jc w:val="center"/>
              <w:cnfStyle w:val="000000100000"/>
              <w:rPr>
                <w:rFonts w:asciiTheme="majorHAnsi" w:hAnsiTheme="majorHAnsi"/>
              </w:rPr>
            </w:pPr>
          </w:p>
          <w:p w:rsidR="00777F19" w:rsidRPr="00777F19" w:rsidRDefault="00777F19" w:rsidP="001223C3">
            <w:pPr>
              <w:spacing w:after="0" w:line="240" w:lineRule="auto"/>
              <w:jc w:val="both"/>
              <w:cnfStyle w:val="000000100000"/>
              <w:rPr>
                <w:rFonts w:asciiTheme="majorHAnsi" w:hAnsiTheme="majorHAnsi"/>
                <w:b/>
              </w:rPr>
            </w:pPr>
            <w:r w:rsidRPr="00777F19">
              <w:rPr>
                <w:rFonts w:asciiTheme="majorHAnsi" w:hAnsiTheme="majorHAnsi"/>
              </w:rPr>
              <w:t>SC in its decision declared that Directive Principles are subordinate to Fundamental Rights. But position of Fundamental Rights under Article 14 &amp; Article 19 was made subordinate to Directive Principles. SC also said that Constitution demands to maintain balance between the Fundamental Rights &amp; Directive principles. To give absolute primacy to one over the other is to disturb the harmony of the Constitution. </w:t>
            </w:r>
            <w:r w:rsidRPr="00777F19">
              <w:rPr>
                <w:rFonts w:asciiTheme="majorHAnsi" w:hAnsiTheme="majorHAnsi"/>
              </w:rPr>
              <w:br/>
            </w:r>
          </w:p>
          <w:p w:rsidR="00777F19" w:rsidRPr="00777F19" w:rsidRDefault="00777F19" w:rsidP="001223C3">
            <w:pPr>
              <w:spacing w:after="0" w:line="240" w:lineRule="auto"/>
              <w:jc w:val="both"/>
              <w:cnfStyle w:val="000000100000"/>
              <w:rPr>
                <w:rFonts w:asciiTheme="majorHAnsi" w:hAnsiTheme="majorHAnsi"/>
                <w:b/>
              </w:rPr>
            </w:pPr>
            <w:r w:rsidRPr="00777F19">
              <w:rPr>
                <w:rFonts w:asciiTheme="majorHAnsi" w:hAnsiTheme="majorHAnsi"/>
                <w:b/>
              </w:rPr>
              <w:t>[</w:t>
            </w:r>
            <w:r w:rsidRPr="00777F19">
              <w:rPr>
                <w:rFonts w:asciiTheme="majorHAnsi" w:hAnsiTheme="majorHAnsi"/>
                <w:b/>
                <w:u w:val="single"/>
              </w:rPr>
              <w:t>Note</w:t>
            </w:r>
            <w:r w:rsidRPr="00777F19">
              <w:rPr>
                <w:rFonts w:asciiTheme="majorHAnsi" w:hAnsiTheme="majorHAnsi"/>
                <w:b/>
              </w:rPr>
              <w:t>: Right to property (Article 31) was abolished as a fundamental right by 44th Amendment Act (1978)]</w:t>
            </w:r>
          </w:p>
          <w:p w:rsidR="00777F19" w:rsidRPr="00777F19" w:rsidRDefault="00777F19" w:rsidP="001223C3">
            <w:pPr>
              <w:spacing w:after="0" w:line="240" w:lineRule="auto"/>
              <w:jc w:val="center"/>
              <w:cnfStyle w:val="000000100000"/>
              <w:rPr>
                <w:rFonts w:asciiTheme="majorHAnsi" w:hAnsiTheme="majorHAnsi"/>
                <w:b/>
                <w:u w:val="single"/>
              </w:rPr>
            </w:pPr>
          </w:p>
        </w:tc>
      </w:tr>
      <w:tr w:rsidR="00777F19" w:rsidRPr="00777F19" w:rsidTr="00885BE5">
        <w:trPr>
          <w:cnfStyle w:val="000000010000"/>
          <w:trHeight w:val="958"/>
        </w:trPr>
        <w:tc>
          <w:tcPr>
            <w:cnfStyle w:val="001000000000"/>
            <w:tcW w:w="534" w:type="dxa"/>
          </w:tcPr>
          <w:p w:rsidR="00777F19" w:rsidRPr="00777F19" w:rsidRDefault="00777F19" w:rsidP="001223C3">
            <w:pPr>
              <w:spacing w:after="0" w:line="240" w:lineRule="auto"/>
              <w:jc w:val="center"/>
              <w:rPr>
                <w:rFonts w:asciiTheme="majorHAnsi" w:hAnsiTheme="majorHAnsi"/>
                <w:b w:val="0"/>
                <w:u w:val="single"/>
              </w:rPr>
            </w:pPr>
          </w:p>
          <w:p w:rsidR="00777F19" w:rsidRPr="00777F19" w:rsidRDefault="00777F19" w:rsidP="001223C3">
            <w:pPr>
              <w:spacing w:after="0" w:line="240" w:lineRule="auto"/>
              <w:jc w:val="center"/>
              <w:rPr>
                <w:rFonts w:asciiTheme="majorHAnsi" w:hAnsiTheme="majorHAnsi"/>
                <w:b w:val="0"/>
              </w:rPr>
            </w:pPr>
          </w:p>
          <w:p w:rsidR="00777F19" w:rsidRPr="00777F19" w:rsidRDefault="00777F19" w:rsidP="001223C3">
            <w:pPr>
              <w:spacing w:after="0" w:line="240" w:lineRule="auto"/>
              <w:jc w:val="center"/>
              <w:rPr>
                <w:rFonts w:asciiTheme="majorHAnsi" w:hAnsiTheme="majorHAnsi"/>
                <w:b w:val="0"/>
              </w:rPr>
            </w:pPr>
            <w:r w:rsidRPr="00777F19">
              <w:rPr>
                <w:rFonts w:asciiTheme="majorHAnsi" w:hAnsiTheme="majorHAnsi"/>
              </w:rPr>
              <w:t>8.</w:t>
            </w:r>
          </w:p>
        </w:tc>
        <w:tc>
          <w:tcPr>
            <w:tcW w:w="2268" w:type="dxa"/>
          </w:tcPr>
          <w:p w:rsidR="00777F19" w:rsidRPr="00777F19" w:rsidRDefault="00777F19" w:rsidP="001223C3">
            <w:pPr>
              <w:spacing w:after="0" w:line="240" w:lineRule="auto"/>
              <w:jc w:val="center"/>
              <w:cnfStyle w:val="000000010000"/>
              <w:rPr>
                <w:rFonts w:asciiTheme="majorHAnsi" w:hAnsiTheme="majorHAnsi"/>
                <w:b/>
                <w:color w:val="C00000"/>
              </w:rPr>
            </w:pPr>
          </w:p>
          <w:p w:rsidR="00777F19" w:rsidRPr="00777F19" w:rsidRDefault="00777F19" w:rsidP="001223C3">
            <w:pPr>
              <w:spacing w:after="0" w:line="240" w:lineRule="auto"/>
              <w:jc w:val="center"/>
              <w:cnfStyle w:val="000000010000"/>
              <w:rPr>
                <w:rFonts w:asciiTheme="majorHAnsi" w:hAnsiTheme="majorHAnsi"/>
                <w:b/>
                <w:color w:val="C00000"/>
              </w:rPr>
            </w:pPr>
          </w:p>
          <w:p w:rsidR="00777F19" w:rsidRPr="00777F19" w:rsidRDefault="00777F19" w:rsidP="001223C3">
            <w:pPr>
              <w:spacing w:after="0" w:line="240" w:lineRule="auto"/>
              <w:jc w:val="center"/>
              <w:cnfStyle w:val="000000010000"/>
              <w:rPr>
                <w:rFonts w:asciiTheme="majorHAnsi" w:hAnsiTheme="majorHAnsi"/>
                <w:b/>
                <w:color w:val="C00000"/>
              </w:rPr>
            </w:pPr>
            <w:r w:rsidRPr="00777F19">
              <w:rPr>
                <w:rFonts w:asciiTheme="majorHAnsi" w:hAnsiTheme="majorHAnsi"/>
                <w:b/>
                <w:color w:val="C00000"/>
              </w:rPr>
              <w:t>Present Position</w:t>
            </w:r>
          </w:p>
        </w:tc>
        <w:tc>
          <w:tcPr>
            <w:tcW w:w="7087" w:type="dxa"/>
          </w:tcPr>
          <w:p w:rsidR="00777F19" w:rsidRPr="00777F19" w:rsidRDefault="00777F19" w:rsidP="001223C3">
            <w:pPr>
              <w:spacing w:after="0" w:line="240" w:lineRule="auto"/>
              <w:jc w:val="center"/>
              <w:cnfStyle w:val="000000010000"/>
              <w:rPr>
                <w:rFonts w:asciiTheme="majorHAnsi" w:hAnsiTheme="majorHAnsi"/>
              </w:rPr>
            </w:pPr>
          </w:p>
          <w:p w:rsidR="00777F19" w:rsidRPr="00777F19" w:rsidRDefault="00777F19" w:rsidP="001223C3">
            <w:pPr>
              <w:spacing w:after="0" w:line="240" w:lineRule="auto"/>
              <w:jc w:val="both"/>
              <w:cnfStyle w:val="000000010000"/>
              <w:rPr>
                <w:rFonts w:asciiTheme="majorHAnsi" w:hAnsiTheme="majorHAnsi"/>
              </w:rPr>
            </w:pPr>
            <w:r w:rsidRPr="00777F19">
              <w:rPr>
                <w:rFonts w:asciiTheme="majorHAnsi" w:hAnsiTheme="majorHAnsi"/>
              </w:rPr>
              <w:t xml:space="preserve">For now Fundamental Rights enjoy supremacy over Directive Principles </w:t>
            </w:r>
            <w:r w:rsidRPr="00777F19">
              <w:rPr>
                <w:rFonts w:asciiTheme="majorHAnsi" w:hAnsiTheme="majorHAnsi"/>
                <w:b/>
              </w:rPr>
              <w:t>(except Article 14 &amp; Article 19)</w:t>
            </w:r>
            <w:r w:rsidRPr="00777F19">
              <w:rPr>
                <w:rFonts w:asciiTheme="majorHAnsi" w:hAnsiTheme="majorHAnsi"/>
              </w:rPr>
              <w:t>. Parliament is entitled to amend Fundamental Right in order to give effect to the Directive Principles as long as it does not affect to the basic structure of the Constitution.</w:t>
            </w:r>
          </w:p>
          <w:p w:rsidR="00777F19" w:rsidRPr="00777F19" w:rsidRDefault="00777F19" w:rsidP="001223C3">
            <w:pPr>
              <w:spacing w:after="0" w:line="240" w:lineRule="auto"/>
              <w:jc w:val="center"/>
              <w:cnfStyle w:val="000000010000"/>
              <w:rPr>
                <w:rFonts w:asciiTheme="majorHAnsi" w:hAnsiTheme="majorHAnsi"/>
              </w:rPr>
            </w:pPr>
          </w:p>
        </w:tc>
      </w:tr>
    </w:tbl>
    <w:p w:rsidR="00777F19" w:rsidRPr="00777F19" w:rsidRDefault="00777F19" w:rsidP="001223C3">
      <w:pPr>
        <w:spacing w:after="0" w:line="240" w:lineRule="auto"/>
        <w:rPr>
          <w:rFonts w:asciiTheme="majorHAnsi" w:hAnsiTheme="majorHAnsi"/>
          <w:b/>
          <w:u w:val="single"/>
        </w:rPr>
      </w:pPr>
    </w:p>
    <w:p w:rsidR="00777F19" w:rsidRPr="00777F19" w:rsidRDefault="00777F19" w:rsidP="001223C3">
      <w:pPr>
        <w:spacing w:after="0" w:line="240" w:lineRule="auto"/>
        <w:rPr>
          <w:rFonts w:asciiTheme="majorHAnsi" w:hAnsiTheme="majorHAnsi"/>
          <w:b/>
        </w:rPr>
      </w:pPr>
    </w:p>
    <w:p w:rsidR="00777F19" w:rsidRPr="00777F19" w:rsidRDefault="00777F19" w:rsidP="001223C3">
      <w:pPr>
        <w:spacing w:after="0" w:line="240" w:lineRule="auto"/>
        <w:rPr>
          <w:rFonts w:asciiTheme="majorHAnsi" w:hAnsiTheme="majorHAnsi"/>
          <w:b/>
          <w:u w:val="single"/>
        </w:rPr>
      </w:pPr>
      <w:r w:rsidRPr="00777F19">
        <w:rPr>
          <w:rFonts w:asciiTheme="majorHAnsi" w:hAnsiTheme="majorHAnsi"/>
          <w:b/>
          <w:u w:val="single"/>
        </w:rPr>
        <w:br w:type="page"/>
      </w:r>
    </w:p>
    <w:p w:rsidR="00611BDB" w:rsidRDefault="00611BDB" w:rsidP="001223C3">
      <w:pPr>
        <w:spacing w:after="0" w:line="240" w:lineRule="auto"/>
        <w:jc w:val="center"/>
        <w:rPr>
          <w:rFonts w:asciiTheme="majorHAnsi" w:hAnsiTheme="majorHAnsi"/>
          <w:b/>
          <w:u w:val="single"/>
        </w:rPr>
      </w:pPr>
      <w:r w:rsidRPr="00777F19">
        <w:rPr>
          <w:rFonts w:asciiTheme="majorHAnsi" w:hAnsiTheme="majorHAnsi"/>
          <w:b/>
          <w:noProof/>
          <w:u w:val="single"/>
          <w:lang w:val="en-IN" w:eastAsia="en-IN"/>
        </w:rPr>
        <w:lastRenderedPageBreak/>
        <w:pict>
          <v:shape id="_x0000_s2016" type="#_x0000_t16" style="position:absolute;left:0;text-align:left;margin-left:92.9pt;margin-top:7.6pt;width:276.95pt;height:44.3pt;z-index:251781120" adj="6631" fillcolor="#d99594 [1941]" strokecolor="#d99594 [1941]" strokeweight="1pt">
            <v:fill color2="#f2dbdb [661]" angle="-45" focus="-50%" type="gradient"/>
            <v:shadow on="t" type="perspective" color="#622423 [1605]" opacity=".5" offset="1pt,-3pt" offset2="-3pt,-10pt"/>
            <v:textbox style="mso-next-textbox:#_x0000_s2016">
              <w:txbxContent>
                <w:p w:rsidR="00885BE5" w:rsidRPr="000646D2" w:rsidRDefault="00885BE5" w:rsidP="00777F19">
                  <w:pPr>
                    <w:spacing w:after="0" w:line="240" w:lineRule="auto"/>
                    <w:jc w:val="center"/>
                    <w:rPr>
                      <w:rFonts w:asciiTheme="majorHAnsi" w:hAnsiTheme="majorHAnsi"/>
                      <w:b/>
                      <w:sz w:val="36"/>
                      <w:szCs w:val="24"/>
                      <w:u w:val="single"/>
                    </w:rPr>
                  </w:pPr>
                  <w:r w:rsidRPr="000646D2">
                    <w:rPr>
                      <w:rFonts w:asciiTheme="majorHAnsi" w:hAnsiTheme="majorHAnsi"/>
                      <w:b/>
                      <w:sz w:val="36"/>
                      <w:szCs w:val="24"/>
                      <w:u w:val="single"/>
                    </w:rPr>
                    <w:t>FUNDAMENTAL DUTIES</w:t>
                  </w:r>
                </w:p>
                <w:p w:rsidR="00885BE5" w:rsidRPr="000646D2" w:rsidRDefault="00885BE5" w:rsidP="00777F19">
                  <w:pPr>
                    <w:spacing w:after="0" w:line="240" w:lineRule="auto"/>
                    <w:jc w:val="both"/>
                    <w:rPr>
                      <w:rFonts w:asciiTheme="majorHAnsi" w:hAnsiTheme="majorHAnsi"/>
                      <w:b/>
                      <w:sz w:val="30"/>
                      <w:szCs w:val="24"/>
                    </w:rPr>
                  </w:pPr>
                </w:p>
                <w:p w:rsidR="00885BE5" w:rsidRPr="000646D2" w:rsidRDefault="00885BE5" w:rsidP="00777F19">
                  <w:pPr>
                    <w:rPr>
                      <w:sz w:val="28"/>
                    </w:rPr>
                  </w:pPr>
                </w:p>
              </w:txbxContent>
            </v:textbox>
          </v:shape>
        </w:pict>
      </w:r>
    </w:p>
    <w:p w:rsidR="00611BDB" w:rsidRDefault="00611BDB" w:rsidP="001223C3">
      <w:pPr>
        <w:spacing w:after="0" w:line="240" w:lineRule="auto"/>
        <w:jc w:val="center"/>
        <w:rPr>
          <w:rFonts w:asciiTheme="majorHAnsi" w:hAnsiTheme="majorHAnsi"/>
          <w:b/>
          <w:u w:val="single"/>
        </w:rPr>
      </w:pPr>
    </w:p>
    <w:p w:rsidR="00777F19" w:rsidRPr="00777F19" w:rsidRDefault="00777F19" w:rsidP="001223C3">
      <w:pPr>
        <w:spacing w:after="0" w:line="240" w:lineRule="auto"/>
        <w:jc w:val="center"/>
        <w:rPr>
          <w:rFonts w:asciiTheme="majorHAnsi" w:hAnsiTheme="majorHAnsi"/>
          <w:b/>
          <w:u w:val="single"/>
        </w:rPr>
      </w:pPr>
    </w:p>
    <w:p w:rsidR="00777F19" w:rsidRPr="00777F19" w:rsidRDefault="00777F19" w:rsidP="001223C3">
      <w:pPr>
        <w:spacing w:after="0" w:line="240" w:lineRule="auto"/>
        <w:jc w:val="center"/>
        <w:rPr>
          <w:rFonts w:asciiTheme="majorHAnsi" w:hAnsiTheme="majorHAnsi"/>
          <w:b/>
          <w:u w:val="single"/>
        </w:rPr>
      </w:pPr>
    </w:p>
    <w:p w:rsidR="00777F19" w:rsidRPr="00777F19" w:rsidRDefault="00777F19" w:rsidP="001223C3">
      <w:pPr>
        <w:spacing w:after="0" w:line="240" w:lineRule="auto"/>
        <w:jc w:val="center"/>
        <w:rPr>
          <w:rFonts w:asciiTheme="majorHAnsi" w:hAnsiTheme="majorHAnsi"/>
          <w:b/>
          <w:u w:val="single"/>
        </w:rPr>
      </w:pPr>
    </w:p>
    <w:p w:rsidR="00777F19" w:rsidRPr="00777F19" w:rsidRDefault="00777F19" w:rsidP="001223C3">
      <w:pPr>
        <w:spacing w:after="0" w:line="240" w:lineRule="auto"/>
        <w:ind w:firstLine="720"/>
        <w:jc w:val="both"/>
        <w:rPr>
          <w:rFonts w:asciiTheme="majorHAnsi" w:hAnsiTheme="majorHAnsi" w:cs="Times New Roman"/>
          <w:color w:val="000000" w:themeColor="text1"/>
        </w:rPr>
      </w:pPr>
      <w:r w:rsidRPr="00777F19">
        <w:rPr>
          <w:rFonts w:asciiTheme="majorHAnsi" w:hAnsiTheme="majorHAnsi" w:cs="Times New Roman"/>
          <w:color w:val="000000" w:themeColor="text1"/>
        </w:rPr>
        <w:t xml:space="preserve">Rights and Duties are like two sides of a coin, absolutely inseparable. Whenever and wherever we have any rights, we must have corresponding duties. Whether it be the home, the society or the country, in every sphere of life we have rights and duties that go hand in hand. We have rights in the same measure as we have duties. </w:t>
      </w:r>
      <w:r w:rsidRPr="00777F19">
        <w:rPr>
          <w:rFonts w:asciiTheme="majorHAnsi" w:hAnsiTheme="majorHAnsi" w:cs="Times New Roman"/>
          <w:color w:val="000000" w:themeColor="text1"/>
          <w:lang w:val="en-GB"/>
        </w:rPr>
        <w:t>The Fundamental Duties are a novel feature of the Indian Constitution.</w:t>
      </w:r>
      <w:r w:rsidRPr="00777F19">
        <w:rPr>
          <w:rFonts w:asciiTheme="majorHAnsi" w:hAnsiTheme="majorHAnsi" w:cs="Times New Roman"/>
          <w:color w:val="000000" w:themeColor="text1"/>
        </w:rPr>
        <w:t xml:space="preserve"> No democratic polity can ever succeed where the citizens are not willing to be active participants in the process of governance by assuming responsibilities and discharging citizenship duties and coming forward to give their best to the country. </w:t>
      </w:r>
    </w:p>
    <w:p w:rsidR="00777F19" w:rsidRPr="00777F19" w:rsidRDefault="00777F19" w:rsidP="001223C3">
      <w:pPr>
        <w:spacing w:after="0" w:line="240" w:lineRule="auto"/>
        <w:jc w:val="both"/>
        <w:rPr>
          <w:rFonts w:asciiTheme="majorHAnsi" w:hAnsiTheme="majorHAnsi" w:cs="Times New Roman"/>
          <w:color w:val="002060"/>
          <w:bdr w:val="none" w:sz="0" w:space="0" w:color="auto" w:frame="1"/>
        </w:rPr>
      </w:pPr>
      <w:r w:rsidRPr="00777F19">
        <w:rPr>
          <w:rFonts w:asciiTheme="majorHAnsi" w:hAnsiTheme="majorHAnsi" w:cs="Times New Roman"/>
          <w:b/>
          <w:color w:val="C00000"/>
          <w:highlight w:val="yellow"/>
          <w:u w:val="single"/>
        </w:rPr>
        <w:t>ORIGIN</w:t>
      </w:r>
      <w:r w:rsidRPr="00777F19">
        <w:rPr>
          <w:rFonts w:asciiTheme="majorHAnsi" w:hAnsiTheme="majorHAnsi" w:cs="Times New Roman"/>
          <w:b/>
          <w:color w:val="C00000"/>
        </w:rPr>
        <w:t xml:space="preserve">: </w:t>
      </w:r>
      <w:r w:rsidRPr="00777F19">
        <w:rPr>
          <w:rFonts w:asciiTheme="majorHAnsi" w:hAnsiTheme="majorHAnsi" w:cs="Times New Roman"/>
          <w:color w:val="000000" w:themeColor="text1"/>
        </w:rPr>
        <w:t xml:space="preserve">The Fundamental Duties of citizens were </w:t>
      </w:r>
      <w:r w:rsidRPr="00777F19">
        <w:rPr>
          <w:rFonts w:asciiTheme="majorHAnsi" w:hAnsiTheme="majorHAnsi" w:cs="Times New Roman"/>
          <w:b/>
          <w:i/>
          <w:color w:val="C00000"/>
          <w:u w:val="single"/>
        </w:rPr>
        <w:t>added to the Constitution by the 42nd Amendment in 1976</w:t>
      </w:r>
      <w:r w:rsidRPr="00777F19">
        <w:rPr>
          <w:rFonts w:asciiTheme="majorHAnsi" w:hAnsiTheme="majorHAnsi" w:cs="Times New Roman"/>
          <w:b/>
          <w:i/>
          <w:color w:val="C00000"/>
        </w:rPr>
        <w:t xml:space="preserve"> by way of inserting </w:t>
      </w:r>
      <w:r w:rsidRPr="00777F19">
        <w:rPr>
          <w:rFonts w:asciiTheme="majorHAnsi" w:hAnsiTheme="majorHAnsi" w:cs="Times New Roman"/>
          <w:b/>
          <w:color w:val="C00000"/>
          <w:u w:val="single"/>
        </w:rPr>
        <w:t>PART IV-A</w:t>
      </w:r>
      <w:r w:rsidRPr="00777F19">
        <w:rPr>
          <w:rFonts w:asciiTheme="majorHAnsi" w:hAnsiTheme="majorHAnsi" w:cs="Times New Roman"/>
          <w:b/>
          <w:i/>
          <w:color w:val="C00000"/>
          <w:u w:val="single"/>
        </w:rPr>
        <w:t xml:space="preserve"> upon the recommendations of the </w:t>
      </w:r>
      <w:r w:rsidRPr="00183051">
        <w:rPr>
          <w:rFonts w:asciiTheme="majorHAnsi" w:hAnsiTheme="majorHAnsi" w:cs="Times New Roman"/>
          <w:b/>
          <w:i/>
        </w:rPr>
        <w:t>Swaran Singh</w:t>
      </w:r>
      <w:r w:rsidRPr="00777F19">
        <w:rPr>
          <w:rFonts w:asciiTheme="majorHAnsi" w:hAnsiTheme="majorHAnsi" w:cs="Times New Roman"/>
          <w:b/>
          <w:i/>
          <w:color w:val="C00000"/>
          <w:u w:val="single"/>
        </w:rPr>
        <w:t xml:space="preserve"> Committee</w:t>
      </w:r>
      <w:r w:rsidRPr="00777F19">
        <w:rPr>
          <w:rFonts w:asciiTheme="majorHAnsi" w:hAnsiTheme="majorHAnsi" w:cs="Times New Roman"/>
          <w:color w:val="000000" w:themeColor="text1"/>
        </w:rPr>
        <w:t xml:space="preserve"> that was constituted by the government earlier that year. </w:t>
      </w:r>
      <w:r w:rsidRPr="00777F19">
        <w:rPr>
          <w:rFonts w:asciiTheme="majorHAnsi" w:hAnsiTheme="majorHAnsi" w:cs="Times New Roman"/>
          <w:bdr w:val="none" w:sz="0" w:space="0" w:color="auto" w:frame="1"/>
        </w:rPr>
        <w:t xml:space="preserve">All the fundamental duties were incorporated in one article only i.e. </w:t>
      </w:r>
      <w:r w:rsidRPr="00777F19">
        <w:rPr>
          <w:rFonts w:asciiTheme="majorHAnsi" w:hAnsiTheme="majorHAnsi" w:cs="Times New Roman"/>
          <w:b/>
          <w:i/>
          <w:color w:val="002060"/>
          <w:u w:val="single"/>
          <w:bdr w:val="none" w:sz="0" w:space="0" w:color="auto" w:frame="1"/>
        </w:rPr>
        <w:t>Article 51-A</w:t>
      </w:r>
      <w:r w:rsidRPr="00777F19">
        <w:rPr>
          <w:rFonts w:asciiTheme="majorHAnsi" w:hAnsiTheme="majorHAnsi" w:cs="Times New Roman"/>
          <w:color w:val="002060"/>
          <w:bdr w:val="none" w:sz="0" w:space="0" w:color="auto" w:frame="1"/>
        </w:rPr>
        <w:t>.</w:t>
      </w:r>
      <w:r w:rsidRPr="00777F19">
        <w:rPr>
          <w:rFonts w:asciiTheme="majorHAnsi" w:hAnsiTheme="majorHAnsi" w:cs="Times New Roman"/>
          <w:color w:val="000000" w:themeColor="text1"/>
        </w:rPr>
        <w:t xml:space="preserve">  </w:t>
      </w:r>
      <w:r w:rsidRPr="00777F19">
        <w:rPr>
          <w:rFonts w:asciiTheme="majorHAnsi" w:hAnsiTheme="majorHAnsi" w:cs="Times New Roman"/>
          <w:bdr w:val="none" w:sz="0" w:space="0" w:color="auto" w:frame="1"/>
        </w:rPr>
        <w:t>Originally, constitution had only 10 fundamental duties.</w:t>
      </w:r>
      <w:r w:rsidRPr="00777F19">
        <w:rPr>
          <w:rFonts w:asciiTheme="majorHAnsi" w:hAnsiTheme="majorHAnsi" w:cs="Arial"/>
          <w:shd w:val="clear" w:color="auto" w:fill="FFFFFF"/>
        </w:rPr>
        <w:t xml:space="preserve">       </w:t>
      </w:r>
      <w:r w:rsidRPr="00777F19">
        <w:rPr>
          <w:rFonts w:asciiTheme="majorHAnsi" w:hAnsiTheme="majorHAnsi" w:cs="Arial"/>
          <w:shd w:val="clear" w:color="auto" w:fill="FFFFFF"/>
        </w:rPr>
        <w:tab/>
        <w:t xml:space="preserve">Originally ten in number, the Fundamental Duties were increased to eleven by the 86th Amendment in 2002, which added a duty on every parent or guardian to ensure that their child or ward was provided opportunities for education between the ages of six and fourteen years. </w:t>
      </w:r>
      <w:r w:rsidRPr="00777F19">
        <w:rPr>
          <w:rFonts w:asciiTheme="majorHAnsi" w:hAnsiTheme="majorHAnsi" w:cs="Times New Roman"/>
          <w:bdr w:val="none" w:sz="0" w:space="0" w:color="auto" w:frame="1"/>
        </w:rPr>
        <w:t xml:space="preserve">The idea for Fundamental Duties has been borrowed from erstwhile </w:t>
      </w:r>
      <w:r w:rsidRPr="00777F19">
        <w:rPr>
          <w:rFonts w:asciiTheme="majorHAnsi" w:hAnsiTheme="majorHAnsi" w:cs="Times New Roman"/>
          <w:b/>
          <w:i/>
          <w:color w:val="002060"/>
          <w:u w:val="single"/>
          <w:bdr w:val="none" w:sz="0" w:space="0" w:color="auto" w:frame="1"/>
        </w:rPr>
        <w:t>USSR</w:t>
      </w:r>
      <w:r w:rsidRPr="00777F19">
        <w:rPr>
          <w:rFonts w:asciiTheme="majorHAnsi" w:hAnsiTheme="majorHAnsi" w:cs="Times New Roman"/>
          <w:color w:val="002060"/>
          <w:bdr w:val="none" w:sz="0" w:space="0" w:color="auto" w:frame="1"/>
        </w:rPr>
        <w:t>.</w:t>
      </w:r>
    </w:p>
    <w:p w:rsidR="00777F19" w:rsidRPr="00777F19" w:rsidRDefault="00777F19" w:rsidP="001223C3">
      <w:pPr>
        <w:spacing w:after="0" w:line="240" w:lineRule="auto"/>
        <w:ind w:firstLine="360"/>
        <w:jc w:val="both"/>
        <w:rPr>
          <w:rFonts w:asciiTheme="majorHAnsi" w:hAnsiTheme="majorHAnsi" w:cs="Times New Roman"/>
          <w:color w:val="000000" w:themeColor="text1"/>
          <w:u w:val="single"/>
        </w:rPr>
      </w:pPr>
      <w:r w:rsidRPr="00777F19">
        <w:rPr>
          <w:rFonts w:asciiTheme="majorHAnsi" w:hAnsiTheme="majorHAnsi" w:cs="Times New Roman"/>
          <w:b/>
          <w:i/>
          <w:color w:val="000000" w:themeColor="text1"/>
        </w:rPr>
        <w:t>Fundamental duties are obligatory in nature.</w:t>
      </w:r>
      <w:r w:rsidRPr="00777F19">
        <w:rPr>
          <w:rFonts w:asciiTheme="majorHAnsi" w:hAnsiTheme="majorHAnsi" w:cs="Times New Roman"/>
          <w:color w:val="000000" w:themeColor="text1"/>
        </w:rPr>
        <w:t xml:space="preserve"> But there is no provision in the constitution for direct enforcement of these duties. There is no sanction either to prevent their violation. However the importance of fundamental duties can be gauged from the following facts:</w:t>
      </w:r>
    </w:p>
    <w:p w:rsidR="00777F19" w:rsidRPr="00777F19" w:rsidRDefault="00777F19" w:rsidP="0008709B">
      <w:pPr>
        <w:pStyle w:val="ListParagraph"/>
        <w:numPr>
          <w:ilvl w:val="0"/>
          <w:numId w:val="95"/>
        </w:numPr>
        <w:spacing w:after="0" w:line="240" w:lineRule="auto"/>
        <w:jc w:val="both"/>
        <w:rPr>
          <w:rFonts w:asciiTheme="majorHAnsi" w:hAnsiTheme="majorHAnsi" w:cs="Times New Roman"/>
          <w:color w:val="000000" w:themeColor="text1"/>
        </w:rPr>
      </w:pPr>
      <w:r w:rsidRPr="00777F19">
        <w:rPr>
          <w:rFonts w:asciiTheme="majorHAnsi" w:hAnsiTheme="majorHAnsi" w:cs="Times New Roman"/>
          <w:color w:val="000000" w:themeColor="text1"/>
        </w:rPr>
        <w:t>As rights and duties are the two side of the same coin, it is expected that one should observe one’s duties in order to seek the enforcement of one’s fundamental rights, in the context if a person approaches the court for the enforcement of any of his fundamental rights, the court may refuse to take a lenient view of him if it comes to know that the concerned individual has no respect for what is expected of him by the state as a citizen of the country.</w:t>
      </w:r>
    </w:p>
    <w:p w:rsidR="00777F19" w:rsidRPr="00777F19" w:rsidRDefault="00777F19" w:rsidP="001223C3">
      <w:pPr>
        <w:pStyle w:val="ListParagraph"/>
        <w:spacing w:after="0" w:line="240" w:lineRule="auto"/>
        <w:jc w:val="both"/>
        <w:rPr>
          <w:rFonts w:asciiTheme="majorHAnsi" w:hAnsiTheme="majorHAnsi" w:cs="Times New Roman"/>
          <w:color w:val="000000" w:themeColor="text1"/>
        </w:rPr>
      </w:pPr>
    </w:p>
    <w:p w:rsidR="00777F19" w:rsidRPr="00777F19" w:rsidRDefault="00777F19" w:rsidP="0008709B">
      <w:pPr>
        <w:pStyle w:val="ListParagraph"/>
        <w:numPr>
          <w:ilvl w:val="0"/>
          <w:numId w:val="95"/>
        </w:numPr>
        <w:spacing w:after="0" w:line="240" w:lineRule="auto"/>
        <w:jc w:val="both"/>
        <w:rPr>
          <w:rFonts w:asciiTheme="majorHAnsi" w:hAnsiTheme="majorHAnsi" w:cs="Times New Roman"/>
          <w:color w:val="000000" w:themeColor="text1"/>
        </w:rPr>
      </w:pPr>
      <w:r w:rsidRPr="00777F19">
        <w:rPr>
          <w:rFonts w:asciiTheme="majorHAnsi" w:hAnsiTheme="majorHAnsi" w:cs="Times New Roman"/>
          <w:color w:val="000000" w:themeColor="text1"/>
        </w:rPr>
        <w:t>They can be used for interpreting ambiguous statutes. The court may look at the fundamental duties while interpreting equivocal statutes which admit of two constructions.</w:t>
      </w:r>
    </w:p>
    <w:p w:rsidR="00777F19" w:rsidRPr="00777F19" w:rsidRDefault="00777F19" w:rsidP="001223C3">
      <w:pPr>
        <w:pStyle w:val="ListParagraph"/>
        <w:spacing w:after="0" w:line="240" w:lineRule="auto"/>
        <w:rPr>
          <w:rFonts w:asciiTheme="majorHAnsi" w:hAnsiTheme="majorHAnsi" w:cs="Times New Roman"/>
          <w:color w:val="000000" w:themeColor="text1"/>
        </w:rPr>
      </w:pPr>
    </w:p>
    <w:p w:rsidR="00777F19" w:rsidRPr="00777F19" w:rsidRDefault="00777F19" w:rsidP="0008709B">
      <w:pPr>
        <w:pStyle w:val="ListParagraph"/>
        <w:numPr>
          <w:ilvl w:val="0"/>
          <w:numId w:val="95"/>
        </w:numPr>
        <w:spacing w:after="0" w:line="240" w:lineRule="auto"/>
        <w:jc w:val="both"/>
        <w:rPr>
          <w:rFonts w:asciiTheme="majorHAnsi" w:hAnsiTheme="majorHAnsi" w:cs="Times New Roman"/>
          <w:color w:val="000000" w:themeColor="text1"/>
        </w:rPr>
      </w:pPr>
      <w:r w:rsidRPr="00777F19">
        <w:rPr>
          <w:rFonts w:asciiTheme="majorHAnsi" w:hAnsiTheme="majorHAnsi" w:cs="Times New Roman"/>
          <w:color w:val="000000" w:themeColor="text1"/>
        </w:rPr>
        <w:t>While determining the constitutionality of any law, if court finds that it seeks to give effect to any of the duties, it may consider such law to be ‘reasonable’, and thereby, save such law from unconstitutionality.</w:t>
      </w:r>
    </w:p>
    <w:p w:rsidR="00777F19" w:rsidRPr="00777F19" w:rsidRDefault="00777F19" w:rsidP="001223C3">
      <w:pPr>
        <w:spacing w:after="0" w:line="240" w:lineRule="auto"/>
        <w:jc w:val="both"/>
        <w:rPr>
          <w:rStyle w:val="Strong"/>
          <w:rFonts w:asciiTheme="majorHAnsi" w:hAnsiTheme="majorHAnsi"/>
          <w:u w:val="single"/>
        </w:rPr>
      </w:pPr>
    </w:p>
    <w:p w:rsidR="00777F19" w:rsidRDefault="00611BDB" w:rsidP="001223C3">
      <w:pPr>
        <w:spacing w:after="0" w:line="240" w:lineRule="auto"/>
        <w:jc w:val="both"/>
        <w:rPr>
          <w:rStyle w:val="Strong"/>
          <w:rFonts w:asciiTheme="majorHAnsi" w:hAnsiTheme="majorHAnsi"/>
          <w:u w:val="single"/>
        </w:rPr>
      </w:pPr>
      <w:r w:rsidRPr="00777F19">
        <w:rPr>
          <w:rFonts w:asciiTheme="majorHAnsi" w:hAnsiTheme="majorHAnsi" w:cs="Times New Roman"/>
          <w:b/>
          <w:bCs/>
          <w:noProof/>
          <w:u w:val="single"/>
          <w:lang w:val="en-IN" w:eastAsia="en-IN"/>
        </w:rPr>
        <w:pict>
          <v:shape id="_x0000_s2017" type="#_x0000_t84" style="position:absolute;left:0;text-align:left;margin-left:36.3pt;margin-top:1.15pt;width:385.25pt;height:41.85pt;z-index:251782144" adj="1076" fillcolor="#fabf8f [1945]" strokecolor="#c00000" strokeweight="1pt">
            <v:fill color2="#f79646 [3209]" focus="50%" type="gradient"/>
            <v:shadow on="t" type="perspective" color="#974706 [1609]" offset="1pt,0" offset2="-3pt,-4pt"/>
            <v:textbox>
              <w:txbxContent>
                <w:p w:rsidR="00885BE5" w:rsidRPr="007F5877" w:rsidRDefault="00885BE5" w:rsidP="00777F19">
                  <w:pPr>
                    <w:jc w:val="center"/>
                    <w:rPr>
                      <w:rFonts w:asciiTheme="majorHAnsi" w:hAnsiTheme="majorHAnsi" w:cs="Times New Roman"/>
                      <w:b/>
                      <w:color w:val="000000" w:themeColor="text1"/>
                      <w:szCs w:val="24"/>
                    </w:rPr>
                  </w:pPr>
                  <w:r w:rsidRPr="007F5877">
                    <w:rPr>
                      <w:rFonts w:asciiTheme="majorHAnsi" w:hAnsiTheme="majorHAnsi" w:cs="Times New Roman"/>
                      <w:b/>
                      <w:color w:val="000000" w:themeColor="text1"/>
                      <w:sz w:val="38"/>
                      <w:szCs w:val="40"/>
                      <w:u w:val="single"/>
                    </w:rPr>
                    <w:t>FUNDAMENTAL DUTIES IN INDIA</w:t>
                  </w:r>
                </w:p>
                <w:p w:rsidR="00885BE5" w:rsidRPr="007F5877" w:rsidRDefault="00885BE5" w:rsidP="00777F19">
                  <w:pPr>
                    <w:jc w:val="center"/>
                    <w:rPr>
                      <w:color w:val="000000" w:themeColor="text1"/>
                      <w:sz w:val="20"/>
                    </w:rPr>
                  </w:pPr>
                </w:p>
              </w:txbxContent>
            </v:textbox>
          </v:shape>
        </w:pict>
      </w:r>
    </w:p>
    <w:p w:rsidR="00611BDB" w:rsidRDefault="00611BDB" w:rsidP="001223C3">
      <w:pPr>
        <w:spacing w:after="0" w:line="240" w:lineRule="auto"/>
        <w:jc w:val="both"/>
        <w:rPr>
          <w:rStyle w:val="Strong"/>
          <w:rFonts w:asciiTheme="majorHAnsi" w:hAnsiTheme="majorHAnsi"/>
          <w:u w:val="single"/>
        </w:rPr>
      </w:pPr>
    </w:p>
    <w:p w:rsidR="00611BDB" w:rsidRDefault="00611BDB" w:rsidP="001223C3">
      <w:pPr>
        <w:spacing w:after="0" w:line="240" w:lineRule="auto"/>
        <w:jc w:val="both"/>
        <w:rPr>
          <w:rStyle w:val="Strong"/>
          <w:rFonts w:asciiTheme="majorHAnsi" w:hAnsiTheme="majorHAnsi"/>
          <w:u w:val="single"/>
        </w:rPr>
      </w:pPr>
    </w:p>
    <w:p w:rsidR="00611BDB" w:rsidRPr="00777F19" w:rsidRDefault="00611BDB" w:rsidP="001223C3">
      <w:pPr>
        <w:spacing w:after="0" w:line="240" w:lineRule="auto"/>
        <w:jc w:val="both"/>
        <w:rPr>
          <w:rStyle w:val="Strong"/>
          <w:rFonts w:asciiTheme="majorHAnsi" w:hAnsiTheme="majorHAnsi"/>
          <w:u w:val="single"/>
        </w:rPr>
      </w:pPr>
    </w:p>
    <w:p w:rsidR="00777F19" w:rsidRPr="00777F19" w:rsidRDefault="00777F19" w:rsidP="001223C3">
      <w:pPr>
        <w:spacing w:after="0" w:line="240" w:lineRule="auto"/>
        <w:ind w:firstLine="720"/>
        <w:jc w:val="both"/>
        <w:rPr>
          <w:rFonts w:asciiTheme="majorHAnsi" w:hAnsiTheme="majorHAnsi" w:cs="Times New Roman"/>
          <w:b/>
          <w:color w:val="984806" w:themeColor="accent6" w:themeShade="80"/>
        </w:rPr>
      </w:pPr>
      <w:r w:rsidRPr="00777F19">
        <w:rPr>
          <w:rFonts w:asciiTheme="majorHAnsi" w:hAnsiTheme="majorHAnsi" w:cs="Times New Roman"/>
        </w:rPr>
        <w:t xml:space="preserve">Under </w:t>
      </w:r>
      <w:r w:rsidRPr="00777F19">
        <w:rPr>
          <w:rStyle w:val="Strong"/>
          <w:rFonts w:asciiTheme="majorHAnsi" w:hAnsiTheme="majorHAnsi"/>
          <w:u w:val="single"/>
        </w:rPr>
        <w:t>Article 51-A</w:t>
      </w:r>
      <w:r w:rsidRPr="00777F19">
        <w:rPr>
          <w:rFonts w:asciiTheme="majorHAnsi" w:hAnsiTheme="majorHAnsi" w:cs="Times New Roman"/>
        </w:rPr>
        <w:t xml:space="preserve"> of Indian Constitution, every citizen has been obligated to perform certain duties called the </w:t>
      </w:r>
      <w:r w:rsidRPr="00777F19">
        <w:rPr>
          <w:rStyle w:val="Emphasis"/>
          <w:rFonts w:asciiTheme="majorHAnsi" w:hAnsiTheme="majorHAnsi"/>
          <w:b/>
          <w:u w:val="single"/>
        </w:rPr>
        <w:t>Fundamental Duties</w:t>
      </w:r>
      <w:r w:rsidRPr="00777F19">
        <w:rPr>
          <w:rFonts w:asciiTheme="majorHAnsi" w:hAnsiTheme="majorHAnsi" w:cs="Times New Roman"/>
        </w:rPr>
        <w:t xml:space="preserve">. These duties are defined as the </w:t>
      </w:r>
      <w:r w:rsidRPr="00777F19">
        <w:rPr>
          <w:rStyle w:val="Emphasis"/>
          <w:rFonts w:asciiTheme="majorHAnsi" w:hAnsiTheme="majorHAnsi"/>
          <w:b/>
          <w:bCs/>
          <w:color w:val="984806" w:themeColor="accent6" w:themeShade="80"/>
          <w:u w:val="single"/>
        </w:rPr>
        <w:t xml:space="preserve">moral obligations </w:t>
      </w:r>
      <w:r w:rsidRPr="00777F19">
        <w:rPr>
          <w:rStyle w:val="Emphasis"/>
          <w:rFonts w:asciiTheme="majorHAnsi" w:hAnsiTheme="majorHAnsi"/>
          <w:b/>
          <w:color w:val="984806" w:themeColor="accent6" w:themeShade="80"/>
          <w:u w:val="single"/>
        </w:rPr>
        <w:t>of all citizens</w:t>
      </w:r>
      <w:r w:rsidRPr="00777F19">
        <w:rPr>
          <w:rFonts w:asciiTheme="majorHAnsi" w:hAnsiTheme="majorHAnsi" w:cs="Times New Roman"/>
          <w:b/>
          <w:color w:val="984806" w:themeColor="accent6" w:themeShade="80"/>
          <w:u w:val="single"/>
        </w:rPr>
        <w:t xml:space="preserve"> to help promote a </w:t>
      </w:r>
      <w:r w:rsidRPr="00777F19">
        <w:rPr>
          <w:rStyle w:val="Strong"/>
          <w:rFonts w:asciiTheme="majorHAnsi" w:hAnsiTheme="majorHAnsi"/>
          <w:color w:val="984806" w:themeColor="accent6" w:themeShade="80"/>
          <w:u w:val="single"/>
        </w:rPr>
        <w:t>spirit of patriotism</w:t>
      </w:r>
      <w:r w:rsidRPr="00777F19">
        <w:rPr>
          <w:rFonts w:asciiTheme="majorHAnsi" w:hAnsiTheme="majorHAnsi" w:cs="Times New Roman"/>
          <w:b/>
          <w:color w:val="984806" w:themeColor="accent6" w:themeShade="80"/>
          <w:u w:val="single"/>
        </w:rPr>
        <w:t xml:space="preserve"> and to uphold the unity of India</w:t>
      </w:r>
      <w:r w:rsidRPr="00777F19">
        <w:rPr>
          <w:rFonts w:asciiTheme="majorHAnsi" w:hAnsiTheme="majorHAnsi" w:cs="Times New Roman"/>
          <w:b/>
          <w:color w:val="984806" w:themeColor="accent6" w:themeShade="80"/>
        </w:rPr>
        <w:t xml:space="preserve">. </w:t>
      </w:r>
    </w:p>
    <w:p w:rsidR="00777F19" w:rsidRPr="00777F19" w:rsidRDefault="00777F19" w:rsidP="001223C3">
      <w:pPr>
        <w:spacing w:after="0" w:line="240" w:lineRule="auto"/>
        <w:jc w:val="both"/>
        <w:rPr>
          <w:rFonts w:asciiTheme="majorHAnsi" w:hAnsiTheme="majorHAnsi" w:cs="Times New Roman"/>
          <w:lang w:val="en-GB"/>
        </w:rPr>
      </w:pPr>
      <w:r w:rsidRPr="00777F19">
        <w:rPr>
          <w:rFonts w:asciiTheme="majorHAnsi" w:hAnsiTheme="majorHAnsi" w:cs="Times New Roman"/>
          <w:bCs/>
          <w:lang w:val="en-GB"/>
        </w:rPr>
        <w:t>The following are the Eleven Fundamental Duties of every citizen of India:</w:t>
      </w:r>
    </w:p>
    <w:p w:rsidR="00777F19" w:rsidRPr="00777F19" w:rsidRDefault="00777F19" w:rsidP="0008709B">
      <w:pPr>
        <w:pStyle w:val="ListParagraph"/>
        <w:numPr>
          <w:ilvl w:val="0"/>
          <w:numId w:val="96"/>
        </w:numPr>
        <w:spacing w:after="0" w:line="240" w:lineRule="auto"/>
        <w:jc w:val="both"/>
        <w:rPr>
          <w:rFonts w:asciiTheme="majorHAnsi" w:hAnsiTheme="majorHAnsi" w:cs="Times New Roman"/>
          <w:b/>
          <w:i/>
          <w:color w:val="C00000"/>
          <w:u w:val="single"/>
          <w:lang w:val="en-GB"/>
        </w:rPr>
      </w:pPr>
      <w:r w:rsidRPr="00777F19">
        <w:rPr>
          <w:rFonts w:asciiTheme="majorHAnsi" w:hAnsiTheme="majorHAnsi" w:cs="Times New Roman"/>
          <w:b/>
          <w:i/>
          <w:color w:val="C00000"/>
          <w:u w:val="single"/>
          <w:lang w:val="en-GB"/>
        </w:rPr>
        <w:t>To abide by the Constitution and respect the National Flag and the National Anthem</w:t>
      </w:r>
      <w:r w:rsidRPr="00777F19">
        <w:rPr>
          <w:rFonts w:asciiTheme="majorHAnsi" w:hAnsiTheme="majorHAnsi" w:cs="Times New Roman"/>
          <w:b/>
          <w:i/>
          <w:color w:val="C00000"/>
          <w:lang w:val="en-GB"/>
        </w:rPr>
        <w:t>;</w:t>
      </w:r>
    </w:p>
    <w:p w:rsidR="00777F19" w:rsidRPr="00777F19" w:rsidRDefault="00777F19" w:rsidP="001223C3">
      <w:pPr>
        <w:pStyle w:val="ListParagraph"/>
        <w:spacing w:after="0" w:line="240" w:lineRule="auto"/>
        <w:ind w:left="795"/>
        <w:jc w:val="both"/>
        <w:rPr>
          <w:rFonts w:asciiTheme="majorHAnsi" w:hAnsiTheme="majorHAnsi" w:cs="Times New Roman"/>
          <w:lang w:val="en-GB"/>
        </w:rPr>
      </w:pPr>
    </w:p>
    <w:p w:rsidR="00777F19" w:rsidRPr="00777F19" w:rsidRDefault="00777F19" w:rsidP="001223C3">
      <w:pPr>
        <w:pStyle w:val="ListParagraph"/>
        <w:spacing w:after="0" w:line="240" w:lineRule="auto"/>
        <w:ind w:left="795" w:firstLine="645"/>
        <w:jc w:val="both"/>
        <w:rPr>
          <w:rFonts w:asciiTheme="majorHAnsi" w:hAnsiTheme="majorHAnsi" w:cs="Times New Roman"/>
          <w:lang w:val="en-GB"/>
        </w:rPr>
      </w:pPr>
      <w:r w:rsidRPr="00777F19">
        <w:rPr>
          <w:rFonts w:asciiTheme="majorHAnsi" w:hAnsiTheme="majorHAnsi" w:cs="Times New Roman"/>
        </w:rPr>
        <w:t xml:space="preserve"> The first and the foremost duty assigned to every citizen of India is to abide by the Constitution and respect its ideals and institutions, the National Flag and the National Anthem. These are the very physical foundations of our citizenship. Citizens are supposed to maintain the dignity of the Constitution by not indulging in any activities in violation of the </w:t>
      </w:r>
      <w:r w:rsidRPr="00777F19">
        <w:rPr>
          <w:rFonts w:asciiTheme="majorHAnsi" w:hAnsiTheme="majorHAnsi" w:cs="Times New Roman"/>
        </w:rPr>
        <w:lastRenderedPageBreak/>
        <w:t>letter or spirit of the Constitution. Ours is a vast country with many languages, sub-cultures and religious and ethnic diversities, but the essential unit of the country is epitomized in the one Constitution, one flag, one people and single citizenship. We are all governed and guided by this Constitution irrespective of caste, religion, race, sex, etc. National Flag and the National Anthem are symbols of our history, sovereignty, unity and pride. We, the citizens of India, have to be equally proud of our nation, our Constitution, our National Flag and our National Anthem. We must put the nation above our narrow personal interests and then only we will be able to protect our hard-earned freedom and sovereignty.</w:t>
      </w:r>
    </w:p>
    <w:p w:rsidR="00777F19" w:rsidRPr="00777F19" w:rsidRDefault="00777F19" w:rsidP="001223C3">
      <w:pPr>
        <w:pStyle w:val="ListParagraph"/>
        <w:spacing w:after="0" w:line="240" w:lineRule="auto"/>
        <w:ind w:left="795"/>
        <w:jc w:val="both"/>
        <w:rPr>
          <w:rFonts w:asciiTheme="majorHAnsi" w:hAnsiTheme="majorHAnsi" w:cs="Times New Roman"/>
          <w:lang w:val="en-GB"/>
        </w:rPr>
      </w:pPr>
    </w:p>
    <w:p w:rsidR="00777F19" w:rsidRPr="00777F19" w:rsidRDefault="00777F19" w:rsidP="0008709B">
      <w:pPr>
        <w:pStyle w:val="ListParagraph"/>
        <w:numPr>
          <w:ilvl w:val="0"/>
          <w:numId w:val="96"/>
        </w:numPr>
        <w:spacing w:after="0" w:line="240" w:lineRule="auto"/>
        <w:jc w:val="both"/>
        <w:rPr>
          <w:rFonts w:asciiTheme="majorHAnsi" w:hAnsiTheme="majorHAnsi" w:cs="Times New Roman"/>
          <w:b/>
          <w:i/>
          <w:color w:val="C00000"/>
          <w:u w:val="single"/>
          <w:lang w:val="en-GB"/>
        </w:rPr>
      </w:pPr>
      <w:r w:rsidRPr="00777F19">
        <w:rPr>
          <w:rFonts w:asciiTheme="majorHAnsi" w:hAnsiTheme="majorHAnsi" w:cs="Times New Roman"/>
          <w:b/>
          <w:i/>
          <w:color w:val="C00000"/>
          <w:u w:val="single"/>
          <w:lang w:val="en-GB"/>
        </w:rPr>
        <w:t>To cherish and follow the noble ideals which inspired our national struggle for freedom</w:t>
      </w:r>
      <w:r w:rsidRPr="00777F19">
        <w:rPr>
          <w:rFonts w:asciiTheme="majorHAnsi" w:hAnsiTheme="majorHAnsi" w:cs="Times New Roman"/>
          <w:b/>
          <w:i/>
          <w:color w:val="C00000"/>
          <w:lang w:val="en-GB"/>
        </w:rPr>
        <w:t>;</w:t>
      </w:r>
    </w:p>
    <w:p w:rsidR="00777F19" w:rsidRPr="00777F19" w:rsidRDefault="00777F19" w:rsidP="001223C3">
      <w:pPr>
        <w:spacing w:after="0" w:line="240" w:lineRule="auto"/>
        <w:ind w:left="840" w:firstLine="600"/>
        <w:jc w:val="both"/>
        <w:rPr>
          <w:rFonts w:asciiTheme="majorHAnsi" w:hAnsiTheme="majorHAnsi" w:cs="Times New Roman"/>
        </w:rPr>
      </w:pPr>
      <w:r w:rsidRPr="00777F19">
        <w:rPr>
          <w:rFonts w:asciiTheme="majorHAnsi" w:hAnsiTheme="majorHAnsi" w:cs="Times New Roman"/>
        </w:rPr>
        <w:t xml:space="preserve"> The citizens of India must cherish and follow the noble ideals which inspired the   national struggle for freedom. The battle of freedom was a long one where thousands of people sacrificed their lives for our freedom. It becomes our duty to remember the sacrifices made by our forefathers for the cause of the country. But, what is much more important is to remember, imbibe and follow the ideals which pervaded our unique struggle. It was not a struggle merely for political freedom of India. It was for the social and economic emancipation of the people all over the nation. If we, the citizens of India remain conscious of and committed to these ideals, then only we will be able to do justice with the great struggle of our freedom fighters.</w:t>
      </w:r>
    </w:p>
    <w:p w:rsidR="00777F19" w:rsidRPr="00777F19" w:rsidRDefault="00777F19" w:rsidP="001223C3">
      <w:pPr>
        <w:pStyle w:val="ListParagraph"/>
        <w:spacing w:after="0" w:line="240" w:lineRule="auto"/>
        <w:ind w:left="795"/>
        <w:jc w:val="both"/>
        <w:rPr>
          <w:rFonts w:asciiTheme="majorHAnsi" w:hAnsiTheme="majorHAnsi" w:cs="Times New Roman"/>
          <w:lang w:val="en-GB"/>
        </w:rPr>
      </w:pPr>
    </w:p>
    <w:p w:rsidR="00777F19" w:rsidRPr="00777F19" w:rsidRDefault="00777F19" w:rsidP="001223C3">
      <w:pPr>
        <w:pStyle w:val="ListParagraph"/>
        <w:spacing w:after="0" w:line="240" w:lineRule="auto"/>
        <w:ind w:left="795"/>
        <w:jc w:val="both"/>
        <w:rPr>
          <w:rFonts w:asciiTheme="majorHAnsi" w:hAnsiTheme="majorHAnsi" w:cs="Times New Roman"/>
          <w:lang w:val="en-GB"/>
        </w:rPr>
      </w:pPr>
    </w:p>
    <w:p w:rsidR="00777F19" w:rsidRPr="00777F19" w:rsidRDefault="00777F19" w:rsidP="0008709B">
      <w:pPr>
        <w:pStyle w:val="ListParagraph"/>
        <w:numPr>
          <w:ilvl w:val="0"/>
          <w:numId w:val="96"/>
        </w:numPr>
        <w:spacing w:after="0" w:line="240" w:lineRule="auto"/>
        <w:jc w:val="both"/>
        <w:rPr>
          <w:rFonts w:asciiTheme="majorHAnsi" w:hAnsiTheme="majorHAnsi" w:cs="Times New Roman"/>
          <w:b/>
          <w:i/>
          <w:color w:val="C00000"/>
          <w:u w:val="single"/>
          <w:lang w:val="en-GB"/>
        </w:rPr>
      </w:pPr>
      <w:r w:rsidRPr="00777F19">
        <w:rPr>
          <w:rFonts w:asciiTheme="majorHAnsi" w:hAnsiTheme="majorHAnsi" w:cs="Times New Roman"/>
          <w:b/>
          <w:i/>
          <w:color w:val="C00000"/>
          <w:u w:val="single"/>
          <w:lang w:val="en-GB"/>
        </w:rPr>
        <w:t>To uphold and protect the sovereignty, unity and integrity of India</w:t>
      </w:r>
      <w:r w:rsidRPr="00777F19">
        <w:rPr>
          <w:rFonts w:asciiTheme="majorHAnsi" w:hAnsiTheme="majorHAnsi" w:cs="Times New Roman"/>
          <w:b/>
          <w:i/>
          <w:color w:val="C00000"/>
          <w:lang w:val="en-GB"/>
        </w:rPr>
        <w:t>;</w:t>
      </w:r>
    </w:p>
    <w:p w:rsidR="00777F19" w:rsidRPr="00777F19" w:rsidRDefault="00777F19" w:rsidP="001223C3">
      <w:pPr>
        <w:pStyle w:val="ListParagraph"/>
        <w:spacing w:after="0" w:line="240" w:lineRule="auto"/>
        <w:ind w:left="795" w:firstLine="645"/>
        <w:jc w:val="both"/>
        <w:rPr>
          <w:rFonts w:asciiTheme="majorHAnsi" w:hAnsiTheme="majorHAnsi" w:cs="Times New Roman"/>
          <w:lang w:val="en-GB"/>
        </w:rPr>
      </w:pPr>
      <w:r w:rsidRPr="00777F19">
        <w:rPr>
          <w:rFonts w:asciiTheme="majorHAnsi" w:hAnsiTheme="majorHAnsi" w:cs="Times New Roman"/>
        </w:rPr>
        <w:t xml:space="preserve"> It imposes a Fundamental Duty on every citizen of India that he shall not do anything derogatory of upholding or protecting the sovereignty, unity or integrity of India. It is a duty prohibitory in nature addressed to traitors and spies.</w:t>
      </w:r>
    </w:p>
    <w:p w:rsidR="00777F19" w:rsidRPr="00777F19" w:rsidRDefault="00777F19" w:rsidP="001223C3">
      <w:pPr>
        <w:pStyle w:val="ListParagraph"/>
        <w:spacing w:after="0" w:line="240" w:lineRule="auto"/>
        <w:ind w:left="795"/>
        <w:jc w:val="both"/>
        <w:rPr>
          <w:rFonts w:asciiTheme="majorHAnsi" w:hAnsiTheme="majorHAnsi" w:cs="Times New Roman"/>
          <w:lang w:val="en-GB"/>
        </w:rPr>
      </w:pPr>
    </w:p>
    <w:p w:rsidR="00777F19" w:rsidRPr="00777F19" w:rsidRDefault="00777F19" w:rsidP="0008709B">
      <w:pPr>
        <w:pStyle w:val="ListParagraph"/>
        <w:numPr>
          <w:ilvl w:val="0"/>
          <w:numId w:val="96"/>
        </w:numPr>
        <w:spacing w:after="0" w:line="240" w:lineRule="auto"/>
        <w:jc w:val="both"/>
        <w:rPr>
          <w:rFonts w:asciiTheme="majorHAnsi" w:hAnsiTheme="majorHAnsi" w:cs="Times New Roman"/>
          <w:b/>
          <w:i/>
          <w:color w:val="C00000"/>
          <w:u w:val="single"/>
          <w:lang w:val="en-GB"/>
        </w:rPr>
      </w:pPr>
      <w:r w:rsidRPr="00777F19">
        <w:rPr>
          <w:rFonts w:asciiTheme="majorHAnsi" w:hAnsiTheme="majorHAnsi" w:cs="Times New Roman"/>
          <w:b/>
          <w:i/>
          <w:color w:val="C00000"/>
          <w:u w:val="single"/>
          <w:lang w:val="en-GB"/>
        </w:rPr>
        <w:t>To defend the country and render national service when called upon to do so</w:t>
      </w:r>
      <w:r w:rsidRPr="00777F19">
        <w:rPr>
          <w:rFonts w:asciiTheme="majorHAnsi" w:hAnsiTheme="majorHAnsi" w:cs="Times New Roman"/>
          <w:b/>
          <w:i/>
          <w:color w:val="C00000"/>
          <w:lang w:val="en-GB"/>
        </w:rPr>
        <w:t>;</w:t>
      </w:r>
    </w:p>
    <w:p w:rsidR="00777F19" w:rsidRPr="00777F19" w:rsidRDefault="00777F19" w:rsidP="001223C3">
      <w:pPr>
        <w:pStyle w:val="ListParagraph"/>
        <w:spacing w:after="0" w:line="240" w:lineRule="auto"/>
        <w:ind w:left="795" w:firstLine="645"/>
        <w:jc w:val="both"/>
        <w:rPr>
          <w:rFonts w:asciiTheme="majorHAnsi" w:hAnsiTheme="majorHAnsi" w:cs="Times New Roman"/>
        </w:rPr>
      </w:pPr>
      <w:r w:rsidRPr="00777F19">
        <w:rPr>
          <w:rFonts w:asciiTheme="majorHAnsi" w:hAnsiTheme="majorHAnsi" w:cs="Times New Roman"/>
        </w:rPr>
        <w:t xml:space="preserve"> In modern nation States, it is goes without saying that every citizen is bound to be ready to defend the country against war or external aggression. The present day wars are not fought on the battlefield only nor are they won only by the armed forces; the citizens at large play a most vital role in a variety of ways. Sometimes, civilians may be required also to take up arms in defence of the country.</w:t>
      </w:r>
    </w:p>
    <w:p w:rsidR="00777F19" w:rsidRPr="00777F19" w:rsidRDefault="00777F19" w:rsidP="001223C3">
      <w:pPr>
        <w:pStyle w:val="ListParagraph"/>
        <w:spacing w:after="0" w:line="240" w:lineRule="auto"/>
        <w:ind w:left="795"/>
        <w:jc w:val="both"/>
        <w:rPr>
          <w:rFonts w:asciiTheme="majorHAnsi" w:hAnsiTheme="majorHAnsi" w:cs="Times New Roman"/>
          <w:lang w:val="en-GB"/>
        </w:rPr>
      </w:pPr>
    </w:p>
    <w:p w:rsidR="00777F19" w:rsidRPr="00777F19" w:rsidRDefault="00777F19" w:rsidP="0008709B">
      <w:pPr>
        <w:pStyle w:val="ListParagraph"/>
        <w:numPr>
          <w:ilvl w:val="0"/>
          <w:numId w:val="96"/>
        </w:numPr>
        <w:spacing w:after="0" w:line="240" w:lineRule="auto"/>
        <w:jc w:val="both"/>
        <w:rPr>
          <w:rFonts w:asciiTheme="majorHAnsi" w:hAnsiTheme="majorHAnsi" w:cs="Times New Roman"/>
          <w:b/>
          <w:i/>
          <w:color w:val="C00000"/>
          <w:u w:val="single"/>
          <w:lang w:val="en-GB"/>
        </w:rPr>
      </w:pPr>
      <w:r w:rsidRPr="00777F19">
        <w:rPr>
          <w:rFonts w:asciiTheme="majorHAnsi" w:hAnsiTheme="majorHAnsi" w:cs="Times New Roman"/>
          <w:b/>
          <w:i/>
          <w:color w:val="C00000"/>
          <w:u w:val="single"/>
          <w:lang w:val="en-GB"/>
        </w:rPr>
        <w:t>To promote harmony and the spirit of common brotherhood amongst all people of India transcending religious, linguistic and regional or sectional diversities and to renounce practices derogatory to the dignity of women</w:t>
      </w:r>
      <w:r w:rsidRPr="00777F19">
        <w:rPr>
          <w:rFonts w:asciiTheme="majorHAnsi" w:hAnsiTheme="majorHAnsi" w:cs="Times New Roman"/>
          <w:b/>
          <w:i/>
          <w:color w:val="C00000"/>
          <w:lang w:val="en-GB"/>
        </w:rPr>
        <w:t>;</w:t>
      </w:r>
    </w:p>
    <w:p w:rsidR="00777F19" w:rsidRPr="00777F19" w:rsidRDefault="00777F19" w:rsidP="001223C3">
      <w:pPr>
        <w:pStyle w:val="ListParagraph"/>
        <w:spacing w:after="0" w:line="240" w:lineRule="auto"/>
        <w:ind w:left="795" w:firstLine="645"/>
        <w:jc w:val="both"/>
        <w:rPr>
          <w:rFonts w:asciiTheme="majorHAnsi" w:hAnsiTheme="majorHAnsi" w:cs="Times New Roman"/>
        </w:rPr>
      </w:pPr>
      <w:r w:rsidRPr="00777F19">
        <w:rPr>
          <w:rFonts w:asciiTheme="majorHAnsi" w:hAnsiTheme="majorHAnsi" w:cs="Times New Roman"/>
        </w:rPr>
        <w:t xml:space="preserve"> </w:t>
      </w:r>
    </w:p>
    <w:p w:rsidR="00777F19" w:rsidRPr="00777F19" w:rsidRDefault="00777F19" w:rsidP="001223C3">
      <w:pPr>
        <w:pStyle w:val="ListParagraph"/>
        <w:spacing w:after="0" w:line="240" w:lineRule="auto"/>
        <w:ind w:left="795" w:firstLine="645"/>
        <w:jc w:val="both"/>
        <w:rPr>
          <w:rFonts w:asciiTheme="majorHAnsi" w:hAnsiTheme="majorHAnsi" w:cs="Times New Roman"/>
          <w:lang w:val="en-GB"/>
        </w:rPr>
      </w:pPr>
      <w:r w:rsidRPr="00777F19">
        <w:rPr>
          <w:rFonts w:asciiTheme="majorHAnsi" w:hAnsiTheme="majorHAnsi" w:cs="Times New Roman"/>
        </w:rPr>
        <w:t>The duty to promote harmony and the spirit of common brotherhood amongst all the people of India essentially flows from the basic value of fraternity enshrined in the Preamble to the Constitution. India is a country of different castes, languages, religions and many cultural streams but we are one people with one Constitution, one flag and single citizenship. Spirit of brotherhood should come very normally among the citizens of a country like India where the norm has been to consider the entire world as one family. The Constitution also casts upon us the Fundamental Duty of ensuring that all practices derogatory to the dignity of women are renounced. This again should come normally to a country where it is an saying that Gods reside where women are worshipped</w:t>
      </w:r>
      <w:r w:rsidRPr="00777F19">
        <w:rPr>
          <w:rFonts w:asciiTheme="majorHAnsi" w:hAnsiTheme="majorHAnsi" w:cs="Times New Roman"/>
          <w:lang w:val="fr-FR"/>
        </w:rPr>
        <w:t xml:space="preserve">. </w:t>
      </w:r>
    </w:p>
    <w:p w:rsidR="00777F19" w:rsidRPr="00777F19" w:rsidRDefault="00777F19" w:rsidP="001223C3">
      <w:pPr>
        <w:pStyle w:val="ListParagraph"/>
        <w:spacing w:after="0" w:line="240" w:lineRule="auto"/>
        <w:ind w:left="795"/>
        <w:jc w:val="both"/>
        <w:rPr>
          <w:rFonts w:asciiTheme="majorHAnsi" w:hAnsiTheme="majorHAnsi" w:cs="Times New Roman"/>
          <w:lang w:val="en-GB"/>
        </w:rPr>
      </w:pPr>
    </w:p>
    <w:p w:rsidR="00777F19" w:rsidRPr="00777F19" w:rsidRDefault="00777F19" w:rsidP="0008709B">
      <w:pPr>
        <w:pStyle w:val="ListParagraph"/>
        <w:numPr>
          <w:ilvl w:val="0"/>
          <w:numId w:val="96"/>
        </w:numPr>
        <w:spacing w:after="0" w:line="240" w:lineRule="auto"/>
        <w:jc w:val="both"/>
        <w:rPr>
          <w:rFonts w:asciiTheme="majorHAnsi" w:hAnsiTheme="majorHAnsi" w:cs="Times New Roman"/>
          <w:b/>
          <w:i/>
          <w:color w:val="C00000"/>
          <w:u w:val="single"/>
          <w:lang w:val="en-GB"/>
        </w:rPr>
      </w:pPr>
      <w:r w:rsidRPr="00777F19">
        <w:rPr>
          <w:rFonts w:asciiTheme="majorHAnsi" w:hAnsiTheme="majorHAnsi" w:cs="Times New Roman"/>
          <w:b/>
          <w:i/>
          <w:color w:val="C00000"/>
          <w:u w:val="single"/>
          <w:lang w:val="en-GB"/>
        </w:rPr>
        <w:t>To value and preserve the rich heritage of our composite culture</w:t>
      </w:r>
      <w:r w:rsidRPr="00777F19">
        <w:rPr>
          <w:rFonts w:asciiTheme="majorHAnsi" w:hAnsiTheme="majorHAnsi" w:cs="Times New Roman"/>
          <w:b/>
          <w:i/>
          <w:color w:val="C00000"/>
          <w:lang w:val="en-GB"/>
        </w:rPr>
        <w:t>;</w:t>
      </w:r>
    </w:p>
    <w:p w:rsidR="00777F19" w:rsidRPr="00777F19" w:rsidRDefault="00777F19" w:rsidP="001223C3">
      <w:pPr>
        <w:pStyle w:val="ListParagraph"/>
        <w:spacing w:after="0" w:line="240" w:lineRule="auto"/>
        <w:ind w:left="795" w:firstLine="645"/>
        <w:jc w:val="both"/>
        <w:rPr>
          <w:rFonts w:asciiTheme="majorHAnsi" w:hAnsiTheme="majorHAnsi" w:cs="Times New Roman"/>
        </w:rPr>
      </w:pPr>
      <w:r w:rsidRPr="00777F19">
        <w:rPr>
          <w:rFonts w:asciiTheme="majorHAnsi" w:hAnsiTheme="majorHAnsi" w:cs="Times New Roman"/>
        </w:rPr>
        <w:t xml:space="preserve"> Our cultural heritage is one of the noblest and the richest. What we have inherited from the past, we must preserve and pass on to the future generations. In fact, each </w:t>
      </w:r>
      <w:r w:rsidRPr="00777F19">
        <w:rPr>
          <w:rFonts w:asciiTheme="majorHAnsi" w:hAnsiTheme="majorHAnsi" w:cs="Times New Roman"/>
        </w:rPr>
        <w:lastRenderedPageBreak/>
        <w:t>generation leaves its footprints on the sands of time. We must hold precious and dear what our fore-fathers have created and their successive generations bequeathed to us as symbols of their artistic excellence and achievements. Generations to come will always draw an inspiration from past history which stimulates them to aim at ever greater heights of achievement and excellence. It becomes the ardent duty of every citizen to ensure that these monuments and pieces of art are not in any way damaged, disfigured, scratched or subjected to vandalism or greed of unscrupulous traders and smugglers.</w:t>
      </w:r>
    </w:p>
    <w:p w:rsidR="00777F19" w:rsidRPr="00777F19" w:rsidRDefault="00777F19" w:rsidP="001223C3">
      <w:pPr>
        <w:pStyle w:val="ListParagraph"/>
        <w:spacing w:after="0" w:line="240" w:lineRule="auto"/>
        <w:ind w:left="795" w:firstLine="645"/>
        <w:jc w:val="both"/>
        <w:rPr>
          <w:rFonts w:asciiTheme="majorHAnsi" w:hAnsiTheme="majorHAnsi" w:cs="Times New Roman"/>
        </w:rPr>
      </w:pPr>
    </w:p>
    <w:p w:rsidR="00777F19" w:rsidRPr="00777F19" w:rsidRDefault="00777F19" w:rsidP="0008709B">
      <w:pPr>
        <w:pStyle w:val="ListParagraph"/>
        <w:numPr>
          <w:ilvl w:val="0"/>
          <w:numId w:val="96"/>
        </w:numPr>
        <w:spacing w:after="0" w:line="240" w:lineRule="auto"/>
        <w:jc w:val="both"/>
        <w:rPr>
          <w:rFonts w:asciiTheme="majorHAnsi" w:hAnsiTheme="majorHAnsi" w:cs="Times New Roman"/>
          <w:b/>
          <w:i/>
          <w:color w:val="C00000"/>
          <w:u w:val="single"/>
          <w:lang w:val="en-GB"/>
        </w:rPr>
      </w:pPr>
      <w:r w:rsidRPr="00777F19">
        <w:rPr>
          <w:rFonts w:asciiTheme="majorHAnsi" w:hAnsiTheme="majorHAnsi" w:cs="Times New Roman"/>
          <w:b/>
          <w:i/>
          <w:color w:val="C00000"/>
          <w:u w:val="single"/>
          <w:lang w:val="en-GB"/>
        </w:rPr>
        <w:t>To protect and improve the natural environment including forests, lakes, rivers and wild life and to have compassion for living creatures</w:t>
      </w:r>
      <w:r w:rsidRPr="00777F19">
        <w:rPr>
          <w:rFonts w:asciiTheme="majorHAnsi" w:hAnsiTheme="majorHAnsi" w:cs="Times New Roman"/>
          <w:b/>
          <w:i/>
          <w:color w:val="C00000"/>
          <w:lang w:val="en-GB"/>
        </w:rPr>
        <w:t>;</w:t>
      </w:r>
    </w:p>
    <w:p w:rsidR="00777F19" w:rsidRPr="00777F19" w:rsidRDefault="00777F19" w:rsidP="001223C3">
      <w:pPr>
        <w:pStyle w:val="ListParagraph"/>
        <w:spacing w:after="0" w:line="240" w:lineRule="auto"/>
        <w:ind w:left="795" w:firstLine="645"/>
        <w:jc w:val="both"/>
        <w:rPr>
          <w:rFonts w:asciiTheme="majorHAnsi" w:hAnsiTheme="majorHAnsi" w:cs="Times New Roman"/>
        </w:rPr>
      </w:pPr>
      <w:r w:rsidRPr="00777F19">
        <w:rPr>
          <w:rFonts w:asciiTheme="majorHAnsi" w:hAnsiTheme="majorHAnsi" w:cs="Times New Roman"/>
          <w:b/>
          <w:i/>
          <w:color w:val="C00000"/>
          <w:lang w:val="en-GB"/>
        </w:rPr>
        <w:t xml:space="preserve"> </w:t>
      </w:r>
      <w:r w:rsidRPr="00777F19">
        <w:rPr>
          <w:rFonts w:asciiTheme="majorHAnsi" w:hAnsiTheme="majorHAnsi" w:cs="Times New Roman"/>
        </w:rPr>
        <w:t>In the face of the menace of the increasing pollution and environmental degradation, it is the duty of every citizen to protect and improve natural environment including forests, lakes, rivers and wild life and to have compassion for living creatures. The rising air, water and noise pollution and large-scale denudation of forest are causing immense harm to all human life on earth. The mindless and wanton deforestation in the name of needs of development is causing havoc in the form of natural calamities and imbalances. By protecting our forests, planting new trees, cleaning rivers, conserving water resources, reforesting wastelands, hills and mountains and controlling pollution in cities, villages and industrial units, we can help save the future of our coming generations and of planet itself. What is needed is a concerted effort at, an awareness campaign and a planned strategy to move forward through voluntary citizen initiatives. Governmental steps alone would not suffice.</w:t>
      </w:r>
    </w:p>
    <w:p w:rsidR="00777F19" w:rsidRPr="00777F19" w:rsidRDefault="00777F19" w:rsidP="001223C3">
      <w:pPr>
        <w:pStyle w:val="ListParagraph"/>
        <w:spacing w:after="0" w:line="240" w:lineRule="auto"/>
        <w:ind w:left="795"/>
        <w:jc w:val="both"/>
        <w:rPr>
          <w:rFonts w:asciiTheme="majorHAnsi" w:hAnsiTheme="majorHAnsi" w:cs="Times New Roman"/>
          <w:lang w:val="en-GB"/>
        </w:rPr>
      </w:pPr>
    </w:p>
    <w:p w:rsidR="00777F19" w:rsidRPr="00777F19" w:rsidRDefault="00777F19" w:rsidP="0008709B">
      <w:pPr>
        <w:pStyle w:val="ListParagraph"/>
        <w:numPr>
          <w:ilvl w:val="0"/>
          <w:numId w:val="96"/>
        </w:numPr>
        <w:spacing w:after="0" w:line="240" w:lineRule="auto"/>
        <w:jc w:val="both"/>
        <w:rPr>
          <w:rFonts w:asciiTheme="majorHAnsi" w:hAnsiTheme="majorHAnsi" w:cs="Times New Roman"/>
          <w:b/>
          <w:i/>
          <w:color w:val="C00000"/>
          <w:u w:val="single"/>
          <w:lang w:val="en-GB"/>
        </w:rPr>
      </w:pPr>
      <w:r w:rsidRPr="00777F19">
        <w:rPr>
          <w:rFonts w:asciiTheme="majorHAnsi" w:hAnsiTheme="majorHAnsi" w:cs="Times New Roman"/>
          <w:b/>
          <w:i/>
          <w:color w:val="C00000"/>
          <w:u w:val="single"/>
          <w:lang w:val="en-GB"/>
        </w:rPr>
        <w:t>To develop the scientific temper, humanism and the spirit of inquiry and reform</w:t>
      </w:r>
      <w:r w:rsidRPr="00777F19">
        <w:rPr>
          <w:rFonts w:asciiTheme="majorHAnsi" w:hAnsiTheme="majorHAnsi" w:cs="Times New Roman"/>
          <w:b/>
          <w:i/>
          <w:color w:val="C00000"/>
          <w:lang w:val="en-GB"/>
        </w:rPr>
        <w:t>;</w:t>
      </w:r>
    </w:p>
    <w:p w:rsidR="00777F19" w:rsidRPr="00777F19" w:rsidRDefault="00777F19" w:rsidP="001223C3">
      <w:pPr>
        <w:pStyle w:val="ListParagraph"/>
        <w:spacing w:after="0" w:line="240" w:lineRule="auto"/>
        <w:ind w:left="795" w:firstLine="645"/>
        <w:jc w:val="both"/>
        <w:rPr>
          <w:rFonts w:asciiTheme="majorHAnsi" w:hAnsiTheme="majorHAnsi" w:cs="Times New Roman"/>
        </w:rPr>
      </w:pPr>
      <w:r w:rsidRPr="00777F19">
        <w:rPr>
          <w:rFonts w:asciiTheme="majorHAnsi" w:hAnsiTheme="majorHAnsi" w:cs="Times New Roman"/>
        </w:rPr>
        <w:t xml:space="preserve"> It is the bounden duty of every citizen to preserve and promote a scientific temper and a spirit of inquiry to keep pace with the fast changing world. </w:t>
      </w:r>
    </w:p>
    <w:p w:rsidR="00777F19" w:rsidRPr="00777F19" w:rsidRDefault="00777F19" w:rsidP="001223C3">
      <w:pPr>
        <w:pStyle w:val="ListParagraph"/>
        <w:spacing w:after="0" w:line="240" w:lineRule="auto"/>
        <w:ind w:left="795" w:firstLine="645"/>
        <w:jc w:val="both"/>
        <w:rPr>
          <w:rFonts w:asciiTheme="majorHAnsi" w:hAnsiTheme="majorHAnsi" w:cs="Times New Roman"/>
          <w:lang w:val="en-GB"/>
        </w:rPr>
      </w:pPr>
    </w:p>
    <w:p w:rsidR="00777F19" w:rsidRPr="00777F19" w:rsidRDefault="00777F19" w:rsidP="0008709B">
      <w:pPr>
        <w:pStyle w:val="ListParagraph"/>
        <w:numPr>
          <w:ilvl w:val="0"/>
          <w:numId w:val="96"/>
        </w:numPr>
        <w:spacing w:after="0" w:line="240" w:lineRule="auto"/>
        <w:jc w:val="both"/>
        <w:rPr>
          <w:rFonts w:asciiTheme="majorHAnsi" w:hAnsiTheme="majorHAnsi" w:cs="Times New Roman"/>
          <w:b/>
          <w:i/>
          <w:color w:val="C00000"/>
          <w:u w:val="single"/>
          <w:lang w:val="en-GB"/>
        </w:rPr>
      </w:pPr>
      <w:r w:rsidRPr="00777F19">
        <w:rPr>
          <w:rFonts w:asciiTheme="majorHAnsi" w:hAnsiTheme="majorHAnsi" w:cs="Times New Roman"/>
          <w:b/>
          <w:i/>
          <w:color w:val="C00000"/>
          <w:u w:val="single"/>
          <w:lang w:val="en-GB"/>
        </w:rPr>
        <w:t>To safeguard public property and to abjure violence</w:t>
      </w:r>
      <w:r w:rsidRPr="00777F19">
        <w:rPr>
          <w:rFonts w:asciiTheme="majorHAnsi" w:hAnsiTheme="majorHAnsi" w:cs="Times New Roman"/>
          <w:b/>
          <w:i/>
          <w:color w:val="C00000"/>
          <w:lang w:val="en-GB"/>
        </w:rPr>
        <w:t>;</w:t>
      </w:r>
    </w:p>
    <w:p w:rsidR="00777F19" w:rsidRPr="00777F19" w:rsidRDefault="00777F19" w:rsidP="001223C3">
      <w:pPr>
        <w:pStyle w:val="ListParagraph"/>
        <w:spacing w:after="0" w:line="240" w:lineRule="auto"/>
        <w:ind w:left="795" w:firstLine="645"/>
        <w:jc w:val="both"/>
        <w:rPr>
          <w:rFonts w:asciiTheme="majorHAnsi" w:hAnsiTheme="majorHAnsi" w:cs="Times New Roman"/>
        </w:rPr>
      </w:pPr>
      <w:r w:rsidRPr="00777F19">
        <w:rPr>
          <w:rFonts w:asciiTheme="majorHAnsi" w:hAnsiTheme="majorHAnsi" w:cs="Times New Roman"/>
        </w:rPr>
        <w:t xml:space="preserve"> It is most unfortunate that in a country which preaches non-violence to the rest of the world, we see from time to time instances of senseless violence and destruction of public property indulged in by a few of its citizens. This is why it became necessary to prescribe the responsibility "to safeguard public property and abjure violence" as a fundamental duty of the citizens.</w:t>
      </w:r>
    </w:p>
    <w:p w:rsidR="00777F19" w:rsidRPr="00777F19" w:rsidRDefault="00777F19" w:rsidP="001223C3">
      <w:pPr>
        <w:pStyle w:val="ListParagraph"/>
        <w:spacing w:after="0" w:line="240" w:lineRule="auto"/>
        <w:ind w:left="795"/>
        <w:jc w:val="both"/>
        <w:rPr>
          <w:rFonts w:asciiTheme="majorHAnsi" w:hAnsiTheme="majorHAnsi" w:cs="Times New Roman"/>
          <w:lang w:val="en-GB"/>
        </w:rPr>
      </w:pPr>
    </w:p>
    <w:p w:rsidR="00777F19" w:rsidRPr="00777F19" w:rsidRDefault="00777F19" w:rsidP="0008709B">
      <w:pPr>
        <w:pStyle w:val="ListParagraph"/>
        <w:numPr>
          <w:ilvl w:val="0"/>
          <w:numId w:val="96"/>
        </w:numPr>
        <w:spacing w:after="0" w:line="240" w:lineRule="auto"/>
        <w:jc w:val="both"/>
        <w:rPr>
          <w:rFonts w:asciiTheme="majorHAnsi" w:hAnsiTheme="majorHAnsi" w:cs="Times New Roman"/>
          <w:b/>
          <w:i/>
          <w:color w:val="C00000"/>
          <w:u w:val="single"/>
          <w:lang w:val="en-GB"/>
        </w:rPr>
      </w:pPr>
      <w:r w:rsidRPr="00777F19">
        <w:rPr>
          <w:rFonts w:asciiTheme="majorHAnsi" w:hAnsiTheme="majorHAnsi" w:cs="Times New Roman"/>
          <w:b/>
          <w:i/>
          <w:color w:val="C00000"/>
          <w:u w:val="single"/>
          <w:lang w:val="en-GB"/>
        </w:rPr>
        <w:t>To strive towards excellence in all spheres of individual and collective activity, so that the nation constantly rises to higher levels of endeavour and achievement</w:t>
      </w:r>
      <w:r w:rsidRPr="00777F19">
        <w:rPr>
          <w:rFonts w:asciiTheme="majorHAnsi" w:hAnsiTheme="majorHAnsi" w:cs="Times New Roman"/>
          <w:b/>
          <w:i/>
          <w:color w:val="C00000"/>
          <w:lang w:val="en-GB"/>
        </w:rPr>
        <w:t>;</w:t>
      </w:r>
    </w:p>
    <w:p w:rsidR="00777F19" w:rsidRPr="00777F19" w:rsidRDefault="00777F19" w:rsidP="001223C3">
      <w:pPr>
        <w:pStyle w:val="ListParagraph"/>
        <w:spacing w:after="0" w:line="240" w:lineRule="auto"/>
        <w:ind w:left="795" w:firstLine="645"/>
        <w:jc w:val="both"/>
        <w:rPr>
          <w:rFonts w:asciiTheme="majorHAnsi" w:hAnsiTheme="majorHAnsi" w:cs="Times New Roman"/>
          <w:lang w:val="en-GB"/>
        </w:rPr>
      </w:pPr>
      <w:r w:rsidRPr="00777F19">
        <w:rPr>
          <w:rFonts w:asciiTheme="majorHAnsi" w:hAnsiTheme="majorHAnsi" w:cs="Times New Roman"/>
        </w:rPr>
        <w:t xml:space="preserve"> The drive for excellence in all spheres of individual and collective activity is the demand of times and a basic requirement in a highly competitive world. This would include respect for professional obligations and excellence. </w:t>
      </w:r>
    </w:p>
    <w:p w:rsidR="00777F19" w:rsidRPr="00777F19" w:rsidRDefault="00777F19" w:rsidP="001223C3">
      <w:pPr>
        <w:pStyle w:val="ListParagraph"/>
        <w:spacing w:after="0" w:line="240" w:lineRule="auto"/>
        <w:ind w:left="795"/>
        <w:jc w:val="both"/>
        <w:rPr>
          <w:rFonts w:asciiTheme="majorHAnsi" w:hAnsiTheme="majorHAnsi" w:cs="Times New Roman"/>
          <w:lang w:val="en-GB"/>
        </w:rPr>
      </w:pPr>
    </w:p>
    <w:p w:rsidR="00777F19" w:rsidRPr="00777F19" w:rsidRDefault="00777F19" w:rsidP="0008709B">
      <w:pPr>
        <w:pStyle w:val="ListParagraph"/>
        <w:numPr>
          <w:ilvl w:val="0"/>
          <w:numId w:val="96"/>
        </w:numPr>
        <w:spacing w:after="0" w:line="240" w:lineRule="auto"/>
        <w:jc w:val="both"/>
        <w:rPr>
          <w:rFonts w:asciiTheme="majorHAnsi" w:hAnsiTheme="majorHAnsi" w:cs="Times New Roman"/>
          <w:b/>
          <w:i/>
          <w:color w:val="C00000"/>
          <w:u w:val="single"/>
          <w:lang w:val="en-GB"/>
        </w:rPr>
      </w:pPr>
      <w:r w:rsidRPr="00777F19">
        <w:rPr>
          <w:rFonts w:asciiTheme="majorHAnsi" w:hAnsiTheme="majorHAnsi" w:cs="Times New Roman"/>
          <w:b/>
          <w:i/>
          <w:color w:val="C00000"/>
          <w:u w:val="single"/>
          <w:lang w:val="en-GB"/>
        </w:rPr>
        <w:t>To provide opportunities for education by the parent the guardian, to his child, or a ward between the age of 6-14 years as the case may be</w:t>
      </w:r>
      <w:r w:rsidRPr="00777F19">
        <w:rPr>
          <w:rFonts w:asciiTheme="majorHAnsi" w:hAnsiTheme="majorHAnsi" w:cs="Times New Roman"/>
          <w:b/>
          <w:i/>
          <w:color w:val="C00000"/>
          <w:lang w:val="en-GB"/>
        </w:rPr>
        <w:t>.</w:t>
      </w:r>
    </w:p>
    <w:p w:rsidR="00777F19" w:rsidRPr="00777F19" w:rsidRDefault="00777F19" w:rsidP="001223C3">
      <w:pPr>
        <w:pStyle w:val="Heading2"/>
        <w:spacing w:before="0" w:after="0" w:line="240" w:lineRule="auto"/>
        <w:jc w:val="center"/>
        <w:textAlignment w:val="baseline"/>
        <w:rPr>
          <w:rFonts w:cs="Arial"/>
          <w:i/>
          <w:color w:val="C00000"/>
          <w:sz w:val="22"/>
          <w:szCs w:val="22"/>
          <w:u w:val="single"/>
        </w:rPr>
      </w:pPr>
      <w:r w:rsidRPr="00777F19">
        <w:rPr>
          <w:rFonts w:cs="Arial"/>
          <w:i/>
          <w:color w:val="C00000"/>
          <w:sz w:val="22"/>
          <w:szCs w:val="22"/>
          <w:u w:val="single"/>
        </w:rPr>
        <w:t>Significant points of Fundamental Duties</w:t>
      </w:r>
    </w:p>
    <w:p w:rsidR="00777F19" w:rsidRPr="00777F19" w:rsidRDefault="00777F19" w:rsidP="0008709B">
      <w:pPr>
        <w:numPr>
          <w:ilvl w:val="1"/>
          <w:numId w:val="101"/>
        </w:numPr>
        <w:spacing w:after="0" w:line="240" w:lineRule="auto"/>
        <w:ind w:left="738"/>
        <w:jc w:val="both"/>
        <w:textAlignment w:val="baseline"/>
        <w:rPr>
          <w:rFonts w:asciiTheme="majorHAnsi" w:hAnsiTheme="majorHAnsi" w:cs="Arial"/>
        </w:rPr>
      </w:pPr>
      <w:r w:rsidRPr="00777F19">
        <w:rPr>
          <w:rFonts w:asciiTheme="majorHAnsi" w:hAnsiTheme="majorHAnsi" w:cs="Arial"/>
        </w:rPr>
        <w:t>The Fundamental Duties of citizens were added to the Constitution by the 42nd Amendment in 1976, upon the recommendations of the Swarn Singh Committee that was constituted by the government earlier that year.</w:t>
      </w:r>
    </w:p>
    <w:p w:rsidR="00777F19" w:rsidRPr="00777F19" w:rsidRDefault="00777F19" w:rsidP="0008709B">
      <w:pPr>
        <w:numPr>
          <w:ilvl w:val="1"/>
          <w:numId w:val="101"/>
        </w:numPr>
        <w:spacing w:after="0" w:line="240" w:lineRule="auto"/>
        <w:ind w:left="738"/>
        <w:jc w:val="both"/>
        <w:textAlignment w:val="baseline"/>
        <w:rPr>
          <w:rFonts w:asciiTheme="majorHAnsi" w:hAnsiTheme="majorHAnsi" w:cs="Arial"/>
        </w:rPr>
      </w:pPr>
      <w:r w:rsidRPr="00777F19">
        <w:rPr>
          <w:rFonts w:asciiTheme="majorHAnsi" w:hAnsiTheme="majorHAnsi" w:cs="Arial"/>
        </w:rPr>
        <w:t>Fundamental duties are applicable only to citizens and not to the aliens.</w:t>
      </w:r>
    </w:p>
    <w:p w:rsidR="00777F19" w:rsidRPr="00777F19" w:rsidRDefault="00777F19" w:rsidP="0008709B">
      <w:pPr>
        <w:numPr>
          <w:ilvl w:val="1"/>
          <w:numId w:val="101"/>
        </w:numPr>
        <w:spacing w:after="0" w:line="240" w:lineRule="auto"/>
        <w:ind w:left="738"/>
        <w:jc w:val="both"/>
        <w:textAlignment w:val="baseline"/>
        <w:rPr>
          <w:rFonts w:asciiTheme="majorHAnsi" w:hAnsiTheme="majorHAnsi" w:cs="Arial"/>
        </w:rPr>
      </w:pPr>
      <w:r w:rsidRPr="00777F19">
        <w:rPr>
          <w:rFonts w:asciiTheme="majorHAnsi" w:hAnsiTheme="majorHAnsi" w:cs="Arial"/>
        </w:rPr>
        <w:t>India borrowed the concept of Fundamental Duties from USSR.</w:t>
      </w:r>
    </w:p>
    <w:p w:rsidR="00777F19" w:rsidRPr="00777F19" w:rsidRDefault="00777F19" w:rsidP="0008709B">
      <w:pPr>
        <w:numPr>
          <w:ilvl w:val="1"/>
          <w:numId w:val="101"/>
        </w:numPr>
        <w:spacing w:after="0" w:line="240" w:lineRule="auto"/>
        <w:ind w:left="738"/>
        <w:jc w:val="both"/>
        <w:textAlignment w:val="baseline"/>
        <w:rPr>
          <w:rFonts w:asciiTheme="majorHAnsi" w:hAnsiTheme="majorHAnsi" w:cs="Arial"/>
        </w:rPr>
      </w:pPr>
      <w:r w:rsidRPr="00777F19">
        <w:rPr>
          <w:rFonts w:asciiTheme="majorHAnsi" w:hAnsiTheme="majorHAnsi" w:cs="Arial"/>
        </w:rPr>
        <w:t>The inclusion of Fundamental Duties brought our Constitution in line with Article 29 (1) of the Universal Declaration of Human Rights and with provisions in several modern Constitutions of other countries.</w:t>
      </w:r>
    </w:p>
    <w:p w:rsidR="00777F19" w:rsidRPr="00777F19" w:rsidRDefault="00777F19" w:rsidP="0008709B">
      <w:pPr>
        <w:numPr>
          <w:ilvl w:val="1"/>
          <w:numId w:val="101"/>
        </w:numPr>
        <w:spacing w:after="0" w:line="240" w:lineRule="auto"/>
        <w:ind w:left="738"/>
        <w:jc w:val="both"/>
        <w:textAlignment w:val="baseline"/>
        <w:rPr>
          <w:rFonts w:asciiTheme="majorHAnsi" w:hAnsiTheme="majorHAnsi" w:cs="Arial"/>
        </w:rPr>
      </w:pPr>
      <w:r w:rsidRPr="00777F19">
        <w:rPr>
          <w:rFonts w:asciiTheme="majorHAnsi" w:hAnsiTheme="majorHAnsi" w:cs="Arial"/>
        </w:rPr>
        <w:lastRenderedPageBreak/>
        <w:t>Out of the ten clauses in Article 51A, six are positive duties and the other five are negative duties. Clauses (b), (d), (f), (h), (j) and (k) require the citizens to perform these Fundamental Duties actively.</w:t>
      </w:r>
    </w:p>
    <w:p w:rsidR="00777F19" w:rsidRPr="00777F19" w:rsidRDefault="00777F19" w:rsidP="0008709B">
      <w:pPr>
        <w:numPr>
          <w:ilvl w:val="1"/>
          <w:numId w:val="101"/>
        </w:numPr>
        <w:spacing w:after="0" w:line="240" w:lineRule="auto"/>
        <w:ind w:left="738"/>
        <w:jc w:val="both"/>
        <w:textAlignment w:val="baseline"/>
        <w:rPr>
          <w:rFonts w:asciiTheme="majorHAnsi" w:hAnsiTheme="majorHAnsi" w:cs="Arial"/>
        </w:rPr>
      </w:pPr>
      <w:r w:rsidRPr="00777F19">
        <w:rPr>
          <w:rFonts w:asciiTheme="majorHAnsi" w:hAnsiTheme="majorHAnsi" w:cs="Arial"/>
        </w:rPr>
        <w:t xml:space="preserve">It is suggested that a few more Fundamental Duties, namely, duty to vote in an election, duty to pay taxes and duty to resist injustice may be added in due course to Article 51A. </w:t>
      </w:r>
    </w:p>
    <w:p w:rsidR="00777F19" w:rsidRPr="00777F19" w:rsidRDefault="00777F19" w:rsidP="0008709B">
      <w:pPr>
        <w:numPr>
          <w:ilvl w:val="1"/>
          <w:numId w:val="101"/>
        </w:numPr>
        <w:spacing w:after="0" w:line="240" w:lineRule="auto"/>
        <w:ind w:left="738"/>
        <w:jc w:val="both"/>
        <w:textAlignment w:val="baseline"/>
        <w:rPr>
          <w:rFonts w:asciiTheme="majorHAnsi" w:hAnsiTheme="majorHAnsi" w:cs="Arial"/>
        </w:rPr>
      </w:pPr>
      <w:r w:rsidRPr="00777F19">
        <w:rPr>
          <w:rFonts w:asciiTheme="majorHAnsi" w:hAnsiTheme="majorHAnsi" w:cs="Arial"/>
        </w:rPr>
        <w:t>A number of judicial decisions are available towards the enforcement of certain clauses under Article 51A.</w:t>
      </w:r>
    </w:p>
    <w:p w:rsidR="00777F19" w:rsidRPr="00777F19" w:rsidRDefault="00777F19" w:rsidP="0008709B">
      <w:pPr>
        <w:numPr>
          <w:ilvl w:val="1"/>
          <w:numId w:val="101"/>
        </w:numPr>
        <w:spacing w:after="0" w:line="240" w:lineRule="auto"/>
        <w:ind w:left="738"/>
        <w:jc w:val="both"/>
        <w:textAlignment w:val="baseline"/>
        <w:rPr>
          <w:rFonts w:asciiTheme="majorHAnsi" w:hAnsiTheme="majorHAnsi" w:cs="Arial"/>
        </w:rPr>
      </w:pPr>
      <w:r w:rsidRPr="00777F19">
        <w:rPr>
          <w:rFonts w:asciiTheme="majorHAnsi" w:hAnsiTheme="majorHAnsi" w:cs="Arial"/>
        </w:rPr>
        <w:t>Comprehensive legislation is needed for clauses (a), (c), (e), (g) and (i). The remaining 5 clauses, which are exhortation of basic human values, have to be developed amongst citizens through the education system by creating proper and graded curricular input from primary level of education to the higher and professional levels.</w:t>
      </w:r>
    </w:p>
    <w:p w:rsidR="00777F19" w:rsidRPr="00777F19" w:rsidRDefault="00777F19" w:rsidP="001223C3">
      <w:pPr>
        <w:spacing w:after="0" w:line="240" w:lineRule="auto"/>
        <w:ind w:left="738"/>
        <w:jc w:val="both"/>
        <w:textAlignment w:val="baseline"/>
        <w:rPr>
          <w:rFonts w:asciiTheme="majorHAnsi" w:hAnsiTheme="majorHAnsi" w:cs="Arial"/>
        </w:rPr>
      </w:pPr>
    </w:p>
    <w:p w:rsidR="00777F19" w:rsidRPr="00777F19" w:rsidRDefault="00777F19" w:rsidP="001223C3">
      <w:pPr>
        <w:spacing w:after="0" w:line="240" w:lineRule="auto"/>
        <w:jc w:val="both"/>
        <w:textAlignment w:val="baseline"/>
        <w:rPr>
          <w:rFonts w:asciiTheme="majorHAnsi" w:hAnsiTheme="majorHAnsi" w:cs="Arial"/>
          <w:b/>
          <w:i/>
          <w:color w:val="002060"/>
        </w:rPr>
      </w:pPr>
      <w:r w:rsidRPr="00777F19">
        <w:rPr>
          <w:rFonts w:asciiTheme="majorHAnsi" w:hAnsiTheme="majorHAnsi" w:cs="Arial"/>
          <w:b/>
          <w:i/>
          <w:color w:val="002060"/>
          <w:highlight w:val="cyan"/>
          <w:u w:val="single"/>
        </w:rPr>
        <w:t>Some legal provisions in consonance with the Fundamental Duties are</w:t>
      </w:r>
      <w:r w:rsidRPr="00777F19">
        <w:rPr>
          <w:rFonts w:asciiTheme="majorHAnsi" w:hAnsiTheme="majorHAnsi" w:cs="Arial"/>
          <w:b/>
          <w:i/>
          <w:color w:val="002060"/>
        </w:rPr>
        <w:t>-</w:t>
      </w:r>
    </w:p>
    <w:p w:rsidR="00777F19" w:rsidRPr="00777F19" w:rsidRDefault="00777F19" w:rsidP="0008709B">
      <w:pPr>
        <w:pStyle w:val="ListParagraph"/>
        <w:numPr>
          <w:ilvl w:val="0"/>
          <w:numId w:val="102"/>
        </w:numPr>
        <w:spacing w:after="0" w:line="240" w:lineRule="auto"/>
        <w:jc w:val="both"/>
        <w:textAlignment w:val="baseline"/>
        <w:rPr>
          <w:rFonts w:asciiTheme="majorHAnsi" w:hAnsiTheme="majorHAnsi" w:cs="Arial"/>
        </w:rPr>
      </w:pPr>
      <w:r w:rsidRPr="00777F19">
        <w:rPr>
          <w:rFonts w:asciiTheme="majorHAnsi" w:hAnsiTheme="majorHAnsi" w:cs="Arial"/>
        </w:rPr>
        <w:t xml:space="preserve">In order to ensure that no disrespect is shown to the National Flag, Constitution of India and the National anthem, the </w:t>
      </w:r>
      <w:r w:rsidRPr="00777F19">
        <w:rPr>
          <w:rFonts w:asciiTheme="majorHAnsi" w:hAnsiTheme="majorHAnsi" w:cs="Arial"/>
          <w:b/>
        </w:rPr>
        <w:t>Prevention of Insults to National Honour Act, 1971</w:t>
      </w:r>
      <w:r w:rsidRPr="00777F19">
        <w:rPr>
          <w:rFonts w:asciiTheme="majorHAnsi" w:hAnsiTheme="majorHAnsi" w:cs="Arial"/>
        </w:rPr>
        <w:t xml:space="preserve"> was enacted.</w:t>
      </w:r>
    </w:p>
    <w:p w:rsidR="00777F19" w:rsidRPr="00777F19" w:rsidRDefault="00777F19" w:rsidP="001223C3">
      <w:pPr>
        <w:pStyle w:val="ListParagraph"/>
        <w:spacing w:after="0" w:line="240" w:lineRule="auto"/>
        <w:jc w:val="both"/>
        <w:textAlignment w:val="baseline"/>
        <w:rPr>
          <w:rFonts w:asciiTheme="majorHAnsi" w:hAnsiTheme="majorHAnsi" w:cs="Arial"/>
        </w:rPr>
      </w:pPr>
    </w:p>
    <w:p w:rsidR="00777F19" w:rsidRPr="00777F19" w:rsidRDefault="00777F19" w:rsidP="0008709B">
      <w:pPr>
        <w:pStyle w:val="ListParagraph"/>
        <w:numPr>
          <w:ilvl w:val="0"/>
          <w:numId w:val="102"/>
        </w:numPr>
        <w:spacing w:after="0" w:line="240" w:lineRule="auto"/>
        <w:jc w:val="both"/>
        <w:textAlignment w:val="baseline"/>
        <w:rPr>
          <w:rFonts w:asciiTheme="majorHAnsi" w:hAnsiTheme="majorHAnsi" w:cs="Arial"/>
        </w:rPr>
      </w:pPr>
      <w:r w:rsidRPr="00777F19">
        <w:rPr>
          <w:rFonts w:asciiTheme="majorHAnsi" w:hAnsiTheme="majorHAnsi" w:cs="Arial"/>
        </w:rPr>
        <w:t xml:space="preserve">The </w:t>
      </w:r>
      <w:r w:rsidRPr="00777F19">
        <w:rPr>
          <w:rFonts w:asciiTheme="majorHAnsi" w:hAnsiTheme="majorHAnsi" w:cs="Arial"/>
          <w:b/>
        </w:rPr>
        <w:t>Emblems and Names (Prevention of Improper Use) Act, 1950</w:t>
      </w:r>
      <w:r w:rsidRPr="00777F19">
        <w:rPr>
          <w:rFonts w:asciiTheme="majorHAnsi" w:hAnsiTheme="majorHAnsi" w:cs="Arial"/>
        </w:rPr>
        <w:t xml:space="preserve"> was enacted soon after independence to prevent improper use of the National Flag and the National Anthem.</w:t>
      </w:r>
    </w:p>
    <w:p w:rsidR="00777F19" w:rsidRPr="00777F19" w:rsidRDefault="00777F19" w:rsidP="001223C3">
      <w:pPr>
        <w:pStyle w:val="ListParagraph"/>
        <w:spacing w:after="0" w:line="240" w:lineRule="auto"/>
        <w:jc w:val="both"/>
        <w:textAlignment w:val="baseline"/>
        <w:rPr>
          <w:rFonts w:asciiTheme="majorHAnsi" w:hAnsiTheme="majorHAnsi" w:cs="Arial"/>
        </w:rPr>
      </w:pPr>
    </w:p>
    <w:p w:rsidR="00777F19" w:rsidRPr="00777F19" w:rsidRDefault="00777F19" w:rsidP="0008709B">
      <w:pPr>
        <w:pStyle w:val="ListParagraph"/>
        <w:numPr>
          <w:ilvl w:val="0"/>
          <w:numId w:val="102"/>
        </w:numPr>
        <w:spacing w:after="0" w:line="240" w:lineRule="auto"/>
        <w:jc w:val="both"/>
        <w:textAlignment w:val="baseline"/>
        <w:rPr>
          <w:rFonts w:asciiTheme="majorHAnsi" w:hAnsiTheme="majorHAnsi" w:cs="Arial"/>
          <w:b/>
        </w:rPr>
      </w:pPr>
      <w:r w:rsidRPr="00777F19">
        <w:rPr>
          <w:rFonts w:asciiTheme="majorHAnsi" w:hAnsiTheme="majorHAnsi" w:cs="Arial"/>
        </w:rPr>
        <w:t xml:space="preserve">There are a number of provisions in the existing criminal laws to ensure that the activities which encourage enmity between different groups of people on grounds of religion, race, place of birth, residence, language, etc. are adequately punished.  Writings, speeches, gestures, activities, exercise, drills, etc. aimed at creating a feeling of insecurity or ill-will among the members of other communities, etc. have been prohibited under </w:t>
      </w:r>
      <w:r w:rsidRPr="00777F19">
        <w:rPr>
          <w:rFonts w:asciiTheme="majorHAnsi" w:hAnsiTheme="majorHAnsi" w:cs="Arial"/>
          <w:b/>
        </w:rPr>
        <w:t>Section 153-A of the Indian Penal Code, 1860.</w:t>
      </w:r>
    </w:p>
    <w:p w:rsidR="00777F19" w:rsidRPr="00777F19" w:rsidRDefault="00777F19" w:rsidP="001223C3">
      <w:pPr>
        <w:pStyle w:val="ListParagraph"/>
        <w:spacing w:after="0" w:line="240" w:lineRule="auto"/>
        <w:rPr>
          <w:rFonts w:asciiTheme="majorHAnsi" w:hAnsiTheme="majorHAnsi" w:cs="Arial"/>
          <w:b/>
        </w:rPr>
      </w:pPr>
    </w:p>
    <w:p w:rsidR="00777F19" w:rsidRPr="00777F19" w:rsidRDefault="00777F19" w:rsidP="0008709B">
      <w:pPr>
        <w:pStyle w:val="ListParagraph"/>
        <w:numPr>
          <w:ilvl w:val="0"/>
          <w:numId w:val="102"/>
        </w:numPr>
        <w:spacing w:after="0" w:line="240" w:lineRule="auto"/>
        <w:jc w:val="both"/>
        <w:textAlignment w:val="baseline"/>
        <w:rPr>
          <w:rFonts w:asciiTheme="majorHAnsi" w:hAnsiTheme="majorHAnsi" w:cs="Arial"/>
        </w:rPr>
      </w:pPr>
      <w:r w:rsidRPr="00777F19">
        <w:rPr>
          <w:rFonts w:asciiTheme="majorHAnsi" w:hAnsiTheme="majorHAnsi" w:cs="Arial"/>
        </w:rPr>
        <w:t xml:space="preserve">Imputations and assertions prejudicial to the national integration constitute a punishable offence under </w:t>
      </w:r>
      <w:r w:rsidRPr="00777F19">
        <w:rPr>
          <w:rFonts w:asciiTheme="majorHAnsi" w:hAnsiTheme="majorHAnsi" w:cs="Arial"/>
          <w:b/>
        </w:rPr>
        <w:t>Section 153-B of the Indian Penal Code, 1860</w:t>
      </w:r>
      <w:r w:rsidRPr="00777F19">
        <w:rPr>
          <w:rFonts w:asciiTheme="majorHAnsi" w:hAnsiTheme="majorHAnsi" w:cs="Arial"/>
        </w:rPr>
        <w:t>.</w:t>
      </w:r>
    </w:p>
    <w:p w:rsidR="00777F19" w:rsidRPr="00777F19" w:rsidRDefault="00777F19" w:rsidP="001223C3">
      <w:pPr>
        <w:pStyle w:val="ListParagraph"/>
        <w:spacing w:after="0" w:line="240" w:lineRule="auto"/>
        <w:rPr>
          <w:rFonts w:asciiTheme="majorHAnsi" w:hAnsiTheme="majorHAnsi" w:cs="Arial"/>
        </w:rPr>
      </w:pPr>
    </w:p>
    <w:p w:rsidR="00777F19" w:rsidRPr="00777F19" w:rsidRDefault="00777F19" w:rsidP="0008709B">
      <w:pPr>
        <w:pStyle w:val="ListParagraph"/>
        <w:numPr>
          <w:ilvl w:val="0"/>
          <w:numId w:val="102"/>
        </w:numPr>
        <w:spacing w:after="0" w:line="240" w:lineRule="auto"/>
        <w:jc w:val="both"/>
        <w:textAlignment w:val="baseline"/>
        <w:rPr>
          <w:rFonts w:asciiTheme="majorHAnsi" w:hAnsiTheme="majorHAnsi" w:cs="Arial"/>
        </w:rPr>
      </w:pPr>
      <w:r w:rsidRPr="00777F19">
        <w:rPr>
          <w:rFonts w:asciiTheme="majorHAnsi" w:hAnsiTheme="majorHAnsi" w:cs="Arial"/>
        </w:rPr>
        <w:t xml:space="preserve">A Communal organization can be declared unlawful association under the provisions of </w:t>
      </w:r>
      <w:r w:rsidRPr="00777F19">
        <w:rPr>
          <w:rFonts w:asciiTheme="majorHAnsi" w:hAnsiTheme="majorHAnsi" w:cs="Arial"/>
          <w:b/>
        </w:rPr>
        <w:t>Unlawful Activities (Prevention) Act, 1967</w:t>
      </w:r>
      <w:r w:rsidRPr="00777F19">
        <w:rPr>
          <w:rFonts w:asciiTheme="majorHAnsi" w:hAnsiTheme="majorHAnsi" w:cs="Arial"/>
        </w:rPr>
        <w:t>.</w:t>
      </w:r>
    </w:p>
    <w:p w:rsidR="00777F19" w:rsidRPr="00777F19" w:rsidRDefault="00777F19" w:rsidP="001223C3">
      <w:pPr>
        <w:pStyle w:val="ListParagraph"/>
        <w:spacing w:after="0" w:line="240" w:lineRule="auto"/>
        <w:rPr>
          <w:rFonts w:asciiTheme="majorHAnsi" w:hAnsiTheme="majorHAnsi" w:cs="Arial"/>
        </w:rPr>
      </w:pPr>
    </w:p>
    <w:p w:rsidR="00777F19" w:rsidRPr="00777F19" w:rsidRDefault="00777F19" w:rsidP="0008709B">
      <w:pPr>
        <w:pStyle w:val="ListParagraph"/>
        <w:numPr>
          <w:ilvl w:val="0"/>
          <w:numId w:val="102"/>
        </w:numPr>
        <w:spacing w:after="0" w:line="240" w:lineRule="auto"/>
        <w:jc w:val="both"/>
        <w:textAlignment w:val="baseline"/>
        <w:rPr>
          <w:rFonts w:asciiTheme="majorHAnsi" w:hAnsiTheme="majorHAnsi" w:cs="Arial"/>
        </w:rPr>
      </w:pPr>
      <w:r w:rsidRPr="00777F19">
        <w:rPr>
          <w:rFonts w:asciiTheme="majorHAnsi" w:hAnsiTheme="majorHAnsi" w:cs="Arial"/>
        </w:rPr>
        <w:t xml:space="preserve">Offences related to religion are covered in </w:t>
      </w:r>
      <w:r w:rsidRPr="00777F19">
        <w:rPr>
          <w:rFonts w:asciiTheme="majorHAnsi" w:hAnsiTheme="majorHAnsi" w:cs="Arial"/>
          <w:b/>
        </w:rPr>
        <w:t>Sections 295-298 of the Indian Penal Code.</w:t>
      </w:r>
      <w:r w:rsidRPr="00777F19">
        <w:rPr>
          <w:rFonts w:asciiTheme="majorHAnsi" w:hAnsiTheme="majorHAnsi" w:cs="Arial"/>
        </w:rPr>
        <w:t xml:space="preserve"> </w:t>
      </w:r>
    </w:p>
    <w:p w:rsidR="00777F19" w:rsidRPr="00777F19" w:rsidRDefault="00777F19" w:rsidP="001223C3">
      <w:pPr>
        <w:pStyle w:val="ListParagraph"/>
        <w:spacing w:after="0" w:line="240" w:lineRule="auto"/>
        <w:rPr>
          <w:rFonts w:asciiTheme="majorHAnsi" w:hAnsiTheme="majorHAnsi" w:cs="Arial"/>
        </w:rPr>
      </w:pPr>
    </w:p>
    <w:p w:rsidR="00777F19" w:rsidRPr="00777F19" w:rsidRDefault="00777F19" w:rsidP="0008709B">
      <w:pPr>
        <w:pStyle w:val="ListParagraph"/>
        <w:numPr>
          <w:ilvl w:val="0"/>
          <w:numId w:val="102"/>
        </w:numPr>
        <w:spacing w:after="0" w:line="240" w:lineRule="auto"/>
        <w:jc w:val="both"/>
        <w:textAlignment w:val="baseline"/>
        <w:rPr>
          <w:rFonts w:asciiTheme="majorHAnsi" w:hAnsiTheme="majorHAnsi" w:cs="Arial"/>
        </w:rPr>
      </w:pPr>
      <w:r w:rsidRPr="00777F19">
        <w:rPr>
          <w:rFonts w:asciiTheme="majorHAnsi" w:hAnsiTheme="majorHAnsi" w:cs="Arial"/>
        </w:rPr>
        <w:t xml:space="preserve">Provisions of the </w:t>
      </w:r>
      <w:r w:rsidRPr="00777F19">
        <w:rPr>
          <w:rFonts w:asciiTheme="majorHAnsi" w:hAnsiTheme="majorHAnsi" w:cs="Arial"/>
          <w:b/>
        </w:rPr>
        <w:t>Protection of Civil Rights Act, 1955 (earlier the Untouchability (Offences) Act, 1955).</w:t>
      </w:r>
    </w:p>
    <w:p w:rsidR="00777F19" w:rsidRPr="00777F19" w:rsidRDefault="00777F19" w:rsidP="001223C3">
      <w:pPr>
        <w:pStyle w:val="ListParagraph"/>
        <w:spacing w:after="0" w:line="240" w:lineRule="auto"/>
        <w:rPr>
          <w:rFonts w:asciiTheme="majorHAnsi" w:hAnsiTheme="majorHAnsi" w:cs="Arial"/>
        </w:rPr>
      </w:pPr>
    </w:p>
    <w:p w:rsidR="00777F19" w:rsidRPr="00777F19" w:rsidRDefault="00777F19" w:rsidP="0008709B">
      <w:pPr>
        <w:pStyle w:val="ListParagraph"/>
        <w:numPr>
          <w:ilvl w:val="0"/>
          <w:numId w:val="102"/>
        </w:numPr>
        <w:spacing w:after="0" w:line="240" w:lineRule="auto"/>
        <w:jc w:val="both"/>
        <w:textAlignment w:val="baseline"/>
        <w:rPr>
          <w:rFonts w:asciiTheme="majorHAnsi" w:hAnsiTheme="majorHAnsi" w:cs="Arial"/>
          <w:b/>
        </w:rPr>
      </w:pPr>
      <w:r w:rsidRPr="00777F19">
        <w:rPr>
          <w:rFonts w:asciiTheme="majorHAnsi" w:hAnsiTheme="majorHAnsi" w:cs="Arial"/>
          <w:b/>
        </w:rPr>
        <w:t>Sections 123(3) and 123(3A) of the</w:t>
      </w:r>
      <w:r w:rsidRPr="00777F19">
        <w:rPr>
          <w:rStyle w:val="apple-converted-space"/>
          <w:rFonts w:asciiTheme="majorHAnsi" w:hAnsiTheme="majorHAnsi" w:cs="Arial"/>
          <w:b/>
        </w:rPr>
        <w:t> </w:t>
      </w:r>
      <w:r w:rsidRPr="00183051">
        <w:rPr>
          <w:rFonts w:asciiTheme="majorHAnsi" w:hAnsiTheme="majorHAnsi" w:cs="Arial"/>
          <w:b/>
          <w:bdr w:val="none" w:sz="0" w:space="0" w:color="auto" w:frame="1"/>
        </w:rPr>
        <w:t>Representation of People Act, 1951</w:t>
      </w:r>
      <w:r w:rsidRPr="00777F19">
        <w:rPr>
          <w:rStyle w:val="apple-converted-space"/>
          <w:rFonts w:asciiTheme="majorHAnsi" w:hAnsiTheme="majorHAnsi" w:cs="Arial"/>
          <w:b/>
        </w:rPr>
        <w:t> </w:t>
      </w:r>
      <w:r w:rsidRPr="00777F19">
        <w:rPr>
          <w:rFonts w:asciiTheme="majorHAnsi" w:hAnsiTheme="majorHAnsi" w:cs="Arial"/>
        </w:rPr>
        <w:t xml:space="preserve">declares that soliciting of vote on the ground of religion and the promotion or attempt to promote feelings of enmity or hatred between different classes of citizens of India on the grounds of religion, race, caste, community or language is a corrupt practice.  A person indulging in a corrupt practice can be disqualified for being a Member of Parliament or a State Legislature under </w:t>
      </w:r>
      <w:r w:rsidRPr="00777F19">
        <w:rPr>
          <w:rFonts w:asciiTheme="majorHAnsi" w:hAnsiTheme="majorHAnsi" w:cs="Arial"/>
          <w:b/>
        </w:rPr>
        <w:t>Section 8A of the Representation of People Act, 1951.</w:t>
      </w:r>
    </w:p>
    <w:p w:rsidR="00777F19" w:rsidRPr="00777F19" w:rsidRDefault="00777F19" w:rsidP="001223C3">
      <w:pPr>
        <w:spacing w:after="0" w:line="240" w:lineRule="auto"/>
        <w:jc w:val="both"/>
        <w:rPr>
          <w:rFonts w:asciiTheme="majorHAnsi" w:hAnsiTheme="majorHAnsi"/>
        </w:rPr>
      </w:pPr>
    </w:p>
    <w:p w:rsidR="00777F19" w:rsidRPr="00777F19" w:rsidRDefault="00777F19" w:rsidP="0008709B">
      <w:pPr>
        <w:pStyle w:val="ListParagraph"/>
        <w:numPr>
          <w:ilvl w:val="0"/>
          <w:numId w:val="103"/>
        </w:numPr>
        <w:spacing w:after="0" w:line="240" w:lineRule="auto"/>
        <w:jc w:val="both"/>
        <w:rPr>
          <w:rFonts w:asciiTheme="majorHAnsi" w:hAnsiTheme="majorHAnsi"/>
        </w:rPr>
      </w:pPr>
      <w:r w:rsidRPr="00777F19">
        <w:rPr>
          <w:rFonts w:asciiTheme="majorHAnsi" w:hAnsiTheme="majorHAnsi"/>
          <w:b/>
          <w:i/>
          <w:color w:val="C00000"/>
          <w:highlight w:val="yellow"/>
          <w:u w:val="single"/>
        </w:rPr>
        <w:t>Bijoe Emannuel v. State of Kerala</w:t>
      </w:r>
      <w:r w:rsidRPr="00777F19">
        <w:rPr>
          <w:rFonts w:asciiTheme="majorHAnsi" w:hAnsiTheme="majorHAnsi"/>
          <w:b/>
          <w:i/>
          <w:color w:val="C00000"/>
          <w:u w:val="single"/>
        </w:rPr>
        <w:t xml:space="preserve"> [AIR 1987 SC 758]</w:t>
      </w:r>
      <w:r w:rsidRPr="00777F19">
        <w:rPr>
          <w:rFonts w:asciiTheme="majorHAnsi" w:hAnsiTheme="majorHAnsi"/>
        </w:rPr>
        <w:t xml:space="preserve"> - The Supreme court held that proper respect was shown by the students to the National them by standing up in silence when the National anthem was sung. By not joining in the singing, the Court held, did not amount to committing disrespect to the National Anthem. </w:t>
      </w:r>
    </w:p>
    <w:p w:rsidR="00777F19" w:rsidRPr="00777F19" w:rsidRDefault="00777F19" w:rsidP="001223C3">
      <w:pPr>
        <w:spacing w:after="0" w:line="240" w:lineRule="auto"/>
        <w:rPr>
          <w:rFonts w:asciiTheme="majorHAnsi" w:hAnsiTheme="majorHAnsi"/>
        </w:rPr>
      </w:pPr>
      <w:r w:rsidRPr="00777F19">
        <w:rPr>
          <w:rFonts w:asciiTheme="majorHAnsi" w:hAnsiTheme="majorHAnsi"/>
        </w:rPr>
        <w:br w:type="page"/>
      </w:r>
    </w:p>
    <w:p w:rsidR="00777F19" w:rsidRPr="00777F19" w:rsidRDefault="00777F19" w:rsidP="001223C3">
      <w:pPr>
        <w:spacing w:after="0" w:line="240" w:lineRule="auto"/>
        <w:rPr>
          <w:rFonts w:asciiTheme="majorHAnsi" w:hAnsiTheme="majorHAnsi"/>
          <w:b/>
          <w:u w:val="single"/>
        </w:rPr>
      </w:pPr>
      <w:r w:rsidRPr="00777F19">
        <w:rPr>
          <w:rFonts w:asciiTheme="majorHAnsi" w:hAnsiTheme="majorHAnsi"/>
          <w:b/>
          <w:noProof/>
          <w:u w:val="single"/>
          <w:lang w:val="en-IN" w:eastAsia="en-IN"/>
        </w:rPr>
        <w:lastRenderedPageBreak/>
        <w:pict>
          <v:shape id="_x0000_s2019" type="#_x0000_t84" style="position:absolute;margin-left:29.2pt;margin-top:-6.3pt;width:398.7pt;height:141.2pt;z-index:251784192" adj="2420" fillcolor="white [3201]" strokecolor="#d99594 [1941]" strokeweight="1pt">
            <v:fill color2="#e5b8b7 [1301]" focusposition="1" focussize="" focus="100%" type="gradient"/>
            <v:shadow on="t" type="perspective" color="#622423 [1605]" opacity=".5" offset="-4pt,-2pt" offset2="-13pt,-8pt"/>
            <v:textbox style="mso-next-textbox:#_x0000_s2019">
              <w:txbxContent>
                <w:p w:rsidR="00885BE5" w:rsidRDefault="00885BE5" w:rsidP="00777F19">
                  <w:pPr>
                    <w:spacing w:after="0" w:line="240" w:lineRule="auto"/>
                    <w:jc w:val="center"/>
                    <w:rPr>
                      <w:rFonts w:asciiTheme="majorHAnsi" w:hAnsiTheme="majorHAnsi"/>
                      <w:b/>
                      <w:sz w:val="26"/>
                      <w:u w:val="single"/>
                    </w:rPr>
                  </w:pPr>
                  <w:r w:rsidRPr="00B7128E">
                    <w:rPr>
                      <w:rFonts w:asciiTheme="majorHAnsi" w:hAnsiTheme="majorHAnsi"/>
                      <w:b/>
                      <w:sz w:val="26"/>
                      <w:u w:val="single"/>
                    </w:rPr>
                    <w:t>UNIT-I</w:t>
                  </w:r>
                  <w:r>
                    <w:rPr>
                      <w:rFonts w:asciiTheme="majorHAnsi" w:hAnsiTheme="majorHAnsi"/>
                      <w:b/>
                      <w:sz w:val="26"/>
                      <w:u w:val="single"/>
                    </w:rPr>
                    <w:t xml:space="preserve">V </w:t>
                  </w:r>
                </w:p>
                <w:p w:rsidR="00885BE5" w:rsidRPr="00B7128E" w:rsidRDefault="00885BE5" w:rsidP="00777F19">
                  <w:pPr>
                    <w:spacing w:after="0" w:line="240" w:lineRule="auto"/>
                    <w:jc w:val="center"/>
                    <w:rPr>
                      <w:rFonts w:asciiTheme="majorHAnsi" w:hAnsiTheme="majorHAnsi"/>
                      <w:b/>
                      <w:sz w:val="26"/>
                      <w:u w:val="single"/>
                    </w:rPr>
                  </w:pPr>
                  <w:r>
                    <w:rPr>
                      <w:rFonts w:asciiTheme="majorHAnsi" w:hAnsiTheme="majorHAnsi"/>
                      <w:b/>
                      <w:sz w:val="26"/>
                      <w:u w:val="single"/>
                    </w:rPr>
                    <w:t>UNION EXECUTIVE, LEGISLATURE AND JUDICIARY</w:t>
                  </w:r>
                </w:p>
                <w:p w:rsidR="00885BE5" w:rsidRDefault="00885BE5" w:rsidP="00777F19">
                  <w:pPr>
                    <w:pStyle w:val="ListParagraph"/>
                    <w:spacing w:after="0" w:line="240" w:lineRule="auto"/>
                    <w:ind w:left="567"/>
                    <w:jc w:val="both"/>
                    <w:rPr>
                      <w:rFonts w:asciiTheme="majorHAnsi" w:hAnsiTheme="majorHAnsi"/>
                      <w:b/>
                    </w:rPr>
                  </w:pPr>
                </w:p>
                <w:p w:rsidR="00885BE5" w:rsidRPr="005D0410" w:rsidRDefault="00885BE5" w:rsidP="0008709B">
                  <w:pPr>
                    <w:pStyle w:val="ListParagraph"/>
                    <w:numPr>
                      <w:ilvl w:val="0"/>
                      <w:numId w:val="157"/>
                    </w:numPr>
                    <w:spacing w:after="0" w:line="240" w:lineRule="auto"/>
                    <w:jc w:val="both"/>
                    <w:rPr>
                      <w:rFonts w:asciiTheme="majorHAnsi" w:hAnsiTheme="majorHAnsi"/>
                      <w:b/>
                    </w:rPr>
                  </w:pPr>
                  <w:r w:rsidRPr="005D0410">
                    <w:rPr>
                      <w:rFonts w:asciiTheme="majorHAnsi" w:hAnsiTheme="majorHAnsi"/>
                      <w:b/>
                    </w:rPr>
                    <w:t>UNION EXECUTIVE – THE PRESIDENT, VICE-PRESIDENT</w:t>
                  </w:r>
                </w:p>
                <w:p w:rsidR="00885BE5" w:rsidRPr="005D0410" w:rsidRDefault="00885BE5" w:rsidP="0008709B">
                  <w:pPr>
                    <w:pStyle w:val="ListParagraph"/>
                    <w:numPr>
                      <w:ilvl w:val="0"/>
                      <w:numId w:val="157"/>
                    </w:numPr>
                    <w:spacing w:after="0" w:line="240" w:lineRule="auto"/>
                    <w:jc w:val="both"/>
                    <w:rPr>
                      <w:rFonts w:asciiTheme="majorHAnsi" w:hAnsiTheme="majorHAnsi"/>
                      <w:b/>
                    </w:rPr>
                  </w:pPr>
                  <w:r w:rsidRPr="005D0410">
                    <w:rPr>
                      <w:rFonts w:asciiTheme="majorHAnsi" w:hAnsiTheme="majorHAnsi"/>
                      <w:b/>
                    </w:rPr>
                    <w:t>UNION LEGISLATURE – COUNCIL OF MINISTERS</w:t>
                  </w:r>
                </w:p>
                <w:p w:rsidR="00885BE5" w:rsidRPr="005D0410" w:rsidRDefault="00885BE5" w:rsidP="0008709B">
                  <w:pPr>
                    <w:pStyle w:val="ListParagraph"/>
                    <w:numPr>
                      <w:ilvl w:val="0"/>
                      <w:numId w:val="157"/>
                    </w:numPr>
                    <w:spacing w:after="0" w:line="240" w:lineRule="auto"/>
                    <w:jc w:val="both"/>
                    <w:rPr>
                      <w:rFonts w:asciiTheme="majorHAnsi" w:hAnsiTheme="majorHAnsi"/>
                      <w:b/>
                    </w:rPr>
                  </w:pPr>
                  <w:r w:rsidRPr="005D0410">
                    <w:rPr>
                      <w:rFonts w:asciiTheme="majorHAnsi" w:hAnsiTheme="majorHAnsi"/>
                      <w:b/>
                    </w:rPr>
                    <w:t>UNION JUDICIARY – SUPREME COURT</w:t>
                  </w:r>
                </w:p>
                <w:p w:rsidR="00885BE5" w:rsidRPr="005D0410" w:rsidRDefault="00885BE5" w:rsidP="0008709B">
                  <w:pPr>
                    <w:pStyle w:val="ListParagraph"/>
                    <w:numPr>
                      <w:ilvl w:val="0"/>
                      <w:numId w:val="157"/>
                    </w:numPr>
                    <w:spacing w:after="0" w:line="240" w:lineRule="auto"/>
                    <w:jc w:val="both"/>
                    <w:rPr>
                      <w:rFonts w:asciiTheme="majorHAnsi" w:hAnsiTheme="majorHAnsi"/>
                      <w:b/>
                    </w:rPr>
                  </w:pPr>
                  <w:r w:rsidRPr="005D0410">
                    <w:rPr>
                      <w:rFonts w:asciiTheme="majorHAnsi" w:hAnsiTheme="majorHAnsi"/>
                      <w:b/>
                    </w:rPr>
                    <w:t>RIGHT TO CONSTITUTIONAL REMEDIES</w:t>
                  </w:r>
                </w:p>
              </w:txbxContent>
            </v:textbox>
          </v:shape>
        </w:pict>
      </w:r>
    </w:p>
    <w:p w:rsidR="00777F19" w:rsidRPr="00777F19" w:rsidRDefault="00777F19" w:rsidP="001223C3">
      <w:pPr>
        <w:spacing w:after="0" w:line="240" w:lineRule="auto"/>
        <w:rPr>
          <w:rFonts w:asciiTheme="majorHAnsi" w:hAnsiTheme="majorHAnsi"/>
          <w:b/>
          <w:u w:val="single"/>
        </w:rPr>
      </w:pPr>
    </w:p>
    <w:p w:rsidR="00777F19" w:rsidRPr="00777F19" w:rsidRDefault="00777F19" w:rsidP="001223C3">
      <w:pPr>
        <w:spacing w:after="0" w:line="240" w:lineRule="auto"/>
        <w:ind w:left="720"/>
        <w:jc w:val="both"/>
        <w:rPr>
          <w:rFonts w:asciiTheme="majorHAnsi" w:hAnsiTheme="majorHAnsi"/>
          <w:b/>
        </w:rPr>
      </w:pPr>
    </w:p>
    <w:p w:rsidR="00777F19" w:rsidRPr="00777F19" w:rsidRDefault="00777F19" w:rsidP="001223C3">
      <w:pPr>
        <w:spacing w:after="0" w:line="240" w:lineRule="auto"/>
        <w:ind w:left="720"/>
        <w:jc w:val="both"/>
        <w:rPr>
          <w:rFonts w:asciiTheme="majorHAnsi" w:hAnsiTheme="majorHAnsi"/>
          <w:b/>
        </w:rPr>
      </w:pPr>
    </w:p>
    <w:p w:rsidR="00777F19" w:rsidRPr="00777F19" w:rsidRDefault="00777F19" w:rsidP="001223C3">
      <w:pPr>
        <w:spacing w:after="0" w:line="240" w:lineRule="auto"/>
        <w:ind w:left="720"/>
        <w:jc w:val="both"/>
        <w:rPr>
          <w:rFonts w:asciiTheme="majorHAnsi" w:hAnsiTheme="majorHAnsi"/>
          <w:b/>
        </w:rPr>
      </w:pPr>
    </w:p>
    <w:p w:rsidR="00777F19" w:rsidRPr="00777F19" w:rsidRDefault="00777F19" w:rsidP="001223C3">
      <w:pPr>
        <w:spacing w:after="0" w:line="240" w:lineRule="auto"/>
        <w:ind w:left="720"/>
        <w:jc w:val="both"/>
        <w:rPr>
          <w:rFonts w:asciiTheme="majorHAnsi" w:hAnsiTheme="majorHAnsi"/>
          <w:b/>
        </w:rPr>
      </w:pPr>
    </w:p>
    <w:p w:rsidR="00777F19" w:rsidRPr="00777F19" w:rsidRDefault="00777F19" w:rsidP="001223C3">
      <w:pPr>
        <w:spacing w:after="0" w:line="240" w:lineRule="auto"/>
        <w:ind w:left="720"/>
        <w:jc w:val="both"/>
        <w:rPr>
          <w:rFonts w:asciiTheme="majorHAnsi" w:hAnsiTheme="majorHAnsi"/>
          <w:b/>
        </w:rPr>
      </w:pPr>
    </w:p>
    <w:p w:rsidR="00777F19" w:rsidRPr="00777F19" w:rsidRDefault="00777F19" w:rsidP="001223C3">
      <w:pPr>
        <w:spacing w:after="0" w:line="240" w:lineRule="auto"/>
        <w:ind w:left="720"/>
        <w:jc w:val="both"/>
        <w:rPr>
          <w:rFonts w:asciiTheme="majorHAnsi" w:hAnsiTheme="majorHAnsi"/>
          <w:b/>
        </w:rPr>
      </w:pP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cs="Arial"/>
          <w:noProof/>
          <w:lang w:val="en-IN"/>
        </w:rPr>
        <w:pict>
          <v:rect id="_x0000_s2020" style="position:absolute;left:0;text-align:left;margin-left:5.45pt;margin-top:4.3pt;width:442.9pt;height:29.65pt;z-index:251785216" fillcolor="#d99594 [1941]" strokecolor="#d99594 [1941]" strokeweight="1pt">
            <v:fill color2="#f2dbdb [661]" angle="-45" focus="-50%" type="gradient"/>
            <v:shadow on="t" type="perspective" color="#622423 [1605]" opacity=".5" offset="1pt" offset2="-3pt"/>
            <v:textbox>
              <w:txbxContent>
                <w:p w:rsidR="00885BE5" w:rsidRPr="00841F24" w:rsidRDefault="00885BE5" w:rsidP="00777F19">
                  <w:pPr>
                    <w:spacing w:after="0" w:line="240" w:lineRule="auto"/>
                    <w:jc w:val="center"/>
                    <w:rPr>
                      <w:rFonts w:asciiTheme="majorHAnsi" w:hAnsiTheme="majorHAnsi"/>
                      <w:b/>
                      <w:color w:val="C00000"/>
                      <w:sz w:val="32"/>
                      <w:szCs w:val="24"/>
                      <w:u w:val="single"/>
                    </w:rPr>
                  </w:pPr>
                  <w:r w:rsidRPr="00841F24">
                    <w:rPr>
                      <w:rFonts w:asciiTheme="majorHAnsi" w:hAnsiTheme="majorHAnsi"/>
                      <w:b/>
                      <w:color w:val="C00000"/>
                      <w:sz w:val="32"/>
                      <w:szCs w:val="24"/>
                      <w:u w:val="single"/>
                    </w:rPr>
                    <w:t>UNION EXECUTIVE</w:t>
                  </w:r>
                  <w:r w:rsidRPr="00797273">
                    <w:rPr>
                      <w:rFonts w:asciiTheme="majorHAnsi" w:hAnsiTheme="majorHAnsi"/>
                      <w:b/>
                      <w:color w:val="C00000"/>
                      <w:sz w:val="32"/>
                      <w:szCs w:val="24"/>
                    </w:rPr>
                    <w:t xml:space="preserve">: </w:t>
                  </w:r>
                  <w:r w:rsidRPr="00841F24">
                    <w:rPr>
                      <w:rFonts w:asciiTheme="majorHAnsi" w:hAnsiTheme="majorHAnsi"/>
                      <w:b/>
                      <w:color w:val="C00000"/>
                      <w:sz w:val="32"/>
                      <w:szCs w:val="24"/>
                      <w:u w:val="single"/>
                    </w:rPr>
                    <w:t>PRESIDENT, VICE PRESIDENT</w:t>
                  </w:r>
                </w:p>
              </w:txbxContent>
            </v:textbox>
          </v:rect>
        </w:pic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ind w:firstLine="720"/>
        <w:jc w:val="both"/>
        <w:rPr>
          <w:rFonts w:asciiTheme="majorHAnsi" w:hAnsiTheme="majorHAnsi" w:cs="Arial"/>
        </w:rPr>
      </w:pPr>
      <w:r w:rsidRPr="00777F19">
        <w:rPr>
          <w:rFonts w:asciiTheme="majorHAnsi" w:hAnsiTheme="majorHAnsi"/>
        </w:rPr>
        <w:t xml:space="preserve"> The Union Executive broadly covers the President, Council of Ministers and the Prime Minister. Under the Indian Constitution, the President of India enjoys a unique position. </w:t>
      </w:r>
      <w:r w:rsidRPr="00777F19">
        <w:rPr>
          <w:rFonts w:asciiTheme="majorHAnsi" w:hAnsiTheme="majorHAnsi" w:cs="Cambria"/>
        </w:rPr>
        <w:t xml:space="preserve">President is the </w:t>
      </w:r>
      <w:r w:rsidRPr="00777F19">
        <w:rPr>
          <w:rFonts w:asciiTheme="majorHAnsi" w:hAnsiTheme="majorHAnsi" w:cs="Cambria"/>
          <w:b/>
          <w:color w:val="C00000"/>
          <w:highlight w:val="yellow"/>
          <w:u w:val="single"/>
        </w:rPr>
        <w:t>head of the Union Executive</w:t>
      </w:r>
      <w:r w:rsidRPr="00777F19">
        <w:rPr>
          <w:rFonts w:asciiTheme="majorHAnsi" w:hAnsiTheme="majorHAnsi" w:cs="Cambria"/>
        </w:rPr>
        <w:t xml:space="preserve">. </w:t>
      </w:r>
      <w:r w:rsidRPr="00777F19">
        <w:rPr>
          <w:rFonts w:asciiTheme="majorHAnsi" w:hAnsiTheme="majorHAnsi" w:cs="Cambria"/>
          <w:b/>
          <w:i/>
          <w:u w:val="single"/>
        </w:rPr>
        <w:t>Article 52</w:t>
      </w:r>
      <w:r w:rsidRPr="00777F19">
        <w:rPr>
          <w:rFonts w:asciiTheme="majorHAnsi" w:hAnsiTheme="majorHAnsi" w:cs="Cambria"/>
        </w:rPr>
        <w:t xml:space="preserve"> creates the position of the President. </w:t>
      </w:r>
      <w:r w:rsidRPr="00777F19">
        <w:rPr>
          <w:rFonts w:asciiTheme="majorHAnsi" w:hAnsiTheme="majorHAnsi" w:cs="Arial"/>
        </w:rPr>
        <w:t>The</w:t>
      </w:r>
      <w:r w:rsidRPr="00777F19">
        <w:rPr>
          <w:rStyle w:val="apple-converted-space"/>
          <w:rFonts w:asciiTheme="majorHAnsi" w:hAnsiTheme="majorHAnsi" w:cs="Arial"/>
        </w:rPr>
        <w:t> </w:t>
      </w:r>
      <w:r w:rsidRPr="00777F19">
        <w:rPr>
          <w:rFonts w:asciiTheme="majorHAnsi" w:hAnsiTheme="majorHAnsi" w:cs="Arial"/>
          <w:b/>
          <w:bCs/>
        </w:rPr>
        <w:t>President of India</w:t>
      </w:r>
      <w:r w:rsidRPr="00777F19">
        <w:rPr>
          <w:rStyle w:val="apple-converted-space"/>
          <w:rFonts w:asciiTheme="majorHAnsi" w:hAnsiTheme="majorHAnsi" w:cs="Arial"/>
        </w:rPr>
        <w:t> </w:t>
      </w:r>
      <w:r w:rsidRPr="00777F19">
        <w:rPr>
          <w:rFonts w:asciiTheme="majorHAnsi" w:hAnsiTheme="majorHAnsi" w:cs="Arial"/>
        </w:rPr>
        <w:t>is the</w:t>
      </w:r>
      <w:r w:rsidRPr="00777F19">
        <w:rPr>
          <w:rStyle w:val="apple-converted-space"/>
          <w:rFonts w:asciiTheme="majorHAnsi" w:hAnsiTheme="majorHAnsi" w:cs="Arial"/>
        </w:rPr>
        <w:t> </w:t>
      </w:r>
      <w:r w:rsidRPr="00183051">
        <w:rPr>
          <w:rFonts w:asciiTheme="majorHAnsi" w:hAnsiTheme="majorHAnsi" w:cs="Arial"/>
        </w:rPr>
        <w:t>head of state</w:t>
      </w:r>
      <w:r w:rsidRPr="00777F19">
        <w:rPr>
          <w:rStyle w:val="apple-converted-space"/>
          <w:rFonts w:asciiTheme="majorHAnsi" w:hAnsiTheme="majorHAnsi" w:cs="Arial"/>
        </w:rPr>
        <w:t> </w:t>
      </w:r>
      <w:r w:rsidRPr="00777F19">
        <w:rPr>
          <w:rFonts w:asciiTheme="majorHAnsi" w:hAnsiTheme="majorHAnsi" w:cs="Arial"/>
        </w:rPr>
        <w:t>of the</w:t>
      </w:r>
      <w:r w:rsidRPr="00777F19">
        <w:rPr>
          <w:rStyle w:val="apple-converted-space"/>
          <w:rFonts w:asciiTheme="majorHAnsi" w:hAnsiTheme="majorHAnsi" w:cs="Arial"/>
        </w:rPr>
        <w:t> </w:t>
      </w:r>
      <w:r w:rsidRPr="00183051">
        <w:rPr>
          <w:rFonts w:asciiTheme="majorHAnsi" w:hAnsiTheme="majorHAnsi" w:cs="Arial"/>
        </w:rPr>
        <w:t>Republic of India</w:t>
      </w:r>
      <w:r w:rsidRPr="00777F19">
        <w:rPr>
          <w:rFonts w:asciiTheme="majorHAnsi" w:hAnsiTheme="majorHAnsi" w:cs="Arial"/>
        </w:rPr>
        <w:t xml:space="preserve">. He is considered to be above party politics and is </w:t>
      </w:r>
      <w:r w:rsidRPr="00777F19">
        <w:rPr>
          <w:rFonts w:asciiTheme="majorHAnsi" w:hAnsiTheme="majorHAnsi" w:cs="Arial"/>
          <w:b/>
          <w:color w:val="C00000"/>
          <w:highlight w:val="yellow"/>
          <w:u w:val="single"/>
        </w:rPr>
        <w:t>not a member of any political party</w:t>
      </w:r>
      <w:r w:rsidRPr="00777F19">
        <w:rPr>
          <w:rFonts w:asciiTheme="majorHAnsi" w:hAnsiTheme="majorHAnsi" w:cs="Arial"/>
          <w:highlight w:val="yellow"/>
        </w:rPr>
        <w:t>.</w:t>
      </w:r>
      <w:r w:rsidRPr="00777F19">
        <w:rPr>
          <w:rFonts w:asciiTheme="majorHAnsi" w:hAnsiTheme="majorHAnsi" w:cs="Arial"/>
        </w:rPr>
        <w:t xml:space="preserve"> </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cs="Arial"/>
        </w:rPr>
        <w:t xml:space="preserve"> The President is the </w:t>
      </w:r>
      <w:r w:rsidRPr="00777F19">
        <w:rPr>
          <w:rFonts w:asciiTheme="majorHAnsi" w:hAnsiTheme="majorHAnsi" w:cs="Arial"/>
          <w:b/>
          <w:color w:val="C00000"/>
          <w:highlight w:val="yellow"/>
          <w:u w:val="single"/>
        </w:rPr>
        <w:t>first citizen of the country</w:t>
      </w:r>
      <w:r w:rsidRPr="00777F19">
        <w:rPr>
          <w:rFonts w:asciiTheme="majorHAnsi" w:hAnsiTheme="majorHAnsi" w:cs="Arial"/>
        </w:rPr>
        <w:t xml:space="preserve"> and </w:t>
      </w:r>
      <w:r w:rsidRPr="00777F19">
        <w:rPr>
          <w:rFonts w:asciiTheme="majorHAnsi" w:hAnsiTheme="majorHAnsi" w:cs="Arial"/>
          <w:b/>
          <w:color w:val="C00000"/>
          <w:highlight w:val="yellow"/>
          <w:u w:val="single"/>
        </w:rPr>
        <w:t>formal head of the</w:t>
      </w:r>
      <w:r w:rsidRPr="00777F19">
        <w:rPr>
          <w:rStyle w:val="apple-converted-space"/>
          <w:rFonts w:asciiTheme="majorHAnsi" w:hAnsiTheme="majorHAnsi" w:cs="Arial"/>
          <w:b/>
          <w:color w:val="C00000"/>
          <w:u w:val="single"/>
        </w:rPr>
        <w:t> </w:t>
      </w:r>
      <w:r w:rsidRPr="00183051">
        <w:rPr>
          <w:rFonts w:asciiTheme="majorHAnsi" w:hAnsiTheme="majorHAnsi" w:cs="Arial"/>
          <w:b/>
          <w:highlight w:val="yellow"/>
        </w:rPr>
        <w:t>executive</w:t>
      </w:r>
      <w:r w:rsidRPr="00777F19">
        <w:rPr>
          <w:rFonts w:asciiTheme="majorHAnsi" w:hAnsiTheme="majorHAnsi" w:cs="Arial"/>
          <w:b/>
          <w:color w:val="C00000"/>
          <w:highlight w:val="yellow"/>
          <w:u w:val="single"/>
        </w:rPr>
        <w:t>,</w:t>
      </w:r>
      <w:r w:rsidRPr="00777F19">
        <w:rPr>
          <w:rStyle w:val="apple-converted-space"/>
          <w:rFonts w:asciiTheme="majorHAnsi" w:hAnsiTheme="majorHAnsi" w:cs="Arial"/>
          <w:b/>
          <w:color w:val="C00000"/>
          <w:u w:val="single"/>
        </w:rPr>
        <w:t> </w:t>
      </w:r>
      <w:r w:rsidRPr="00183051">
        <w:rPr>
          <w:rFonts w:asciiTheme="majorHAnsi" w:hAnsiTheme="majorHAnsi" w:cs="Arial"/>
          <w:b/>
          <w:highlight w:val="yellow"/>
        </w:rPr>
        <w:t>legislature</w:t>
      </w:r>
      <w:r w:rsidRPr="00777F19">
        <w:rPr>
          <w:rFonts w:asciiTheme="majorHAnsi" w:hAnsiTheme="majorHAnsi" w:cs="Arial"/>
          <w:b/>
          <w:color w:val="C00000"/>
          <w:highlight w:val="yellow"/>
          <w:u w:val="single"/>
        </w:rPr>
        <w:t xml:space="preserve"> and</w:t>
      </w:r>
      <w:r w:rsidRPr="00777F19">
        <w:rPr>
          <w:rStyle w:val="apple-converted-space"/>
          <w:rFonts w:asciiTheme="majorHAnsi" w:hAnsiTheme="majorHAnsi" w:cs="Arial"/>
          <w:b/>
          <w:color w:val="C00000"/>
          <w:u w:val="single"/>
        </w:rPr>
        <w:t> </w:t>
      </w:r>
      <w:r w:rsidRPr="00183051">
        <w:rPr>
          <w:rFonts w:asciiTheme="majorHAnsi" w:hAnsiTheme="majorHAnsi" w:cs="Arial"/>
          <w:b/>
          <w:highlight w:val="yellow"/>
        </w:rPr>
        <w:t>judiciary</w:t>
      </w:r>
      <w:r w:rsidRPr="00777F19">
        <w:rPr>
          <w:rStyle w:val="apple-converted-space"/>
          <w:rFonts w:asciiTheme="majorHAnsi" w:hAnsiTheme="majorHAnsi" w:cs="Arial"/>
          <w:b/>
          <w:color w:val="C00000"/>
          <w:u w:val="single"/>
        </w:rPr>
        <w:t> </w:t>
      </w:r>
      <w:r w:rsidRPr="00777F19">
        <w:rPr>
          <w:rFonts w:asciiTheme="majorHAnsi" w:hAnsiTheme="majorHAnsi" w:cs="Arial"/>
          <w:b/>
          <w:color w:val="C00000"/>
          <w:highlight w:val="yellow"/>
          <w:u w:val="single"/>
        </w:rPr>
        <w:t>of India</w:t>
      </w:r>
      <w:r w:rsidRPr="00777F19">
        <w:rPr>
          <w:rFonts w:asciiTheme="majorHAnsi" w:hAnsiTheme="majorHAnsi" w:cs="Arial"/>
          <w:b/>
          <w:highlight w:val="yellow"/>
        </w:rPr>
        <w:t>.</w:t>
      </w:r>
      <w:r w:rsidRPr="00777F19">
        <w:rPr>
          <w:rFonts w:asciiTheme="majorHAnsi" w:hAnsiTheme="majorHAnsi" w:cs="Arial"/>
          <w:highlight w:val="yellow"/>
        </w:rPr>
        <w:t xml:space="preserve"> He is also the</w:t>
      </w:r>
      <w:r w:rsidRPr="00777F19">
        <w:rPr>
          <w:rStyle w:val="apple-converted-space"/>
          <w:rFonts w:asciiTheme="majorHAnsi" w:hAnsiTheme="majorHAnsi" w:cs="Arial"/>
        </w:rPr>
        <w:t> </w:t>
      </w:r>
      <w:r w:rsidRPr="00183051">
        <w:rPr>
          <w:rFonts w:asciiTheme="majorHAnsi" w:hAnsiTheme="majorHAnsi" w:cs="Arial"/>
          <w:b/>
          <w:highlight w:val="yellow"/>
        </w:rPr>
        <w:t>commander-in-chief</w:t>
      </w:r>
      <w:r w:rsidRPr="00777F19">
        <w:rPr>
          <w:rStyle w:val="apple-converted-space"/>
          <w:rFonts w:asciiTheme="majorHAnsi" w:hAnsiTheme="majorHAnsi" w:cs="Arial"/>
          <w:b/>
          <w:color w:val="C00000"/>
          <w:u w:val="single"/>
        </w:rPr>
        <w:t> </w:t>
      </w:r>
      <w:r w:rsidRPr="00777F19">
        <w:rPr>
          <w:rFonts w:asciiTheme="majorHAnsi" w:hAnsiTheme="majorHAnsi" w:cs="Arial"/>
          <w:b/>
          <w:color w:val="C00000"/>
          <w:highlight w:val="yellow"/>
          <w:u w:val="single"/>
        </w:rPr>
        <w:t>of the</w:t>
      </w:r>
      <w:r w:rsidRPr="00777F19">
        <w:rPr>
          <w:rStyle w:val="apple-converted-space"/>
          <w:rFonts w:asciiTheme="majorHAnsi" w:hAnsiTheme="majorHAnsi" w:cs="Arial"/>
          <w:b/>
          <w:color w:val="C00000"/>
          <w:u w:val="single"/>
        </w:rPr>
        <w:t> </w:t>
      </w:r>
      <w:r w:rsidRPr="00183051">
        <w:rPr>
          <w:rFonts w:asciiTheme="majorHAnsi" w:hAnsiTheme="majorHAnsi" w:cs="Arial"/>
          <w:b/>
          <w:highlight w:val="yellow"/>
        </w:rPr>
        <w:t>Indian Armed Forces</w:t>
      </w:r>
      <w:r w:rsidRPr="00777F19">
        <w:rPr>
          <w:rFonts w:asciiTheme="majorHAnsi" w:hAnsiTheme="majorHAnsi" w:cs="Arial"/>
          <w:highlight w:val="yellow"/>
        </w:rPr>
        <w:t>.</w:t>
      </w:r>
      <w:r w:rsidRPr="00777F19">
        <w:rPr>
          <w:rFonts w:asciiTheme="majorHAnsi" w:hAnsiTheme="majorHAnsi" w:cs="Arial"/>
        </w:rPr>
        <w:t xml:space="preserve"> </w:t>
      </w:r>
      <w:r w:rsidRPr="00777F19">
        <w:rPr>
          <w:rFonts w:asciiTheme="majorHAnsi" w:hAnsiTheme="majorHAnsi"/>
        </w:rPr>
        <w:t xml:space="preserve">He represents sovereignty of the country. He is elected by the elected representatives of the people. </w:t>
      </w:r>
    </w:p>
    <w:p w:rsidR="00777F19" w:rsidRPr="00777F19" w:rsidRDefault="00777F19" w:rsidP="001223C3">
      <w:pPr>
        <w:spacing w:after="0" w:line="240" w:lineRule="auto"/>
        <w:ind w:firstLine="720"/>
        <w:jc w:val="both"/>
        <w:rPr>
          <w:rFonts w:asciiTheme="majorHAnsi" w:hAnsiTheme="majorHAnsi"/>
        </w:rPr>
      </w:pPr>
    </w:p>
    <w:p w:rsidR="00777F19" w:rsidRPr="00777F19" w:rsidRDefault="00777F19" w:rsidP="001223C3">
      <w:pPr>
        <w:spacing w:after="0" w:line="240" w:lineRule="auto"/>
        <w:jc w:val="center"/>
        <w:rPr>
          <w:rFonts w:asciiTheme="majorHAnsi" w:hAnsiTheme="majorHAnsi"/>
          <w:color w:val="C00000"/>
        </w:rPr>
      </w:pPr>
      <w:r w:rsidRPr="00777F19">
        <w:rPr>
          <w:rFonts w:asciiTheme="majorHAnsi" w:hAnsiTheme="majorHAnsi"/>
          <w:b/>
          <w:color w:val="C00000"/>
          <w:u w:val="single"/>
        </w:rPr>
        <w:t>POSITION OF THE PRESIDENT UNDER INDIAN CONSTITUTION</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b/>
        </w:rPr>
        <w:t xml:space="preserve">  </w:t>
      </w:r>
      <w:r w:rsidRPr="00777F19">
        <w:rPr>
          <w:rFonts w:asciiTheme="majorHAnsi" w:hAnsiTheme="majorHAnsi"/>
          <w:b/>
          <w:i/>
          <w:color w:val="002060"/>
          <w:u w:val="single"/>
        </w:rPr>
        <w:t>Article 52</w:t>
      </w:r>
      <w:r w:rsidRPr="00777F19">
        <w:rPr>
          <w:rFonts w:asciiTheme="majorHAnsi" w:hAnsiTheme="majorHAnsi"/>
        </w:rPr>
        <w:t xml:space="preserve"> provides that there shall be a President of India and </w:t>
      </w:r>
      <w:r w:rsidRPr="00777F19">
        <w:rPr>
          <w:rFonts w:asciiTheme="majorHAnsi" w:hAnsiTheme="majorHAnsi"/>
          <w:b/>
          <w:i/>
          <w:color w:val="002060"/>
          <w:u w:val="single"/>
        </w:rPr>
        <w:t>Article 53</w:t>
      </w:r>
      <w:r w:rsidRPr="00777F19">
        <w:rPr>
          <w:rFonts w:asciiTheme="majorHAnsi" w:hAnsiTheme="majorHAnsi"/>
        </w:rPr>
        <w:t xml:space="preserve"> provides that the executive powers of the Union shall be vested in the President of India and shall be exercised either directly or through officers subordinate to him in accordance with the </w:t>
      </w:r>
      <w:r w:rsidRPr="00777F19">
        <w:rPr>
          <w:rFonts w:asciiTheme="majorHAnsi" w:hAnsiTheme="majorHAnsi"/>
          <w:i/>
        </w:rPr>
        <w:t>Constitution</w:t>
      </w:r>
      <w:r w:rsidRPr="00777F19">
        <w:rPr>
          <w:rFonts w:asciiTheme="majorHAnsi" w:hAnsiTheme="majorHAnsi"/>
        </w:rPr>
        <w:t xml:space="preserve">. Thus President of India is bound to act in accordance with the Constitution. </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Also, </w:t>
      </w:r>
      <w:r w:rsidRPr="00777F19">
        <w:rPr>
          <w:rFonts w:asciiTheme="majorHAnsi" w:hAnsiTheme="majorHAnsi"/>
          <w:b/>
          <w:i/>
          <w:color w:val="002060"/>
          <w:u w:val="single"/>
        </w:rPr>
        <w:t>Article 74</w:t>
      </w:r>
      <w:r w:rsidRPr="00777F19">
        <w:rPr>
          <w:rFonts w:asciiTheme="majorHAnsi" w:hAnsiTheme="majorHAnsi"/>
        </w:rPr>
        <w:t xml:space="preserve"> of the Constitution provides that there shall be Council of Ministers with the Prime Minister at the head to aid and advice the President of India. Thus, a question arises what does aid and advise mean? Can President of India refuse or disallow or disregard the advice tendered or given by the Council of Ministers to the President? As </w:t>
      </w:r>
      <w:r w:rsidRPr="00777F19">
        <w:rPr>
          <w:rFonts w:asciiTheme="majorHAnsi" w:hAnsiTheme="majorHAnsi"/>
          <w:b/>
          <w:i/>
          <w:color w:val="002060"/>
          <w:u w:val="single"/>
        </w:rPr>
        <w:t>Article 75 (3)</w:t>
      </w:r>
      <w:r w:rsidRPr="00777F19">
        <w:rPr>
          <w:rFonts w:asciiTheme="majorHAnsi" w:hAnsiTheme="majorHAnsi"/>
        </w:rPr>
        <w:t xml:space="preserve"> provides, the Council of Ministers shall be collectively responsible to the House of the People. In Parliamentary form of Government, Council of Ministers is responsible to the Lok Sabha. Similarly, if President does not act in accordance with the Constitution then there is provision for his impeachment. Under Article 368, a provision has been made that if any Amendment Act has been passed in order to amend the Constitution, the President shall have to sign it. It is very clear from all the above provisions that President cannot go against the wishes of the Council of Ministers as headed by the Prime Minister. He is said to be a puppet in the hands of Prime Minister. </w:t>
      </w:r>
    </w:p>
    <w:p w:rsidR="00777F19" w:rsidRDefault="00777F19" w:rsidP="001223C3">
      <w:pPr>
        <w:spacing w:after="0" w:line="240" w:lineRule="auto"/>
        <w:jc w:val="both"/>
        <w:rPr>
          <w:rFonts w:asciiTheme="majorHAnsi" w:hAnsiTheme="majorHAnsi"/>
        </w:rPr>
      </w:pPr>
    </w:p>
    <w:p w:rsidR="00611BDB" w:rsidRPr="00777F19" w:rsidRDefault="00611BDB" w:rsidP="001223C3">
      <w:pPr>
        <w:spacing w:after="0" w:line="240" w:lineRule="auto"/>
        <w:jc w:val="both"/>
        <w:rPr>
          <w:rFonts w:asciiTheme="majorHAnsi" w:hAnsiTheme="majorHAnsi"/>
        </w:rPr>
      </w:pPr>
      <w:r w:rsidRPr="00777F19">
        <w:rPr>
          <w:rFonts w:asciiTheme="majorHAnsi" w:hAnsiTheme="majorHAnsi" w:cs="Arial"/>
          <w:noProof/>
          <w:lang w:val="en-IN" w:eastAsia="en-IN"/>
        </w:rPr>
        <w:pict>
          <v:roundrect id="_x0000_s2021" style="position:absolute;left:0;text-align:left;margin-left:-1.85pt;margin-top:1.2pt;width:177.6pt;height:32.9pt;z-index:251786240" arcsize="10923f" fillcolor="#d99594 [1941]" strokecolor="#d99594 [1941]" strokeweight="1pt">
            <v:fill color2="#f2dbdb [661]" angle="-45" focus="-50%" type="gradient"/>
            <v:shadow on="t" type="perspective" color="#622423 [1605]" opacity=".5" offset="1pt" offset2="-3pt"/>
            <v:textbox>
              <w:txbxContent>
                <w:p w:rsidR="00885BE5" w:rsidRPr="00A97149" w:rsidRDefault="00885BE5" w:rsidP="00777F19">
                  <w:pPr>
                    <w:jc w:val="center"/>
                    <w:rPr>
                      <w:rFonts w:asciiTheme="majorHAnsi" w:hAnsiTheme="majorHAnsi"/>
                      <w:b/>
                      <w:sz w:val="24"/>
                      <w:u w:val="single"/>
                    </w:rPr>
                  </w:pPr>
                  <w:r w:rsidRPr="00A97149">
                    <w:rPr>
                      <w:rFonts w:asciiTheme="majorHAnsi" w:hAnsiTheme="majorHAnsi"/>
                      <w:b/>
                      <w:sz w:val="24"/>
                      <w:u w:val="single"/>
                    </w:rPr>
                    <w:t>DUTIES OF THE PRESIDENT</w:t>
                  </w:r>
                </w:p>
              </w:txbxContent>
            </v:textbox>
          </v:roundrect>
        </w:pic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Arial"/>
          <w:sz w:val="22"/>
          <w:szCs w:val="22"/>
        </w:rPr>
      </w:pPr>
      <w:r w:rsidRPr="00777F19">
        <w:rPr>
          <w:rFonts w:asciiTheme="majorHAnsi" w:hAnsiTheme="majorHAnsi" w:cs="Arial"/>
          <w:sz w:val="22"/>
          <w:szCs w:val="22"/>
        </w:rPr>
        <w:tab/>
      </w:r>
      <w:r w:rsidRPr="00777F19">
        <w:rPr>
          <w:rFonts w:asciiTheme="majorHAnsi" w:hAnsiTheme="majorHAnsi" w:cs="Arial"/>
          <w:sz w:val="22"/>
          <w:szCs w:val="22"/>
        </w:rPr>
        <w:tab/>
      </w:r>
      <w:r w:rsidRPr="00777F19">
        <w:rPr>
          <w:rFonts w:asciiTheme="majorHAnsi" w:hAnsiTheme="majorHAnsi" w:cs="Arial"/>
          <w:sz w:val="22"/>
          <w:szCs w:val="22"/>
        </w:rPr>
        <w:tab/>
      </w:r>
      <w:r w:rsidRPr="00777F19">
        <w:rPr>
          <w:rFonts w:asciiTheme="majorHAnsi" w:hAnsiTheme="majorHAnsi" w:cs="Arial"/>
          <w:sz w:val="22"/>
          <w:szCs w:val="22"/>
        </w:rPr>
        <w:tab/>
      </w:r>
      <w:r w:rsidRPr="00777F19">
        <w:rPr>
          <w:rFonts w:asciiTheme="majorHAnsi" w:hAnsiTheme="majorHAnsi" w:cs="Arial"/>
          <w:sz w:val="22"/>
          <w:szCs w:val="22"/>
        </w:rPr>
        <w:tab/>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Arial"/>
          <w:sz w:val="22"/>
          <w:szCs w:val="22"/>
        </w:rPr>
      </w:pP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Arial"/>
          <w:sz w:val="22"/>
          <w:szCs w:val="22"/>
        </w:rPr>
      </w:pPr>
      <w:r w:rsidRPr="00777F19">
        <w:rPr>
          <w:rFonts w:asciiTheme="majorHAnsi" w:hAnsiTheme="majorHAnsi" w:cs="Arial"/>
          <w:sz w:val="22"/>
          <w:szCs w:val="22"/>
        </w:rPr>
        <w:t xml:space="preserve">The primary duty of the President is to preserve, protect and defend the Constitution and the law of India as made part of his oath </w:t>
      </w:r>
      <w:r w:rsidRPr="00777F19">
        <w:rPr>
          <w:rFonts w:asciiTheme="majorHAnsi" w:hAnsiTheme="majorHAnsi" w:cs="Arial"/>
          <w:color w:val="984806" w:themeColor="accent6" w:themeShade="80"/>
          <w:sz w:val="22"/>
          <w:szCs w:val="22"/>
        </w:rPr>
        <w:t>(</w:t>
      </w:r>
      <w:r w:rsidRPr="00777F19">
        <w:rPr>
          <w:rFonts w:asciiTheme="majorHAnsi" w:hAnsiTheme="majorHAnsi" w:cs="Arial"/>
          <w:b/>
          <w:i/>
          <w:color w:val="984806" w:themeColor="accent6" w:themeShade="80"/>
          <w:sz w:val="22"/>
          <w:szCs w:val="22"/>
          <w:u w:val="single"/>
        </w:rPr>
        <w:t>Article 60</w:t>
      </w:r>
      <w:r w:rsidRPr="00777F19">
        <w:rPr>
          <w:rFonts w:asciiTheme="majorHAnsi" w:hAnsiTheme="majorHAnsi" w:cs="Arial"/>
          <w:color w:val="984806" w:themeColor="accent6" w:themeShade="80"/>
          <w:sz w:val="22"/>
          <w:szCs w:val="22"/>
        </w:rPr>
        <w:t>)</w:t>
      </w:r>
      <w:r w:rsidRPr="00777F19">
        <w:rPr>
          <w:rFonts w:asciiTheme="majorHAnsi" w:hAnsiTheme="majorHAnsi" w:cs="Arial"/>
          <w:sz w:val="22"/>
          <w:szCs w:val="22"/>
        </w:rPr>
        <w:t>.</w:t>
      </w:r>
      <w:r w:rsidRPr="00777F19">
        <w:rPr>
          <w:rStyle w:val="apple-converted-space"/>
          <w:rFonts w:asciiTheme="majorHAnsi" w:hAnsiTheme="majorHAnsi" w:cs="Arial"/>
          <w:sz w:val="22"/>
          <w:szCs w:val="22"/>
        </w:rPr>
        <w:t> </w:t>
      </w:r>
      <w:r w:rsidRPr="00777F19">
        <w:rPr>
          <w:rFonts w:asciiTheme="majorHAnsi" w:hAnsiTheme="majorHAnsi" w:cs="Arial"/>
          <w:sz w:val="22"/>
          <w:szCs w:val="22"/>
        </w:rPr>
        <w:t xml:space="preserve">He is liable for impeachment for violation of the Constitution </w:t>
      </w:r>
      <w:r w:rsidRPr="00777F19">
        <w:rPr>
          <w:rFonts w:asciiTheme="majorHAnsi" w:hAnsiTheme="majorHAnsi" w:cs="Arial"/>
          <w:color w:val="984806" w:themeColor="accent6" w:themeShade="80"/>
          <w:sz w:val="22"/>
          <w:szCs w:val="22"/>
        </w:rPr>
        <w:t>(</w:t>
      </w:r>
      <w:r w:rsidRPr="00777F19">
        <w:rPr>
          <w:rFonts w:asciiTheme="majorHAnsi" w:hAnsiTheme="majorHAnsi" w:cs="Arial"/>
          <w:b/>
          <w:i/>
          <w:color w:val="984806" w:themeColor="accent6" w:themeShade="80"/>
          <w:sz w:val="22"/>
          <w:szCs w:val="22"/>
          <w:u w:val="single"/>
        </w:rPr>
        <w:t>Article 61)</w:t>
      </w:r>
      <w:r w:rsidRPr="00777F19">
        <w:rPr>
          <w:rFonts w:asciiTheme="majorHAnsi" w:hAnsiTheme="majorHAnsi" w:cs="Arial"/>
          <w:sz w:val="22"/>
          <w:szCs w:val="22"/>
        </w:rPr>
        <w:t>.</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t xml:space="preserve"> The Constitution of India envisages a parliamentary Government in India. </w:t>
      </w:r>
      <w:r w:rsidRPr="00777F19">
        <w:rPr>
          <w:rFonts w:asciiTheme="majorHAnsi" w:hAnsiTheme="majorHAnsi"/>
          <w:b/>
          <w:i/>
          <w:sz w:val="22"/>
          <w:szCs w:val="22"/>
          <w:u w:val="single"/>
        </w:rPr>
        <w:t>Part V</w:t>
      </w:r>
      <w:r w:rsidRPr="00777F19">
        <w:rPr>
          <w:rFonts w:asciiTheme="majorHAnsi" w:hAnsiTheme="majorHAnsi"/>
          <w:sz w:val="22"/>
          <w:szCs w:val="22"/>
        </w:rPr>
        <w:t xml:space="preserve"> of the Constitution of India deals with the office of the President of India. Although Article 53 of the </w:t>
      </w:r>
      <w:r w:rsidRPr="00777F19">
        <w:rPr>
          <w:rFonts w:asciiTheme="majorHAnsi" w:hAnsiTheme="majorHAnsi"/>
          <w:sz w:val="22"/>
          <w:szCs w:val="22"/>
        </w:rPr>
        <w:lastRenderedPageBreak/>
        <w:t>Constitution says that the executive power of union shall be exercised by the President either directly or through officers sub-ordinate to him.</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In practice the President has to abide by the decisions of the council of ministers with the Prime Ministers at the head. Our Constitution is a harmonious blend of the political systems of the U.S.A. and the U.K. The President merely represents the nation, he does not rule.</w:t>
      </w:r>
    </w:p>
    <w:p w:rsidR="00777F19" w:rsidRPr="00777F19" w:rsidRDefault="00777F19" w:rsidP="001223C3">
      <w:pPr>
        <w:pStyle w:val="NormalWeb"/>
        <w:spacing w:before="0" w:beforeAutospacing="0" w:after="0" w:afterAutospacing="0" w:line="240" w:lineRule="auto"/>
        <w:jc w:val="both"/>
        <w:rPr>
          <w:rFonts w:asciiTheme="majorHAnsi" w:hAnsiTheme="majorHAnsi"/>
          <w:b/>
          <w:i/>
          <w:sz w:val="22"/>
          <w:szCs w:val="22"/>
          <w:u w:val="single"/>
        </w:rPr>
      </w:pPr>
      <w:r w:rsidRPr="00777F19">
        <w:rPr>
          <w:rFonts w:asciiTheme="majorHAnsi" w:hAnsiTheme="majorHAnsi"/>
          <w:b/>
          <w:i/>
          <w:noProof/>
          <w:sz w:val="22"/>
          <w:szCs w:val="22"/>
          <w:u w:val="single"/>
          <w:lang w:val="en-IN" w:eastAsia="en-IN"/>
        </w:rPr>
        <w:pict>
          <v:rect id="_x0000_s2022" style="position:absolute;left:0;text-align:left;margin-left:1.85pt;margin-top:3.35pt;width:287.35pt;height:22.6pt;z-index:251787264" fillcolor="#fabf8f [1945]" strokecolor="#f79646 [3209]" strokeweight="1pt">
            <v:fill color2="#f79646 [3209]" focus="50%" type="gradient"/>
            <v:shadow on="t" type="perspective" color="#974706 [1609]" offset="1pt" offset2="-3pt"/>
            <v:textbox>
              <w:txbxContent>
                <w:p w:rsidR="00885BE5" w:rsidRPr="0081606A" w:rsidRDefault="00885BE5" w:rsidP="00777F19">
                  <w:pPr>
                    <w:rPr>
                      <w:sz w:val="24"/>
                    </w:rPr>
                  </w:pPr>
                  <w:r w:rsidRPr="0081606A">
                    <w:rPr>
                      <w:rFonts w:asciiTheme="majorHAnsi" w:hAnsiTheme="majorHAnsi"/>
                      <w:b/>
                      <w:sz w:val="24"/>
                      <w:u w:val="single"/>
                    </w:rPr>
                    <w:t xml:space="preserve">QUALIFICATIONS TO BE ELECTED A PRESIDENT </w:t>
                  </w:r>
                </w:p>
              </w:txbxContent>
            </v:textbox>
          </v:rect>
        </w:pict>
      </w:r>
    </w:p>
    <w:p w:rsidR="00777F19" w:rsidRPr="00777F19" w:rsidRDefault="00777F19" w:rsidP="001223C3">
      <w:pPr>
        <w:pStyle w:val="NormalWeb"/>
        <w:spacing w:before="0" w:beforeAutospacing="0" w:after="0" w:afterAutospacing="0" w:line="240" w:lineRule="auto"/>
        <w:jc w:val="both"/>
        <w:rPr>
          <w:rFonts w:asciiTheme="majorHAnsi" w:hAnsiTheme="majorHAnsi"/>
          <w:b/>
          <w:i/>
          <w:sz w:val="22"/>
          <w:szCs w:val="22"/>
          <w:u w:val="single"/>
        </w:rPr>
      </w:pPr>
    </w:p>
    <w:p w:rsidR="00777F19" w:rsidRPr="00777F19" w:rsidRDefault="00777F19" w:rsidP="001223C3">
      <w:pPr>
        <w:pStyle w:val="NormalWeb"/>
        <w:spacing w:before="0" w:beforeAutospacing="0" w:after="0" w:afterAutospacing="0" w:line="240" w:lineRule="auto"/>
        <w:jc w:val="both"/>
        <w:rPr>
          <w:rFonts w:asciiTheme="majorHAnsi" w:hAnsiTheme="majorHAnsi"/>
          <w:b/>
          <w:i/>
          <w:sz w:val="22"/>
          <w:szCs w:val="22"/>
          <w:u w:val="single"/>
        </w:rPr>
      </w:pPr>
      <w:r w:rsidRPr="00777F19">
        <w:rPr>
          <w:rFonts w:asciiTheme="majorHAnsi" w:hAnsiTheme="majorHAnsi"/>
          <w:b/>
          <w:i/>
          <w:sz w:val="22"/>
          <w:szCs w:val="22"/>
          <w:u w:val="single"/>
        </w:rPr>
        <w:t>The candidate</w:t>
      </w:r>
      <w:r w:rsidRPr="00777F19">
        <w:rPr>
          <w:rFonts w:asciiTheme="majorHAnsi" w:hAnsiTheme="majorHAnsi"/>
          <w:b/>
          <w:i/>
          <w:sz w:val="22"/>
          <w:szCs w:val="22"/>
        </w:rPr>
        <w:t>-</w:t>
      </w:r>
    </w:p>
    <w:p w:rsidR="00777F19" w:rsidRPr="00777F19" w:rsidRDefault="00777F19" w:rsidP="0008709B">
      <w:pPr>
        <w:pStyle w:val="NormalWeb"/>
        <w:numPr>
          <w:ilvl w:val="0"/>
          <w:numId w:val="104"/>
        </w:numPr>
        <w:spacing w:before="0" w:beforeAutospacing="0" w:after="0" w:afterAutospacing="0" w:line="240" w:lineRule="auto"/>
        <w:jc w:val="both"/>
        <w:rPr>
          <w:rFonts w:asciiTheme="majorHAnsi" w:hAnsiTheme="majorHAnsi"/>
          <w:color w:val="C00000"/>
          <w:sz w:val="22"/>
          <w:szCs w:val="22"/>
        </w:rPr>
      </w:pPr>
      <w:r w:rsidRPr="00777F19">
        <w:rPr>
          <w:rFonts w:asciiTheme="majorHAnsi" w:hAnsiTheme="majorHAnsi"/>
          <w:color w:val="C00000"/>
          <w:sz w:val="22"/>
          <w:szCs w:val="22"/>
        </w:rPr>
        <w:t>Should be a citizen of India;</w:t>
      </w:r>
    </w:p>
    <w:p w:rsidR="00777F19" w:rsidRPr="00777F19" w:rsidRDefault="00777F19" w:rsidP="0008709B">
      <w:pPr>
        <w:pStyle w:val="NormalWeb"/>
        <w:numPr>
          <w:ilvl w:val="0"/>
          <w:numId w:val="104"/>
        </w:numPr>
        <w:spacing w:before="0" w:beforeAutospacing="0" w:after="0" w:afterAutospacing="0" w:line="240" w:lineRule="auto"/>
        <w:jc w:val="both"/>
        <w:rPr>
          <w:rFonts w:asciiTheme="majorHAnsi" w:hAnsiTheme="majorHAnsi"/>
          <w:color w:val="C00000"/>
          <w:sz w:val="22"/>
          <w:szCs w:val="22"/>
        </w:rPr>
      </w:pPr>
      <w:r w:rsidRPr="00777F19">
        <w:rPr>
          <w:rFonts w:asciiTheme="majorHAnsi" w:hAnsiTheme="majorHAnsi"/>
          <w:color w:val="C00000"/>
          <w:sz w:val="22"/>
          <w:szCs w:val="22"/>
        </w:rPr>
        <w:t>Should be of not less than 35 years of age;</w:t>
      </w:r>
    </w:p>
    <w:p w:rsidR="00777F19" w:rsidRPr="00777F19" w:rsidRDefault="00777F19" w:rsidP="0008709B">
      <w:pPr>
        <w:pStyle w:val="NormalWeb"/>
        <w:numPr>
          <w:ilvl w:val="0"/>
          <w:numId w:val="104"/>
        </w:numPr>
        <w:spacing w:before="0" w:beforeAutospacing="0" w:after="0" w:afterAutospacing="0" w:line="240" w:lineRule="auto"/>
        <w:jc w:val="both"/>
        <w:rPr>
          <w:rFonts w:asciiTheme="majorHAnsi" w:hAnsiTheme="majorHAnsi"/>
          <w:color w:val="C00000"/>
          <w:sz w:val="22"/>
          <w:szCs w:val="22"/>
        </w:rPr>
      </w:pPr>
      <w:r w:rsidRPr="00777F19">
        <w:rPr>
          <w:rFonts w:asciiTheme="majorHAnsi" w:hAnsiTheme="majorHAnsi"/>
          <w:color w:val="C00000"/>
          <w:sz w:val="22"/>
          <w:szCs w:val="22"/>
        </w:rPr>
        <w:t>Should be qualified for elections as a member of the House of people; and</w:t>
      </w:r>
    </w:p>
    <w:p w:rsidR="00777F19" w:rsidRPr="00777F19" w:rsidRDefault="00777F19" w:rsidP="0008709B">
      <w:pPr>
        <w:pStyle w:val="NormalWeb"/>
        <w:numPr>
          <w:ilvl w:val="0"/>
          <w:numId w:val="104"/>
        </w:numPr>
        <w:spacing w:before="0" w:beforeAutospacing="0" w:after="0" w:afterAutospacing="0" w:line="240" w:lineRule="auto"/>
        <w:jc w:val="both"/>
        <w:rPr>
          <w:rFonts w:asciiTheme="majorHAnsi" w:hAnsiTheme="majorHAnsi"/>
          <w:color w:val="C00000"/>
          <w:sz w:val="22"/>
          <w:szCs w:val="22"/>
        </w:rPr>
      </w:pPr>
      <w:r w:rsidRPr="00777F19">
        <w:rPr>
          <w:rFonts w:asciiTheme="majorHAnsi" w:hAnsiTheme="majorHAnsi"/>
          <w:color w:val="C00000"/>
          <w:sz w:val="22"/>
          <w:szCs w:val="22"/>
        </w:rPr>
        <w:t>Should not hold any office of profit under the Government of India or any state Government or any local authority subject to the control of any of these Government;</w:t>
      </w:r>
    </w:p>
    <w:p w:rsidR="00777F19" w:rsidRPr="00777F19" w:rsidRDefault="00777F19" w:rsidP="0008709B">
      <w:pPr>
        <w:pStyle w:val="NormalWeb"/>
        <w:numPr>
          <w:ilvl w:val="0"/>
          <w:numId w:val="104"/>
        </w:numPr>
        <w:spacing w:before="0" w:beforeAutospacing="0" w:after="0" w:afterAutospacing="0" w:line="240" w:lineRule="auto"/>
        <w:jc w:val="both"/>
        <w:rPr>
          <w:rFonts w:asciiTheme="majorHAnsi" w:hAnsiTheme="majorHAnsi"/>
          <w:color w:val="C00000"/>
          <w:sz w:val="22"/>
          <w:szCs w:val="22"/>
        </w:rPr>
      </w:pPr>
      <w:r w:rsidRPr="00777F19">
        <w:rPr>
          <w:rFonts w:asciiTheme="majorHAnsi" w:hAnsiTheme="majorHAnsi"/>
          <w:color w:val="C00000"/>
          <w:sz w:val="22"/>
          <w:szCs w:val="22"/>
        </w:rPr>
        <w:t>Must not be a member of the parliament.</w:t>
      </w: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777F19" w:rsidRPr="00777F19" w:rsidRDefault="00611BDB" w:rsidP="001223C3">
      <w:pPr>
        <w:pStyle w:val="NormalWeb"/>
        <w:spacing w:before="0" w:beforeAutospacing="0" w:after="0" w:afterAutospacing="0" w:line="240" w:lineRule="auto"/>
        <w:jc w:val="both"/>
        <w:rPr>
          <w:rStyle w:val="Strong"/>
          <w:rFonts w:asciiTheme="majorHAnsi" w:hAnsiTheme="majorHAnsi"/>
          <w:i/>
          <w:sz w:val="22"/>
          <w:szCs w:val="22"/>
          <w:u w:val="single"/>
          <w:bdr w:val="none" w:sz="0" w:space="0" w:color="auto" w:frame="1"/>
        </w:rPr>
      </w:pPr>
      <w:r w:rsidRPr="00777F19">
        <w:rPr>
          <w:rFonts w:asciiTheme="majorHAnsi" w:hAnsiTheme="majorHAnsi"/>
          <w:b/>
          <w:bCs/>
          <w:noProof/>
          <w:sz w:val="22"/>
          <w:szCs w:val="22"/>
          <w:lang w:val="en-IN" w:eastAsia="en-IN"/>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2023" type="#_x0000_t15" style="position:absolute;left:0;text-align:left;margin-left:1.85pt;margin-top:5.2pt;width:204.4pt;height:24.4pt;z-index:251788288" adj="19014" fillcolor="#9bbb59 [3206]" strokecolor="#f2f2f2 [3041]" strokeweight="3pt">
            <v:shadow on="t" type="perspective" color="#4e6128 [1606]" opacity=".5" offset="1pt" offset2="-1pt"/>
            <v:textbox>
              <w:txbxContent>
                <w:p w:rsidR="00885BE5" w:rsidRPr="0081606A" w:rsidRDefault="00885BE5" w:rsidP="00777F19">
                  <w:pPr>
                    <w:jc w:val="center"/>
                    <w:rPr>
                      <w:rFonts w:asciiTheme="majorHAnsi" w:hAnsiTheme="majorHAnsi"/>
                      <w:b/>
                      <w:sz w:val="24"/>
                      <w:u w:val="single"/>
                    </w:rPr>
                  </w:pPr>
                  <w:r w:rsidRPr="0081606A">
                    <w:rPr>
                      <w:rFonts w:asciiTheme="majorHAnsi" w:hAnsiTheme="majorHAnsi"/>
                      <w:b/>
                      <w:sz w:val="24"/>
                      <w:u w:val="single"/>
                    </w:rPr>
                    <w:t>ELECTION OF THE PRESIDENT</w:t>
                  </w:r>
                </w:p>
              </w:txbxContent>
            </v:textbox>
          </v:shape>
        </w:pict>
      </w:r>
    </w:p>
    <w:p w:rsidR="00777F19" w:rsidRDefault="00777F19" w:rsidP="001223C3">
      <w:pPr>
        <w:pStyle w:val="NormalWeb"/>
        <w:spacing w:before="0" w:beforeAutospacing="0" w:after="0" w:afterAutospacing="0" w:line="240" w:lineRule="auto"/>
        <w:jc w:val="both"/>
        <w:rPr>
          <w:rStyle w:val="Strong"/>
          <w:rFonts w:asciiTheme="majorHAnsi" w:hAnsiTheme="majorHAnsi"/>
          <w:i/>
          <w:sz w:val="22"/>
          <w:szCs w:val="22"/>
          <w:u w:val="single"/>
          <w:bdr w:val="none" w:sz="0" w:space="0" w:color="auto" w:frame="1"/>
        </w:rPr>
      </w:pPr>
    </w:p>
    <w:p w:rsidR="00611BDB" w:rsidRPr="00777F19" w:rsidRDefault="00611BDB" w:rsidP="001223C3">
      <w:pPr>
        <w:pStyle w:val="NormalWeb"/>
        <w:spacing w:before="0" w:beforeAutospacing="0" w:after="0" w:afterAutospacing="0" w:line="240" w:lineRule="auto"/>
        <w:jc w:val="both"/>
        <w:rPr>
          <w:rStyle w:val="Strong"/>
          <w:rFonts w:asciiTheme="majorHAnsi" w:hAnsiTheme="majorHAnsi"/>
          <w:i/>
          <w:sz w:val="22"/>
          <w:szCs w:val="22"/>
          <w:u w:val="single"/>
          <w:bdr w:val="none" w:sz="0" w:space="0" w:color="auto" w:frame="1"/>
        </w:rPr>
      </w:pP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 xml:space="preserve">The founding fathers of the Constitution did not provide for the popular election of the President. </w:t>
      </w:r>
      <w:r w:rsidRPr="00777F19">
        <w:rPr>
          <w:rFonts w:asciiTheme="majorHAnsi" w:hAnsiTheme="majorHAnsi"/>
          <w:b/>
          <w:i/>
          <w:color w:val="C00000"/>
          <w:sz w:val="22"/>
          <w:szCs w:val="22"/>
          <w:u w:val="single"/>
        </w:rPr>
        <w:t>Article 54</w:t>
      </w:r>
      <w:r w:rsidRPr="00777F19">
        <w:rPr>
          <w:rFonts w:asciiTheme="majorHAnsi" w:hAnsiTheme="majorHAnsi"/>
          <w:sz w:val="22"/>
          <w:szCs w:val="22"/>
        </w:rPr>
        <w:t xml:space="preserve"> of the Indian Constitution provides for the election of the President of India.</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The President of India is elected by indirect election that is by an electoral college through secret ballot, in accordance with the system of proportional representation by means of the single transferable vote.</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 xml:space="preserve">As far as practicable, there shall be uniformity of representation of the different states at the election, according to the population and the total number of elected members of the Legislative Assembly of each state, and party shall also be maintained between the State as a whole and the Union </w:t>
      </w:r>
      <w:r w:rsidRPr="00777F19">
        <w:rPr>
          <w:rFonts w:asciiTheme="majorHAnsi" w:hAnsiTheme="majorHAnsi"/>
          <w:b/>
          <w:i/>
          <w:color w:val="C00000"/>
          <w:sz w:val="22"/>
          <w:szCs w:val="22"/>
          <w:u w:val="single"/>
        </w:rPr>
        <w:t>(Article 55)</w:t>
      </w:r>
      <w:r w:rsidRPr="00777F19">
        <w:rPr>
          <w:rFonts w:asciiTheme="majorHAnsi" w:hAnsiTheme="majorHAnsi"/>
          <w:b/>
          <w:i/>
          <w:color w:val="C00000"/>
          <w:sz w:val="22"/>
          <w:szCs w:val="22"/>
        </w:rPr>
        <w:t>.</w:t>
      </w:r>
    </w:p>
    <w:p w:rsidR="00777F19" w:rsidRPr="00777F19" w:rsidRDefault="00777F19" w:rsidP="001223C3">
      <w:pPr>
        <w:pStyle w:val="NormalWeb"/>
        <w:spacing w:before="0" w:beforeAutospacing="0" w:after="0" w:afterAutospacing="0" w:line="240" w:lineRule="auto"/>
        <w:jc w:val="both"/>
        <w:rPr>
          <w:rFonts w:asciiTheme="majorHAnsi" w:hAnsiTheme="majorHAnsi" w:cs="Arial"/>
          <w:b/>
          <w:i/>
          <w:color w:val="C00000"/>
          <w:sz w:val="22"/>
          <w:szCs w:val="22"/>
          <w:u w:val="single"/>
        </w:rPr>
      </w:pPr>
      <w:r w:rsidRPr="00777F19">
        <w:rPr>
          <w:rFonts w:asciiTheme="majorHAnsi" w:hAnsiTheme="majorHAnsi" w:cs="Arial"/>
          <w:b/>
          <w:i/>
          <w:color w:val="C00000"/>
          <w:sz w:val="22"/>
          <w:szCs w:val="22"/>
          <w:highlight w:val="yellow"/>
          <w:u w:val="single"/>
        </w:rPr>
        <w:t>Electoral College which elects President consists of</w:t>
      </w:r>
      <w:r w:rsidRPr="00777F19">
        <w:rPr>
          <w:rFonts w:asciiTheme="majorHAnsi" w:hAnsiTheme="majorHAnsi" w:cs="Arial"/>
          <w:b/>
          <w:i/>
          <w:color w:val="C00000"/>
          <w:sz w:val="22"/>
          <w:szCs w:val="22"/>
          <w:highlight w:val="yellow"/>
        </w:rPr>
        <w:t>-</w:t>
      </w:r>
      <w:r w:rsidRPr="00777F19">
        <w:rPr>
          <w:rFonts w:asciiTheme="majorHAnsi" w:hAnsiTheme="majorHAnsi" w:cs="Arial"/>
          <w:b/>
          <w:i/>
          <w:color w:val="C00000"/>
          <w:sz w:val="22"/>
          <w:szCs w:val="22"/>
        </w:rPr>
        <w:t xml:space="preserve"> </w:t>
      </w:r>
    </w:p>
    <w:p w:rsidR="00777F19" w:rsidRPr="00777F19" w:rsidRDefault="00777F19" w:rsidP="0008709B">
      <w:pPr>
        <w:pStyle w:val="NormalWeb"/>
        <w:numPr>
          <w:ilvl w:val="0"/>
          <w:numId w:val="114"/>
        </w:numPr>
        <w:spacing w:before="0" w:beforeAutospacing="0" w:after="0" w:afterAutospacing="0" w:line="240" w:lineRule="auto"/>
        <w:jc w:val="both"/>
        <w:rPr>
          <w:rFonts w:asciiTheme="majorHAnsi" w:hAnsiTheme="majorHAnsi" w:cs="Arial"/>
          <w:color w:val="632423" w:themeColor="accent2" w:themeShade="80"/>
          <w:sz w:val="22"/>
          <w:szCs w:val="22"/>
        </w:rPr>
      </w:pPr>
      <w:r w:rsidRPr="00777F19">
        <w:rPr>
          <w:rFonts w:asciiTheme="majorHAnsi" w:hAnsiTheme="majorHAnsi" w:cs="Cambria"/>
          <w:color w:val="632423" w:themeColor="accent2" w:themeShade="80"/>
          <w:sz w:val="22"/>
          <w:szCs w:val="22"/>
        </w:rPr>
        <w:t>Elected member</w:t>
      </w:r>
      <w:r w:rsidRPr="00777F19">
        <w:rPr>
          <w:rFonts w:asciiTheme="majorHAnsi" w:hAnsiTheme="majorHAnsi" w:cs="Arial"/>
          <w:color w:val="632423" w:themeColor="accent2" w:themeShade="80"/>
          <w:sz w:val="22"/>
          <w:szCs w:val="22"/>
        </w:rPr>
        <w:t>s of both the Houses of Parliament (does not include nominated members)</w:t>
      </w:r>
    </w:p>
    <w:p w:rsidR="00777F19" w:rsidRPr="00777F19" w:rsidRDefault="00777F19" w:rsidP="0008709B">
      <w:pPr>
        <w:pStyle w:val="NormalWeb"/>
        <w:numPr>
          <w:ilvl w:val="0"/>
          <w:numId w:val="114"/>
        </w:numPr>
        <w:spacing w:before="0" w:beforeAutospacing="0" w:after="0" w:afterAutospacing="0" w:line="240" w:lineRule="auto"/>
        <w:jc w:val="both"/>
        <w:rPr>
          <w:rFonts w:asciiTheme="majorHAnsi" w:hAnsiTheme="majorHAnsi" w:cs="Cambria"/>
          <w:color w:val="632423" w:themeColor="accent2" w:themeShade="80"/>
          <w:sz w:val="22"/>
          <w:szCs w:val="22"/>
        </w:rPr>
      </w:pPr>
      <w:r w:rsidRPr="00777F19">
        <w:rPr>
          <w:rFonts w:asciiTheme="majorHAnsi" w:hAnsiTheme="majorHAnsi" w:cs="Cambria"/>
          <w:color w:val="632423" w:themeColor="accent2" w:themeShade="80"/>
          <w:sz w:val="22"/>
          <w:szCs w:val="22"/>
        </w:rPr>
        <w:t xml:space="preserve">Electoral college which elects the President consists of elected MP’s and elected MLA’s at the state level </w:t>
      </w:r>
    </w:p>
    <w:p w:rsidR="00777F19" w:rsidRPr="00777F19" w:rsidRDefault="00777F19" w:rsidP="0008709B">
      <w:pPr>
        <w:pStyle w:val="NormalWeb"/>
        <w:numPr>
          <w:ilvl w:val="0"/>
          <w:numId w:val="114"/>
        </w:numPr>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Cambria"/>
          <w:color w:val="632423" w:themeColor="accent2" w:themeShade="80"/>
          <w:sz w:val="22"/>
          <w:szCs w:val="22"/>
        </w:rPr>
        <w:t>MLA’s of National Capital Territory of Delhi and the Union territory of P</w:t>
      </w:r>
      <w:r w:rsidRPr="00777F19">
        <w:rPr>
          <w:rFonts w:asciiTheme="majorHAnsi" w:hAnsiTheme="majorHAnsi" w:cs="Arial"/>
          <w:color w:val="632423" w:themeColor="accent2" w:themeShade="80"/>
          <w:sz w:val="22"/>
          <w:szCs w:val="22"/>
        </w:rPr>
        <w:t xml:space="preserve">ondicherry are also included </w:t>
      </w: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Arial"/>
          <w:noProof/>
          <w:sz w:val="22"/>
          <w:szCs w:val="22"/>
          <w:lang w:val="en-IN" w:eastAsia="en-IN"/>
        </w:rPr>
        <w:pict>
          <v:roundrect id="_x0000_s2024" style="position:absolute;left:0;text-align:left;margin-left:90.35pt;margin-top:12.6pt;width:268.45pt;height:30.55pt;z-index:251789312" arcsize="25313f" fillcolor="#eaf1dd [662]" strokecolor="#9bbb59 [3206]" strokeweight="5pt">
            <v:stroke linestyle="thickThin"/>
            <v:shadow color="#868686"/>
            <v:textbox>
              <w:txbxContent>
                <w:p w:rsidR="00885BE5" w:rsidRPr="00A9627F" w:rsidRDefault="00885BE5" w:rsidP="00777F19">
                  <w:pPr>
                    <w:jc w:val="center"/>
                    <w:rPr>
                      <w:b/>
                      <w:sz w:val="28"/>
                    </w:rPr>
                  </w:pPr>
                  <w:r w:rsidRPr="00A9627F">
                    <w:rPr>
                      <w:rFonts w:asciiTheme="majorHAnsi" w:hAnsiTheme="majorHAnsi" w:cs="Arial"/>
                      <w:b/>
                      <w:sz w:val="28"/>
                    </w:rPr>
                    <w:t>SINGLE TRANSFERABLE VOTE SYSTEM</w:t>
                  </w:r>
                </w:p>
              </w:txbxContent>
            </v:textbox>
          </v:roundrect>
        </w:pict>
      </w:r>
    </w:p>
    <w:p w:rsidR="00777F19" w:rsidRDefault="00777F19" w:rsidP="001223C3">
      <w:pPr>
        <w:pStyle w:val="NormalWeb"/>
        <w:spacing w:before="0" w:beforeAutospacing="0" w:after="0" w:afterAutospacing="0" w:line="240" w:lineRule="auto"/>
        <w:jc w:val="both"/>
        <w:rPr>
          <w:rFonts w:asciiTheme="majorHAnsi" w:hAnsiTheme="majorHAnsi" w:cs="Arial"/>
          <w:sz w:val="22"/>
          <w:szCs w:val="22"/>
        </w:rPr>
      </w:pPr>
    </w:p>
    <w:p w:rsidR="00611BDB" w:rsidRDefault="00611BDB" w:rsidP="001223C3">
      <w:pPr>
        <w:pStyle w:val="NormalWeb"/>
        <w:spacing w:before="0" w:beforeAutospacing="0" w:after="0" w:afterAutospacing="0" w:line="240" w:lineRule="auto"/>
        <w:jc w:val="both"/>
        <w:rPr>
          <w:rFonts w:asciiTheme="majorHAnsi" w:hAnsiTheme="majorHAnsi" w:cs="Arial"/>
          <w:sz w:val="22"/>
          <w:szCs w:val="22"/>
        </w:rPr>
      </w:pPr>
    </w:p>
    <w:p w:rsidR="00611BDB" w:rsidRPr="00777F19" w:rsidRDefault="00611BDB" w:rsidP="001223C3">
      <w:pPr>
        <w:pStyle w:val="NormalWeb"/>
        <w:spacing w:before="0" w:beforeAutospacing="0" w:after="0" w:afterAutospacing="0" w:line="240" w:lineRule="auto"/>
        <w:jc w:val="both"/>
        <w:rPr>
          <w:rFonts w:asciiTheme="majorHAnsi" w:hAnsiTheme="majorHAnsi" w:cs="Arial"/>
          <w:sz w:val="22"/>
          <w:szCs w:val="22"/>
        </w:rPr>
      </w:pPr>
    </w:p>
    <w:p w:rsidR="00777F19" w:rsidRPr="00777F19" w:rsidRDefault="00777F19" w:rsidP="001223C3">
      <w:pPr>
        <w:pStyle w:val="NormalWeb"/>
        <w:spacing w:before="0" w:beforeAutospacing="0" w:after="0" w:afterAutospacing="0" w:line="240" w:lineRule="auto"/>
        <w:ind w:firstLine="360"/>
        <w:jc w:val="both"/>
        <w:rPr>
          <w:rFonts w:asciiTheme="majorHAnsi" w:hAnsiTheme="majorHAnsi" w:cs="Arial"/>
          <w:sz w:val="22"/>
          <w:szCs w:val="22"/>
        </w:rPr>
      </w:pPr>
      <w:r w:rsidRPr="00777F19">
        <w:rPr>
          <w:rFonts w:asciiTheme="majorHAnsi" w:hAnsiTheme="majorHAnsi" w:cs="Arial"/>
          <w:sz w:val="22"/>
          <w:szCs w:val="22"/>
        </w:rPr>
        <w:t xml:space="preserve"> The election of the President is held through single transferable vote system of proportional representation. Under this system names of all the candidates are listed on the ballot paper and the elector gives them numbers according to his/her preference. Every voter may mark on the ballot paper as many preferences as there are candidates. Thus the elector shall place the figure 1 opposite the name of the candidate whom he/she chooses for first preference and may mark as many preferences as he/she wishes by putting the figures 2, 3, 4 and so on against the names of other candidates. The ballot becomes invalid if first preference is marked against more than one candidate or if the first preference is not marked at all. </w:t>
      </w:r>
    </w:p>
    <w:p w:rsidR="00777F19" w:rsidRPr="00777F19" w:rsidRDefault="00777F19" w:rsidP="001223C3">
      <w:pPr>
        <w:spacing w:after="0" w:line="240" w:lineRule="auto"/>
        <w:ind w:firstLine="360"/>
        <w:jc w:val="both"/>
        <w:rPr>
          <w:rFonts w:asciiTheme="majorHAnsi" w:hAnsiTheme="majorHAnsi"/>
        </w:rPr>
      </w:pPr>
      <w:r w:rsidRPr="00777F19">
        <w:rPr>
          <w:rFonts w:asciiTheme="majorHAnsi" w:hAnsiTheme="majorHAnsi"/>
        </w:rPr>
        <w:t xml:space="preserve">  </w:t>
      </w:r>
      <w:r w:rsidRPr="00777F19">
        <w:rPr>
          <w:rFonts w:asciiTheme="majorHAnsi" w:hAnsiTheme="majorHAnsi"/>
        </w:rPr>
        <w:tab/>
        <w:t xml:space="preserve"> As far as practicable, there shall be uniformity in the scale of representation of the different States at the election of the President. For the purpose of securing such uniformity among the States 'inter se' as well as parity between the States as a whole and the Union, the number of votes which each elected member of Parliament and of the Legislative Assembly of each State is entitled to cast at such election shall be determined in the following manner- </w:t>
      </w:r>
    </w:p>
    <w:p w:rsidR="00777F19" w:rsidRPr="00777F19" w:rsidRDefault="00777F19" w:rsidP="0008709B">
      <w:pPr>
        <w:pStyle w:val="ListParagraph"/>
        <w:numPr>
          <w:ilvl w:val="0"/>
          <w:numId w:val="119"/>
        </w:numPr>
        <w:spacing w:after="0" w:line="240" w:lineRule="auto"/>
        <w:jc w:val="both"/>
        <w:rPr>
          <w:rFonts w:asciiTheme="majorHAnsi" w:hAnsiTheme="majorHAnsi"/>
        </w:rPr>
      </w:pPr>
      <w:r w:rsidRPr="00777F19">
        <w:rPr>
          <w:rFonts w:asciiTheme="majorHAnsi" w:hAnsiTheme="majorHAnsi"/>
        </w:rPr>
        <w:lastRenderedPageBreak/>
        <w:t xml:space="preserve">Every elected member of the Legislative Assembly of a State shall have as many votes as there are multiples of one thousand in the quotient obtained by dividing the population of the State by the total number of the elected members of the Assembly; </w:t>
      </w:r>
    </w:p>
    <w:p w:rsidR="00777F19" w:rsidRPr="00777F19" w:rsidRDefault="00777F19" w:rsidP="0008709B">
      <w:pPr>
        <w:pStyle w:val="ListParagraph"/>
        <w:numPr>
          <w:ilvl w:val="0"/>
          <w:numId w:val="119"/>
        </w:numPr>
        <w:spacing w:after="0" w:line="240" w:lineRule="auto"/>
        <w:jc w:val="both"/>
        <w:rPr>
          <w:rFonts w:asciiTheme="majorHAnsi" w:hAnsiTheme="majorHAnsi"/>
        </w:rPr>
      </w:pPr>
      <w:r w:rsidRPr="00777F19">
        <w:rPr>
          <w:rFonts w:asciiTheme="majorHAnsi" w:hAnsiTheme="majorHAnsi"/>
        </w:rPr>
        <w:t xml:space="preserve">if, after taking the said multiple of one thousand; the remainder is not less than five hundred than the vote of each member referred to in sub-clause (a) shall be further increased by one; </w:t>
      </w:r>
    </w:p>
    <w:p w:rsidR="00777F19" w:rsidRPr="00777F19" w:rsidRDefault="00777F19" w:rsidP="0008709B">
      <w:pPr>
        <w:pStyle w:val="ListParagraph"/>
        <w:numPr>
          <w:ilvl w:val="0"/>
          <w:numId w:val="119"/>
        </w:numPr>
        <w:spacing w:after="0" w:line="240" w:lineRule="auto"/>
        <w:jc w:val="both"/>
        <w:rPr>
          <w:rFonts w:asciiTheme="majorHAnsi" w:hAnsiTheme="majorHAnsi"/>
        </w:rPr>
      </w:pPr>
      <w:r w:rsidRPr="00777F19">
        <w:rPr>
          <w:rFonts w:asciiTheme="majorHAnsi" w:hAnsiTheme="majorHAnsi"/>
        </w:rPr>
        <w:t xml:space="preserve">Each elected member of either House of Parliament shall have such number of votes as may be obtained by dividing the total number of votes assigned to the members of the Legislative Assemblies of the States under sub-clause (a) and (b) by the total number of the elected members of both Houses of Parliament, fractions exceeding one-half being counted as one and other fractions disregarded.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rPr>
        <w:t xml:space="preserve">The election of the President shall be held in accordance with the </w:t>
      </w:r>
      <w:r w:rsidRPr="00777F19">
        <w:rPr>
          <w:rFonts w:asciiTheme="majorHAnsi" w:hAnsiTheme="majorHAnsi"/>
          <w:b/>
          <w:i/>
          <w:color w:val="C00000"/>
          <w:highlight w:val="yellow"/>
          <w:u w:val="single"/>
        </w:rPr>
        <w:t>system of proportional representation by means of the single transferable vote</w:t>
      </w:r>
      <w:r w:rsidRPr="00777F19">
        <w:rPr>
          <w:rFonts w:asciiTheme="majorHAnsi" w:hAnsiTheme="majorHAnsi"/>
          <w:b/>
          <w:i/>
          <w:color w:val="C00000"/>
        </w:rPr>
        <w:t xml:space="preserve"> </w:t>
      </w:r>
      <w:r w:rsidRPr="00777F19">
        <w:rPr>
          <w:rFonts w:asciiTheme="majorHAnsi" w:hAnsiTheme="majorHAnsi"/>
          <w:b/>
          <w:i/>
        </w:rPr>
        <w:t xml:space="preserve">and the voting at such election shall be </w:t>
      </w:r>
      <w:r w:rsidRPr="00777F19">
        <w:rPr>
          <w:rFonts w:asciiTheme="majorHAnsi" w:hAnsiTheme="majorHAnsi"/>
          <w:b/>
          <w:i/>
          <w:color w:val="C00000"/>
          <w:highlight w:val="yellow"/>
          <w:u w:val="single"/>
        </w:rPr>
        <w:t>by the secret ballot.</w:t>
      </w:r>
      <w:r w:rsidRPr="00777F19">
        <w:rPr>
          <w:rFonts w:asciiTheme="majorHAnsi" w:hAnsiTheme="majorHAnsi"/>
        </w:rPr>
        <w:t xml:space="preserve"> In this Article, the expression "population" means the population as ascertained at the preceding census of which the relevant figures have been published. </w:t>
      </w:r>
      <w:r w:rsidRPr="00777F19">
        <w:rPr>
          <w:rFonts w:asciiTheme="majorHAnsi" w:hAnsiTheme="majorHAnsi"/>
          <w:b/>
          <w:color w:val="C00000"/>
        </w:rPr>
        <w:t xml:space="preserve">[Article 55] </w:t>
      </w:r>
    </w:p>
    <w:p w:rsidR="00777F19" w:rsidRPr="00777F19" w:rsidRDefault="00777F19" w:rsidP="001223C3">
      <w:pPr>
        <w:pStyle w:val="NormalWeb"/>
        <w:spacing w:before="0" w:beforeAutospacing="0" w:after="0" w:afterAutospacing="0" w:line="240" w:lineRule="auto"/>
        <w:jc w:val="both"/>
        <w:rPr>
          <w:rFonts w:asciiTheme="majorHAnsi" w:hAnsiTheme="majorHAnsi" w:cs="Cambria"/>
          <w:sz w:val="22"/>
          <w:szCs w:val="22"/>
        </w:rPr>
      </w:pPr>
      <w:r w:rsidRPr="00777F19">
        <w:rPr>
          <w:rFonts w:asciiTheme="majorHAnsi" w:hAnsiTheme="majorHAnsi" w:cs="Arial"/>
          <w:b/>
          <w:i/>
          <w:color w:val="C00000"/>
          <w:sz w:val="22"/>
          <w:szCs w:val="22"/>
          <w:highlight w:val="yellow"/>
          <w:u w:val="single"/>
        </w:rPr>
        <w:t>Conditions of President’s office</w:t>
      </w:r>
      <w:r w:rsidRPr="00777F19">
        <w:rPr>
          <w:rFonts w:asciiTheme="majorHAnsi" w:hAnsiTheme="majorHAnsi" w:cs="Arial"/>
          <w:b/>
          <w:i/>
          <w:color w:val="C00000"/>
          <w:sz w:val="22"/>
          <w:szCs w:val="22"/>
        </w:rPr>
        <w:t xml:space="preserve"> - </w:t>
      </w:r>
      <w:r w:rsidRPr="00777F19">
        <w:rPr>
          <w:rFonts w:asciiTheme="majorHAnsi" w:hAnsiTheme="majorHAnsi" w:cs="Cambria"/>
          <w:b/>
          <w:i/>
          <w:color w:val="C00000"/>
          <w:sz w:val="22"/>
          <w:szCs w:val="22"/>
          <w:highlight w:val="yellow"/>
          <w:u w:val="single"/>
        </w:rPr>
        <w:t>Article 59</w:t>
      </w:r>
      <w:r w:rsidRPr="00777F19">
        <w:rPr>
          <w:rFonts w:asciiTheme="majorHAnsi" w:hAnsiTheme="majorHAnsi" w:cs="Cambria"/>
          <w:sz w:val="22"/>
          <w:szCs w:val="22"/>
        </w:rPr>
        <w:t xml:space="preserve"> of the Constitution lays down the conditions-</w:t>
      </w:r>
    </w:p>
    <w:p w:rsidR="00777F19" w:rsidRPr="00777F19" w:rsidRDefault="00777F19" w:rsidP="0008709B">
      <w:pPr>
        <w:pStyle w:val="NormalWeb"/>
        <w:numPr>
          <w:ilvl w:val="0"/>
          <w:numId w:val="111"/>
        </w:numPr>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Cambria"/>
          <w:sz w:val="22"/>
          <w:szCs w:val="22"/>
        </w:rPr>
        <w:t>The President cannot be a member of either of House of Parliament or State Legislature when holding the office of Pr</w:t>
      </w:r>
      <w:r w:rsidRPr="00777F19">
        <w:rPr>
          <w:rFonts w:asciiTheme="majorHAnsi" w:hAnsiTheme="majorHAnsi" w:cs="Arial"/>
          <w:sz w:val="22"/>
          <w:szCs w:val="22"/>
        </w:rPr>
        <w:t xml:space="preserve">esident. </w:t>
      </w:r>
    </w:p>
    <w:p w:rsidR="00777F19" w:rsidRPr="00777F19" w:rsidRDefault="00777F19" w:rsidP="0008709B">
      <w:pPr>
        <w:pStyle w:val="NormalWeb"/>
        <w:numPr>
          <w:ilvl w:val="0"/>
          <w:numId w:val="111"/>
        </w:numPr>
        <w:spacing w:before="0" w:beforeAutospacing="0" w:after="0" w:afterAutospacing="0" w:line="240" w:lineRule="auto"/>
        <w:jc w:val="both"/>
        <w:rPr>
          <w:rFonts w:asciiTheme="majorHAnsi" w:hAnsiTheme="majorHAnsi" w:cs="Cambria"/>
          <w:sz w:val="22"/>
          <w:szCs w:val="22"/>
        </w:rPr>
      </w:pPr>
      <w:r w:rsidRPr="00777F19">
        <w:rPr>
          <w:rFonts w:asciiTheme="majorHAnsi" w:hAnsiTheme="majorHAnsi" w:cs="Arial"/>
          <w:sz w:val="22"/>
          <w:szCs w:val="22"/>
        </w:rPr>
        <w:t>T</w:t>
      </w:r>
      <w:r w:rsidRPr="00777F19">
        <w:rPr>
          <w:rFonts w:asciiTheme="majorHAnsi" w:hAnsiTheme="majorHAnsi" w:cs="Cambria"/>
          <w:sz w:val="22"/>
          <w:szCs w:val="22"/>
        </w:rPr>
        <w:t xml:space="preserve">he President cannot hold any other office of profit. </w:t>
      </w:r>
    </w:p>
    <w:p w:rsidR="00777F19" w:rsidRPr="00777F19" w:rsidRDefault="00777F19" w:rsidP="0008709B">
      <w:pPr>
        <w:pStyle w:val="NormalWeb"/>
        <w:numPr>
          <w:ilvl w:val="0"/>
          <w:numId w:val="111"/>
        </w:numPr>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Cambria"/>
          <w:sz w:val="22"/>
          <w:szCs w:val="22"/>
        </w:rPr>
        <w:t>Parliament by law will determine the salary of President.</w:t>
      </w:r>
      <w:r w:rsidRPr="00777F19">
        <w:rPr>
          <w:rFonts w:asciiTheme="majorHAnsi" w:hAnsiTheme="majorHAnsi" w:cs="Cambria"/>
          <w:color w:val="002060"/>
          <w:sz w:val="22"/>
          <w:szCs w:val="22"/>
        </w:rPr>
        <w:t xml:space="preserve">  </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Style w:val="Strong"/>
          <w:rFonts w:asciiTheme="majorHAnsi" w:hAnsiTheme="majorHAnsi"/>
          <w:i/>
          <w:color w:val="C00000"/>
          <w:sz w:val="22"/>
          <w:szCs w:val="22"/>
          <w:u w:val="single"/>
          <w:bdr w:val="none" w:sz="0" w:space="0" w:color="auto" w:frame="1"/>
        </w:rPr>
        <w:t>Term of office</w:t>
      </w:r>
      <w:r w:rsidRPr="00777F19">
        <w:rPr>
          <w:rStyle w:val="Strong"/>
          <w:rFonts w:asciiTheme="majorHAnsi" w:hAnsiTheme="majorHAnsi"/>
          <w:i/>
          <w:color w:val="C00000"/>
          <w:sz w:val="22"/>
          <w:szCs w:val="22"/>
          <w:bdr w:val="none" w:sz="0" w:space="0" w:color="auto" w:frame="1"/>
        </w:rPr>
        <w:t xml:space="preserve">: </w:t>
      </w:r>
      <w:r w:rsidRPr="00777F19">
        <w:rPr>
          <w:rFonts w:asciiTheme="majorHAnsi" w:hAnsiTheme="majorHAnsi"/>
          <w:sz w:val="22"/>
          <w:szCs w:val="22"/>
        </w:rPr>
        <w:t xml:space="preserve">The President's term of office is for </w:t>
      </w:r>
      <w:r w:rsidRPr="00777F19">
        <w:rPr>
          <w:rFonts w:asciiTheme="majorHAnsi" w:hAnsiTheme="majorHAnsi"/>
          <w:b/>
          <w:i/>
          <w:color w:val="C00000"/>
          <w:sz w:val="22"/>
          <w:szCs w:val="22"/>
          <w:highlight w:val="yellow"/>
          <w:u w:val="single"/>
        </w:rPr>
        <w:t>five years</w:t>
      </w:r>
      <w:r w:rsidRPr="00777F19">
        <w:rPr>
          <w:rFonts w:asciiTheme="majorHAnsi" w:hAnsiTheme="majorHAnsi"/>
          <w:b/>
          <w:i/>
          <w:color w:val="C00000"/>
          <w:sz w:val="22"/>
          <w:szCs w:val="22"/>
        </w:rPr>
        <w:t xml:space="preserve"> </w:t>
      </w:r>
      <w:r w:rsidRPr="00777F19">
        <w:rPr>
          <w:rFonts w:asciiTheme="majorHAnsi" w:hAnsiTheme="majorHAnsi"/>
          <w:sz w:val="22"/>
          <w:szCs w:val="22"/>
        </w:rPr>
        <w:t>from the date on which he enters upon his office; but he is eligible for re-election.</w:t>
      </w:r>
    </w:p>
    <w:p w:rsidR="00777F19" w:rsidRPr="00777F19" w:rsidRDefault="00777F19" w:rsidP="001223C3">
      <w:pPr>
        <w:pStyle w:val="NormalWeb"/>
        <w:spacing w:before="0" w:beforeAutospacing="0" w:after="0" w:afterAutospacing="0" w:line="240" w:lineRule="auto"/>
        <w:jc w:val="both"/>
        <w:rPr>
          <w:rFonts w:asciiTheme="majorHAnsi" w:hAnsiTheme="majorHAnsi"/>
          <w:b/>
          <w:i/>
          <w:color w:val="C00000"/>
          <w:sz w:val="22"/>
          <w:szCs w:val="22"/>
          <w:u w:val="single"/>
        </w:rPr>
      </w:pPr>
      <w:r w:rsidRPr="00777F19">
        <w:rPr>
          <w:rFonts w:asciiTheme="majorHAnsi" w:hAnsiTheme="majorHAnsi"/>
          <w:b/>
          <w:i/>
          <w:color w:val="C00000"/>
          <w:sz w:val="22"/>
          <w:szCs w:val="22"/>
          <w:highlight w:val="yellow"/>
          <w:u w:val="single"/>
        </w:rPr>
        <w:t>The President office may terminate within the term of five years in either of two ways</w:t>
      </w:r>
      <w:r w:rsidRPr="00777F19">
        <w:rPr>
          <w:rFonts w:asciiTheme="majorHAnsi" w:hAnsiTheme="majorHAnsi"/>
          <w:b/>
          <w:i/>
          <w:color w:val="C00000"/>
          <w:sz w:val="22"/>
          <w:szCs w:val="22"/>
          <w:highlight w:val="yellow"/>
        </w:rPr>
        <w:t>-</w:t>
      </w:r>
    </w:p>
    <w:p w:rsidR="00777F19" w:rsidRPr="00777F19" w:rsidRDefault="00777F19" w:rsidP="0008709B">
      <w:pPr>
        <w:pStyle w:val="NormalWeb"/>
        <w:numPr>
          <w:ilvl w:val="0"/>
          <w:numId w:val="105"/>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 xml:space="preserve">By resignation in writing under his hand addressed to the vice-President of India, </w:t>
      </w:r>
    </w:p>
    <w:p w:rsidR="00777F19" w:rsidRPr="00777F19" w:rsidRDefault="00777F19" w:rsidP="0008709B">
      <w:pPr>
        <w:pStyle w:val="NormalWeb"/>
        <w:numPr>
          <w:ilvl w:val="0"/>
          <w:numId w:val="105"/>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By removal for violation of the constitution, by the process of impeachment (Art. 56).</w:t>
      </w:r>
    </w:p>
    <w:p w:rsidR="00611BDB" w:rsidRDefault="00611BDB" w:rsidP="001223C3">
      <w:pPr>
        <w:pStyle w:val="NormalWeb"/>
        <w:spacing w:before="0" w:beforeAutospacing="0" w:after="0" w:afterAutospacing="0" w:line="240" w:lineRule="auto"/>
        <w:jc w:val="both"/>
        <w:rPr>
          <w:rStyle w:val="Strong"/>
          <w:rFonts w:asciiTheme="majorHAnsi" w:hAnsiTheme="majorHAnsi"/>
          <w:i/>
          <w:sz w:val="22"/>
          <w:szCs w:val="22"/>
          <w:u w:val="single"/>
          <w:bdr w:val="none" w:sz="0" w:space="0" w:color="auto" w:frame="1"/>
        </w:rPr>
      </w:pPr>
    </w:p>
    <w:p w:rsidR="00611BDB" w:rsidRDefault="00611BDB" w:rsidP="001223C3">
      <w:pPr>
        <w:pStyle w:val="NormalWeb"/>
        <w:spacing w:before="0" w:beforeAutospacing="0" w:after="0" w:afterAutospacing="0" w:line="240" w:lineRule="auto"/>
        <w:jc w:val="both"/>
        <w:rPr>
          <w:rStyle w:val="Strong"/>
          <w:rFonts w:asciiTheme="majorHAnsi" w:hAnsiTheme="majorHAnsi"/>
          <w:i/>
          <w:sz w:val="22"/>
          <w:szCs w:val="22"/>
          <w:u w:val="single"/>
          <w:bdr w:val="none" w:sz="0" w:space="0" w:color="auto" w:frame="1"/>
        </w:rPr>
      </w:pPr>
      <w:r w:rsidRPr="00777F19">
        <w:rPr>
          <w:rFonts w:asciiTheme="majorHAnsi" w:hAnsiTheme="majorHAnsi"/>
          <w:b/>
          <w:bCs/>
          <w:i/>
          <w:noProof/>
          <w:sz w:val="22"/>
          <w:szCs w:val="22"/>
          <w:u w:val="single"/>
          <w:lang w:val="en-IN" w:eastAsia="en-IN"/>
        </w:rPr>
        <w:pict>
          <v:shape id="_x0000_s2025" type="#_x0000_t118" style="position:absolute;left:0;text-align:left;margin-left:78.15pt;margin-top:4.55pt;width:299.55pt;height:29.3pt;z-index:251790336" fillcolor="#dbe5f1 [660]" strokecolor="#4f81bd [3204]" strokeweight="5pt">
            <v:stroke linestyle="thickThin"/>
            <v:shadow color="#868686"/>
            <v:textbox>
              <w:txbxContent>
                <w:p w:rsidR="00885BE5" w:rsidRPr="004718E5" w:rsidRDefault="00885BE5" w:rsidP="00777F19">
                  <w:pPr>
                    <w:jc w:val="center"/>
                    <w:rPr>
                      <w:sz w:val="28"/>
                    </w:rPr>
                  </w:pPr>
                  <w:r w:rsidRPr="004718E5">
                    <w:rPr>
                      <w:rStyle w:val="Strong"/>
                      <w:rFonts w:asciiTheme="majorHAnsi" w:hAnsiTheme="majorHAnsi"/>
                      <w:i/>
                      <w:sz w:val="28"/>
                      <w:u w:val="single"/>
                      <w:bdr w:val="none" w:sz="0" w:space="0" w:color="auto" w:frame="1"/>
                    </w:rPr>
                    <w:t>VACANCY IN THE OFFICE OF PRESIDENT</w:t>
                  </w:r>
                </w:p>
              </w:txbxContent>
            </v:textbox>
          </v:shape>
        </w:pict>
      </w: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i/>
          <w:sz w:val="22"/>
          <w:szCs w:val="22"/>
          <w:u w:val="single"/>
          <w:bdr w:val="none" w:sz="0" w:space="0" w:color="auto" w:frame="1"/>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i/>
          <w:sz w:val="22"/>
          <w:szCs w:val="22"/>
          <w:u w:val="single"/>
          <w:bdr w:val="none" w:sz="0" w:space="0" w:color="auto" w:frame="1"/>
        </w:rPr>
      </w:pP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A vacancy in the office of the President may be caused in way of the following ways-</w:t>
      </w:r>
    </w:p>
    <w:p w:rsidR="00777F19" w:rsidRPr="00777F19" w:rsidRDefault="00777F19" w:rsidP="0008709B">
      <w:pPr>
        <w:pStyle w:val="NormalWeb"/>
        <w:numPr>
          <w:ilvl w:val="0"/>
          <w:numId w:val="107"/>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 xml:space="preserve">On the expiry of his term of five years, </w:t>
      </w:r>
    </w:p>
    <w:p w:rsidR="00777F19" w:rsidRPr="00777F19" w:rsidRDefault="00777F19" w:rsidP="0008709B">
      <w:pPr>
        <w:pStyle w:val="NormalWeb"/>
        <w:numPr>
          <w:ilvl w:val="0"/>
          <w:numId w:val="107"/>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 xml:space="preserve">By his death, </w:t>
      </w:r>
    </w:p>
    <w:p w:rsidR="00777F19" w:rsidRPr="00777F19" w:rsidRDefault="00777F19" w:rsidP="0008709B">
      <w:pPr>
        <w:pStyle w:val="NormalWeb"/>
        <w:numPr>
          <w:ilvl w:val="0"/>
          <w:numId w:val="107"/>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 xml:space="preserve">By his resignation. The President may, by writing under his hand addressed to the Vice-President, resign from his office, </w:t>
      </w:r>
    </w:p>
    <w:p w:rsidR="00777F19" w:rsidRPr="00777F19" w:rsidRDefault="00777F19" w:rsidP="0008709B">
      <w:pPr>
        <w:pStyle w:val="NormalWeb"/>
        <w:numPr>
          <w:ilvl w:val="0"/>
          <w:numId w:val="107"/>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On his removal by impeachment,</w:t>
      </w:r>
    </w:p>
    <w:p w:rsidR="00777F19" w:rsidRPr="00777F19" w:rsidRDefault="00777F19" w:rsidP="001223C3">
      <w:pPr>
        <w:pStyle w:val="NormalWeb"/>
        <w:spacing w:before="0" w:beforeAutospacing="0" w:after="0" w:afterAutospacing="0" w:line="240" w:lineRule="auto"/>
        <w:ind w:left="1080" w:firstLine="360"/>
        <w:jc w:val="both"/>
        <w:rPr>
          <w:rFonts w:asciiTheme="majorHAnsi" w:hAnsiTheme="majorHAnsi"/>
          <w:sz w:val="22"/>
          <w:szCs w:val="22"/>
        </w:rPr>
      </w:pPr>
      <w:r w:rsidRPr="00777F19">
        <w:rPr>
          <w:rFonts w:asciiTheme="majorHAnsi" w:hAnsiTheme="majorHAnsi"/>
          <w:sz w:val="22"/>
          <w:szCs w:val="22"/>
        </w:rPr>
        <w:t xml:space="preserve"> The President may, for violation of the Constitution, be removed from the office by impeachment in the manner provided in Art. 61 </w:t>
      </w:r>
    </w:p>
    <w:p w:rsidR="00777F19" w:rsidRPr="00777F19" w:rsidRDefault="00777F19" w:rsidP="0008709B">
      <w:pPr>
        <w:pStyle w:val="NormalWeb"/>
        <w:numPr>
          <w:ilvl w:val="0"/>
          <w:numId w:val="107"/>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Otherwise, e.g., on the setting aside of his election as President.</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p>
    <w:p w:rsidR="00777F19" w:rsidRDefault="00611BDB"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cs="Arial"/>
          <w:b/>
          <w:i/>
          <w:noProof/>
          <w:sz w:val="22"/>
          <w:szCs w:val="22"/>
          <w:u w:val="single"/>
          <w:lang w:val="en-IN" w:eastAsia="en-IN"/>
        </w:rPr>
        <w:pict>
          <v:roundrect id="_x0000_s2026" style="position:absolute;left:0;text-align:left;margin-left:78.15pt;margin-top:8.7pt;width:305.1pt;height:32.3pt;z-index:251791360" arcsize="10923f" fillcolor="#92d050">
            <v:textbox>
              <w:txbxContent>
                <w:p w:rsidR="00885BE5" w:rsidRPr="00702180" w:rsidRDefault="00885BE5" w:rsidP="00777F19">
                  <w:pPr>
                    <w:jc w:val="center"/>
                    <w:rPr>
                      <w:rFonts w:asciiTheme="majorHAnsi" w:hAnsiTheme="majorHAnsi"/>
                      <w:b/>
                      <w:sz w:val="26"/>
                      <w:u w:val="single"/>
                    </w:rPr>
                  </w:pPr>
                  <w:r w:rsidRPr="00702180">
                    <w:rPr>
                      <w:rFonts w:asciiTheme="majorHAnsi" w:hAnsiTheme="majorHAnsi"/>
                      <w:b/>
                      <w:sz w:val="26"/>
                      <w:u w:val="single"/>
                    </w:rPr>
                    <w:t>TIME FOR HOLDING PRESIDENTIAL ELECTIONS</w:t>
                  </w:r>
                </w:p>
              </w:txbxContent>
            </v:textbox>
          </v:roundrect>
        </w:pict>
      </w:r>
    </w:p>
    <w:p w:rsidR="00611BDB" w:rsidRDefault="00611BDB" w:rsidP="001223C3">
      <w:pPr>
        <w:pStyle w:val="NormalWeb"/>
        <w:spacing w:before="0" w:beforeAutospacing="0" w:after="0" w:afterAutospacing="0" w:line="240" w:lineRule="auto"/>
        <w:jc w:val="both"/>
        <w:rPr>
          <w:rFonts w:asciiTheme="majorHAnsi" w:hAnsiTheme="majorHAnsi"/>
          <w:sz w:val="22"/>
          <w:szCs w:val="22"/>
        </w:rPr>
      </w:pPr>
    </w:p>
    <w:p w:rsidR="00611BDB" w:rsidRPr="00777F19" w:rsidRDefault="00611BDB" w:rsidP="001223C3">
      <w:pPr>
        <w:pStyle w:val="NormalWeb"/>
        <w:spacing w:before="0" w:beforeAutospacing="0" w:after="0" w:afterAutospacing="0" w:line="240" w:lineRule="auto"/>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cs="Arial"/>
          <w:b/>
          <w:i/>
          <w:sz w:val="22"/>
          <w:szCs w:val="22"/>
          <w:u w:val="single"/>
        </w:rPr>
      </w:pPr>
    </w:p>
    <w:p w:rsidR="00777F19" w:rsidRPr="00777F19" w:rsidRDefault="00777F19" w:rsidP="0008709B">
      <w:pPr>
        <w:pStyle w:val="NormalWeb"/>
        <w:numPr>
          <w:ilvl w:val="0"/>
          <w:numId w:val="112"/>
        </w:numPr>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Cambria"/>
          <w:sz w:val="22"/>
          <w:szCs w:val="22"/>
        </w:rPr>
        <w:t>An election to fill a vacancy caused by the expiration of the term of office of Presiden</w:t>
      </w:r>
      <w:r w:rsidRPr="00777F19">
        <w:rPr>
          <w:rFonts w:asciiTheme="majorHAnsi" w:hAnsiTheme="majorHAnsi" w:cs="Arial"/>
          <w:sz w:val="22"/>
          <w:szCs w:val="22"/>
        </w:rPr>
        <w:t xml:space="preserve">t shall be completed before the expiration of the current term. </w:t>
      </w:r>
    </w:p>
    <w:p w:rsidR="00777F19" w:rsidRPr="00777F19" w:rsidRDefault="00777F19" w:rsidP="0008709B">
      <w:pPr>
        <w:pStyle w:val="NormalWeb"/>
        <w:numPr>
          <w:ilvl w:val="0"/>
          <w:numId w:val="112"/>
        </w:numPr>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Cambria"/>
          <w:sz w:val="22"/>
          <w:szCs w:val="22"/>
        </w:rPr>
        <w:t>An election to fill a vacancy in the office of President occurring by the reasons of death, resignation or removal, or otherwise, should be held within 6 months from the date of occurrence o</w:t>
      </w:r>
      <w:r w:rsidRPr="00777F19">
        <w:rPr>
          <w:rFonts w:asciiTheme="majorHAnsi" w:hAnsiTheme="majorHAnsi" w:cs="Arial"/>
          <w:sz w:val="22"/>
          <w:szCs w:val="22"/>
        </w:rPr>
        <w:t xml:space="preserve">f vacancy.  </w:t>
      </w:r>
    </w:p>
    <w:p w:rsidR="00611BDB" w:rsidRDefault="00611BDB">
      <w:pPr>
        <w:spacing w:after="0" w:line="240" w:lineRule="auto"/>
        <w:rPr>
          <w:rFonts w:asciiTheme="majorHAnsi" w:hAnsiTheme="majorHAnsi" w:cs="Arial"/>
          <w:b/>
          <w:i/>
          <w:u w:val="single"/>
        </w:rPr>
      </w:pPr>
      <w:r>
        <w:rPr>
          <w:rFonts w:asciiTheme="majorHAnsi" w:hAnsiTheme="majorHAnsi" w:cs="Arial"/>
          <w:b/>
          <w:i/>
          <w:u w:val="single"/>
        </w:rPr>
        <w:br w:type="page"/>
      </w:r>
    </w:p>
    <w:p w:rsidR="00611BDB" w:rsidRDefault="00611BDB" w:rsidP="001223C3">
      <w:pPr>
        <w:pStyle w:val="NormalWeb"/>
        <w:spacing w:before="0" w:beforeAutospacing="0" w:after="0" w:afterAutospacing="0" w:line="240" w:lineRule="auto"/>
        <w:jc w:val="both"/>
        <w:rPr>
          <w:rFonts w:asciiTheme="majorHAnsi" w:hAnsiTheme="majorHAnsi" w:cs="Arial"/>
          <w:b/>
          <w:i/>
          <w:sz w:val="22"/>
          <w:szCs w:val="22"/>
          <w:u w:val="single"/>
        </w:rPr>
      </w:pPr>
      <w:r w:rsidRPr="00777F19">
        <w:rPr>
          <w:rFonts w:asciiTheme="majorHAnsi" w:hAnsiTheme="majorHAnsi" w:cs="Arial"/>
          <w:b/>
          <w:i/>
          <w:noProof/>
          <w:sz w:val="22"/>
          <w:szCs w:val="22"/>
          <w:u w:val="single"/>
          <w:lang w:val="en-IN" w:eastAsia="en-IN"/>
        </w:rPr>
        <w:lastRenderedPageBreak/>
        <w:pict>
          <v:shape id="_x0000_s2027" type="#_x0000_t121" style="position:absolute;left:0;text-align:left;margin-left:128.15pt;margin-top:9.75pt;width:220.85pt;height:34.75pt;z-index:251792384" fillcolor="#fabf8f [1945]" strokecolor="#622423 [1605]" strokeweight="1.5pt">
            <v:shadow on="t" type="perspective" color="#3f3151 [1607]" opacity=".5" offset="1pt" offset2="-1pt"/>
            <v:textbox style="mso-next-textbox:#_x0000_s2027">
              <w:txbxContent>
                <w:p w:rsidR="00885BE5" w:rsidRPr="00702180" w:rsidRDefault="00885BE5" w:rsidP="00777F19">
                  <w:pPr>
                    <w:jc w:val="center"/>
                    <w:rPr>
                      <w:rFonts w:asciiTheme="majorHAnsi" w:hAnsiTheme="majorHAnsi"/>
                      <w:b/>
                      <w:sz w:val="28"/>
                      <w:u w:val="single"/>
                    </w:rPr>
                  </w:pPr>
                  <w:r w:rsidRPr="00702180">
                    <w:rPr>
                      <w:rFonts w:asciiTheme="majorHAnsi" w:hAnsiTheme="majorHAnsi"/>
                      <w:b/>
                      <w:sz w:val="28"/>
                      <w:u w:val="single"/>
                    </w:rPr>
                    <w:t>PRIVILEGES AND IMMUNITIES</w:t>
                  </w:r>
                </w:p>
              </w:txbxContent>
            </v:textbox>
          </v:shape>
        </w:pict>
      </w:r>
    </w:p>
    <w:p w:rsidR="00611BDB" w:rsidRDefault="00611BDB" w:rsidP="001223C3">
      <w:pPr>
        <w:pStyle w:val="NormalWeb"/>
        <w:spacing w:before="0" w:beforeAutospacing="0" w:after="0" w:afterAutospacing="0" w:line="240" w:lineRule="auto"/>
        <w:jc w:val="both"/>
        <w:rPr>
          <w:rFonts w:asciiTheme="majorHAnsi" w:hAnsiTheme="majorHAnsi" w:cs="Arial"/>
          <w:b/>
          <w:i/>
          <w:sz w:val="22"/>
          <w:szCs w:val="22"/>
          <w:u w:val="single"/>
        </w:rPr>
      </w:pPr>
    </w:p>
    <w:p w:rsidR="00611BDB" w:rsidRDefault="00611BDB" w:rsidP="001223C3">
      <w:pPr>
        <w:pStyle w:val="NormalWeb"/>
        <w:spacing w:before="0" w:beforeAutospacing="0" w:after="0" w:afterAutospacing="0" w:line="240" w:lineRule="auto"/>
        <w:jc w:val="both"/>
        <w:rPr>
          <w:rFonts w:asciiTheme="majorHAnsi" w:hAnsiTheme="majorHAnsi" w:cs="Arial"/>
          <w:b/>
          <w:i/>
          <w:sz w:val="22"/>
          <w:szCs w:val="22"/>
          <w:u w:val="single"/>
        </w:rPr>
      </w:pPr>
    </w:p>
    <w:p w:rsidR="00777F19" w:rsidRPr="00777F19" w:rsidRDefault="00777F19" w:rsidP="001223C3">
      <w:pPr>
        <w:pStyle w:val="NormalWeb"/>
        <w:spacing w:before="0" w:beforeAutospacing="0" w:after="0" w:afterAutospacing="0" w:line="240" w:lineRule="auto"/>
        <w:jc w:val="both"/>
        <w:rPr>
          <w:rFonts w:asciiTheme="majorHAnsi" w:hAnsiTheme="majorHAnsi" w:cs="Arial"/>
          <w:b/>
          <w:i/>
          <w:sz w:val="22"/>
          <w:szCs w:val="22"/>
          <w:u w:val="single"/>
        </w:rPr>
      </w:pPr>
    </w:p>
    <w:p w:rsidR="00777F19" w:rsidRPr="00777F19" w:rsidRDefault="00777F19" w:rsidP="0008709B">
      <w:pPr>
        <w:pStyle w:val="NormalWeb"/>
        <w:numPr>
          <w:ilvl w:val="0"/>
          <w:numId w:val="113"/>
        </w:numPr>
        <w:spacing w:before="0" w:beforeAutospacing="0" w:after="0" w:afterAutospacing="0" w:line="240" w:lineRule="auto"/>
        <w:jc w:val="both"/>
        <w:rPr>
          <w:rFonts w:asciiTheme="majorHAnsi" w:hAnsiTheme="majorHAnsi" w:cs="Cambria"/>
          <w:sz w:val="22"/>
          <w:szCs w:val="22"/>
        </w:rPr>
      </w:pPr>
      <w:r w:rsidRPr="00777F19">
        <w:rPr>
          <w:rFonts w:asciiTheme="majorHAnsi" w:hAnsiTheme="majorHAnsi" w:cs="Cambria"/>
          <w:sz w:val="22"/>
          <w:szCs w:val="22"/>
        </w:rPr>
        <w:t xml:space="preserve">The President cannot be asked to be present in any court of law during his tenure. </w:t>
      </w:r>
    </w:p>
    <w:p w:rsidR="00777F19" w:rsidRPr="00777F19" w:rsidRDefault="00777F19" w:rsidP="0008709B">
      <w:pPr>
        <w:pStyle w:val="NormalWeb"/>
        <w:numPr>
          <w:ilvl w:val="0"/>
          <w:numId w:val="113"/>
        </w:numPr>
        <w:spacing w:before="0" w:beforeAutospacing="0" w:after="0" w:afterAutospacing="0" w:line="240" w:lineRule="auto"/>
        <w:jc w:val="both"/>
        <w:rPr>
          <w:rFonts w:asciiTheme="majorHAnsi" w:hAnsiTheme="majorHAnsi" w:cs="Cambria"/>
          <w:sz w:val="22"/>
          <w:szCs w:val="22"/>
        </w:rPr>
      </w:pPr>
      <w:r w:rsidRPr="00777F19">
        <w:rPr>
          <w:rFonts w:asciiTheme="majorHAnsi" w:hAnsiTheme="majorHAnsi" w:cs="Cambria"/>
          <w:sz w:val="22"/>
          <w:szCs w:val="22"/>
        </w:rPr>
        <w:t xml:space="preserve">A prior notice of two months’ time is to be served before instituting a civil case against him.  </w:t>
      </w:r>
    </w:p>
    <w:p w:rsidR="00777F19" w:rsidRPr="00777F19" w:rsidRDefault="00777F19" w:rsidP="0008709B">
      <w:pPr>
        <w:pStyle w:val="NormalWeb"/>
        <w:numPr>
          <w:ilvl w:val="0"/>
          <w:numId w:val="113"/>
        </w:numPr>
        <w:spacing w:before="0" w:beforeAutospacing="0" w:after="0" w:afterAutospacing="0" w:line="240" w:lineRule="auto"/>
        <w:jc w:val="both"/>
        <w:rPr>
          <w:rFonts w:asciiTheme="majorHAnsi" w:hAnsiTheme="majorHAnsi" w:cs="Cambria"/>
          <w:sz w:val="22"/>
          <w:szCs w:val="22"/>
        </w:rPr>
      </w:pPr>
      <w:r w:rsidRPr="00777F19">
        <w:rPr>
          <w:rFonts w:asciiTheme="majorHAnsi" w:hAnsiTheme="majorHAnsi" w:cs="Cambria"/>
          <w:sz w:val="22"/>
          <w:szCs w:val="22"/>
        </w:rPr>
        <w:t>The President can neither be arrested nor any criminal proceedings be instituted against him in any court of law during his tenure.</w:t>
      </w:r>
    </w:p>
    <w:p w:rsidR="00777F19" w:rsidRPr="00777F19" w:rsidRDefault="00777F19" w:rsidP="0008709B">
      <w:pPr>
        <w:pStyle w:val="NormalWeb"/>
        <w:numPr>
          <w:ilvl w:val="0"/>
          <w:numId w:val="113"/>
        </w:numPr>
        <w:spacing w:before="0" w:beforeAutospacing="0" w:after="0" w:afterAutospacing="0" w:line="240" w:lineRule="auto"/>
        <w:jc w:val="both"/>
        <w:rPr>
          <w:rFonts w:asciiTheme="majorHAnsi" w:hAnsiTheme="majorHAnsi" w:cs="Cambria"/>
          <w:sz w:val="22"/>
          <w:szCs w:val="22"/>
        </w:rPr>
      </w:pPr>
      <w:r w:rsidRPr="00777F19">
        <w:rPr>
          <w:rFonts w:asciiTheme="majorHAnsi" w:hAnsiTheme="majorHAnsi" w:cs="Cambria"/>
          <w:sz w:val="22"/>
          <w:szCs w:val="22"/>
        </w:rPr>
        <w:t xml:space="preserve"> The President is not answerable to any court of law for the exercise of his functions.</w:t>
      </w: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i/>
          <w:sz w:val="22"/>
          <w:szCs w:val="22"/>
          <w:u w:val="single"/>
          <w:bdr w:val="none" w:sz="0" w:space="0" w:color="auto" w:frame="1"/>
        </w:rPr>
      </w:pPr>
      <w:r w:rsidRPr="00777F19">
        <w:rPr>
          <w:rFonts w:asciiTheme="majorHAnsi" w:hAnsiTheme="majorHAnsi"/>
          <w:b/>
          <w:bCs/>
          <w:i/>
          <w:noProof/>
          <w:sz w:val="22"/>
          <w:szCs w:val="22"/>
          <w:u w:val="single"/>
          <w:lang w:val="en-IN" w:eastAsia="en-IN"/>
        </w:rPr>
        <w:pict>
          <v:roundrect id="_x0000_s2028" style="position:absolute;left:0;text-align:left;margin-left:47.6pt;margin-top:7.4pt;width:374.65pt;height:37.85pt;z-index:251793408" arcsize=".5" fillcolor="#f79646 [3209]" strokecolor="#e36c0a [2409]" strokeweight="1.5pt">
            <v:stroke dashstyle="1 1"/>
            <v:shadow on="t" type="perspective" color="#974706 [1609]" opacity=".5" offset="1pt,0" offset2="-1pt,-4pt"/>
            <v:textbox>
              <w:txbxContent>
                <w:p w:rsidR="00885BE5" w:rsidRPr="005177D2" w:rsidRDefault="00885BE5" w:rsidP="00777F19">
                  <w:pPr>
                    <w:jc w:val="center"/>
                    <w:rPr>
                      <w:rFonts w:asciiTheme="majorHAnsi" w:hAnsiTheme="majorHAnsi"/>
                      <w:b/>
                      <w:sz w:val="28"/>
                      <w:u w:val="single"/>
                    </w:rPr>
                  </w:pPr>
                  <w:r w:rsidRPr="005177D2">
                    <w:rPr>
                      <w:rFonts w:asciiTheme="majorHAnsi" w:hAnsiTheme="majorHAnsi"/>
                      <w:b/>
                      <w:sz w:val="28"/>
                      <w:u w:val="single"/>
                    </w:rPr>
                    <w:t>REMOVAL OF PRESIDENT (IMPEACHMENT PROCESS)</w:t>
                  </w:r>
                </w:p>
              </w:txbxContent>
            </v:textbox>
          </v:roundrect>
        </w:pict>
      </w: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i/>
          <w:sz w:val="22"/>
          <w:szCs w:val="22"/>
          <w:u w:val="single"/>
          <w:bdr w:val="none" w:sz="0" w:space="0" w:color="auto" w:frame="1"/>
        </w:rPr>
      </w:pPr>
    </w:p>
    <w:p w:rsidR="00777F19" w:rsidRDefault="00777F19" w:rsidP="001223C3">
      <w:pPr>
        <w:pStyle w:val="NormalWeb"/>
        <w:spacing w:before="0" w:beforeAutospacing="0" w:after="0" w:afterAutospacing="0" w:line="240" w:lineRule="auto"/>
        <w:jc w:val="both"/>
        <w:rPr>
          <w:rStyle w:val="Strong"/>
          <w:rFonts w:asciiTheme="majorHAnsi" w:hAnsiTheme="majorHAnsi"/>
          <w:i/>
          <w:sz w:val="22"/>
          <w:szCs w:val="22"/>
          <w:u w:val="single"/>
          <w:bdr w:val="none" w:sz="0" w:space="0" w:color="auto" w:frame="1"/>
        </w:rPr>
      </w:pPr>
    </w:p>
    <w:p w:rsidR="00611BDB" w:rsidRPr="00777F19" w:rsidRDefault="00611BDB" w:rsidP="001223C3">
      <w:pPr>
        <w:pStyle w:val="NormalWeb"/>
        <w:spacing w:before="0" w:beforeAutospacing="0" w:after="0" w:afterAutospacing="0" w:line="240" w:lineRule="auto"/>
        <w:jc w:val="both"/>
        <w:rPr>
          <w:rStyle w:val="Strong"/>
          <w:rFonts w:asciiTheme="majorHAnsi" w:hAnsiTheme="majorHAnsi"/>
          <w:i/>
          <w:sz w:val="22"/>
          <w:szCs w:val="22"/>
          <w:u w:val="single"/>
          <w:bdr w:val="none" w:sz="0" w:space="0" w:color="auto" w:frame="1"/>
        </w:rPr>
      </w:pP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cs="Cambria"/>
          <w:sz w:val="22"/>
          <w:szCs w:val="22"/>
        </w:rPr>
        <w:t xml:space="preserve"> The President can only be removed from office through a process called </w:t>
      </w:r>
      <w:r w:rsidRPr="00777F19">
        <w:rPr>
          <w:rFonts w:asciiTheme="majorHAnsi" w:hAnsiTheme="majorHAnsi" w:cs="Cambria"/>
          <w:b/>
          <w:i/>
          <w:sz w:val="22"/>
          <w:szCs w:val="22"/>
          <w:u w:val="single"/>
        </w:rPr>
        <w:t>impeachment</w:t>
      </w:r>
      <w:r w:rsidRPr="00777F19">
        <w:rPr>
          <w:rFonts w:asciiTheme="majorHAnsi" w:hAnsiTheme="majorHAnsi" w:cs="Cambria"/>
          <w:sz w:val="22"/>
          <w:szCs w:val="22"/>
        </w:rPr>
        <w:t xml:space="preserve">. The Constitution lays down a detailed procedure for the impeachment of the President. </w:t>
      </w:r>
      <w:r w:rsidRPr="00777F19">
        <w:rPr>
          <w:rFonts w:asciiTheme="majorHAnsi" w:hAnsiTheme="majorHAnsi"/>
          <w:sz w:val="22"/>
          <w:szCs w:val="22"/>
        </w:rPr>
        <w:t>An impeachment is a quasi-judicial procedure in parliament. Either House may prefer the charge of violation of the Constitution before the other House which shall then either investigate the charge itself or cause the charge to be investigated.</w:t>
      </w:r>
    </w:p>
    <w:p w:rsidR="00777F19" w:rsidRPr="00777F19" w:rsidRDefault="00777F19" w:rsidP="001223C3">
      <w:pPr>
        <w:pStyle w:val="NormalWeb"/>
        <w:spacing w:before="0" w:beforeAutospacing="0" w:after="0" w:afterAutospacing="0" w:line="240" w:lineRule="auto"/>
        <w:jc w:val="both"/>
        <w:rPr>
          <w:rFonts w:asciiTheme="majorHAnsi" w:hAnsiTheme="majorHAnsi" w:cs="Cambria"/>
          <w:sz w:val="22"/>
          <w:szCs w:val="22"/>
        </w:rPr>
      </w:pPr>
      <w:r w:rsidRPr="00777F19">
        <w:rPr>
          <w:rFonts w:asciiTheme="majorHAnsi" w:hAnsiTheme="majorHAnsi" w:cs="Cambria"/>
          <w:noProof/>
          <w:sz w:val="22"/>
          <w:szCs w:val="22"/>
          <w:lang w:val="en-IN" w:eastAsia="en-IN"/>
        </w:rPr>
        <w:pict>
          <v:shape id="_x0000_s2029" type="#_x0000_t121" style="position:absolute;left:0;text-align:left;margin-left:76.25pt;margin-top:3.9pt;width:295.35pt;height:41.5pt;z-index:251794432" fillcolor="#fde9d9 [665]" strokecolor="#c0504d [3205]" strokeweight="1pt">
            <v:stroke dashstyle="dash"/>
            <v:shadow color="#868686"/>
            <v:textbox>
              <w:txbxContent>
                <w:p w:rsidR="00885BE5" w:rsidRPr="00F11B5B" w:rsidRDefault="00885BE5" w:rsidP="00777F19">
                  <w:pPr>
                    <w:jc w:val="center"/>
                    <w:rPr>
                      <w:rFonts w:asciiTheme="majorHAnsi" w:hAnsiTheme="majorHAnsi"/>
                      <w:b/>
                      <w:sz w:val="32"/>
                      <w:u w:val="single"/>
                    </w:rPr>
                  </w:pPr>
                  <w:r w:rsidRPr="00F11B5B">
                    <w:rPr>
                      <w:rFonts w:asciiTheme="majorHAnsi" w:hAnsiTheme="majorHAnsi"/>
                      <w:b/>
                      <w:sz w:val="32"/>
                      <w:u w:val="single"/>
                    </w:rPr>
                    <w:t>PROCEDURE FOR IMPEACHMENT</w:t>
                  </w:r>
                </w:p>
              </w:txbxContent>
            </v:textbox>
          </v:shape>
        </w:pict>
      </w:r>
    </w:p>
    <w:p w:rsidR="00777F19" w:rsidRPr="00777F19" w:rsidRDefault="00777F19" w:rsidP="001223C3">
      <w:pPr>
        <w:pStyle w:val="NormalWeb"/>
        <w:spacing w:before="0" w:beforeAutospacing="0" w:after="0" w:afterAutospacing="0" w:line="240" w:lineRule="auto"/>
        <w:jc w:val="both"/>
        <w:rPr>
          <w:rFonts w:asciiTheme="majorHAnsi" w:hAnsiTheme="majorHAnsi" w:cs="Cambria"/>
          <w:sz w:val="22"/>
          <w:szCs w:val="22"/>
        </w:rPr>
      </w:pPr>
    </w:p>
    <w:p w:rsidR="00611BDB" w:rsidRDefault="00611BDB" w:rsidP="001223C3">
      <w:pPr>
        <w:pStyle w:val="NormalWeb"/>
        <w:spacing w:before="0" w:beforeAutospacing="0" w:after="0" w:afterAutospacing="0" w:line="240" w:lineRule="auto"/>
        <w:jc w:val="both"/>
        <w:rPr>
          <w:rFonts w:asciiTheme="majorHAnsi" w:hAnsiTheme="majorHAnsi" w:cs="Cambria"/>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cs="Cambria"/>
          <w:sz w:val="22"/>
          <w:szCs w:val="22"/>
        </w:rPr>
      </w:pPr>
      <w:r w:rsidRPr="00777F19">
        <w:rPr>
          <w:rFonts w:asciiTheme="majorHAnsi" w:hAnsiTheme="majorHAnsi" w:cs="Cambria"/>
          <w:noProof/>
          <w:sz w:val="22"/>
          <w:szCs w:val="22"/>
          <w:lang w:val="en-IN" w:eastAsia="en-IN"/>
        </w:rPr>
        <w:pict>
          <v:rect id="_x0000_s2030" style="position:absolute;left:0;text-align:left;margin-left:13.4pt;margin-top:11.8pt;width:447.3pt;height:106.8pt;z-index:251795456" fillcolor="#fabf8f [1945]" strokecolor="#f79646 [3209]" strokeweight="1pt">
            <v:fill color2="#f79646 [3209]" focusposition="1" focussize="" focus="50%" type="gradient"/>
            <v:shadow on="t" type="perspective" color="#974706 [1609]" offset="1pt" offset2="-3pt"/>
            <v:textbox>
              <w:txbxContent>
                <w:p w:rsidR="00885BE5" w:rsidRDefault="00885BE5" w:rsidP="00777F19">
                  <w:pPr>
                    <w:pStyle w:val="NormalWeb"/>
                    <w:shd w:val="clear" w:color="auto" w:fill="FFFFFF"/>
                    <w:spacing w:before="182" w:after="182" w:line="250" w:lineRule="atLeast"/>
                    <w:ind w:firstLine="720"/>
                    <w:jc w:val="center"/>
                    <w:rPr>
                      <w:rFonts w:ascii="Cambria" w:hAnsi="Cambria" w:cs="Cambria"/>
                    </w:rPr>
                  </w:pPr>
                  <w:r w:rsidRPr="00F00AC0">
                    <w:rPr>
                      <w:rFonts w:ascii="Cambria" w:hAnsi="Cambria" w:cs="Cambria"/>
                    </w:rPr>
                    <w:t xml:space="preserve">The resolution to impeach the President can be moved in either House of Parliament. </w:t>
                  </w:r>
                  <w:r w:rsidRPr="00B360A0">
                    <w:rPr>
                      <w:rFonts w:ascii="Cambria" w:hAnsi="Cambria" w:cs="Cambria"/>
                      <w:b/>
                      <w:i/>
                      <w:u w:val="single"/>
                    </w:rPr>
                    <w:t>Such a resolution can be moved only after a notice has been given by at least one-fourth of the total number of members of the House.</w:t>
                  </w:r>
                  <w:r w:rsidRPr="00F00AC0">
                    <w:rPr>
                      <w:rFonts w:ascii="Cambria" w:hAnsi="Cambria" w:cs="Cambria"/>
                    </w:rPr>
                    <w:t xml:space="preserve"> Such a resolution charging the President for violation of the Constitution must be passed by a majority of not less than two-third of the total membership of that House before it goes to the other House for investigation.</w:t>
                  </w:r>
                </w:p>
                <w:p w:rsidR="00885BE5" w:rsidRDefault="00885BE5" w:rsidP="00777F19">
                  <w:pPr>
                    <w:jc w:val="center"/>
                  </w:pPr>
                </w:p>
              </w:txbxContent>
            </v:textbox>
          </v:rect>
        </w:pic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Cambria"/>
          <w:sz w:val="22"/>
          <w:szCs w:val="22"/>
        </w:rPr>
      </w:pPr>
      <w:r w:rsidRPr="00777F19">
        <w:rPr>
          <w:rFonts w:asciiTheme="majorHAnsi" w:hAnsiTheme="majorHAnsi" w:cs="Cambria"/>
          <w:sz w:val="22"/>
          <w:szCs w:val="22"/>
        </w:rPr>
        <w:t xml:space="preserve"> </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Cambria"/>
          <w:sz w:val="22"/>
          <w:szCs w:val="22"/>
        </w:rPr>
      </w:pP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Cambria"/>
          <w:sz w:val="22"/>
          <w:szCs w:val="22"/>
        </w:rPr>
      </w:pPr>
    </w:p>
    <w:p w:rsidR="00611BDB" w:rsidRDefault="00611BDB" w:rsidP="001223C3">
      <w:pPr>
        <w:pStyle w:val="NormalWeb"/>
        <w:spacing w:before="0" w:beforeAutospacing="0" w:after="0" w:afterAutospacing="0" w:line="240" w:lineRule="auto"/>
        <w:ind w:firstLine="720"/>
        <w:jc w:val="both"/>
        <w:rPr>
          <w:rFonts w:asciiTheme="majorHAnsi" w:hAnsiTheme="majorHAnsi" w:cs="Cambria"/>
          <w:sz w:val="22"/>
          <w:szCs w:val="22"/>
        </w:rPr>
      </w:pPr>
    </w:p>
    <w:p w:rsidR="00611BDB" w:rsidRDefault="00611BDB" w:rsidP="001223C3">
      <w:pPr>
        <w:pStyle w:val="NormalWeb"/>
        <w:spacing w:before="0" w:beforeAutospacing="0" w:after="0" w:afterAutospacing="0" w:line="240" w:lineRule="auto"/>
        <w:ind w:firstLine="720"/>
        <w:jc w:val="both"/>
        <w:rPr>
          <w:rFonts w:asciiTheme="majorHAnsi" w:hAnsiTheme="majorHAnsi" w:cs="Cambria"/>
          <w:sz w:val="22"/>
          <w:szCs w:val="22"/>
        </w:rPr>
      </w:pPr>
    </w:p>
    <w:p w:rsidR="00611BDB" w:rsidRDefault="00611BDB" w:rsidP="001223C3">
      <w:pPr>
        <w:pStyle w:val="NormalWeb"/>
        <w:spacing w:before="0" w:beforeAutospacing="0" w:after="0" w:afterAutospacing="0" w:line="240" w:lineRule="auto"/>
        <w:ind w:firstLine="720"/>
        <w:jc w:val="both"/>
        <w:rPr>
          <w:rFonts w:asciiTheme="majorHAnsi" w:hAnsiTheme="majorHAnsi" w:cs="Cambria"/>
          <w:sz w:val="22"/>
          <w:szCs w:val="22"/>
        </w:rPr>
      </w:pPr>
    </w:p>
    <w:p w:rsidR="00611BDB" w:rsidRDefault="00611BDB" w:rsidP="001223C3">
      <w:pPr>
        <w:pStyle w:val="NormalWeb"/>
        <w:spacing w:before="0" w:beforeAutospacing="0" w:after="0" w:afterAutospacing="0" w:line="240" w:lineRule="auto"/>
        <w:ind w:firstLine="720"/>
        <w:jc w:val="both"/>
        <w:rPr>
          <w:rFonts w:asciiTheme="majorHAnsi" w:hAnsiTheme="majorHAnsi" w:cs="Cambria"/>
          <w:sz w:val="22"/>
          <w:szCs w:val="22"/>
        </w:rPr>
      </w:pPr>
    </w:p>
    <w:p w:rsidR="00611BDB" w:rsidRDefault="00611BDB" w:rsidP="001223C3">
      <w:pPr>
        <w:pStyle w:val="NormalWeb"/>
        <w:spacing w:before="0" w:beforeAutospacing="0" w:after="0" w:afterAutospacing="0" w:line="240" w:lineRule="auto"/>
        <w:ind w:firstLine="720"/>
        <w:jc w:val="both"/>
        <w:rPr>
          <w:rFonts w:asciiTheme="majorHAnsi" w:hAnsiTheme="majorHAnsi" w:cs="Cambria"/>
          <w:sz w:val="22"/>
          <w:szCs w:val="22"/>
        </w:rPr>
      </w:pPr>
      <w:r w:rsidRPr="00777F19">
        <w:rPr>
          <w:rFonts w:asciiTheme="majorHAnsi" w:hAnsiTheme="majorHAnsi" w:cs="Cambria"/>
          <w:noProof/>
          <w:sz w:val="22"/>
          <w:szCs w:val="22"/>
          <w:lang w:val="en-IN" w:eastAsia="en-IN"/>
        </w:rPr>
        <w:pict>
          <v:shape id="_x0000_s2031" type="#_x0000_t67" style="position:absolute;left:0;text-align:left;margin-left:220.3pt;margin-top:11.3pt;width:28.7pt;height:33.55pt;z-index:251796480" fillcolor="#fabf8f [1945]" strokecolor="#f79646 [3209]" strokeweight="1pt">
            <v:fill color2="#f79646 [3209]" focus="50%" type="gradient"/>
            <v:shadow on="t" type="perspective" color="#974706 [1609]" offset="1pt" offset2="-3pt"/>
            <v:textbox style="layout-flow:vertical-ideographic"/>
          </v:shape>
        </w:pic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Cambria"/>
          <w:sz w:val="22"/>
          <w:szCs w:val="22"/>
        </w:rPr>
      </w:pP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Cambria"/>
          <w:sz w:val="22"/>
          <w:szCs w:val="22"/>
        </w:rPr>
      </w:pPr>
      <w:r w:rsidRPr="00777F19">
        <w:rPr>
          <w:rFonts w:asciiTheme="majorHAnsi" w:hAnsiTheme="majorHAnsi" w:cs="Cambria"/>
          <w:noProof/>
          <w:sz w:val="22"/>
          <w:szCs w:val="22"/>
          <w:lang w:val="en-IN" w:eastAsia="en-IN"/>
        </w:rPr>
        <w:pict>
          <v:rect id="_x0000_s2032" style="position:absolute;left:0;text-align:left;margin-left:15.3pt;margin-top:19.05pt;width:445.4pt;height:65.3pt;z-index:251797504" fillcolor="#fabf8f [1945]" strokecolor="#f79646 [3209]" strokeweight="1pt">
            <v:fill color2="#f79646 [3209]" focus="50%" type="gradient"/>
            <v:shadow on="t" type="perspective" color="#974706 [1609]" offset="1pt" offset2="-3pt"/>
            <v:textbox>
              <w:txbxContent>
                <w:p w:rsidR="00885BE5" w:rsidRDefault="00885BE5" w:rsidP="00777F19">
                  <w:pPr>
                    <w:pStyle w:val="NormalWeb"/>
                    <w:shd w:val="clear" w:color="auto" w:fill="FFFFFF"/>
                    <w:spacing w:before="182" w:after="182" w:line="250" w:lineRule="atLeast"/>
                    <w:ind w:firstLine="720"/>
                    <w:jc w:val="center"/>
                    <w:rPr>
                      <w:rFonts w:ascii="Cambria" w:hAnsi="Cambria" w:cs="Cambria"/>
                    </w:rPr>
                  </w:pPr>
                  <w:r w:rsidRPr="00F00AC0">
                    <w:rPr>
                      <w:rFonts w:ascii="Cambria" w:hAnsi="Cambria" w:cs="Cambria"/>
                    </w:rPr>
                    <w:t>The charges levelled against the President are investigated by the second House. President has the right to be heard or defended when the charges against him are being investigated. The President may defend himself in person or through his counsel.</w:t>
                  </w:r>
                </w:p>
                <w:p w:rsidR="00885BE5" w:rsidRDefault="00885BE5" w:rsidP="00777F19">
                  <w:pPr>
                    <w:jc w:val="center"/>
                  </w:pPr>
                </w:p>
              </w:txbxContent>
            </v:textbox>
          </v:rect>
        </w:pic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Cambria"/>
          <w:sz w:val="22"/>
          <w:szCs w:val="22"/>
        </w:rPr>
      </w:pP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Cambria"/>
          <w:sz w:val="22"/>
          <w:szCs w:val="22"/>
        </w:rPr>
      </w:pPr>
    </w:p>
    <w:p w:rsidR="00611BDB" w:rsidRDefault="00611BDB" w:rsidP="001223C3">
      <w:pPr>
        <w:pStyle w:val="NormalWeb"/>
        <w:spacing w:before="0" w:beforeAutospacing="0" w:after="0" w:afterAutospacing="0" w:line="240" w:lineRule="auto"/>
        <w:ind w:firstLine="720"/>
        <w:jc w:val="both"/>
        <w:rPr>
          <w:rFonts w:asciiTheme="majorHAnsi" w:hAnsiTheme="majorHAnsi" w:cs="Cambria"/>
          <w:sz w:val="22"/>
          <w:szCs w:val="22"/>
        </w:rPr>
      </w:pPr>
    </w:p>
    <w:p w:rsidR="00611BDB" w:rsidRDefault="00611BDB" w:rsidP="001223C3">
      <w:pPr>
        <w:pStyle w:val="NormalWeb"/>
        <w:spacing w:before="0" w:beforeAutospacing="0" w:after="0" w:afterAutospacing="0" w:line="240" w:lineRule="auto"/>
        <w:ind w:firstLine="720"/>
        <w:jc w:val="both"/>
        <w:rPr>
          <w:rFonts w:asciiTheme="majorHAnsi" w:hAnsiTheme="majorHAnsi" w:cs="Cambria"/>
          <w:sz w:val="22"/>
          <w:szCs w:val="22"/>
        </w:rPr>
      </w:pP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Cambria"/>
          <w:sz w:val="22"/>
          <w:szCs w:val="22"/>
        </w:rPr>
      </w:pPr>
    </w:p>
    <w:p w:rsidR="00611BDB" w:rsidRDefault="00611BDB" w:rsidP="001223C3">
      <w:pPr>
        <w:pStyle w:val="NormalWeb"/>
        <w:spacing w:before="0" w:beforeAutospacing="0" w:after="0" w:afterAutospacing="0" w:line="240" w:lineRule="auto"/>
        <w:ind w:firstLine="720"/>
        <w:jc w:val="both"/>
        <w:rPr>
          <w:rFonts w:asciiTheme="majorHAnsi" w:hAnsiTheme="majorHAnsi" w:cs="Cambria"/>
          <w:sz w:val="22"/>
          <w:szCs w:val="22"/>
        </w:rPr>
      </w:pPr>
      <w:r w:rsidRPr="00777F19">
        <w:rPr>
          <w:rFonts w:asciiTheme="majorHAnsi" w:hAnsiTheme="majorHAnsi" w:cs="Cambria"/>
          <w:noProof/>
          <w:sz w:val="22"/>
          <w:szCs w:val="22"/>
          <w:lang w:val="en-IN" w:eastAsia="en-IN"/>
        </w:rPr>
        <w:pict>
          <v:shape id="_x0000_s2033" type="#_x0000_t67" style="position:absolute;left:0;text-align:left;margin-left:220.3pt;margin-top:6.95pt;width:28.7pt;height:36.6pt;z-index:251798528" fillcolor="#fabf8f [1945]" strokecolor="#f79646 [3209]" strokeweight="1pt">
            <v:fill color2="#f79646 [3209]" focus="50%" type="gradient"/>
            <v:shadow on="t" type="perspective" color="#974706 [1609]" offset="1pt" offset2="-3pt"/>
            <v:textbox style="layout-flow:vertical-ideographic"/>
          </v:shape>
        </w:pic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Cambria"/>
          <w:sz w:val="22"/>
          <w:szCs w:val="22"/>
        </w:rPr>
      </w:pP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cs="Cambria"/>
          <w:sz w:val="22"/>
          <w:szCs w:val="22"/>
        </w:rPr>
      </w:pPr>
    </w:p>
    <w:p w:rsidR="00611BDB" w:rsidRDefault="00611BDB" w:rsidP="001223C3">
      <w:pPr>
        <w:pStyle w:val="NormalWeb"/>
        <w:spacing w:before="0" w:beforeAutospacing="0" w:after="0" w:afterAutospacing="0" w:line="240" w:lineRule="auto"/>
        <w:jc w:val="both"/>
        <w:rPr>
          <w:rFonts w:asciiTheme="majorHAnsi" w:hAnsiTheme="majorHAnsi"/>
          <w:b/>
          <w:i/>
          <w:color w:val="C00000"/>
          <w:sz w:val="22"/>
          <w:szCs w:val="22"/>
          <w:u w:val="single"/>
        </w:rPr>
      </w:pPr>
      <w:r w:rsidRPr="00777F19">
        <w:rPr>
          <w:rFonts w:asciiTheme="majorHAnsi" w:hAnsiTheme="majorHAnsi" w:cs="Cambria"/>
          <w:noProof/>
          <w:sz w:val="22"/>
          <w:szCs w:val="22"/>
          <w:lang w:val="en-IN" w:eastAsia="en-IN"/>
        </w:rPr>
        <w:pict>
          <v:rect id="_x0000_s2034" style="position:absolute;left:0;text-align:left;margin-left:19.55pt;margin-top:6pt;width:441.15pt;height:59.8pt;z-index:251799552" fillcolor="#fabf8f [1945]" strokecolor="#f79646 [3209]" strokeweight="1pt">
            <v:fill color2="#f79646 [3209]" focus="50%" type="gradient"/>
            <v:shadow on="t" type="perspective" color="#974706 [1609]" offset="1pt" offset2="-3pt"/>
            <v:textbox>
              <w:txbxContent>
                <w:p w:rsidR="00885BE5" w:rsidRDefault="00885BE5" w:rsidP="00777F19">
                  <w:pPr>
                    <w:pStyle w:val="NormalWeb"/>
                    <w:shd w:val="clear" w:color="auto" w:fill="FFFFFF"/>
                    <w:spacing w:before="0" w:beforeAutospacing="0" w:after="0" w:afterAutospacing="0" w:line="250" w:lineRule="atLeast"/>
                    <w:jc w:val="center"/>
                    <w:rPr>
                      <w:rFonts w:ascii="Cambria" w:hAnsi="Cambria" w:cs="Cambria"/>
                    </w:rPr>
                  </w:pPr>
                  <w:r w:rsidRPr="00F00AC0">
                    <w:rPr>
                      <w:rFonts w:ascii="Cambria" w:hAnsi="Cambria" w:cs="Cambria"/>
                    </w:rPr>
                    <w:t xml:space="preserve">If the charges are accepted by a two-third majority of the total membership </w:t>
                  </w:r>
                </w:p>
                <w:p w:rsidR="00885BE5" w:rsidRDefault="00885BE5" w:rsidP="00777F19">
                  <w:pPr>
                    <w:pStyle w:val="NormalWeb"/>
                    <w:shd w:val="clear" w:color="auto" w:fill="FFFFFF"/>
                    <w:spacing w:before="0" w:beforeAutospacing="0" w:after="0" w:afterAutospacing="0" w:line="250" w:lineRule="atLeast"/>
                    <w:jc w:val="center"/>
                    <w:rPr>
                      <w:rFonts w:ascii="Cambria" w:hAnsi="Cambria" w:cs="Cambria"/>
                    </w:rPr>
                  </w:pPr>
                  <w:r w:rsidRPr="00F00AC0">
                    <w:rPr>
                      <w:rFonts w:ascii="Cambria" w:hAnsi="Cambria" w:cs="Cambria"/>
                    </w:rPr>
                    <w:t>of the second House, the impeachment succeeds. The President thus stands removed from the office from the date on which the resolution is passed.</w:t>
                  </w:r>
                </w:p>
                <w:p w:rsidR="00885BE5" w:rsidRDefault="00885BE5" w:rsidP="00777F19">
                  <w:pPr>
                    <w:spacing w:after="0"/>
                    <w:jc w:val="center"/>
                  </w:pPr>
                </w:p>
              </w:txbxContent>
            </v:textbox>
          </v:rect>
        </w:pict>
      </w:r>
    </w:p>
    <w:p w:rsidR="00611BDB" w:rsidRDefault="00611BDB" w:rsidP="001223C3">
      <w:pPr>
        <w:pStyle w:val="NormalWeb"/>
        <w:spacing w:before="0" w:beforeAutospacing="0" w:after="0" w:afterAutospacing="0" w:line="240" w:lineRule="auto"/>
        <w:jc w:val="both"/>
        <w:rPr>
          <w:rFonts w:asciiTheme="majorHAnsi" w:hAnsiTheme="majorHAnsi"/>
          <w:b/>
          <w:i/>
          <w:color w:val="C00000"/>
          <w:sz w:val="22"/>
          <w:szCs w:val="22"/>
          <w:u w:val="single"/>
        </w:rPr>
      </w:pPr>
    </w:p>
    <w:p w:rsidR="00611BDB" w:rsidRDefault="00611BDB" w:rsidP="001223C3">
      <w:pPr>
        <w:pStyle w:val="NormalWeb"/>
        <w:spacing w:before="0" w:beforeAutospacing="0" w:after="0" w:afterAutospacing="0" w:line="240" w:lineRule="auto"/>
        <w:jc w:val="both"/>
        <w:rPr>
          <w:rFonts w:asciiTheme="majorHAnsi" w:hAnsiTheme="majorHAnsi"/>
          <w:b/>
          <w:i/>
          <w:color w:val="C00000"/>
          <w:sz w:val="22"/>
          <w:szCs w:val="22"/>
          <w:u w:val="single"/>
        </w:rPr>
      </w:pPr>
    </w:p>
    <w:p w:rsidR="00611BDB" w:rsidRDefault="00611BDB" w:rsidP="001223C3">
      <w:pPr>
        <w:pStyle w:val="NormalWeb"/>
        <w:spacing w:before="0" w:beforeAutospacing="0" w:after="0" w:afterAutospacing="0" w:line="240" w:lineRule="auto"/>
        <w:jc w:val="both"/>
        <w:rPr>
          <w:rFonts w:asciiTheme="majorHAnsi" w:hAnsiTheme="majorHAnsi"/>
          <w:b/>
          <w:i/>
          <w:color w:val="C00000"/>
          <w:sz w:val="22"/>
          <w:szCs w:val="22"/>
          <w:u w:val="single"/>
        </w:rPr>
      </w:pPr>
    </w:p>
    <w:p w:rsidR="00611BDB" w:rsidRDefault="00611BDB" w:rsidP="001223C3">
      <w:pPr>
        <w:pStyle w:val="NormalWeb"/>
        <w:spacing w:before="0" w:beforeAutospacing="0" w:after="0" w:afterAutospacing="0" w:line="240" w:lineRule="auto"/>
        <w:jc w:val="both"/>
        <w:rPr>
          <w:rFonts w:asciiTheme="majorHAnsi" w:hAnsiTheme="majorHAnsi"/>
          <w:b/>
          <w:i/>
          <w:color w:val="C00000"/>
          <w:sz w:val="22"/>
          <w:szCs w:val="22"/>
          <w:u w:val="single"/>
        </w:rPr>
      </w:pPr>
    </w:p>
    <w:p w:rsidR="00611BDB" w:rsidRDefault="00611BDB" w:rsidP="001223C3">
      <w:pPr>
        <w:pStyle w:val="NormalWeb"/>
        <w:spacing w:before="0" w:beforeAutospacing="0" w:after="0" w:afterAutospacing="0" w:line="240" w:lineRule="auto"/>
        <w:jc w:val="both"/>
        <w:rPr>
          <w:rFonts w:asciiTheme="majorHAnsi" w:hAnsiTheme="majorHAnsi"/>
          <w:b/>
          <w:i/>
          <w:color w:val="C00000"/>
          <w:sz w:val="22"/>
          <w:szCs w:val="22"/>
          <w:u w:val="single"/>
        </w:rPr>
      </w:pPr>
    </w:p>
    <w:p w:rsidR="00777F19" w:rsidRPr="00777F19" w:rsidRDefault="00777F19" w:rsidP="001223C3">
      <w:pPr>
        <w:pStyle w:val="NormalWeb"/>
        <w:spacing w:before="0" w:beforeAutospacing="0" w:after="0" w:afterAutospacing="0" w:line="240" w:lineRule="auto"/>
        <w:jc w:val="both"/>
        <w:rPr>
          <w:rFonts w:asciiTheme="majorHAnsi" w:hAnsiTheme="majorHAnsi"/>
          <w:b/>
          <w:i/>
          <w:color w:val="C00000"/>
          <w:sz w:val="22"/>
          <w:szCs w:val="22"/>
          <w:u w:val="single"/>
        </w:rPr>
      </w:pPr>
      <w:r w:rsidRPr="00777F19">
        <w:rPr>
          <w:rFonts w:asciiTheme="majorHAnsi" w:hAnsiTheme="majorHAnsi"/>
          <w:b/>
          <w:i/>
          <w:color w:val="C00000"/>
          <w:sz w:val="22"/>
          <w:szCs w:val="22"/>
          <w:u w:val="single"/>
        </w:rPr>
        <w:t>But the charge cannot be preferred by a House unless</w:t>
      </w:r>
      <w:r w:rsidRPr="00777F19">
        <w:rPr>
          <w:rFonts w:asciiTheme="majorHAnsi" w:hAnsiTheme="majorHAnsi"/>
          <w:b/>
          <w:i/>
          <w:color w:val="C00000"/>
          <w:sz w:val="22"/>
          <w:szCs w:val="22"/>
        </w:rPr>
        <w:t>-</w:t>
      </w:r>
    </w:p>
    <w:p w:rsidR="00777F19" w:rsidRPr="00777F19" w:rsidRDefault="00777F19" w:rsidP="0008709B">
      <w:pPr>
        <w:pStyle w:val="NormalWeb"/>
        <w:numPr>
          <w:ilvl w:val="0"/>
          <w:numId w:val="106"/>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 xml:space="preserve">a resolution containing the proposal is moved after a 14 days notice in writing signed by not less than 1/4 of the total number of members of the House; and </w:t>
      </w:r>
    </w:p>
    <w:p w:rsidR="00777F19" w:rsidRPr="00777F19" w:rsidRDefault="00777F19" w:rsidP="0008709B">
      <w:pPr>
        <w:pStyle w:val="NormalWeb"/>
        <w:numPr>
          <w:ilvl w:val="0"/>
          <w:numId w:val="106"/>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lastRenderedPageBreak/>
        <w:t>the resolution is then passed by a majority of not less than 2/3 of the total membership of the House.</w:t>
      </w:r>
    </w:p>
    <w:p w:rsidR="00777F19" w:rsidRPr="00777F19" w:rsidRDefault="00777F19" w:rsidP="001223C3">
      <w:pPr>
        <w:pStyle w:val="NormalWeb"/>
        <w:spacing w:before="0" w:beforeAutospacing="0" w:after="0" w:afterAutospacing="0" w:line="240" w:lineRule="auto"/>
        <w:ind w:firstLine="360"/>
        <w:jc w:val="both"/>
        <w:rPr>
          <w:rFonts w:asciiTheme="majorHAnsi" w:hAnsiTheme="majorHAnsi"/>
          <w:sz w:val="22"/>
          <w:szCs w:val="22"/>
        </w:rPr>
      </w:pPr>
      <w:r w:rsidRPr="00777F19">
        <w:rPr>
          <w:rFonts w:asciiTheme="majorHAnsi" w:hAnsiTheme="majorHAnsi"/>
          <w:sz w:val="22"/>
          <w:szCs w:val="22"/>
        </w:rPr>
        <w:t xml:space="preserve"> The President shall have a right to appear and to be represented at such investigation. If as a result of the investigation, a resolution is passed by not less than 2/3 of the total membership of the House before which the charge has been preferred declaring that the charge has been sustained, such resolution shall have the effect of removing the President from his office with effect from the date on which such resolution is passed </w:t>
      </w:r>
      <w:r w:rsidRPr="00777F19">
        <w:rPr>
          <w:rFonts w:asciiTheme="majorHAnsi" w:hAnsiTheme="majorHAnsi"/>
          <w:b/>
          <w:i/>
          <w:color w:val="C00000"/>
          <w:sz w:val="22"/>
          <w:szCs w:val="22"/>
          <w:highlight w:val="yellow"/>
          <w:u w:val="single"/>
        </w:rPr>
        <w:t>(Article 61)</w:t>
      </w:r>
      <w:r w:rsidRPr="00777F19">
        <w:rPr>
          <w:rFonts w:asciiTheme="majorHAnsi" w:hAnsiTheme="majorHAnsi"/>
          <w:color w:val="C00000"/>
          <w:sz w:val="22"/>
          <w:szCs w:val="22"/>
          <w:highlight w:val="yellow"/>
        </w:rPr>
        <w:t>.</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Since the Constitution provides the mode and ground for removing the President, he cannot be removed otherwise than by impeachment, in accordance with the terms of Art 56 and 61.</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p>
    <w:p w:rsidR="00611BDB" w:rsidRDefault="00611BDB" w:rsidP="001223C3">
      <w:pPr>
        <w:pStyle w:val="NormalWeb"/>
        <w:spacing w:before="0" w:beforeAutospacing="0" w:after="0" w:afterAutospacing="0" w:line="240" w:lineRule="auto"/>
        <w:jc w:val="both"/>
        <w:rPr>
          <w:rStyle w:val="Strong"/>
          <w:rFonts w:asciiTheme="majorHAnsi" w:hAnsiTheme="majorHAnsi"/>
          <w:i/>
          <w:sz w:val="22"/>
          <w:szCs w:val="22"/>
          <w:u w:val="single"/>
          <w:bdr w:val="none" w:sz="0" w:space="0" w:color="auto" w:frame="1"/>
        </w:rPr>
      </w:pPr>
      <w:r w:rsidRPr="00777F19">
        <w:rPr>
          <w:rFonts w:asciiTheme="majorHAnsi" w:hAnsiTheme="majorHAnsi"/>
          <w:b/>
          <w:bCs/>
          <w:i/>
          <w:noProof/>
          <w:sz w:val="22"/>
          <w:szCs w:val="22"/>
          <w:u w:val="single"/>
          <w:lang w:val="en-IN" w:eastAsia="en-IN"/>
        </w:rPr>
        <w:pict>
          <v:shape id="_x0000_s2035" type="#_x0000_t65" style="position:absolute;left:0;text-align:left;margin-left:96.8pt;margin-top:5.5pt;width:248.95pt;height:37.2pt;z-index:251800576" adj="17290" fillcolor="#92cddc [1944]" strokecolor="#3f3151 [1607]" strokeweight="1pt">
            <v:fill color2="#daeef3 [664]" angle="-45" focus="-50%" type="gradient"/>
            <v:shadow on="t" type="perspective" color="#205867 [1608]" opacity=".5" offset="1pt" offset2="-3pt"/>
            <v:textbox>
              <w:txbxContent>
                <w:p w:rsidR="00885BE5" w:rsidRPr="004F6F95" w:rsidRDefault="00885BE5" w:rsidP="00777F19">
                  <w:pPr>
                    <w:jc w:val="center"/>
                    <w:rPr>
                      <w:rFonts w:asciiTheme="majorHAnsi" w:hAnsiTheme="majorHAnsi"/>
                      <w:b/>
                      <w:color w:val="632423" w:themeColor="accent2" w:themeShade="80"/>
                      <w:sz w:val="30"/>
                      <w:u w:val="single"/>
                    </w:rPr>
                  </w:pPr>
                  <w:r w:rsidRPr="004F6F95">
                    <w:rPr>
                      <w:rFonts w:asciiTheme="majorHAnsi" w:hAnsiTheme="majorHAnsi"/>
                      <w:b/>
                      <w:color w:val="632423" w:themeColor="accent2" w:themeShade="80"/>
                      <w:sz w:val="30"/>
                      <w:u w:val="single"/>
                    </w:rPr>
                    <w:t>ALLOWANCES AND EMOLUMENTS</w:t>
                  </w:r>
                </w:p>
              </w:txbxContent>
            </v:textbox>
          </v:shape>
        </w:pict>
      </w: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i/>
          <w:sz w:val="22"/>
          <w:szCs w:val="22"/>
          <w:u w:val="single"/>
          <w:bdr w:val="none" w:sz="0" w:space="0" w:color="auto" w:frame="1"/>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i/>
          <w:sz w:val="22"/>
          <w:szCs w:val="22"/>
          <w:u w:val="single"/>
          <w:bdr w:val="none" w:sz="0" w:space="0" w:color="auto" w:frame="1"/>
        </w:rPr>
      </w:pP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The President shall be entitled without payment of rent to the use of his official residence and shall be also entitled to such emoluments, allowances and privileges as may be determined by Parliament by law that behalf is so made, such emoluments, allowances and privileges as are specified in the second schedule of the Constitution.</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 xml:space="preserve">The President receives a salary of </w:t>
      </w:r>
      <w:r w:rsidRPr="00777F19">
        <w:rPr>
          <w:rFonts w:asciiTheme="majorHAnsi" w:hAnsiTheme="majorHAnsi"/>
          <w:b/>
          <w:i/>
          <w:color w:val="C00000"/>
          <w:sz w:val="22"/>
          <w:szCs w:val="22"/>
          <w:highlight w:val="yellow"/>
          <w:u w:val="single"/>
        </w:rPr>
        <w:t>Rs. 1,50,000/- per month</w:t>
      </w:r>
      <w:r w:rsidRPr="00777F19">
        <w:rPr>
          <w:rFonts w:asciiTheme="majorHAnsi" w:hAnsiTheme="majorHAnsi"/>
          <w:sz w:val="22"/>
          <w:szCs w:val="22"/>
        </w:rPr>
        <w:t xml:space="preserve"> and an annual pension on the expiration of his term or on resignation provided he is not re-elected to the office. The emoluments and allowances of the President shall not be diminished during his term of office.</w:t>
      </w: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i/>
          <w:sz w:val="22"/>
          <w:szCs w:val="22"/>
          <w:u w:val="single"/>
          <w:bdr w:val="none" w:sz="0" w:space="0" w:color="auto" w:frame="1"/>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i/>
          <w:sz w:val="22"/>
          <w:szCs w:val="22"/>
          <w:u w:val="single"/>
          <w:bdr w:val="none" w:sz="0" w:space="0" w:color="auto" w:frame="1"/>
        </w:rPr>
      </w:pPr>
      <w:r w:rsidRPr="00777F19">
        <w:rPr>
          <w:rFonts w:asciiTheme="majorHAnsi" w:hAnsiTheme="majorHAnsi"/>
          <w:b/>
          <w:bCs/>
          <w:i/>
          <w:noProof/>
          <w:sz w:val="22"/>
          <w:szCs w:val="22"/>
          <w:u w:val="single"/>
          <w:lang w:val="en-IN" w:eastAsia="en-IN"/>
        </w:rPr>
        <w:pict>
          <v:shape id="_x0000_s2036" type="#_x0000_t121" style="position:absolute;left:0;text-align:left;margin-left:86.05pt;margin-top:2.15pt;width:270.3pt;height:38.45pt;z-index:251801600" fillcolor="#bfbfbf [2412]" strokecolor="black [3200]" strokeweight="5pt">
            <v:stroke linestyle="thickThin"/>
            <v:shadow color="#868686"/>
            <v:textbox>
              <w:txbxContent>
                <w:p w:rsidR="00885BE5" w:rsidRPr="00A77243" w:rsidRDefault="00885BE5" w:rsidP="00777F19">
                  <w:pPr>
                    <w:jc w:val="center"/>
                    <w:rPr>
                      <w:rFonts w:asciiTheme="majorHAnsi" w:hAnsiTheme="majorHAnsi"/>
                      <w:b/>
                      <w:sz w:val="32"/>
                      <w:szCs w:val="24"/>
                      <w:u w:val="single"/>
                    </w:rPr>
                  </w:pPr>
                  <w:r w:rsidRPr="00A77243">
                    <w:rPr>
                      <w:rFonts w:asciiTheme="majorHAnsi" w:hAnsiTheme="majorHAnsi"/>
                      <w:b/>
                      <w:sz w:val="32"/>
                      <w:szCs w:val="24"/>
                      <w:u w:val="single"/>
                    </w:rPr>
                    <w:t>POWERS OF THE PRESIDENT</w:t>
                  </w:r>
                </w:p>
              </w:txbxContent>
            </v:textbox>
          </v:shape>
        </w:pict>
      </w: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i/>
          <w:sz w:val="22"/>
          <w:szCs w:val="22"/>
          <w:u w:val="single"/>
          <w:bdr w:val="none" w:sz="0" w:space="0" w:color="auto" w:frame="1"/>
        </w:rPr>
      </w:pPr>
    </w:p>
    <w:p w:rsidR="00777F19" w:rsidRDefault="00777F19" w:rsidP="001223C3">
      <w:pPr>
        <w:pStyle w:val="NormalWeb"/>
        <w:spacing w:before="0" w:beforeAutospacing="0" w:after="0" w:afterAutospacing="0" w:line="240" w:lineRule="auto"/>
        <w:jc w:val="both"/>
        <w:rPr>
          <w:rFonts w:asciiTheme="majorHAnsi" w:hAnsiTheme="majorHAnsi"/>
          <w:sz w:val="22"/>
          <w:szCs w:val="22"/>
        </w:rPr>
      </w:pPr>
    </w:p>
    <w:p w:rsidR="00611BDB" w:rsidRPr="00777F19" w:rsidRDefault="00611BDB" w:rsidP="001223C3">
      <w:pPr>
        <w:pStyle w:val="NormalWeb"/>
        <w:spacing w:before="0" w:beforeAutospacing="0" w:after="0" w:afterAutospacing="0" w:line="240" w:lineRule="auto"/>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The President of India is the head of a parliamentary state, entrusted with all the executive authorities including the supreme command of the forces. He exercises his power with the aid and advice of the Council of Ministers.</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The Prime Minister is the real head of the Government. However, a vast number of powers have been earmarked for the President by the Constitution. Powers of President can be summarized under following categories:-</w:t>
      </w:r>
    </w:p>
    <w:p w:rsidR="00777F19" w:rsidRPr="00777F19" w:rsidRDefault="0033326C" w:rsidP="001223C3">
      <w:pPr>
        <w:pStyle w:val="NormalWeb"/>
        <w:spacing w:before="0" w:beforeAutospacing="0" w:after="0" w:afterAutospacing="0" w:line="240" w:lineRule="auto"/>
        <w:jc w:val="both"/>
        <w:rPr>
          <w:rStyle w:val="Strong"/>
          <w:rFonts w:asciiTheme="majorHAnsi" w:hAnsiTheme="majorHAnsi"/>
          <w:i/>
          <w:sz w:val="22"/>
          <w:szCs w:val="22"/>
          <w:bdr w:val="none" w:sz="0" w:space="0" w:color="auto" w:frame="1"/>
        </w:rPr>
      </w:pPr>
      <w:r w:rsidRPr="00777F19">
        <w:rPr>
          <w:rFonts w:asciiTheme="majorHAnsi" w:hAnsiTheme="majorHAnsi"/>
          <w:b/>
          <w:bCs/>
          <w:i/>
          <w:noProof/>
          <w:sz w:val="22"/>
          <w:szCs w:val="22"/>
          <w:lang w:val="en-IN" w:eastAsia="en-IN"/>
        </w:rPr>
        <w:pict>
          <v:shape id="_x0000_s2037" type="#_x0000_t116" style="position:absolute;left:0;text-align:left;margin-left:158.65pt;margin-top:11.95pt;width:175.15pt;height:33.55pt;z-index:251802624" fillcolor="#d99594 [1941]" strokecolor="#d99594 [1941]" strokeweight="1pt">
            <v:fill color2="#f2dbdb [661]" angle="-45" focus="-50%" type="gradient"/>
            <v:shadow on="t" type="perspective" color="#622423 [1605]" opacity=".5" offset="1pt" offset2="-3pt"/>
            <v:textbox>
              <w:txbxContent>
                <w:p w:rsidR="00885BE5" w:rsidRPr="00604671" w:rsidRDefault="00885BE5" w:rsidP="00777F19">
                  <w:pPr>
                    <w:rPr>
                      <w:sz w:val="26"/>
                    </w:rPr>
                  </w:pPr>
                  <w:r w:rsidRPr="00604671">
                    <w:rPr>
                      <w:rStyle w:val="Strong"/>
                      <w:rFonts w:asciiTheme="majorHAnsi" w:hAnsiTheme="majorHAnsi"/>
                      <w:sz w:val="26"/>
                      <w:bdr w:val="none" w:sz="0" w:space="0" w:color="auto" w:frame="1"/>
                    </w:rPr>
                    <w:t xml:space="preserve">1. </w:t>
                  </w:r>
                  <w:r w:rsidRPr="00604671">
                    <w:rPr>
                      <w:rStyle w:val="Strong"/>
                      <w:rFonts w:asciiTheme="majorHAnsi" w:hAnsiTheme="majorHAnsi"/>
                      <w:sz w:val="26"/>
                      <w:u w:val="single"/>
                      <w:bdr w:val="none" w:sz="0" w:space="0" w:color="auto" w:frame="1"/>
                    </w:rPr>
                    <w:t>EXECUTIVE POWERS</w:t>
                  </w:r>
                </w:p>
              </w:txbxContent>
            </v:textbox>
          </v:shape>
        </w:pict>
      </w: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i/>
          <w:sz w:val="22"/>
          <w:szCs w:val="22"/>
          <w:bdr w:val="none" w:sz="0" w:space="0" w:color="auto" w:frame="1"/>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i/>
          <w:sz w:val="22"/>
          <w:szCs w:val="22"/>
          <w:bdr w:val="none" w:sz="0" w:space="0" w:color="auto" w:frame="1"/>
        </w:rPr>
      </w:pPr>
    </w:p>
    <w:p w:rsidR="00777F19" w:rsidRPr="00777F19" w:rsidRDefault="00777F19" w:rsidP="001223C3">
      <w:pPr>
        <w:pStyle w:val="NormalWeb"/>
        <w:spacing w:before="0" w:beforeAutospacing="0" w:after="0" w:afterAutospacing="0" w:line="240" w:lineRule="auto"/>
        <w:jc w:val="both"/>
        <w:rPr>
          <w:rFonts w:asciiTheme="majorHAnsi" w:hAnsiTheme="majorHAnsi"/>
          <w:i/>
          <w:sz w:val="22"/>
          <w:szCs w:val="22"/>
          <w:u w:val="single"/>
        </w:rPr>
      </w:pPr>
    </w:p>
    <w:p w:rsidR="00777F19" w:rsidRPr="00777F19" w:rsidRDefault="00777F19" w:rsidP="0008709B">
      <w:pPr>
        <w:pStyle w:val="NormalWeb"/>
        <w:numPr>
          <w:ilvl w:val="0"/>
          <w:numId w:val="115"/>
        </w:numPr>
        <w:spacing w:before="0" w:beforeAutospacing="0" w:after="0" w:afterAutospacing="0" w:line="240" w:lineRule="auto"/>
        <w:jc w:val="both"/>
        <w:rPr>
          <w:rFonts w:asciiTheme="majorHAnsi" w:hAnsiTheme="majorHAnsi"/>
          <w:sz w:val="22"/>
          <w:szCs w:val="22"/>
        </w:rPr>
      </w:pPr>
      <w:r w:rsidRPr="00777F19">
        <w:rPr>
          <w:rFonts w:asciiTheme="majorHAnsi" w:hAnsiTheme="majorHAnsi"/>
          <w:b/>
          <w:i/>
          <w:color w:val="C00000"/>
          <w:sz w:val="22"/>
          <w:szCs w:val="22"/>
          <w:highlight w:val="yellow"/>
          <w:u w:val="single"/>
        </w:rPr>
        <w:t>Article 53</w:t>
      </w:r>
      <w:r w:rsidRPr="00777F19">
        <w:rPr>
          <w:rFonts w:asciiTheme="majorHAnsi" w:hAnsiTheme="majorHAnsi"/>
          <w:sz w:val="22"/>
          <w:szCs w:val="22"/>
        </w:rPr>
        <w:t xml:space="preserve"> of the Constitution declares the President to be the chief of the state. Sub-clause (i) states, "The executive powers of the union shall be vested in the President and shall be exercised by him either directly or through offices sub-ordinate to him in accordance with his constitution. The Constitution vests the supreme executive authority of the Union in the President.</w:t>
      </w:r>
    </w:p>
    <w:p w:rsidR="00777F19" w:rsidRPr="00777F19" w:rsidRDefault="00777F19" w:rsidP="0008709B">
      <w:pPr>
        <w:pStyle w:val="NormalWeb"/>
        <w:numPr>
          <w:ilvl w:val="0"/>
          <w:numId w:val="115"/>
        </w:numPr>
        <w:spacing w:before="0" w:beforeAutospacing="0" w:after="0" w:afterAutospacing="0" w:line="240" w:lineRule="auto"/>
        <w:jc w:val="both"/>
        <w:rPr>
          <w:rFonts w:asciiTheme="majorHAnsi" w:hAnsiTheme="majorHAnsi"/>
          <w:sz w:val="22"/>
          <w:szCs w:val="22"/>
        </w:rPr>
      </w:pPr>
      <w:r w:rsidRPr="00777F19">
        <w:rPr>
          <w:rFonts w:asciiTheme="majorHAnsi" w:hAnsiTheme="majorHAnsi" w:cs="Arial"/>
          <w:sz w:val="22"/>
          <w:szCs w:val="22"/>
        </w:rPr>
        <w:t xml:space="preserve">Under </w:t>
      </w:r>
      <w:r w:rsidRPr="00777F19">
        <w:rPr>
          <w:rFonts w:asciiTheme="majorHAnsi" w:hAnsiTheme="majorHAnsi" w:cs="Arial"/>
          <w:b/>
          <w:color w:val="C00000"/>
          <w:sz w:val="22"/>
          <w:szCs w:val="22"/>
          <w:highlight w:val="yellow"/>
          <w:u w:val="single"/>
        </w:rPr>
        <w:t>Article 77</w:t>
      </w:r>
      <w:r w:rsidRPr="00777F19">
        <w:rPr>
          <w:rFonts w:asciiTheme="majorHAnsi" w:hAnsiTheme="majorHAnsi" w:cs="Arial"/>
          <w:sz w:val="22"/>
          <w:szCs w:val="22"/>
        </w:rPr>
        <w:t xml:space="preserve">, all the executive actions of the government are taken under the name of the President. </w:t>
      </w:r>
    </w:p>
    <w:p w:rsidR="00777F19" w:rsidRPr="00777F19" w:rsidRDefault="00777F19" w:rsidP="0008709B">
      <w:pPr>
        <w:pStyle w:val="NormalWeb"/>
        <w:numPr>
          <w:ilvl w:val="0"/>
          <w:numId w:val="115"/>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 xml:space="preserve">He holds the </w:t>
      </w:r>
      <w:r w:rsidRPr="00777F19">
        <w:rPr>
          <w:rFonts w:asciiTheme="majorHAnsi" w:hAnsiTheme="majorHAnsi"/>
          <w:b/>
          <w:color w:val="C00000"/>
          <w:sz w:val="22"/>
          <w:szCs w:val="22"/>
          <w:highlight w:val="yellow"/>
          <w:u w:val="single"/>
        </w:rPr>
        <w:t>supreme command of India's defence forces</w:t>
      </w:r>
      <w:r w:rsidRPr="00777F19">
        <w:rPr>
          <w:rFonts w:asciiTheme="majorHAnsi" w:hAnsiTheme="majorHAnsi"/>
          <w:sz w:val="22"/>
          <w:szCs w:val="22"/>
        </w:rPr>
        <w:t xml:space="preserve"> and has the power of declaring war or concluding peace. </w:t>
      </w:r>
    </w:p>
    <w:p w:rsidR="00777F19" w:rsidRPr="00777F19" w:rsidRDefault="00777F19" w:rsidP="0008709B">
      <w:pPr>
        <w:pStyle w:val="NormalWeb"/>
        <w:numPr>
          <w:ilvl w:val="0"/>
          <w:numId w:val="115"/>
        </w:numPr>
        <w:spacing w:before="0" w:beforeAutospacing="0" w:after="0" w:afterAutospacing="0" w:line="240" w:lineRule="auto"/>
        <w:jc w:val="both"/>
        <w:rPr>
          <w:rFonts w:asciiTheme="majorHAnsi" w:hAnsiTheme="majorHAnsi"/>
          <w:sz w:val="22"/>
          <w:szCs w:val="22"/>
        </w:rPr>
      </w:pPr>
      <w:r w:rsidRPr="00777F19">
        <w:rPr>
          <w:rFonts w:asciiTheme="majorHAnsi" w:hAnsiTheme="majorHAnsi" w:cs="Cambria"/>
          <w:sz w:val="22"/>
          <w:szCs w:val="22"/>
        </w:rPr>
        <w:t xml:space="preserve">Under </w:t>
      </w:r>
      <w:r w:rsidRPr="00777F19">
        <w:rPr>
          <w:rFonts w:asciiTheme="majorHAnsi" w:hAnsiTheme="majorHAnsi" w:cs="Cambria"/>
          <w:b/>
          <w:color w:val="C00000"/>
          <w:sz w:val="22"/>
          <w:szCs w:val="22"/>
          <w:highlight w:val="yellow"/>
          <w:u w:val="single"/>
        </w:rPr>
        <w:t>Article 78</w:t>
      </w:r>
      <w:r w:rsidRPr="00777F19">
        <w:rPr>
          <w:rFonts w:asciiTheme="majorHAnsi" w:hAnsiTheme="majorHAnsi" w:cs="Cambria"/>
          <w:sz w:val="22"/>
          <w:szCs w:val="22"/>
        </w:rPr>
        <w:t>, the President has the right to seek any information from the Centre and the State.</w:t>
      </w:r>
    </w:p>
    <w:p w:rsidR="00777F19" w:rsidRPr="00777F19" w:rsidRDefault="00777F19" w:rsidP="0008709B">
      <w:pPr>
        <w:pStyle w:val="NormalWeb"/>
        <w:numPr>
          <w:ilvl w:val="0"/>
          <w:numId w:val="115"/>
        </w:numPr>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Arial"/>
          <w:sz w:val="22"/>
          <w:szCs w:val="22"/>
        </w:rPr>
        <w:t>The President appoints, as</w:t>
      </w:r>
      <w:r w:rsidRPr="00777F19">
        <w:rPr>
          <w:rStyle w:val="apple-converted-space"/>
          <w:rFonts w:asciiTheme="majorHAnsi" w:hAnsiTheme="majorHAnsi" w:cs="Arial"/>
          <w:sz w:val="22"/>
          <w:szCs w:val="22"/>
        </w:rPr>
        <w:t> </w:t>
      </w:r>
      <w:r w:rsidRPr="00183051">
        <w:rPr>
          <w:rFonts w:asciiTheme="majorHAnsi" w:hAnsiTheme="majorHAnsi" w:cs="Arial"/>
          <w:sz w:val="22"/>
          <w:szCs w:val="22"/>
        </w:rPr>
        <w:t>Prime Minister</w:t>
      </w:r>
      <w:r w:rsidRPr="00777F19">
        <w:rPr>
          <w:rFonts w:asciiTheme="majorHAnsi" w:hAnsiTheme="majorHAnsi" w:cs="Arial"/>
          <w:sz w:val="22"/>
          <w:szCs w:val="22"/>
        </w:rPr>
        <w:t>, the person most likely to command the support of the majority in the</w:t>
      </w:r>
      <w:r w:rsidRPr="00777F19">
        <w:rPr>
          <w:rStyle w:val="apple-converted-space"/>
          <w:rFonts w:asciiTheme="majorHAnsi" w:hAnsiTheme="majorHAnsi" w:cs="Arial"/>
          <w:sz w:val="22"/>
          <w:szCs w:val="22"/>
        </w:rPr>
        <w:t> </w:t>
      </w:r>
      <w:r w:rsidRPr="00183051">
        <w:rPr>
          <w:rFonts w:asciiTheme="majorHAnsi" w:hAnsiTheme="majorHAnsi" w:cs="Arial"/>
          <w:sz w:val="22"/>
          <w:szCs w:val="22"/>
        </w:rPr>
        <w:t>Lok Sabha</w:t>
      </w:r>
      <w:r w:rsidRPr="00777F19">
        <w:rPr>
          <w:rStyle w:val="apple-converted-space"/>
          <w:rFonts w:asciiTheme="majorHAnsi" w:hAnsiTheme="majorHAnsi" w:cs="Arial"/>
          <w:sz w:val="22"/>
          <w:szCs w:val="22"/>
        </w:rPr>
        <w:t> </w:t>
      </w:r>
      <w:r w:rsidRPr="00777F19">
        <w:rPr>
          <w:rFonts w:asciiTheme="majorHAnsi" w:hAnsiTheme="majorHAnsi" w:cs="Arial"/>
          <w:sz w:val="22"/>
          <w:szCs w:val="22"/>
        </w:rPr>
        <w:t xml:space="preserve">(usually the leader of the majority party or coalition). The </w:t>
      </w:r>
      <w:r w:rsidRPr="00777F19">
        <w:rPr>
          <w:rFonts w:asciiTheme="majorHAnsi" w:hAnsiTheme="majorHAnsi" w:cs="Arial"/>
          <w:sz w:val="22"/>
          <w:szCs w:val="22"/>
        </w:rPr>
        <w:lastRenderedPageBreak/>
        <w:t>President then appoints the other members of the Council of Ministers, distributing portfolios to them on the advice of the Prime Minister.</w:t>
      </w:r>
    </w:p>
    <w:p w:rsidR="00777F19" w:rsidRPr="00777F19" w:rsidRDefault="00777F19" w:rsidP="0008709B">
      <w:pPr>
        <w:pStyle w:val="ListParagraph"/>
        <w:numPr>
          <w:ilvl w:val="0"/>
          <w:numId w:val="115"/>
        </w:numPr>
        <w:spacing w:after="0" w:line="240" w:lineRule="auto"/>
        <w:jc w:val="both"/>
        <w:rPr>
          <w:rFonts w:asciiTheme="majorHAnsi" w:hAnsiTheme="majorHAnsi" w:cs="Arial"/>
        </w:rPr>
      </w:pPr>
      <w:r w:rsidRPr="00777F19">
        <w:rPr>
          <w:rFonts w:asciiTheme="majorHAnsi" w:hAnsiTheme="majorHAnsi" w:cs="Cambria"/>
        </w:rPr>
        <w:t xml:space="preserve">Under </w:t>
      </w:r>
      <w:r w:rsidRPr="00777F19">
        <w:rPr>
          <w:rFonts w:asciiTheme="majorHAnsi" w:hAnsiTheme="majorHAnsi" w:cs="Cambria"/>
          <w:b/>
          <w:color w:val="C00000"/>
          <w:highlight w:val="yellow"/>
          <w:u w:val="single"/>
        </w:rPr>
        <w:t>Article 310</w:t>
      </w:r>
      <w:r w:rsidRPr="00777F19">
        <w:rPr>
          <w:rFonts w:asciiTheme="majorHAnsi" w:hAnsiTheme="majorHAnsi" w:cs="Cambria"/>
        </w:rPr>
        <w:t>, ev</w:t>
      </w:r>
      <w:r w:rsidRPr="00777F19">
        <w:rPr>
          <w:rFonts w:asciiTheme="majorHAnsi" w:hAnsiTheme="majorHAnsi" w:cs="Arial"/>
        </w:rPr>
        <w:t xml:space="preserve">ery officer of the government occupies his/her position during the pleasure of the President. </w:t>
      </w:r>
    </w:p>
    <w:p w:rsidR="00777F19" w:rsidRPr="00777F19" w:rsidRDefault="00777F19" w:rsidP="0008709B">
      <w:pPr>
        <w:pStyle w:val="ListParagraph"/>
        <w:numPr>
          <w:ilvl w:val="0"/>
          <w:numId w:val="115"/>
        </w:numPr>
        <w:spacing w:after="0" w:line="240" w:lineRule="auto"/>
        <w:jc w:val="both"/>
        <w:rPr>
          <w:rFonts w:asciiTheme="majorHAnsi" w:hAnsiTheme="majorHAnsi" w:cs="Arial"/>
        </w:rPr>
      </w:pPr>
      <w:r w:rsidRPr="00777F19">
        <w:rPr>
          <w:rFonts w:asciiTheme="majorHAnsi" w:hAnsiTheme="majorHAnsi"/>
        </w:rPr>
        <w:t xml:space="preserve">It is the President of India by whom Houses of Parliament are summoned and he may convene joint sitting of the two Houses in case of deadlock. </w:t>
      </w:r>
    </w:p>
    <w:p w:rsidR="00777F19" w:rsidRPr="00777F19" w:rsidRDefault="00777F19" w:rsidP="0008709B">
      <w:pPr>
        <w:pStyle w:val="ListParagraph"/>
        <w:numPr>
          <w:ilvl w:val="0"/>
          <w:numId w:val="115"/>
        </w:numPr>
        <w:spacing w:after="0" w:line="240" w:lineRule="auto"/>
        <w:jc w:val="both"/>
        <w:rPr>
          <w:rFonts w:asciiTheme="majorHAnsi" w:hAnsiTheme="majorHAnsi" w:cs="Arial"/>
        </w:rPr>
      </w:pPr>
      <w:r w:rsidRPr="00777F19">
        <w:rPr>
          <w:rFonts w:asciiTheme="majorHAnsi" w:hAnsiTheme="majorHAnsi" w:cs="Arial"/>
        </w:rPr>
        <w:t xml:space="preserve">The President </w:t>
      </w:r>
      <w:r w:rsidRPr="00777F19">
        <w:rPr>
          <w:rFonts w:asciiTheme="majorHAnsi" w:hAnsiTheme="majorHAnsi" w:cs="Arial"/>
          <w:b/>
          <w:color w:val="C00000"/>
          <w:highlight w:val="yellow"/>
          <w:u w:val="single"/>
        </w:rPr>
        <w:t xml:space="preserve">nominates 12 members for the </w:t>
      </w:r>
      <w:r w:rsidRPr="00183051">
        <w:rPr>
          <w:rFonts w:asciiTheme="majorHAnsi" w:hAnsiTheme="majorHAnsi" w:cs="Arial"/>
          <w:b/>
        </w:rPr>
        <w:t>Rajya Sabha</w:t>
      </w:r>
      <w:r w:rsidRPr="00777F19">
        <w:rPr>
          <w:rStyle w:val="apple-converted-space"/>
          <w:rFonts w:asciiTheme="majorHAnsi" w:hAnsiTheme="majorHAnsi" w:cs="Arial"/>
        </w:rPr>
        <w:t xml:space="preserve"> with extra-ordinary accomplishments </w:t>
      </w:r>
      <w:r w:rsidRPr="00777F19">
        <w:rPr>
          <w:rFonts w:asciiTheme="majorHAnsi" w:hAnsiTheme="majorHAnsi" w:cs="Arial"/>
        </w:rPr>
        <w:t>from amongst persons who have special knowledge or practical experience in respect of such matters as literature, science, art and social service</w:t>
      </w:r>
      <w:r w:rsidRPr="00777F19">
        <w:rPr>
          <w:rFonts w:asciiTheme="majorHAnsi" w:hAnsiTheme="majorHAnsi" w:cs="Times New Roman"/>
        </w:rPr>
        <w:t xml:space="preserve"> and </w:t>
      </w:r>
      <w:r w:rsidRPr="00777F19">
        <w:rPr>
          <w:rFonts w:asciiTheme="majorHAnsi" w:hAnsiTheme="majorHAnsi" w:cs="Times New Roman"/>
          <w:b/>
          <w:color w:val="C00000"/>
          <w:highlight w:val="yellow"/>
          <w:u w:val="single"/>
        </w:rPr>
        <w:t>two members for the Lok Sabha from the Anglo-Indian Community.</w:t>
      </w:r>
      <w:r w:rsidRPr="00777F19">
        <w:rPr>
          <w:rFonts w:asciiTheme="majorHAnsi" w:hAnsiTheme="majorHAnsi" w:cs="Times New Roman"/>
          <w:b/>
          <w:color w:val="C00000"/>
          <w:u w:val="single"/>
        </w:rPr>
        <w:t xml:space="preserve"> </w:t>
      </w:r>
    </w:p>
    <w:p w:rsidR="00777F19" w:rsidRPr="00777F19" w:rsidRDefault="00777F19" w:rsidP="0008709B">
      <w:pPr>
        <w:pStyle w:val="NormalWeb"/>
        <w:numPr>
          <w:ilvl w:val="0"/>
          <w:numId w:val="115"/>
        </w:numPr>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Arial"/>
          <w:sz w:val="22"/>
          <w:szCs w:val="22"/>
        </w:rPr>
        <w:t xml:space="preserve">The President is responsible for making a </w:t>
      </w:r>
      <w:r w:rsidRPr="00777F19">
        <w:rPr>
          <w:rFonts w:asciiTheme="majorHAnsi" w:hAnsiTheme="majorHAnsi" w:cs="Arial"/>
          <w:b/>
          <w:color w:val="C00000"/>
          <w:sz w:val="22"/>
          <w:szCs w:val="22"/>
          <w:highlight w:val="yellow"/>
          <w:u w:val="single"/>
        </w:rPr>
        <w:t>wide variety of appointments</w:t>
      </w:r>
      <w:r w:rsidRPr="00777F19">
        <w:rPr>
          <w:rFonts w:asciiTheme="majorHAnsi" w:hAnsiTheme="majorHAnsi" w:cs="Arial"/>
          <w:sz w:val="22"/>
          <w:szCs w:val="22"/>
        </w:rPr>
        <w:t>. These include:</w:t>
      </w:r>
    </w:p>
    <w:p w:rsidR="00777F19" w:rsidRPr="00777F19" w:rsidRDefault="00777F19" w:rsidP="0008709B">
      <w:pPr>
        <w:pStyle w:val="ListParagraph"/>
        <w:numPr>
          <w:ilvl w:val="0"/>
          <w:numId w:val="116"/>
        </w:numPr>
        <w:spacing w:after="0" w:line="240" w:lineRule="auto"/>
        <w:jc w:val="both"/>
        <w:rPr>
          <w:rFonts w:asciiTheme="majorHAnsi" w:hAnsiTheme="majorHAnsi" w:cs="Arial"/>
        </w:rPr>
      </w:pPr>
      <w:r w:rsidRPr="00183051">
        <w:rPr>
          <w:rFonts w:asciiTheme="majorHAnsi" w:hAnsiTheme="majorHAnsi" w:cs="Arial"/>
        </w:rPr>
        <w:t>Governors</w:t>
      </w:r>
      <w:r w:rsidRPr="00777F19">
        <w:rPr>
          <w:rStyle w:val="apple-converted-space"/>
          <w:rFonts w:asciiTheme="majorHAnsi" w:hAnsiTheme="majorHAnsi" w:cs="Arial"/>
        </w:rPr>
        <w:t> </w:t>
      </w:r>
      <w:r w:rsidRPr="00777F19">
        <w:rPr>
          <w:rFonts w:asciiTheme="majorHAnsi" w:hAnsiTheme="majorHAnsi" w:cs="Arial"/>
        </w:rPr>
        <w:t>of</w:t>
      </w:r>
      <w:r w:rsidRPr="00777F19">
        <w:rPr>
          <w:rStyle w:val="apple-converted-space"/>
          <w:rFonts w:asciiTheme="majorHAnsi" w:hAnsiTheme="majorHAnsi" w:cs="Arial"/>
        </w:rPr>
        <w:t> </w:t>
      </w:r>
      <w:r w:rsidRPr="00183051">
        <w:rPr>
          <w:rFonts w:asciiTheme="majorHAnsi" w:hAnsiTheme="majorHAnsi" w:cs="Arial"/>
        </w:rPr>
        <w:t>States</w:t>
      </w:r>
    </w:p>
    <w:p w:rsidR="00777F19" w:rsidRPr="00777F19" w:rsidRDefault="00777F19" w:rsidP="0008709B">
      <w:pPr>
        <w:pStyle w:val="ListParagraph"/>
        <w:numPr>
          <w:ilvl w:val="0"/>
          <w:numId w:val="116"/>
        </w:numPr>
        <w:spacing w:after="0" w:line="240" w:lineRule="auto"/>
        <w:jc w:val="both"/>
        <w:rPr>
          <w:rFonts w:asciiTheme="majorHAnsi" w:hAnsiTheme="majorHAnsi" w:cs="Arial"/>
        </w:rPr>
      </w:pPr>
      <w:r w:rsidRPr="00777F19">
        <w:rPr>
          <w:rFonts w:asciiTheme="majorHAnsi" w:hAnsiTheme="majorHAnsi" w:cs="Arial"/>
        </w:rPr>
        <w:t>The</w:t>
      </w:r>
      <w:r w:rsidRPr="00777F19">
        <w:rPr>
          <w:rStyle w:val="apple-converted-space"/>
          <w:rFonts w:asciiTheme="majorHAnsi" w:hAnsiTheme="majorHAnsi" w:cs="Arial"/>
        </w:rPr>
        <w:t> </w:t>
      </w:r>
      <w:r w:rsidRPr="00183051">
        <w:rPr>
          <w:rFonts w:asciiTheme="majorHAnsi" w:hAnsiTheme="majorHAnsi" w:cs="Arial"/>
        </w:rPr>
        <w:t>Chief Justice</w:t>
      </w:r>
      <w:r w:rsidRPr="00777F19">
        <w:rPr>
          <w:rFonts w:asciiTheme="majorHAnsi" w:hAnsiTheme="majorHAnsi" w:cs="Arial"/>
        </w:rPr>
        <w:t>, other judges of the</w:t>
      </w:r>
      <w:r w:rsidRPr="00777F19">
        <w:rPr>
          <w:rStyle w:val="apple-converted-space"/>
          <w:rFonts w:asciiTheme="majorHAnsi" w:hAnsiTheme="majorHAnsi" w:cs="Arial"/>
        </w:rPr>
        <w:t> </w:t>
      </w:r>
      <w:r w:rsidRPr="00183051">
        <w:rPr>
          <w:rFonts w:asciiTheme="majorHAnsi" w:hAnsiTheme="majorHAnsi" w:cs="Arial"/>
        </w:rPr>
        <w:t>Supreme Court</w:t>
      </w:r>
      <w:r w:rsidRPr="00777F19">
        <w:rPr>
          <w:rStyle w:val="apple-converted-space"/>
          <w:rFonts w:asciiTheme="majorHAnsi" w:hAnsiTheme="majorHAnsi" w:cs="Arial"/>
        </w:rPr>
        <w:t> </w:t>
      </w:r>
      <w:r w:rsidRPr="00777F19">
        <w:rPr>
          <w:rFonts w:asciiTheme="majorHAnsi" w:hAnsiTheme="majorHAnsi" w:cs="Arial"/>
        </w:rPr>
        <w:t>and</w:t>
      </w:r>
      <w:r w:rsidRPr="00777F19">
        <w:rPr>
          <w:rStyle w:val="apple-converted-space"/>
          <w:rFonts w:asciiTheme="majorHAnsi" w:hAnsiTheme="majorHAnsi" w:cs="Arial"/>
        </w:rPr>
        <w:t> </w:t>
      </w:r>
      <w:r w:rsidRPr="00183051">
        <w:rPr>
          <w:rFonts w:asciiTheme="majorHAnsi" w:hAnsiTheme="majorHAnsi" w:cs="Arial"/>
        </w:rPr>
        <w:t>High Courts of India</w:t>
      </w:r>
    </w:p>
    <w:p w:rsidR="00777F19" w:rsidRPr="00777F19" w:rsidRDefault="00777F19" w:rsidP="0008709B">
      <w:pPr>
        <w:pStyle w:val="ListParagraph"/>
        <w:numPr>
          <w:ilvl w:val="0"/>
          <w:numId w:val="116"/>
        </w:numPr>
        <w:spacing w:after="0" w:line="240" w:lineRule="auto"/>
        <w:jc w:val="both"/>
        <w:rPr>
          <w:rFonts w:asciiTheme="majorHAnsi" w:hAnsiTheme="majorHAnsi" w:cs="Arial"/>
        </w:rPr>
      </w:pPr>
      <w:r w:rsidRPr="00777F19">
        <w:rPr>
          <w:rFonts w:asciiTheme="majorHAnsi" w:hAnsiTheme="majorHAnsi" w:cs="Arial"/>
        </w:rPr>
        <w:t>The</w:t>
      </w:r>
      <w:r w:rsidRPr="00777F19">
        <w:rPr>
          <w:rStyle w:val="apple-converted-space"/>
          <w:rFonts w:asciiTheme="majorHAnsi" w:hAnsiTheme="majorHAnsi" w:cs="Arial"/>
        </w:rPr>
        <w:t> </w:t>
      </w:r>
      <w:r w:rsidRPr="00183051">
        <w:rPr>
          <w:rFonts w:asciiTheme="majorHAnsi" w:hAnsiTheme="majorHAnsi" w:cs="Arial"/>
        </w:rPr>
        <w:t>Chief Minister</w:t>
      </w:r>
      <w:r w:rsidRPr="00777F19">
        <w:rPr>
          <w:rStyle w:val="apple-converted-space"/>
          <w:rFonts w:asciiTheme="majorHAnsi" w:hAnsiTheme="majorHAnsi" w:cs="Arial"/>
        </w:rPr>
        <w:t> </w:t>
      </w:r>
      <w:r w:rsidRPr="00777F19">
        <w:rPr>
          <w:rFonts w:asciiTheme="majorHAnsi" w:hAnsiTheme="majorHAnsi" w:cs="Arial"/>
        </w:rPr>
        <w:t>of</w:t>
      </w:r>
      <w:r w:rsidRPr="00777F19">
        <w:rPr>
          <w:rStyle w:val="apple-converted-space"/>
          <w:rFonts w:asciiTheme="majorHAnsi" w:hAnsiTheme="majorHAnsi" w:cs="Arial"/>
        </w:rPr>
        <w:t> </w:t>
      </w:r>
      <w:r w:rsidRPr="00183051">
        <w:rPr>
          <w:rFonts w:asciiTheme="majorHAnsi" w:hAnsiTheme="majorHAnsi" w:cs="Arial"/>
        </w:rPr>
        <w:t>National capital territory of Delhi</w:t>
      </w:r>
      <w:r w:rsidRPr="00777F19">
        <w:rPr>
          <w:rStyle w:val="apple-converted-space"/>
          <w:rFonts w:asciiTheme="majorHAnsi" w:hAnsiTheme="majorHAnsi" w:cs="Arial"/>
        </w:rPr>
        <w:t> </w:t>
      </w:r>
      <w:r w:rsidRPr="00777F19">
        <w:rPr>
          <w:rFonts w:asciiTheme="majorHAnsi" w:hAnsiTheme="majorHAnsi" w:cs="Arial"/>
        </w:rPr>
        <w:t>(Article 239 AA 5 of the constitution)</w:t>
      </w:r>
    </w:p>
    <w:p w:rsidR="00777F19" w:rsidRPr="00777F19" w:rsidRDefault="00777F19" w:rsidP="0008709B">
      <w:pPr>
        <w:pStyle w:val="ListParagraph"/>
        <w:numPr>
          <w:ilvl w:val="0"/>
          <w:numId w:val="116"/>
        </w:numPr>
        <w:spacing w:after="0" w:line="240" w:lineRule="auto"/>
        <w:jc w:val="both"/>
        <w:rPr>
          <w:rFonts w:asciiTheme="majorHAnsi" w:hAnsiTheme="majorHAnsi" w:cs="Arial"/>
        </w:rPr>
      </w:pPr>
      <w:r w:rsidRPr="00777F19">
        <w:rPr>
          <w:rFonts w:asciiTheme="majorHAnsi" w:hAnsiTheme="majorHAnsi" w:cs="Arial"/>
        </w:rPr>
        <w:t>The</w:t>
      </w:r>
      <w:r w:rsidRPr="00777F19">
        <w:rPr>
          <w:rStyle w:val="apple-converted-space"/>
          <w:rFonts w:asciiTheme="majorHAnsi" w:hAnsiTheme="majorHAnsi" w:cs="Arial"/>
        </w:rPr>
        <w:t> </w:t>
      </w:r>
      <w:r w:rsidRPr="00183051">
        <w:rPr>
          <w:rFonts w:asciiTheme="majorHAnsi" w:hAnsiTheme="majorHAnsi" w:cs="Arial"/>
        </w:rPr>
        <w:t>Attorney General</w:t>
      </w:r>
    </w:p>
    <w:p w:rsidR="00777F19" w:rsidRPr="00777F19" w:rsidRDefault="00777F19" w:rsidP="0008709B">
      <w:pPr>
        <w:pStyle w:val="ListParagraph"/>
        <w:numPr>
          <w:ilvl w:val="0"/>
          <w:numId w:val="116"/>
        </w:numPr>
        <w:spacing w:after="0" w:line="240" w:lineRule="auto"/>
        <w:jc w:val="both"/>
        <w:rPr>
          <w:rFonts w:asciiTheme="majorHAnsi" w:hAnsiTheme="majorHAnsi" w:cs="Arial"/>
        </w:rPr>
      </w:pPr>
      <w:r w:rsidRPr="00777F19">
        <w:rPr>
          <w:rFonts w:asciiTheme="majorHAnsi" w:hAnsiTheme="majorHAnsi" w:cs="Arial"/>
        </w:rPr>
        <w:t>The</w:t>
      </w:r>
      <w:r w:rsidRPr="00777F19">
        <w:rPr>
          <w:rStyle w:val="apple-converted-space"/>
          <w:rFonts w:asciiTheme="majorHAnsi" w:hAnsiTheme="majorHAnsi" w:cs="Arial"/>
        </w:rPr>
        <w:t> </w:t>
      </w:r>
      <w:r w:rsidRPr="00183051">
        <w:rPr>
          <w:rFonts w:asciiTheme="majorHAnsi" w:hAnsiTheme="majorHAnsi" w:cs="Arial"/>
        </w:rPr>
        <w:t>Comptroller and Auditor General</w:t>
      </w:r>
    </w:p>
    <w:p w:rsidR="00777F19" w:rsidRPr="00777F19" w:rsidRDefault="00777F19" w:rsidP="0008709B">
      <w:pPr>
        <w:pStyle w:val="ListParagraph"/>
        <w:numPr>
          <w:ilvl w:val="0"/>
          <w:numId w:val="116"/>
        </w:numPr>
        <w:spacing w:after="0" w:line="240" w:lineRule="auto"/>
        <w:jc w:val="both"/>
        <w:rPr>
          <w:rFonts w:asciiTheme="majorHAnsi" w:hAnsiTheme="majorHAnsi" w:cs="Arial"/>
        </w:rPr>
      </w:pPr>
      <w:r w:rsidRPr="00777F19">
        <w:rPr>
          <w:rFonts w:asciiTheme="majorHAnsi" w:hAnsiTheme="majorHAnsi" w:cs="Arial"/>
        </w:rPr>
        <w:t>The</w:t>
      </w:r>
      <w:r w:rsidRPr="00777F19">
        <w:rPr>
          <w:rStyle w:val="apple-converted-space"/>
          <w:rFonts w:asciiTheme="majorHAnsi" w:hAnsiTheme="majorHAnsi" w:cs="Arial"/>
        </w:rPr>
        <w:t> </w:t>
      </w:r>
      <w:r w:rsidRPr="00183051">
        <w:rPr>
          <w:rFonts w:asciiTheme="majorHAnsi" w:hAnsiTheme="majorHAnsi" w:cs="Arial"/>
        </w:rPr>
        <w:t>Chief Election Commissioner</w:t>
      </w:r>
      <w:r w:rsidRPr="00777F19">
        <w:rPr>
          <w:rStyle w:val="apple-converted-space"/>
          <w:rFonts w:asciiTheme="majorHAnsi" w:hAnsiTheme="majorHAnsi" w:cs="Arial"/>
        </w:rPr>
        <w:t> </w:t>
      </w:r>
      <w:r w:rsidRPr="00777F19">
        <w:rPr>
          <w:rFonts w:asciiTheme="majorHAnsi" w:hAnsiTheme="majorHAnsi" w:cs="Arial"/>
        </w:rPr>
        <w:t>and other Election Commissioners</w:t>
      </w:r>
    </w:p>
    <w:p w:rsidR="00777F19" w:rsidRPr="00777F19" w:rsidRDefault="00777F19" w:rsidP="0008709B">
      <w:pPr>
        <w:pStyle w:val="ListParagraph"/>
        <w:numPr>
          <w:ilvl w:val="0"/>
          <w:numId w:val="116"/>
        </w:numPr>
        <w:spacing w:after="0" w:line="240" w:lineRule="auto"/>
        <w:jc w:val="both"/>
        <w:rPr>
          <w:rFonts w:asciiTheme="majorHAnsi" w:hAnsiTheme="majorHAnsi" w:cs="Arial"/>
        </w:rPr>
      </w:pPr>
      <w:r w:rsidRPr="00777F19">
        <w:rPr>
          <w:rFonts w:asciiTheme="majorHAnsi" w:hAnsiTheme="majorHAnsi" w:cs="Arial"/>
        </w:rPr>
        <w:t>The Chairman and other Members of the</w:t>
      </w:r>
      <w:r w:rsidRPr="00777F19">
        <w:rPr>
          <w:rStyle w:val="apple-converted-space"/>
          <w:rFonts w:asciiTheme="majorHAnsi" w:hAnsiTheme="majorHAnsi" w:cs="Arial"/>
        </w:rPr>
        <w:t> </w:t>
      </w:r>
      <w:r w:rsidRPr="00183051">
        <w:rPr>
          <w:rFonts w:asciiTheme="majorHAnsi" w:hAnsiTheme="majorHAnsi" w:cs="Arial"/>
        </w:rPr>
        <w:t>Union Public Service Commission</w:t>
      </w:r>
    </w:p>
    <w:p w:rsidR="00777F19" w:rsidRPr="00777F19" w:rsidRDefault="00777F19" w:rsidP="0008709B">
      <w:pPr>
        <w:pStyle w:val="ListParagraph"/>
        <w:numPr>
          <w:ilvl w:val="0"/>
          <w:numId w:val="116"/>
        </w:numPr>
        <w:spacing w:after="0" w:line="240" w:lineRule="auto"/>
        <w:jc w:val="both"/>
        <w:rPr>
          <w:rFonts w:asciiTheme="majorHAnsi" w:hAnsiTheme="majorHAnsi" w:cs="Arial"/>
        </w:rPr>
      </w:pPr>
      <w:r w:rsidRPr="00777F19">
        <w:rPr>
          <w:rFonts w:asciiTheme="majorHAnsi" w:hAnsiTheme="majorHAnsi" w:cs="Arial"/>
        </w:rPr>
        <w:t>Vice Chancellor of central university and academic staff of central university through his nominee</w:t>
      </w:r>
    </w:p>
    <w:p w:rsidR="00777F19" w:rsidRPr="00777F19" w:rsidRDefault="00777F19" w:rsidP="0008709B">
      <w:pPr>
        <w:pStyle w:val="ListParagraph"/>
        <w:numPr>
          <w:ilvl w:val="0"/>
          <w:numId w:val="116"/>
        </w:numPr>
        <w:spacing w:after="0" w:line="240" w:lineRule="auto"/>
        <w:jc w:val="both"/>
        <w:rPr>
          <w:rFonts w:asciiTheme="majorHAnsi" w:hAnsiTheme="majorHAnsi" w:cs="Arial"/>
        </w:rPr>
      </w:pPr>
      <w:r w:rsidRPr="00183051">
        <w:rPr>
          <w:rFonts w:asciiTheme="majorHAnsi" w:hAnsiTheme="majorHAnsi" w:cs="Arial"/>
        </w:rPr>
        <w:t>Ambassadors</w:t>
      </w:r>
      <w:r w:rsidRPr="00777F19">
        <w:rPr>
          <w:rStyle w:val="apple-converted-space"/>
          <w:rFonts w:asciiTheme="majorHAnsi" w:hAnsiTheme="majorHAnsi" w:cs="Arial"/>
        </w:rPr>
        <w:t> </w:t>
      </w:r>
      <w:r w:rsidRPr="00777F19">
        <w:rPr>
          <w:rFonts w:asciiTheme="majorHAnsi" w:hAnsiTheme="majorHAnsi" w:cs="Arial"/>
        </w:rPr>
        <w:t>and</w:t>
      </w:r>
      <w:r w:rsidRPr="00777F19">
        <w:rPr>
          <w:rStyle w:val="apple-converted-space"/>
          <w:rFonts w:asciiTheme="majorHAnsi" w:hAnsiTheme="majorHAnsi" w:cs="Arial"/>
        </w:rPr>
        <w:t> </w:t>
      </w:r>
      <w:r w:rsidRPr="00183051">
        <w:rPr>
          <w:rFonts w:asciiTheme="majorHAnsi" w:hAnsiTheme="majorHAnsi" w:cs="Arial"/>
        </w:rPr>
        <w:t>High Commissioners</w:t>
      </w:r>
      <w:r w:rsidRPr="00777F19">
        <w:rPr>
          <w:rStyle w:val="apple-converted-space"/>
          <w:rFonts w:asciiTheme="majorHAnsi" w:hAnsiTheme="majorHAnsi" w:cs="Arial"/>
        </w:rPr>
        <w:t> </w:t>
      </w:r>
      <w:r w:rsidRPr="00777F19">
        <w:rPr>
          <w:rFonts w:asciiTheme="majorHAnsi" w:hAnsiTheme="majorHAnsi" w:cs="Arial"/>
        </w:rPr>
        <w:t>to other countries</w:t>
      </w:r>
    </w:p>
    <w:p w:rsidR="00777F19" w:rsidRPr="00777F19" w:rsidRDefault="00777F19" w:rsidP="001223C3">
      <w:pPr>
        <w:pStyle w:val="ListParagraph"/>
        <w:spacing w:after="0" w:line="240" w:lineRule="auto"/>
        <w:jc w:val="both"/>
        <w:rPr>
          <w:rFonts w:asciiTheme="majorHAnsi" w:hAnsiTheme="majorHAnsi" w:cs="Arial"/>
        </w:rPr>
      </w:pPr>
    </w:p>
    <w:p w:rsidR="00777F19" w:rsidRPr="00777F19" w:rsidRDefault="00777F19" w:rsidP="0008709B">
      <w:pPr>
        <w:pStyle w:val="ListParagraph"/>
        <w:numPr>
          <w:ilvl w:val="0"/>
          <w:numId w:val="115"/>
        </w:numPr>
        <w:spacing w:after="0" w:line="240" w:lineRule="auto"/>
        <w:jc w:val="both"/>
        <w:rPr>
          <w:rFonts w:asciiTheme="majorHAnsi" w:hAnsiTheme="majorHAnsi" w:cs="Arial"/>
        </w:rPr>
      </w:pPr>
      <w:r w:rsidRPr="00777F19">
        <w:rPr>
          <w:rFonts w:asciiTheme="majorHAnsi" w:hAnsiTheme="majorHAnsi"/>
        </w:rPr>
        <w:t xml:space="preserve">Besides he has the power to </w:t>
      </w:r>
      <w:r w:rsidRPr="00777F19">
        <w:rPr>
          <w:rFonts w:asciiTheme="majorHAnsi" w:hAnsiTheme="majorHAnsi"/>
          <w:b/>
          <w:color w:val="C00000"/>
          <w:highlight w:val="yellow"/>
          <w:u w:val="single"/>
        </w:rPr>
        <w:t>appoint an Inter-State Commission, Finance Commission, Election Commission, etc</w:t>
      </w:r>
      <w:r w:rsidRPr="00777F19">
        <w:rPr>
          <w:rFonts w:asciiTheme="majorHAnsi" w:hAnsiTheme="majorHAnsi"/>
        </w:rPr>
        <w:t>. He has the power to be kept informed of all the officers of the Union. It is the duty of the Prime Minister to communicate to the President all decisions of the council of ministers relating to the administration of Union Affairs.</w:t>
      </w:r>
    </w:p>
    <w:p w:rsidR="00777F19" w:rsidRPr="00777F19" w:rsidRDefault="00777F19" w:rsidP="001223C3">
      <w:pPr>
        <w:spacing w:after="0" w:line="240" w:lineRule="auto"/>
        <w:jc w:val="both"/>
        <w:rPr>
          <w:rFonts w:asciiTheme="majorHAnsi" w:hAnsiTheme="majorHAnsi" w:cs="Arial"/>
        </w:rPr>
      </w:pPr>
    </w:p>
    <w:p w:rsidR="00777F19" w:rsidRPr="00777F19" w:rsidRDefault="00777F19" w:rsidP="001223C3">
      <w:pPr>
        <w:spacing w:after="0" w:line="240" w:lineRule="auto"/>
        <w:jc w:val="both"/>
        <w:rPr>
          <w:rFonts w:asciiTheme="majorHAnsi" w:hAnsiTheme="majorHAnsi" w:cs="Arial"/>
        </w:rPr>
      </w:pPr>
    </w:p>
    <w:p w:rsidR="00777F19" w:rsidRPr="00777F19" w:rsidRDefault="00777F19" w:rsidP="001223C3">
      <w:pPr>
        <w:pStyle w:val="ListParagraph"/>
        <w:spacing w:after="0" w:line="240" w:lineRule="auto"/>
        <w:jc w:val="both"/>
        <w:rPr>
          <w:rStyle w:val="Strong"/>
          <w:rFonts w:asciiTheme="majorHAnsi" w:hAnsiTheme="majorHAnsi"/>
          <w:i/>
          <w:bdr w:val="none" w:sz="0" w:space="0" w:color="auto" w:frame="1"/>
        </w:rPr>
      </w:pPr>
      <w:r w:rsidRPr="00777F19">
        <w:rPr>
          <w:rFonts w:asciiTheme="majorHAnsi" w:hAnsiTheme="majorHAnsi"/>
          <w:b/>
          <w:bCs/>
          <w:i/>
          <w:noProof/>
          <w:lang w:val="en-IN" w:eastAsia="en-IN"/>
        </w:rPr>
        <w:pict>
          <v:shape id="_x0000_s2038" type="#_x0000_t116" style="position:absolute;left:0;text-align:left;margin-left:5.85pt;margin-top:-5.1pt;width:197.95pt;height:33.55pt;z-index:251803648" fillcolor="#d99594 [1941]" strokecolor="#d99594 [1941]" strokeweight="1pt">
            <v:fill color2="#f2dbdb [661]" angle="-45" focus="-50%" type="gradient"/>
            <v:shadow on="t" type="perspective" color="#622423 [1605]" opacity=".5" offset="1pt" offset2="-3pt"/>
            <v:textbox style="mso-next-textbox:#_x0000_s2038">
              <w:txbxContent>
                <w:p w:rsidR="00885BE5" w:rsidRPr="00604671" w:rsidRDefault="00885BE5" w:rsidP="00777F19">
                  <w:pPr>
                    <w:rPr>
                      <w:sz w:val="26"/>
                    </w:rPr>
                  </w:pPr>
                  <w:r>
                    <w:rPr>
                      <w:rStyle w:val="Strong"/>
                      <w:rFonts w:asciiTheme="majorHAnsi" w:hAnsiTheme="majorHAnsi"/>
                      <w:sz w:val="26"/>
                      <w:bdr w:val="none" w:sz="0" w:space="0" w:color="auto" w:frame="1"/>
                    </w:rPr>
                    <w:t>2</w:t>
                  </w:r>
                  <w:r w:rsidRPr="00604671">
                    <w:rPr>
                      <w:rStyle w:val="Strong"/>
                      <w:rFonts w:asciiTheme="majorHAnsi" w:hAnsiTheme="majorHAnsi"/>
                      <w:sz w:val="26"/>
                      <w:bdr w:val="none" w:sz="0" w:space="0" w:color="auto" w:frame="1"/>
                    </w:rPr>
                    <w:t xml:space="preserve">. </w:t>
                  </w:r>
                  <w:r>
                    <w:rPr>
                      <w:rStyle w:val="Strong"/>
                      <w:rFonts w:asciiTheme="majorHAnsi" w:hAnsiTheme="majorHAnsi"/>
                      <w:sz w:val="26"/>
                      <w:u w:val="single"/>
                      <w:bdr w:val="none" w:sz="0" w:space="0" w:color="auto" w:frame="1"/>
                    </w:rPr>
                    <w:t>LEGISLA</w:t>
                  </w:r>
                  <w:r w:rsidRPr="00604671">
                    <w:rPr>
                      <w:rStyle w:val="Strong"/>
                      <w:rFonts w:asciiTheme="majorHAnsi" w:hAnsiTheme="majorHAnsi"/>
                      <w:sz w:val="26"/>
                      <w:u w:val="single"/>
                      <w:bdr w:val="none" w:sz="0" w:space="0" w:color="auto" w:frame="1"/>
                    </w:rPr>
                    <w:t>TIVE POWERS</w:t>
                  </w:r>
                </w:p>
              </w:txbxContent>
            </v:textbox>
          </v:shape>
        </w:pict>
      </w: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i/>
          <w:sz w:val="22"/>
          <w:szCs w:val="22"/>
          <w:bdr w:val="none" w:sz="0" w:space="0" w:color="auto" w:frame="1"/>
        </w:rPr>
      </w:pPr>
      <w:r w:rsidRPr="00777F19">
        <w:rPr>
          <w:rStyle w:val="Strong"/>
          <w:rFonts w:asciiTheme="majorHAnsi" w:hAnsiTheme="majorHAnsi"/>
          <w:i/>
          <w:sz w:val="22"/>
          <w:szCs w:val="22"/>
          <w:bdr w:val="none" w:sz="0" w:space="0" w:color="auto" w:frame="1"/>
        </w:rPr>
        <w:t xml:space="preserve"> </w:t>
      </w: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i/>
          <w:sz w:val="22"/>
          <w:szCs w:val="22"/>
          <w:bdr w:val="none" w:sz="0" w:space="0" w:color="auto" w:frame="1"/>
        </w:rPr>
      </w:pP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t xml:space="preserve"> According to the Constitution, the President is an integral part of the Parliament. He has many powers in relation to the Parliament-</w:t>
      </w:r>
    </w:p>
    <w:p w:rsidR="00777F19" w:rsidRPr="00777F19" w:rsidRDefault="00777F19" w:rsidP="0008709B">
      <w:pPr>
        <w:pStyle w:val="NormalWeb"/>
        <w:numPr>
          <w:ilvl w:val="0"/>
          <w:numId w:val="108"/>
        </w:numPr>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Arial"/>
          <w:sz w:val="22"/>
          <w:szCs w:val="22"/>
        </w:rPr>
        <w:t xml:space="preserve">The President </w:t>
      </w:r>
      <w:r w:rsidRPr="00777F19">
        <w:rPr>
          <w:rFonts w:asciiTheme="majorHAnsi" w:hAnsiTheme="majorHAnsi" w:cs="Arial"/>
          <w:b/>
          <w:color w:val="C00000"/>
          <w:sz w:val="22"/>
          <w:szCs w:val="22"/>
          <w:highlight w:val="yellow"/>
          <w:u w:val="single"/>
        </w:rPr>
        <w:t>inaugurates the Parliament by addressing it after the general elections</w:t>
      </w:r>
      <w:r w:rsidRPr="00777F19">
        <w:rPr>
          <w:rFonts w:asciiTheme="majorHAnsi" w:hAnsiTheme="majorHAnsi" w:cs="Arial"/>
          <w:sz w:val="22"/>
          <w:szCs w:val="22"/>
        </w:rPr>
        <w:t xml:space="preserve"> and also at the beginning of the first session each year. Presidential address on these occasions is generally meant to outline the new policies of the</w:t>
      </w:r>
      <w:r w:rsidRPr="00777F19">
        <w:rPr>
          <w:rStyle w:val="apple-converted-space"/>
          <w:rFonts w:asciiTheme="majorHAnsi" w:hAnsiTheme="majorHAnsi" w:cs="Arial"/>
          <w:sz w:val="22"/>
          <w:szCs w:val="22"/>
        </w:rPr>
        <w:t> </w:t>
      </w:r>
      <w:r w:rsidRPr="00183051">
        <w:rPr>
          <w:rFonts w:asciiTheme="majorHAnsi" w:hAnsiTheme="majorHAnsi" w:cs="Arial"/>
          <w:sz w:val="22"/>
          <w:szCs w:val="22"/>
        </w:rPr>
        <w:t>government</w:t>
      </w:r>
      <w:r w:rsidRPr="00777F19">
        <w:rPr>
          <w:rFonts w:asciiTheme="majorHAnsi" w:hAnsiTheme="majorHAnsi" w:cs="Arial"/>
          <w:sz w:val="22"/>
          <w:szCs w:val="22"/>
        </w:rPr>
        <w:t>.</w:t>
      </w:r>
      <w:r w:rsidRPr="00777F19">
        <w:rPr>
          <w:rFonts w:asciiTheme="majorHAnsi" w:hAnsiTheme="majorHAnsi" w:cs="Arial"/>
          <w:b/>
          <w:sz w:val="22"/>
          <w:szCs w:val="22"/>
          <w:highlight w:val="yellow"/>
        </w:rPr>
        <w:t>[Article 87]</w:t>
      </w:r>
    </w:p>
    <w:p w:rsidR="00777F19" w:rsidRPr="00777F19" w:rsidRDefault="00777F19" w:rsidP="0008709B">
      <w:pPr>
        <w:pStyle w:val="NormalWeb"/>
        <w:numPr>
          <w:ilvl w:val="0"/>
          <w:numId w:val="108"/>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 xml:space="preserve">He </w:t>
      </w:r>
      <w:r w:rsidRPr="00777F19">
        <w:rPr>
          <w:rFonts w:asciiTheme="majorHAnsi" w:hAnsiTheme="majorHAnsi"/>
          <w:b/>
          <w:color w:val="C00000"/>
          <w:sz w:val="22"/>
          <w:szCs w:val="22"/>
          <w:highlight w:val="yellow"/>
        </w:rPr>
        <w:t>summons, prorogues the Parliament</w:t>
      </w:r>
      <w:r w:rsidRPr="00777F19">
        <w:rPr>
          <w:rFonts w:asciiTheme="majorHAnsi" w:hAnsiTheme="majorHAnsi"/>
          <w:sz w:val="22"/>
          <w:szCs w:val="22"/>
        </w:rPr>
        <w:t xml:space="preserve">. </w:t>
      </w:r>
    </w:p>
    <w:p w:rsidR="00777F19" w:rsidRPr="00777F19" w:rsidRDefault="00777F19" w:rsidP="0008709B">
      <w:pPr>
        <w:pStyle w:val="NormalWeb"/>
        <w:numPr>
          <w:ilvl w:val="0"/>
          <w:numId w:val="108"/>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 xml:space="preserve">He </w:t>
      </w:r>
      <w:r w:rsidRPr="00777F19">
        <w:rPr>
          <w:rFonts w:asciiTheme="majorHAnsi" w:hAnsiTheme="majorHAnsi"/>
          <w:b/>
          <w:color w:val="C00000"/>
          <w:sz w:val="22"/>
          <w:szCs w:val="22"/>
          <w:highlight w:val="yellow"/>
        </w:rPr>
        <w:t>can dissolve the House of people.</w:t>
      </w:r>
    </w:p>
    <w:p w:rsidR="00777F19" w:rsidRPr="00777F19" w:rsidRDefault="00777F19" w:rsidP="0008709B">
      <w:pPr>
        <w:pStyle w:val="NormalWeb"/>
        <w:numPr>
          <w:ilvl w:val="0"/>
          <w:numId w:val="108"/>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 xml:space="preserve">He </w:t>
      </w:r>
      <w:r w:rsidRPr="00777F19">
        <w:rPr>
          <w:rFonts w:asciiTheme="majorHAnsi" w:hAnsiTheme="majorHAnsi"/>
          <w:b/>
          <w:color w:val="C00000"/>
          <w:sz w:val="22"/>
          <w:szCs w:val="22"/>
          <w:highlight w:val="yellow"/>
        </w:rPr>
        <w:t>can address either Houses of Parliament or both the Houses jointly</w:t>
      </w:r>
      <w:r w:rsidRPr="00777F19">
        <w:rPr>
          <w:rFonts w:asciiTheme="majorHAnsi" w:hAnsiTheme="majorHAnsi"/>
          <w:sz w:val="22"/>
          <w:szCs w:val="22"/>
        </w:rPr>
        <w:t xml:space="preserve"> (i.e. a joint session of both the houses of the Parliament).</w:t>
      </w:r>
    </w:p>
    <w:p w:rsidR="00777F19" w:rsidRPr="00777F19" w:rsidRDefault="00777F19" w:rsidP="0008709B">
      <w:pPr>
        <w:pStyle w:val="NormalWeb"/>
        <w:numPr>
          <w:ilvl w:val="0"/>
          <w:numId w:val="108"/>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 xml:space="preserve">He </w:t>
      </w:r>
      <w:r w:rsidRPr="00777F19">
        <w:rPr>
          <w:rFonts w:asciiTheme="majorHAnsi" w:hAnsiTheme="majorHAnsi"/>
          <w:b/>
          <w:color w:val="C00000"/>
          <w:sz w:val="22"/>
          <w:szCs w:val="22"/>
          <w:highlight w:val="yellow"/>
        </w:rPr>
        <w:t>can send message to either House of Parliament whether with respect to a Bill pending</w:t>
      </w:r>
      <w:r w:rsidRPr="00777F19">
        <w:rPr>
          <w:rFonts w:asciiTheme="majorHAnsi" w:hAnsiTheme="majorHAnsi"/>
          <w:sz w:val="22"/>
          <w:szCs w:val="22"/>
        </w:rPr>
        <w:t xml:space="preserve"> in Parliament or otherwise.</w:t>
      </w:r>
      <w:r w:rsidRPr="00777F19">
        <w:rPr>
          <w:rFonts w:asciiTheme="majorHAnsi" w:hAnsiTheme="majorHAnsi"/>
          <w:color w:val="C00000"/>
          <w:sz w:val="22"/>
          <w:szCs w:val="22"/>
          <w:highlight w:val="yellow"/>
        </w:rPr>
        <w:t>[Article 86(2)]</w:t>
      </w:r>
    </w:p>
    <w:p w:rsidR="00777F19" w:rsidRPr="00777F19" w:rsidRDefault="00777F19" w:rsidP="0008709B">
      <w:pPr>
        <w:pStyle w:val="NormalWeb"/>
        <w:numPr>
          <w:ilvl w:val="0"/>
          <w:numId w:val="108"/>
        </w:numPr>
        <w:spacing w:before="0" w:beforeAutospacing="0" w:after="0" w:afterAutospacing="0" w:line="240" w:lineRule="auto"/>
        <w:jc w:val="both"/>
        <w:rPr>
          <w:rFonts w:asciiTheme="majorHAnsi" w:hAnsiTheme="majorHAnsi"/>
          <w:b/>
          <w:sz w:val="22"/>
          <w:szCs w:val="22"/>
        </w:rPr>
      </w:pPr>
      <w:r w:rsidRPr="00777F19">
        <w:rPr>
          <w:rFonts w:asciiTheme="majorHAnsi" w:hAnsiTheme="majorHAnsi"/>
          <w:sz w:val="22"/>
          <w:szCs w:val="22"/>
        </w:rPr>
        <w:t xml:space="preserve">The President </w:t>
      </w:r>
      <w:r w:rsidRPr="00777F19">
        <w:rPr>
          <w:rFonts w:asciiTheme="majorHAnsi" w:hAnsiTheme="majorHAnsi"/>
          <w:b/>
          <w:color w:val="C00000"/>
          <w:sz w:val="22"/>
          <w:szCs w:val="22"/>
          <w:highlight w:val="yellow"/>
        </w:rPr>
        <w:t>decides questions as to disqualification of members.[Art. 103]</w:t>
      </w:r>
    </w:p>
    <w:p w:rsidR="00777F19" w:rsidRPr="00777F19" w:rsidRDefault="00777F19" w:rsidP="0008709B">
      <w:pPr>
        <w:pStyle w:val="NormalWeb"/>
        <w:numPr>
          <w:ilvl w:val="0"/>
          <w:numId w:val="108"/>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 xml:space="preserve">He can </w:t>
      </w:r>
      <w:r w:rsidRPr="00777F19">
        <w:rPr>
          <w:rFonts w:asciiTheme="majorHAnsi" w:hAnsiTheme="majorHAnsi"/>
          <w:b/>
          <w:color w:val="C00000"/>
          <w:sz w:val="22"/>
          <w:szCs w:val="22"/>
          <w:highlight w:val="yellow"/>
        </w:rPr>
        <w:t>cause certain reports and statements to be laid before the Parliament</w:t>
      </w:r>
      <w:r w:rsidRPr="00777F19">
        <w:rPr>
          <w:rFonts w:asciiTheme="majorHAnsi" w:hAnsiTheme="majorHAnsi"/>
          <w:sz w:val="22"/>
          <w:szCs w:val="22"/>
        </w:rPr>
        <w:t xml:space="preserve"> such as the report of the Comptroller and Auditor General, or the Report of the Finance Commission.</w:t>
      </w:r>
    </w:p>
    <w:p w:rsidR="00777F19" w:rsidRPr="00777F19" w:rsidRDefault="00777F19" w:rsidP="0008709B">
      <w:pPr>
        <w:pStyle w:val="NormalWeb"/>
        <w:numPr>
          <w:ilvl w:val="0"/>
          <w:numId w:val="108"/>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 xml:space="preserve">He </w:t>
      </w:r>
      <w:r w:rsidRPr="00777F19">
        <w:rPr>
          <w:rFonts w:asciiTheme="majorHAnsi" w:hAnsiTheme="majorHAnsi"/>
          <w:b/>
          <w:color w:val="C00000"/>
          <w:sz w:val="22"/>
          <w:szCs w:val="22"/>
          <w:highlight w:val="yellow"/>
        </w:rPr>
        <w:t>recommends the introduction of certain bills</w:t>
      </w:r>
      <w:r w:rsidRPr="00777F19">
        <w:rPr>
          <w:rFonts w:asciiTheme="majorHAnsi" w:hAnsiTheme="majorHAnsi"/>
          <w:sz w:val="22"/>
          <w:szCs w:val="22"/>
        </w:rPr>
        <w:t xml:space="preserve"> in the Parliament such as the re-organisation of states or alteration of boundaries; a money-bill involving expenditure.</w:t>
      </w:r>
    </w:p>
    <w:p w:rsidR="00777F19" w:rsidRPr="00777F19" w:rsidRDefault="00777F19" w:rsidP="0008709B">
      <w:pPr>
        <w:pStyle w:val="NormalWeb"/>
        <w:numPr>
          <w:ilvl w:val="0"/>
          <w:numId w:val="108"/>
        </w:numPr>
        <w:spacing w:before="0" w:beforeAutospacing="0" w:after="0" w:afterAutospacing="0" w:line="240" w:lineRule="auto"/>
        <w:jc w:val="both"/>
        <w:rPr>
          <w:rFonts w:asciiTheme="majorHAnsi" w:hAnsiTheme="majorHAnsi"/>
          <w:sz w:val="22"/>
          <w:szCs w:val="22"/>
        </w:rPr>
      </w:pPr>
      <w:r w:rsidRPr="00777F19">
        <w:rPr>
          <w:rFonts w:asciiTheme="majorHAnsi" w:hAnsiTheme="majorHAnsi"/>
          <w:b/>
          <w:color w:val="C00000"/>
          <w:sz w:val="22"/>
          <w:szCs w:val="22"/>
          <w:highlight w:val="yellow"/>
        </w:rPr>
        <w:lastRenderedPageBreak/>
        <w:t>No bill can become a law unless and until assented to by the President. [Article 114]</w:t>
      </w:r>
      <w:r w:rsidRPr="00777F19">
        <w:rPr>
          <w:rFonts w:asciiTheme="majorHAnsi" w:hAnsiTheme="majorHAnsi"/>
          <w:sz w:val="22"/>
          <w:szCs w:val="22"/>
        </w:rPr>
        <w:t xml:space="preserve"> </w:t>
      </w:r>
      <w:r w:rsidRPr="00777F19">
        <w:rPr>
          <w:rFonts w:asciiTheme="majorHAnsi" w:hAnsiTheme="majorHAnsi" w:cs="Arial"/>
          <w:sz w:val="22"/>
          <w:szCs w:val="22"/>
        </w:rPr>
        <w:t>All</w:t>
      </w:r>
      <w:r w:rsidRPr="00777F19">
        <w:rPr>
          <w:rStyle w:val="apple-converted-space"/>
          <w:rFonts w:asciiTheme="majorHAnsi" w:hAnsiTheme="majorHAnsi" w:cs="Arial"/>
          <w:sz w:val="22"/>
          <w:szCs w:val="22"/>
        </w:rPr>
        <w:t> </w:t>
      </w:r>
      <w:r w:rsidRPr="00183051">
        <w:rPr>
          <w:rFonts w:asciiTheme="majorHAnsi" w:hAnsiTheme="majorHAnsi" w:cs="Arial"/>
          <w:sz w:val="22"/>
          <w:szCs w:val="22"/>
        </w:rPr>
        <w:t>bills</w:t>
      </w:r>
      <w:r w:rsidRPr="00777F19">
        <w:rPr>
          <w:rStyle w:val="apple-converted-space"/>
          <w:rFonts w:asciiTheme="majorHAnsi" w:hAnsiTheme="majorHAnsi" w:cs="Arial"/>
          <w:sz w:val="22"/>
          <w:szCs w:val="22"/>
        </w:rPr>
        <w:t> </w:t>
      </w:r>
      <w:r w:rsidRPr="00777F19">
        <w:rPr>
          <w:rFonts w:asciiTheme="majorHAnsi" w:hAnsiTheme="majorHAnsi" w:cs="Arial"/>
          <w:sz w:val="22"/>
          <w:szCs w:val="22"/>
        </w:rPr>
        <w:t xml:space="preserve">passed by the Parliament can become laws only after receiving the assent of the President. </w:t>
      </w:r>
    </w:p>
    <w:p w:rsidR="00777F19" w:rsidRPr="00777F19" w:rsidRDefault="00777F19" w:rsidP="001223C3">
      <w:pPr>
        <w:pStyle w:val="NormalWeb"/>
        <w:spacing w:before="0" w:beforeAutospacing="0" w:after="0" w:afterAutospacing="0" w:line="240" w:lineRule="auto"/>
        <w:ind w:left="720" w:firstLine="720"/>
        <w:jc w:val="both"/>
        <w:rPr>
          <w:rFonts w:asciiTheme="majorHAnsi" w:hAnsiTheme="majorHAnsi" w:cs="Arial"/>
          <w:sz w:val="22"/>
          <w:szCs w:val="22"/>
        </w:rPr>
      </w:pPr>
      <w:r w:rsidRPr="00777F19">
        <w:rPr>
          <w:rFonts w:asciiTheme="majorHAnsi" w:hAnsiTheme="majorHAnsi" w:cs="Arial"/>
          <w:sz w:val="22"/>
          <w:szCs w:val="22"/>
        </w:rPr>
        <w:t xml:space="preserve"> After a bill is presented to him, the President shall declare either that he assents to the Bill, or that he withholds his assent from it. As a third option, he can return a bill to the Parliament, if it is not a</w:t>
      </w:r>
      <w:r w:rsidRPr="00777F19">
        <w:rPr>
          <w:rStyle w:val="apple-converted-space"/>
          <w:rFonts w:asciiTheme="majorHAnsi" w:hAnsiTheme="majorHAnsi" w:cs="Arial"/>
          <w:sz w:val="22"/>
          <w:szCs w:val="22"/>
        </w:rPr>
        <w:t> </w:t>
      </w:r>
      <w:r w:rsidRPr="00183051">
        <w:rPr>
          <w:rFonts w:asciiTheme="majorHAnsi" w:hAnsiTheme="majorHAnsi" w:cs="Arial"/>
          <w:sz w:val="22"/>
          <w:szCs w:val="22"/>
        </w:rPr>
        <w:t>money bill</w:t>
      </w:r>
      <w:r w:rsidRPr="00777F19">
        <w:rPr>
          <w:rStyle w:val="apple-converted-space"/>
          <w:rFonts w:asciiTheme="majorHAnsi" w:hAnsiTheme="majorHAnsi" w:cs="Arial"/>
          <w:sz w:val="22"/>
          <w:szCs w:val="22"/>
        </w:rPr>
        <w:t> </w:t>
      </w:r>
      <w:r w:rsidRPr="00777F19">
        <w:rPr>
          <w:rFonts w:asciiTheme="majorHAnsi" w:hAnsiTheme="majorHAnsi" w:cs="Arial"/>
          <w:sz w:val="22"/>
          <w:szCs w:val="22"/>
        </w:rPr>
        <w:t>or a</w:t>
      </w:r>
      <w:r w:rsidRPr="00777F19">
        <w:rPr>
          <w:rStyle w:val="apple-converted-space"/>
          <w:rFonts w:asciiTheme="majorHAnsi" w:hAnsiTheme="majorHAnsi" w:cs="Arial"/>
          <w:sz w:val="22"/>
          <w:szCs w:val="22"/>
        </w:rPr>
        <w:t> </w:t>
      </w:r>
      <w:r w:rsidRPr="00183051">
        <w:rPr>
          <w:rFonts w:asciiTheme="majorHAnsi" w:hAnsiTheme="majorHAnsi" w:cs="Arial"/>
          <w:sz w:val="22"/>
          <w:szCs w:val="22"/>
        </w:rPr>
        <w:t>Constitutional amendment bill</w:t>
      </w:r>
      <w:r w:rsidRPr="00777F19">
        <w:rPr>
          <w:rFonts w:asciiTheme="majorHAnsi" w:hAnsiTheme="majorHAnsi" w:cs="Arial"/>
          <w:sz w:val="22"/>
          <w:szCs w:val="22"/>
        </w:rPr>
        <w:t xml:space="preserve">, for reconsideration. </w:t>
      </w:r>
    </w:p>
    <w:p w:rsidR="00777F19" w:rsidRPr="00777F19" w:rsidRDefault="00777F19" w:rsidP="001223C3">
      <w:pPr>
        <w:pStyle w:val="NormalWeb"/>
        <w:spacing w:before="0" w:beforeAutospacing="0" w:after="0" w:afterAutospacing="0" w:line="240" w:lineRule="auto"/>
        <w:ind w:left="720" w:firstLine="720"/>
        <w:jc w:val="both"/>
        <w:rPr>
          <w:rFonts w:asciiTheme="majorHAnsi" w:hAnsiTheme="majorHAnsi"/>
          <w:sz w:val="22"/>
          <w:szCs w:val="22"/>
        </w:rPr>
      </w:pPr>
      <w:r w:rsidRPr="00777F19">
        <w:rPr>
          <w:rFonts w:asciiTheme="majorHAnsi" w:hAnsiTheme="majorHAnsi" w:cs="Arial"/>
          <w:sz w:val="22"/>
          <w:szCs w:val="22"/>
        </w:rPr>
        <w:t xml:space="preserve"> When, after reconsideration, the bill is passed and presented to the President, with or without amendments, the President cannot withhold his assent from it. The President can also withhold his assent to a bill when it is initially presented to him (rather than return it to the Parliament) thereby exercising a</w:t>
      </w:r>
      <w:r w:rsidRPr="00777F19">
        <w:rPr>
          <w:rStyle w:val="apple-converted-space"/>
          <w:rFonts w:asciiTheme="majorHAnsi" w:hAnsiTheme="majorHAnsi" w:cs="Arial"/>
          <w:sz w:val="22"/>
          <w:szCs w:val="22"/>
        </w:rPr>
        <w:t> </w:t>
      </w:r>
      <w:r w:rsidRPr="00183051">
        <w:rPr>
          <w:rFonts w:asciiTheme="majorHAnsi" w:hAnsiTheme="majorHAnsi" w:cs="Arial"/>
          <w:sz w:val="22"/>
          <w:szCs w:val="22"/>
        </w:rPr>
        <w:t>pocket veto</w:t>
      </w:r>
      <w:r w:rsidRPr="00777F19">
        <w:rPr>
          <w:rFonts w:asciiTheme="majorHAnsi" w:hAnsiTheme="majorHAnsi" w:cs="Arial"/>
          <w:sz w:val="22"/>
          <w:szCs w:val="22"/>
        </w:rPr>
        <w:t>.</w:t>
      </w:r>
    </w:p>
    <w:p w:rsidR="00777F19" w:rsidRPr="00777F19" w:rsidRDefault="00777F19" w:rsidP="0008709B">
      <w:pPr>
        <w:pStyle w:val="NormalWeb"/>
        <w:numPr>
          <w:ilvl w:val="0"/>
          <w:numId w:val="108"/>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 xml:space="preserve">The President </w:t>
      </w:r>
      <w:r w:rsidRPr="00777F19">
        <w:rPr>
          <w:rFonts w:asciiTheme="majorHAnsi" w:hAnsiTheme="majorHAnsi"/>
          <w:b/>
          <w:color w:val="C00000"/>
          <w:sz w:val="22"/>
          <w:szCs w:val="22"/>
          <w:highlight w:val="yellow"/>
        </w:rPr>
        <w:t>may withhold his assent or return the Bill to the House, for reconsideration, if it is not a money bill.</w:t>
      </w:r>
    </w:p>
    <w:p w:rsidR="00777F19" w:rsidRPr="00777F19" w:rsidRDefault="00777F19" w:rsidP="0008709B">
      <w:pPr>
        <w:pStyle w:val="NormalWeb"/>
        <w:numPr>
          <w:ilvl w:val="0"/>
          <w:numId w:val="108"/>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Certain types of bills passed by the state Legislature are to be reserved for Presidents’ assent. Certain bills require his prior sanction before they are introduced in the state Legislature.</w:t>
      </w:r>
    </w:p>
    <w:p w:rsidR="00777F19" w:rsidRPr="00777F19" w:rsidRDefault="00777F19" w:rsidP="0008709B">
      <w:pPr>
        <w:pStyle w:val="NormalWeb"/>
        <w:numPr>
          <w:ilvl w:val="0"/>
          <w:numId w:val="108"/>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 xml:space="preserve">The most important legislative power of the President is his </w:t>
      </w:r>
      <w:r w:rsidRPr="00777F19">
        <w:rPr>
          <w:rFonts w:asciiTheme="majorHAnsi" w:hAnsiTheme="majorHAnsi"/>
          <w:b/>
          <w:color w:val="C00000"/>
          <w:sz w:val="22"/>
          <w:szCs w:val="22"/>
          <w:highlight w:val="yellow"/>
        </w:rPr>
        <w:t xml:space="preserve">power to promulgate </w:t>
      </w:r>
      <w:r w:rsidRPr="00777F19">
        <w:rPr>
          <w:rFonts w:asciiTheme="majorHAnsi" w:hAnsiTheme="majorHAnsi"/>
          <w:b/>
          <w:i/>
          <w:color w:val="C00000"/>
          <w:sz w:val="22"/>
          <w:szCs w:val="22"/>
          <w:highlight w:val="yellow"/>
          <w:u w:val="single"/>
        </w:rPr>
        <w:t>Ordinances</w:t>
      </w:r>
      <w:r w:rsidRPr="00777F19">
        <w:rPr>
          <w:rFonts w:asciiTheme="majorHAnsi" w:hAnsiTheme="majorHAnsi"/>
          <w:b/>
          <w:color w:val="C00000"/>
          <w:sz w:val="22"/>
          <w:szCs w:val="22"/>
          <w:highlight w:val="yellow"/>
        </w:rPr>
        <w:t xml:space="preserve"> under </w:t>
      </w:r>
      <w:r w:rsidRPr="00777F19">
        <w:rPr>
          <w:rFonts w:asciiTheme="majorHAnsi" w:hAnsiTheme="majorHAnsi"/>
          <w:b/>
          <w:i/>
          <w:color w:val="C00000"/>
          <w:sz w:val="22"/>
          <w:szCs w:val="22"/>
          <w:highlight w:val="yellow"/>
          <w:u w:val="single"/>
        </w:rPr>
        <w:t>Article 123</w:t>
      </w:r>
      <w:r w:rsidRPr="00777F19">
        <w:rPr>
          <w:rFonts w:asciiTheme="majorHAnsi" w:hAnsiTheme="majorHAnsi"/>
          <w:b/>
          <w:color w:val="C00000"/>
          <w:sz w:val="22"/>
          <w:szCs w:val="22"/>
          <w:highlight w:val="yellow"/>
        </w:rPr>
        <w:t>.</w:t>
      </w:r>
      <w:r w:rsidRPr="00777F19">
        <w:rPr>
          <w:rFonts w:asciiTheme="majorHAnsi" w:hAnsiTheme="majorHAnsi"/>
          <w:sz w:val="22"/>
          <w:szCs w:val="22"/>
        </w:rPr>
        <w:t xml:space="preserve"> According to this, the President is empowered to promulgate ordinances, except when both the Houses of Parliament are in session, if he is satisfied that circumstances exit compelling him to take immediate action. </w:t>
      </w:r>
    </w:p>
    <w:p w:rsidR="00777F19" w:rsidRPr="00777F19" w:rsidRDefault="00777F19" w:rsidP="001223C3">
      <w:pPr>
        <w:pStyle w:val="NormalWeb"/>
        <w:spacing w:before="0" w:beforeAutospacing="0" w:after="0" w:afterAutospacing="0" w:line="240" w:lineRule="auto"/>
        <w:ind w:left="720" w:firstLine="720"/>
        <w:jc w:val="both"/>
        <w:rPr>
          <w:rFonts w:asciiTheme="majorHAnsi" w:hAnsiTheme="majorHAnsi"/>
          <w:b/>
          <w:i/>
          <w:sz w:val="22"/>
          <w:szCs w:val="22"/>
        </w:rPr>
      </w:pPr>
      <w:r w:rsidRPr="00777F19">
        <w:rPr>
          <w:rFonts w:asciiTheme="majorHAnsi" w:hAnsiTheme="majorHAnsi"/>
          <w:sz w:val="22"/>
          <w:szCs w:val="22"/>
        </w:rPr>
        <w:t xml:space="preserve"> </w:t>
      </w:r>
      <w:r w:rsidRPr="00777F19">
        <w:rPr>
          <w:rFonts w:asciiTheme="majorHAnsi" w:hAnsiTheme="majorHAnsi"/>
          <w:b/>
          <w:i/>
          <w:color w:val="C00000"/>
          <w:sz w:val="22"/>
          <w:szCs w:val="22"/>
          <w:highlight w:val="yellow"/>
        </w:rPr>
        <w:t>A Presidential Ordinance has the same force and effect as an Act of Parliament.</w:t>
      </w:r>
      <w:r w:rsidRPr="00777F19">
        <w:rPr>
          <w:rFonts w:asciiTheme="majorHAnsi" w:hAnsiTheme="majorHAnsi"/>
          <w:b/>
          <w:i/>
          <w:sz w:val="22"/>
          <w:szCs w:val="22"/>
        </w:rPr>
        <w:t xml:space="preserve"> However, every such ordinance should be laid before both Houses of Parliament within six weeks from the re-assembly of Parliament. </w:t>
      </w:r>
      <w:r w:rsidRPr="00777F19">
        <w:rPr>
          <w:rFonts w:asciiTheme="majorHAnsi" w:hAnsiTheme="majorHAnsi"/>
          <w:sz w:val="22"/>
          <w:szCs w:val="22"/>
        </w:rPr>
        <w:t>Failure to comply with this condition, or Parliamentary disapproval within the six weeks' period, will make the Ordinance invalid. The President may also withdraw the Ordinance at any time he likes.</w:t>
      </w: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i/>
          <w:sz w:val="22"/>
          <w:szCs w:val="22"/>
          <w:bdr w:val="none" w:sz="0" w:space="0" w:color="auto" w:frame="1"/>
        </w:rPr>
      </w:pPr>
      <w:r w:rsidRPr="00777F19">
        <w:rPr>
          <w:rFonts w:asciiTheme="majorHAnsi" w:hAnsiTheme="majorHAnsi"/>
          <w:b/>
          <w:bCs/>
          <w:i/>
          <w:noProof/>
          <w:sz w:val="22"/>
          <w:szCs w:val="22"/>
          <w:lang w:val="en-IN" w:eastAsia="en-IN"/>
        </w:rPr>
        <w:pict>
          <v:shape id="_x0000_s2039" type="#_x0000_t116" style="position:absolute;left:0;text-align:left;margin-left:159.35pt;margin-top:10.9pt;width:174.75pt;height:33.55pt;z-index:251804672" fillcolor="#d99594 [1941]" strokecolor="#d99594 [1941]" strokeweight="1pt">
            <v:fill color2="#f2dbdb [661]" angle="-45" focus="-50%" type="gradient"/>
            <v:shadow on="t" type="perspective" color="#622423 [1605]" opacity=".5" offset="1pt" offset2="-3pt"/>
            <v:textbox>
              <w:txbxContent>
                <w:p w:rsidR="00885BE5" w:rsidRPr="00604671" w:rsidRDefault="00885BE5" w:rsidP="00777F19">
                  <w:pPr>
                    <w:rPr>
                      <w:sz w:val="26"/>
                    </w:rPr>
                  </w:pPr>
                  <w:r>
                    <w:rPr>
                      <w:rStyle w:val="Strong"/>
                      <w:rFonts w:asciiTheme="majorHAnsi" w:hAnsiTheme="majorHAnsi"/>
                      <w:sz w:val="26"/>
                      <w:bdr w:val="none" w:sz="0" w:space="0" w:color="auto" w:frame="1"/>
                    </w:rPr>
                    <w:t>3</w:t>
                  </w:r>
                  <w:r w:rsidRPr="00604671">
                    <w:rPr>
                      <w:rStyle w:val="Strong"/>
                      <w:rFonts w:asciiTheme="majorHAnsi" w:hAnsiTheme="majorHAnsi"/>
                      <w:sz w:val="26"/>
                      <w:bdr w:val="none" w:sz="0" w:space="0" w:color="auto" w:frame="1"/>
                    </w:rPr>
                    <w:t xml:space="preserve">. </w:t>
                  </w:r>
                  <w:r>
                    <w:rPr>
                      <w:rStyle w:val="Strong"/>
                      <w:rFonts w:asciiTheme="majorHAnsi" w:hAnsiTheme="majorHAnsi"/>
                      <w:sz w:val="26"/>
                      <w:u w:val="single"/>
                      <w:bdr w:val="none" w:sz="0" w:space="0" w:color="auto" w:frame="1"/>
                    </w:rPr>
                    <w:t xml:space="preserve">FINANCIAL </w:t>
                  </w:r>
                  <w:r w:rsidRPr="00604671">
                    <w:rPr>
                      <w:rStyle w:val="Strong"/>
                      <w:rFonts w:asciiTheme="majorHAnsi" w:hAnsiTheme="majorHAnsi"/>
                      <w:sz w:val="26"/>
                      <w:u w:val="single"/>
                      <w:bdr w:val="none" w:sz="0" w:space="0" w:color="auto" w:frame="1"/>
                    </w:rPr>
                    <w:t>POWERS</w:t>
                  </w:r>
                </w:p>
              </w:txbxContent>
            </v:textbox>
          </v:shape>
        </w:pict>
      </w:r>
    </w:p>
    <w:p w:rsidR="00777F19" w:rsidRDefault="00777F19" w:rsidP="001223C3">
      <w:pPr>
        <w:pStyle w:val="NormalWeb"/>
        <w:spacing w:before="0" w:beforeAutospacing="0" w:after="0" w:afterAutospacing="0" w:line="240" w:lineRule="auto"/>
        <w:jc w:val="both"/>
        <w:rPr>
          <w:rStyle w:val="Strong"/>
          <w:rFonts w:asciiTheme="majorHAnsi" w:hAnsiTheme="majorHAnsi"/>
          <w:i/>
          <w:sz w:val="22"/>
          <w:szCs w:val="22"/>
          <w:bdr w:val="none" w:sz="0" w:space="0" w:color="auto" w:frame="1"/>
        </w:rPr>
      </w:pPr>
    </w:p>
    <w:p w:rsidR="0033326C" w:rsidRPr="00777F19" w:rsidRDefault="0033326C" w:rsidP="001223C3">
      <w:pPr>
        <w:pStyle w:val="NormalWeb"/>
        <w:spacing w:before="0" w:beforeAutospacing="0" w:after="0" w:afterAutospacing="0" w:line="240" w:lineRule="auto"/>
        <w:jc w:val="both"/>
        <w:rPr>
          <w:rStyle w:val="Strong"/>
          <w:rFonts w:asciiTheme="majorHAnsi" w:hAnsiTheme="majorHAnsi"/>
          <w:i/>
          <w:sz w:val="22"/>
          <w:szCs w:val="22"/>
          <w:bdr w:val="none" w:sz="0" w:space="0" w:color="auto" w:frame="1"/>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i/>
          <w:sz w:val="22"/>
          <w:szCs w:val="22"/>
          <w:bdr w:val="none" w:sz="0" w:space="0" w:color="auto" w:frame="1"/>
        </w:rPr>
      </w:pPr>
    </w:p>
    <w:p w:rsidR="00777F19" w:rsidRPr="00777F19" w:rsidRDefault="00777F19" w:rsidP="001223C3">
      <w:pPr>
        <w:pStyle w:val="NormalWeb"/>
        <w:spacing w:before="0" w:beforeAutospacing="0" w:after="0" w:afterAutospacing="0" w:line="240" w:lineRule="auto"/>
        <w:ind w:firstLine="360"/>
        <w:jc w:val="both"/>
        <w:rPr>
          <w:rFonts w:asciiTheme="majorHAnsi" w:hAnsiTheme="majorHAnsi"/>
          <w:sz w:val="22"/>
          <w:szCs w:val="22"/>
        </w:rPr>
      </w:pPr>
      <w:r w:rsidRPr="00777F19">
        <w:rPr>
          <w:rFonts w:asciiTheme="majorHAnsi" w:hAnsiTheme="majorHAnsi"/>
          <w:sz w:val="22"/>
          <w:szCs w:val="22"/>
        </w:rPr>
        <w:t>In respect of finance, the President enjoys the following powers:</w:t>
      </w:r>
    </w:p>
    <w:p w:rsidR="00777F19" w:rsidRPr="00777F19" w:rsidRDefault="00777F19" w:rsidP="0008709B">
      <w:pPr>
        <w:pStyle w:val="NormalWeb"/>
        <w:numPr>
          <w:ilvl w:val="0"/>
          <w:numId w:val="109"/>
        </w:numPr>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b/>
          <w:color w:val="C00000"/>
          <w:sz w:val="22"/>
          <w:szCs w:val="22"/>
          <w:highlight w:val="yellow"/>
        </w:rPr>
        <w:t>No money bill can be introduced in the House of people without the previous sanction of President.</w:t>
      </w:r>
      <w:r w:rsidRPr="00777F19">
        <w:rPr>
          <w:rFonts w:asciiTheme="majorHAnsi" w:hAnsiTheme="majorHAnsi"/>
          <w:sz w:val="22"/>
          <w:szCs w:val="22"/>
        </w:rPr>
        <w:t xml:space="preserve"> </w:t>
      </w:r>
      <w:r w:rsidRPr="00777F19">
        <w:rPr>
          <w:rFonts w:asciiTheme="majorHAnsi" w:hAnsiTheme="majorHAnsi" w:cs="Arial"/>
          <w:sz w:val="22"/>
          <w:szCs w:val="22"/>
        </w:rPr>
        <w:t>All</w:t>
      </w:r>
      <w:r w:rsidRPr="00777F19">
        <w:rPr>
          <w:rStyle w:val="apple-converted-space"/>
          <w:rFonts w:asciiTheme="majorHAnsi" w:hAnsiTheme="majorHAnsi" w:cs="Arial"/>
          <w:sz w:val="22"/>
          <w:szCs w:val="22"/>
        </w:rPr>
        <w:t> </w:t>
      </w:r>
      <w:r w:rsidRPr="00183051">
        <w:rPr>
          <w:rFonts w:asciiTheme="majorHAnsi" w:hAnsiTheme="majorHAnsi" w:cs="Arial"/>
          <w:sz w:val="22"/>
          <w:szCs w:val="22"/>
        </w:rPr>
        <w:t>money bills</w:t>
      </w:r>
      <w:r w:rsidRPr="00777F19">
        <w:rPr>
          <w:rStyle w:val="apple-converted-space"/>
          <w:rFonts w:asciiTheme="majorHAnsi" w:hAnsiTheme="majorHAnsi" w:cs="Arial"/>
          <w:sz w:val="22"/>
          <w:szCs w:val="22"/>
        </w:rPr>
        <w:t> </w:t>
      </w:r>
      <w:r w:rsidRPr="00777F19">
        <w:rPr>
          <w:rFonts w:asciiTheme="majorHAnsi" w:hAnsiTheme="majorHAnsi" w:cs="Arial"/>
          <w:sz w:val="22"/>
          <w:szCs w:val="22"/>
        </w:rPr>
        <w:t xml:space="preserve">originate in House of the people (Lok Sabha) </w:t>
      </w:r>
      <w:r w:rsidRPr="00777F19">
        <w:rPr>
          <w:rFonts w:asciiTheme="majorHAnsi" w:hAnsiTheme="majorHAnsi" w:cs="Arial"/>
          <w:b/>
          <w:color w:val="C00000"/>
          <w:sz w:val="22"/>
          <w:szCs w:val="22"/>
          <w:highlight w:val="yellow"/>
        </w:rPr>
        <w:t>(Article 109)</w:t>
      </w:r>
      <w:r w:rsidRPr="00777F19">
        <w:rPr>
          <w:rFonts w:asciiTheme="majorHAnsi" w:hAnsiTheme="majorHAnsi" w:cs="Arial"/>
          <w:sz w:val="22"/>
          <w:szCs w:val="22"/>
        </w:rPr>
        <w:t xml:space="preserve">. </w:t>
      </w:r>
    </w:p>
    <w:p w:rsidR="00777F19" w:rsidRPr="00777F19" w:rsidRDefault="00777F19" w:rsidP="0008709B">
      <w:pPr>
        <w:pStyle w:val="NormalWeb"/>
        <w:numPr>
          <w:ilvl w:val="0"/>
          <w:numId w:val="109"/>
        </w:numPr>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Arial"/>
          <w:sz w:val="22"/>
          <w:szCs w:val="22"/>
        </w:rPr>
        <w:t>The president shall cause to be laid before Parliament, the</w:t>
      </w:r>
      <w:r w:rsidRPr="00777F19">
        <w:rPr>
          <w:rStyle w:val="apple-converted-space"/>
          <w:rFonts w:asciiTheme="majorHAnsi" w:hAnsiTheme="majorHAnsi" w:cs="Arial"/>
          <w:sz w:val="22"/>
          <w:szCs w:val="22"/>
        </w:rPr>
        <w:t> </w:t>
      </w:r>
      <w:r w:rsidRPr="00183051">
        <w:rPr>
          <w:rFonts w:asciiTheme="majorHAnsi" w:hAnsiTheme="majorHAnsi" w:cs="Arial"/>
          <w:b/>
          <w:sz w:val="22"/>
          <w:szCs w:val="22"/>
        </w:rPr>
        <w:t>Annual Budget</w:t>
      </w:r>
      <w:r w:rsidRPr="00777F19">
        <w:rPr>
          <w:rStyle w:val="apple-converted-space"/>
          <w:rFonts w:asciiTheme="majorHAnsi" w:hAnsiTheme="majorHAnsi" w:cs="Arial"/>
          <w:b/>
          <w:color w:val="C00000"/>
          <w:sz w:val="22"/>
          <w:szCs w:val="22"/>
        </w:rPr>
        <w:t> </w:t>
      </w:r>
      <w:r w:rsidRPr="00777F19">
        <w:rPr>
          <w:rFonts w:asciiTheme="majorHAnsi" w:hAnsiTheme="majorHAnsi" w:cs="Arial"/>
          <w:b/>
          <w:color w:val="C00000"/>
          <w:sz w:val="22"/>
          <w:szCs w:val="22"/>
          <w:highlight w:val="yellow"/>
        </w:rPr>
        <w:t>and supplementary Budget for its approval (Article 112)</w:t>
      </w:r>
      <w:r w:rsidRPr="00777F19">
        <w:rPr>
          <w:rFonts w:asciiTheme="majorHAnsi" w:hAnsiTheme="majorHAnsi" w:cs="Arial"/>
          <w:sz w:val="22"/>
          <w:szCs w:val="22"/>
        </w:rPr>
        <w:t xml:space="preserve">. </w:t>
      </w:r>
    </w:p>
    <w:p w:rsidR="00777F19" w:rsidRPr="00777F19" w:rsidRDefault="00777F19" w:rsidP="0008709B">
      <w:pPr>
        <w:pStyle w:val="NormalWeb"/>
        <w:numPr>
          <w:ilvl w:val="0"/>
          <w:numId w:val="109"/>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 xml:space="preserve">He causes to be laid before the Parliament the Annual Finance Statement called the </w:t>
      </w:r>
      <w:r w:rsidRPr="00777F19">
        <w:rPr>
          <w:rFonts w:asciiTheme="majorHAnsi" w:hAnsiTheme="majorHAnsi"/>
          <w:b/>
          <w:color w:val="C00000"/>
          <w:sz w:val="22"/>
          <w:szCs w:val="22"/>
          <w:highlight w:val="yellow"/>
        </w:rPr>
        <w:t>Budget before the beginning of every financial year</w:t>
      </w:r>
      <w:r w:rsidRPr="00777F19">
        <w:rPr>
          <w:rFonts w:asciiTheme="majorHAnsi" w:hAnsiTheme="majorHAnsi"/>
          <w:sz w:val="22"/>
          <w:szCs w:val="22"/>
        </w:rPr>
        <w:t>.</w:t>
      </w:r>
    </w:p>
    <w:p w:rsidR="00777F19" w:rsidRPr="00777F19" w:rsidRDefault="00777F19" w:rsidP="0008709B">
      <w:pPr>
        <w:pStyle w:val="NormalWeb"/>
        <w:numPr>
          <w:ilvl w:val="0"/>
          <w:numId w:val="109"/>
        </w:numPr>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cs="Arial"/>
          <w:b/>
          <w:color w:val="C00000"/>
          <w:sz w:val="22"/>
          <w:szCs w:val="22"/>
          <w:highlight w:val="yellow"/>
        </w:rPr>
        <w:t>Withdrawal from the Contingency Fund of India is done after the permission of the President.</w:t>
      </w:r>
      <w:r w:rsidRPr="00777F19">
        <w:rPr>
          <w:rFonts w:asciiTheme="majorHAnsi" w:hAnsiTheme="majorHAnsi" w:cs="Arial"/>
          <w:sz w:val="22"/>
          <w:szCs w:val="22"/>
        </w:rPr>
        <w:t xml:space="preserve"> The Contingency Fund of India is at the disposal of the President. </w:t>
      </w:r>
      <w:r w:rsidRPr="00777F19">
        <w:rPr>
          <w:rFonts w:asciiTheme="majorHAnsi" w:hAnsiTheme="majorHAnsi"/>
          <w:sz w:val="22"/>
          <w:szCs w:val="22"/>
        </w:rPr>
        <w:t>He can make advances from the contingency fund of India to meet unforeseen expenses, pending approval by the Parliament.</w:t>
      </w:r>
    </w:p>
    <w:p w:rsidR="00777F19" w:rsidRPr="00777F19" w:rsidRDefault="00777F19" w:rsidP="0008709B">
      <w:pPr>
        <w:pStyle w:val="NormalWeb"/>
        <w:numPr>
          <w:ilvl w:val="0"/>
          <w:numId w:val="109"/>
        </w:numPr>
        <w:spacing w:before="0" w:beforeAutospacing="0" w:after="0" w:afterAutospacing="0" w:line="240" w:lineRule="auto"/>
        <w:jc w:val="both"/>
        <w:rPr>
          <w:rFonts w:asciiTheme="majorHAnsi" w:hAnsiTheme="majorHAnsi"/>
          <w:sz w:val="22"/>
          <w:szCs w:val="22"/>
        </w:rPr>
      </w:pPr>
      <w:r w:rsidRPr="00777F19">
        <w:rPr>
          <w:rFonts w:asciiTheme="majorHAnsi" w:hAnsiTheme="majorHAnsi" w:cs="Arial"/>
          <w:sz w:val="22"/>
          <w:szCs w:val="22"/>
        </w:rPr>
        <w:t xml:space="preserve">The </w:t>
      </w:r>
      <w:r w:rsidRPr="00777F19">
        <w:rPr>
          <w:rFonts w:asciiTheme="majorHAnsi" w:hAnsiTheme="majorHAnsi" w:cs="Arial"/>
          <w:b/>
          <w:color w:val="C00000"/>
          <w:sz w:val="22"/>
          <w:szCs w:val="22"/>
          <w:highlight w:val="yellow"/>
        </w:rPr>
        <w:t>President</w:t>
      </w:r>
      <w:r w:rsidRPr="00777F19">
        <w:rPr>
          <w:rFonts w:asciiTheme="majorHAnsi" w:hAnsiTheme="majorHAnsi"/>
          <w:b/>
          <w:color w:val="C00000"/>
          <w:sz w:val="22"/>
          <w:szCs w:val="22"/>
          <w:highlight w:val="yellow"/>
        </w:rPr>
        <w:t xml:space="preserve"> appoints the Finance Commission</w:t>
      </w:r>
      <w:r w:rsidRPr="00777F19">
        <w:rPr>
          <w:rFonts w:asciiTheme="majorHAnsi" w:hAnsiTheme="majorHAnsi"/>
          <w:sz w:val="22"/>
          <w:szCs w:val="22"/>
        </w:rPr>
        <w:t xml:space="preserve"> from time to time to make recommendation regarding the distribution of taxes between the Union and the states.</w:t>
      </w:r>
    </w:p>
    <w:p w:rsidR="00777F19" w:rsidRPr="00777F19" w:rsidRDefault="00777F19" w:rsidP="0008709B">
      <w:pPr>
        <w:pStyle w:val="NormalWeb"/>
        <w:numPr>
          <w:ilvl w:val="0"/>
          <w:numId w:val="109"/>
        </w:numPr>
        <w:spacing w:before="0" w:beforeAutospacing="0" w:after="0" w:afterAutospacing="0" w:line="240" w:lineRule="auto"/>
        <w:jc w:val="both"/>
        <w:rPr>
          <w:rFonts w:asciiTheme="majorHAnsi" w:hAnsiTheme="majorHAnsi"/>
          <w:b/>
          <w:color w:val="C00000"/>
          <w:sz w:val="22"/>
          <w:szCs w:val="22"/>
          <w:highlight w:val="yellow"/>
        </w:rPr>
      </w:pPr>
      <w:r w:rsidRPr="00777F19">
        <w:rPr>
          <w:rFonts w:asciiTheme="majorHAnsi" w:hAnsiTheme="majorHAnsi"/>
          <w:sz w:val="22"/>
          <w:szCs w:val="22"/>
        </w:rPr>
        <w:t xml:space="preserve">He </w:t>
      </w:r>
      <w:r w:rsidRPr="00777F19">
        <w:rPr>
          <w:rFonts w:asciiTheme="majorHAnsi" w:hAnsiTheme="majorHAnsi"/>
          <w:b/>
          <w:color w:val="C00000"/>
          <w:sz w:val="22"/>
          <w:szCs w:val="22"/>
          <w:highlight w:val="yellow"/>
        </w:rPr>
        <w:t xml:space="preserve">determines the shares of Income Tax receipts between the Union and the States. </w:t>
      </w: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i/>
          <w:sz w:val="22"/>
          <w:szCs w:val="22"/>
          <w:bdr w:val="none" w:sz="0" w:space="0" w:color="auto" w:frame="1"/>
        </w:rPr>
      </w:pPr>
      <w:r w:rsidRPr="00777F19">
        <w:rPr>
          <w:rFonts w:asciiTheme="majorHAnsi" w:hAnsiTheme="majorHAnsi"/>
          <w:b/>
          <w:bCs/>
          <w:i/>
          <w:noProof/>
          <w:sz w:val="22"/>
          <w:szCs w:val="22"/>
          <w:lang w:val="en-IN" w:eastAsia="en-IN"/>
        </w:rPr>
        <w:pict>
          <v:shape id="_x0000_s2040" type="#_x0000_t116" style="position:absolute;left:0;text-align:left;margin-left:67.45pt;margin-top:10.2pt;width:332.4pt;height:33.55pt;z-index:251805696" fillcolor="#d99594 [1941]" strokecolor="#d99594 [1941]" strokeweight="1pt">
            <v:fill color2="#f2dbdb [661]" angle="-45" focus="-50%" type="gradient"/>
            <v:shadow on="t" type="perspective" color="#622423 [1605]" opacity=".5" offset="1pt" offset2="-3pt"/>
            <v:textbox style="mso-next-textbox:#_x0000_s2040">
              <w:txbxContent>
                <w:p w:rsidR="00885BE5" w:rsidRPr="00604671" w:rsidRDefault="00885BE5" w:rsidP="00777F19">
                  <w:pPr>
                    <w:rPr>
                      <w:sz w:val="26"/>
                    </w:rPr>
                  </w:pPr>
                  <w:r>
                    <w:rPr>
                      <w:rStyle w:val="Strong"/>
                      <w:rFonts w:asciiTheme="majorHAnsi" w:hAnsiTheme="majorHAnsi"/>
                      <w:sz w:val="26"/>
                      <w:bdr w:val="none" w:sz="0" w:space="0" w:color="auto" w:frame="1"/>
                    </w:rPr>
                    <w:t>4</w:t>
                  </w:r>
                  <w:r w:rsidRPr="00604671">
                    <w:rPr>
                      <w:rStyle w:val="Strong"/>
                      <w:rFonts w:asciiTheme="majorHAnsi" w:hAnsiTheme="majorHAnsi"/>
                      <w:sz w:val="26"/>
                      <w:bdr w:val="none" w:sz="0" w:space="0" w:color="auto" w:frame="1"/>
                    </w:rPr>
                    <w:t xml:space="preserve">. </w:t>
                  </w:r>
                  <w:r>
                    <w:rPr>
                      <w:rStyle w:val="Strong"/>
                      <w:rFonts w:asciiTheme="majorHAnsi" w:hAnsiTheme="majorHAnsi"/>
                      <w:sz w:val="26"/>
                      <w:u w:val="single"/>
                      <w:bdr w:val="none" w:sz="0" w:space="0" w:color="auto" w:frame="1"/>
                    </w:rPr>
                    <w:t xml:space="preserve">JUDICIAL </w:t>
                  </w:r>
                  <w:r w:rsidRPr="00604671">
                    <w:rPr>
                      <w:rStyle w:val="Strong"/>
                      <w:rFonts w:asciiTheme="majorHAnsi" w:hAnsiTheme="majorHAnsi"/>
                      <w:sz w:val="26"/>
                      <w:u w:val="single"/>
                      <w:bdr w:val="none" w:sz="0" w:space="0" w:color="auto" w:frame="1"/>
                    </w:rPr>
                    <w:t>POWERS</w:t>
                  </w:r>
                  <w:r>
                    <w:rPr>
                      <w:rStyle w:val="Strong"/>
                      <w:rFonts w:asciiTheme="majorHAnsi" w:hAnsiTheme="majorHAnsi"/>
                      <w:sz w:val="26"/>
                      <w:u w:val="single"/>
                      <w:bdr w:val="none" w:sz="0" w:space="0" w:color="auto" w:frame="1"/>
                    </w:rPr>
                    <w:t xml:space="preserve"> (PARDONING POWER)</w:t>
                  </w:r>
                </w:p>
              </w:txbxContent>
            </v:textbox>
          </v:shape>
        </w:pict>
      </w: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i/>
          <w:sz w:val="22"/>
          <w:szCs w:val="22"/>
          <w:bdr w:val="none" w:sz="0" w:space="0" w:color="auto" w:frame="1"/>
        </w:rPr>
      </w:pPr>
    </w:p>
    <w:p w:rsidR="00777F19" w:rsidRDefault="00777F19" w:rsidP="001223C3">
      <w:pPr>
        <w:pStyle w:val="NormalWeb"/>
        <w:spacing w:before="0" w:beforeAutospacing="0" w:after="0" w:afterAutospacing="0" w:line="240" w:lineRule="auto"/>
        <w:jc w:val="both"/>
        <w:rPr>
          <w:rStyle w:val="Strong"/>
          <w:rFonts w:asciiTheme="majorHAnsi" w:hAnsiTheme="majorHAnsi"/>
          <w:i/>
          <w:sz w:val="22"/>
          <w:szCs w:val="22"/>
          <w:bdr w:val="none" w:sz="0" w:space="0" w:color="auto" w:frame="1"/>
        </w:rPr>
      </w:pPr>
    </w:p>
    <w:p w:rsidR="0033326C" w:rsidRPr="00777F19" w:rsidRDefault="0033326C" w:rsidP="001223C3">
      <w:pPr>
        <w:pStyle w:val="NormalWeb"/>
        <w:spacing w:before="0" w:beforeAutospacing="0" w:after="0" w:afterAutospacing="0" w:line="240" w:lineRule="auto"/>
        <w:jc w:val="both"/>
        <w:rPr>
          <w:rStyle w:val="Strong"/>
          <w:rFonts w:asciiTheme="majorHAnsi" w:hAnsiTheme="majorHAnsi"/>
          <w:i/>
          <w:sz w:val="22"/>
          <w:szCs w:val="22"/>
          <w:bdr w:val="none" w:sz="0" w:space="0" w:color="auto" w:frame="1"/>
        </w:rPr>
      </w:pPr>
    </w:p>
    <w:p w:rsidR="00777F19" w:rsidRPr="00777F19" w:rsidRDefault="00777F19" w:rsidP="001223C3">
      <w:pPr>
        <w:pStyle w:val="NormalWeb"/>
        <w:spacing w:before="0" w:beforeAutospacing="0" w:after="0" w:afterAutospacing="0" w:line="240" w:lineRule="auto"/>
        <w:jc w:val="both"/>
        <w:rPr>
          <w:rFonts w:asciiTheme="majorHAnsi" w:hAnsiTheme="majorHAnsi" w:cs="Arial"/>
          <w:sz w:val="22"/>
          <w:szCs w:val="22"/>
        </w:rPr>
      </w:pPr>
      <w:r w:rsidRPr="00777F19">
        <w:rPr>
          <w:rFonts w:asciiTheme="majorHAnsi" w:hAnsiTheme="majorHAnsi"/>
          <w:sz w:val="22"/>
          <w:szCs w:val="22"/>
        </w:rPr>
        <w:t xml:space="preserve">The President has the power to grant pardons and reprives, and suspend, remit or commute sentences of persons convicted by court martial, and in all cases in which sentences of death have been passed. </w:t>
      </w:r>
      <w:r w:rsidRPr="00777F19">
        <w:rPr>
          <w:rFonts w:asciiTheme="majorHAnsi" w:hAnsiTheme="majorHAnsi" w:cs="Arial"/>
          <w:sz w:val="22"/>
          <w:szCs w:val="22"/>
        </w:rPr>
        <w:t>As mentioned in</w:t>
      </w:r>
      <w:r w:rsidRPr="00777F19">
        <w:rPr>
          <w:rStyle w:val="apple-converted-space"/>
          <w:rFonts w:asciiTheme="majorHAnsi" w:hAnsiTheme="majorHAnsi" w:cs="Arial"/>
          <w:sz w:val="22"/>
          <w:szCs w:val="22"/>
        </w:rPr>
        <w:t> </w:t>
      </w:r>
      <w:r w:rsidRPr="00183051">
        <w:rPr>
          <w:rFonts w:asciiTheme="majorHAnsi" w:hAnsiTheme="majorHAnsi" w:cs="Arial"/>
          <w:b/>
          <w:i/>
          <w:sz w:val="22"/>
          <w:szCs w:val="22"/>
        </w:rPr>
        <w:t>Article 72</w:t>
      </w:r>
      <w:r w:rsidRPr="00777F19">
        <w:rPr>
          <w:rStyle w:val="apple-converted-space"/>
          <w:rFonts w:asciiTheme="majorHAnsi" w:hAnsiTheme="majorHAnsi" w:cs="Arial"/>
          <w:sz w:val="22"/>
          <w:szCs w:val="22"/>
        </w:rPr>
        <w:t> </w:t>
      </w:r>
      <w:r w:rsidRPr="00777F19">
        <w:rPr>
          <w:rFonts w:asciiTheme="majorHAnsi" w:hAnsiTheme="majorHAnsi" w:cs="Arial"/>
          <w:sz w:val="22"/>
          <w:szCs w:val="22"/>
        </w:rPr>
        <w:t>of</w:t>
      </w:r>
      <w:r w:rsidRPr="00777F19">
        <w:rPr>
          <w:rStyle w:val="apple-converted-space"/>
          <w:rFonts w:asciiTheme="majorHAnsi" w:hAnsiTheme="majorHAnsi" w:cs="Arial"/>
          <w:sz w:val="22"/>
          <w:szCs w:val="22"/>
        </w:rPr>
        <w:t> </w:t>
      </w:r>
      <w:r w:rsidRPr="00183051">
        <w:rPr>
          <w:rFonts w:asciiTheme="majorHAnsi" w:hAnsiTheme="majorHAnsi" w:cs="Arial"/>
          <w:sz w:val="22"/>
          <w:szCs w:val="22"/>
        </w:rPr>
        <w:t>Indian Constitution</w:t>
      </w:r>
      <w:r w:rsidRPr="00777F19">
        <w:rPr>
          <w:rFonts w:asciiTheme="majorHAnsi" w:hAnsiTheme="majorHAnsi" w:cs="Arial"/>
          <w:sz w:val="22"/>
          <w:szCs w:val="22"/>
        </w:rPr>
        <w:t>, the President is empowered with the powers to grant</w:t>
      </w:r>
      <w:r w:rsidRPr="00777F19">
        <w:rPr>
          <w:rStyle w:val="apple-converted-space"/>
          <w:rFonts w:asciiTheme="majorHAnsi" w:hAnsiTheme="majorHAnsi" w:cs="Arial"/>
          <w:sz w:val="22"/>
          <w:szCs w:val="22"/>
        </w:rPr>
        <w:t> </w:t>
      </w:r>
      <w:r w:rsidRPr="00183051">
        <w:rPr>
          <w:rFonts w:asciiTheme="majorHAnsi" w:hAnsiTheme="majorHAnsi" w:cs="Arial"/>
          <w:sz w:val="22"/>
          <w:szCs w:val="22"/>
        </w:rPr>
        <w:t>pardons</w:t>
      </w:r>
      <w:r w:rsidRPr="00777F19">
        <w:rPr>
          <w:rStyle w:val="apple-converted-space"/>
          <w:rFonts w:asciiTheme="majorHAnsi" w:hAnsiTheme="majorHAnsi" w:cs="Arial"/>
          <w:sz w:val="22"/>
          <w:szCs w:val="22"/>
        </w:rPr>
        <w:t> </w:t>
      </w:r>
      <w:r w:rsidRPr="00777F19">
        <w:rPr>
          <w:rFonts w:asciiTheme="majorHAnsi" w:hAnsiTheme="majorHAnsi" w:cs="Arial"/>
          <w:sz w:val="22"/>
          <w:szCs w:val="22"/>
        </w:rPr>
        <w:t xml:space="preserve">in the following situations: </w:t>
      </w:r>
    </w:p>
    <w:p w:rsidR="00777F19" w:rsidRPr="00777F19" w:rsidRDefault="00777F19" w:rsidP="0008709B">
      <w:pPr>
        <w:pStyle w:val="ListParagraph"/>
        <w:numPr>
          <w:ilvl w:val="0"/>
          <w:numId w:val="117"/>
        </w:numPr>
        <w:spacing w:after="0" w:line="240" w:lineRule="auto"/>
        <w:jc w:val="both"/>
        <w:rPr>
          <w:rFonts w:asciiTheme="majorHAnsi" w:hAnsiTheme="majorHAnsi" w:cs="Arial"/>
        </w:rPr>
      </w:pPr>
      <w:r w:rsidRPr="00777F19">
        <w:rPr>
          <w:rFonts w:asciiTheme="majorHAnsi" w:hAnsiTheme="majorHAnsi" w:cs="Arial"/>
        </w:rPr>
        <w:t>Punishment is for offence against Union Law</w:t>
      </w:r>
    </w:p>
    <w:p w:rsidR="00777F19" w:rsidRPr="00777F19" w:rsidRDefault="00777F19" w:rsidP="0008709B">
      <w:pPr>
        <w:pStyle w:val="ListParagraph"/>
        <w:numPr>
          <w:ilvl w:val="0"/>
          <w:numId w:val="117"/>
        </w:numPr>
        <w:spacing w:after="0" w:line="240" w:lineRule="auto"/>
        <w:jc w:val="both"/>
        <w:rPr>
          <w:rFonts w:asciiTheme="majorHAnsi" w:hAnsiTheme="majorHAnsi" w:cs="Arial"/>
        </w:rPr>
      </w:pPr>
      <w:r w:rsidRPr="00777F19">
        <w:rPr>
          <w:rFonts w:asciiTheme="majorHAnsi" w:hAnsiTheme="majorHAnsi" w:cs="Arial"/>
        </w:rPr>
        <w:lastRenderedPageBreak/>
        <w:t>Punishment is by a</w:t>
      </w:r>
      <w:r w:rsidRPr="00777F19">
        <w:rPr>
          <w:rStyle w:val="apple-converted-space"/>
          <w:rFonts w:asciiTheme="majorHAnsi" w:hAnsiTheme="majorHAnsi" w:cs="Arial"/>
        </w:rPr>
        <w:t> </w:t>
      </w:r>
      <w:r w:rsidRPr="00183051">
        <w:rPr>
          <w:rFonts w:asciiTheme="majorHAnsi" w:hAnsiTheme="majorHAnsi" w:cs="Arial"/>
        </w:rPr>
        <w:t>Military Court</w:t>
      </w:r>
    </w:p>
    <w:p w:rsidR="00777F19" w:rsidRPr="00777F19" w:rsidRDefault="00777F19" w:rsidP="0008709B">
      <w:pPr>
        <w:pStyle w:val="ListParagraph"/>
        <w:numPr>
          <w:ilvl w:val="0"/>
          <w:numId w:val="117"/>
        </w:numPr>
        <w:spacing w:after="0" w:line="240" w:lineRule="auto"/>
        <w:jc w:val="both"/>
        <w:rPr>
          <w:rFonts w:asciiTheme="majorHAnsi" w:hAnsiTheme="majorHAnsi" w:cs="Arial"/>
        </w:rPr>
      </w:pPr>
      <w:r w:rsidRPr="00777F19">
        <w:rPr>
          <w:rFonts w:asciiTheme="majorHAnsi" w:hAnsiTheme="majorHAnsi" w:cs="Arial"/>
        </w:rPr>
        <w:t>Sentence is that of death</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cs="Arial"/>
          <w:b/>
          <w:i/>
          <w:color w:val="C00000"/>
          <w:sz w:val="22"/>
          <w:szCs w:val="22"/>
          <w:highlight w:val="yellow"/>
          <w:u w:val="single"/>
        </w:rPr>
        <w:t>To pardon means to forgive a person of his offence</w:t>
      </w:r>
      <w:r w:rsidRPr="00777F19">
        <w:rPr>
          <w:rFonts w:asciiTheme="majorHAnsi" w:hAnsiTheme="majorHAnsi" w:cs="Arial"/>
          <w:b/>
          <w:i/>
          <w:color w:val="FF0000"/>
          <w:sz w:val="22"/>
          <w:szCs w:val="22"/>
          <w:highlight w:val="yellow"/>
          <w:u w:val="single"/>
        </w:rPr>
        <w:t>. It is</w:t>
      </w:r>
      <w:r w:rsidRPr="00777F19">
        <w:rPr>
          <w:rFonts w:asciiTheme="majorHAnsi" w:hAnsiTheme="majorHAnsi" w:cs="Arial"/>
          <w:sz w:val="22"/>
          <w:szCs w:val="22"/>
        </w:rPr>
        <w:t xml:space="preserve"> </w:t>
      </w:r>
      <w:r w:rsidRPr="00777F19">
        <w:rPr>
          <w:rFonts w:asciiTheme="majorHAnsi" w:hAnsiTheme="majorHAnsi" w:cs="Arial"/>
          <w:b/>
          <w:i/>
          <w:color w:val="C00000"/>
          <w:sz w:val="22"/>
          <w:szCs w:val="22"/>
          <w:highlight w:val="yellow"/>
          <w:u w:val="single"/>
        </w:rPr>
        <w:t>an act of grace</w:t>
      </w:r>
      <w:r w:rsidRPr="00777F19">
        <w:rPr>
          <w:rFonts w:asciiTheme="majorHAnsi" w:hAnsiTheme="majorHAnsi" w:cs="Arial"/>
          <w:sz w:val="22"/>
          <w:szCs w:val="22"/>
        </w:rPr>
        <w:t xml:space="preserve"> and cannot be claimed or demanded as a matter of right. It is purely an executive act. The decisions involving pardoning and other rights by the President are independent of the opinion of the Prime Minister or the Lok Sabha majority. In most cases, however, the President exercises his executive powers on the advice of the Prime Minister and the</w:t>
      </w:r>
      <w:r w:rsidRPr="00777F19">
        <w:rPr>
          <w:rStyle w:val="apple-converted-space"/>
          <w:rFonts w:asciiTheme="majorHAnsi" w:hAnsiTheme="majorHAnsi" w:cs="Arial"/>
          <w:sz w:val="22"/>
          <w:szCs w:val="22"/>
        </w:rPr>
        <w:t> </w:t>
      </w:r>
      <w:r w:rsidRPr="00183051">
        <w:rPr>
          <w:rFonts w:asciiTheme="majorHAnsi" w:hAnsiTheme="majorHAnsi" w:cs="Arial"/>
          <w:sz w:val="22"/>
          <w:szCs w:val="22"/>
        </w:rPr>
        <w:t>cabinet</w:t>
      </w:r>
      <w:r w:rsidRPr="00777F19">
        <w:rPr>
          <w:rFonts w:asciiTheme="majorHAnsi" w:hAnsiTheme="majorHAnsi" w:cs="Arial"/>
          <w:sz w:val="22"/>
          <w:szCs w:val="22"/>
        </w:rPr>
        <w:t>.</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t xml:space="preserve"> The Presidents power does not affect the similar powers of the Governor and military officers with respect to Court-Martial. It is noteworthy that the Presidents’ judicial power does not include the power to grant amnesty. This power is left to the Parliament.</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b/>
          <w:sz w:val="22"/>
          <w:szCs w:val="22"/>
        </w:rPr>
        <w:t xml:space="preserve">(b) </w:t>
      </w:r>
      <w:r w:rsidRPr="00777F19">
        <w:rPr>
          <w:rFonts w:asciiTheme="majorHAnsi" w:hAnsiTheme="majorHAnsi"/>
          <w:b/>
          <w:color w:val="C00000"/>
          <w:sz w:val="22"/>
          <w:szCs w:val="22"/>
          <w:highlight w:val="yellow"/>
          <w:u w:val="single"/>
        </w:rPr>
        <w:t>Advisory Jurisdiction under Article 143</w:t>
      </w:r>
      <w:r w:rsidRPr="00777F19">
        <w:rPr>
          <w:rFonts w:asciiTheme="majorHAnsi" w:hAnsiTheme="majorHAnsi"/>
          <w:sz w:val="22"/>
          <w:szCs w:val="22"/>
        </w:rPr>
        <w:t xml:space="preserve"> also comes under judicial powers of the President.   </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b/>
          <w:sz w:val="22"/>
          <w:szCs w:val="22"/>
        </w:rPr>
        <w:t>(c)</w:t>
      </w:r>
      <w:r w:rsidRPr="00777F19">
        <w:rPr>
          <w:rFonts w:asciiTheme="majorHAnsi" w:hAnsiTheme="majorHAnsi"/>
          <w:sz w:val="22"/>
          <w:szCs w:val="22"/>
        </w:rPr>
        <w:t xml:space="preserve"> The President enjoys certain </w:t>
      </w:r>
      <w:r w:rsidRPr="00777F19">
        <w:rPr>
          <w:rFonts w:asciiTheme="majorHAnsi" w:hAnsiTheme="majorHAnsi"/>
          <w:b/>
          <w:i/>
          <w:color w:val="C00000"/>
          <w:sz w:val="22"/>
          <w:szCs w:val="22"/>
          <w:highlight w:val="yellow"/>
          <w:u w:val="single"/>
        </w:rPr>
        <w:t>privileges</w:t>
      </w:r>
      <w:r w:rsidRPr="00777F19">
        <w:rPr>
          <w:rFonts w:asciiTheme="majorHAnsi" w:hAnsiTheme="majorHAnsi"/>
          <w:sz w:val="22"/>
          <w:szCs w:val="22"/>
        </w:rPr>
        <w:t xml:space="preserve"> in respect to criminal or civil proceedings against him. No criminal proceedings can be started against him during his term of office. Civil proceedings can be initiated only after he has been served with a two months written notice.</w:t>
      </w: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i/>
          <w:sz w:val="22"/>
          <w:szCs w:val="22"/>
          <w:bdr w:val="none" w:sz="0" w:space="0" w:color="auto" w:frame="1"/>
        </w:rPr>
      </w:pPr>
      <w:r w:rsidRPr="00777F19">
        <w:rPr>
          <w:rFonts w:asciiTheme="majorHAnsi" w:hAnsiTheme="majorHAnsi"/>
          <w:b/>
          <w:bCs/>
          <w:i/>
          <w:noProof/>
          <w:sz w:val="22"/>
          <w:szCs w:val="22"/>
          <w:lang w:val="en-IN" w:eastAsia="en-IN"/>
        </w:rPr>
        <w:pict>
          <v:shape id="_x0000_s2041" type="#_x0000_t116" style="position:absolute;left:0;text-align:left;margin-left:5.5pt;margin-top:8.8pt;width:187.3pt;height:28.1pt;z-index:251806720" fillcolor="#d99594 [1941]" strokecolor="#d99594 [1941]" strokeweight="1pt">
            <v:fill color2="#f2dbdb [661]" angle="-45" focus="-50%" type="gradient"/>
            <v:shadow on="t" type="perspective" color="#622423 [1605]" opacity=".5" offset="1pt" offset2="-3pt"/>
            <v:textbox>
              <w:txbxContent>
                <w:p w:rsidR="00885BE5" w:rsidRPr="00F3299C" w:rsidRDefault="00885BE5" w:rsidP="00777F19">
                  <w:r>
                    <w:rPr>
                      <w:rStyle w:val="Strong"/>
                      <w:rFonts w:asciiTheme="majorHAnsi" w:hAnsiTheme="majorHAnsi"/>
                      <w:sz w:val="26"/>
                      <w:bdr w:val="none" w:sz="0" w:space="0" w:color="auto" w:frame="1"/>
                    </w:rPr>
                    <w:t>5</w:t>
                  </w:r>
                  <w:r w:rsidRPr="00604671">
                    <w:rPr>
                      <w:rStyle w:val="Strong"/>
                      <w:rFonts w:asciiTheme="majorHAnsi" w:hAnsiTheme="majorHAnsi"/>
                      <w:sz w:val="26"/>
                      <w:bdr w:val="none" w:sz="0" w:space="0" w:color="auto" w:frame="1"/>
                    </w:rPr>
                    <w:t xml:space="preserve">. </w:t>
                  </w:r>
                  <w:r>
                    <w:rPr>
                      <w:rStyle w:val="Strong"/>
                      <w:rFonts w:asciiTheme="majorHAnsi" w:hAnsiTheme="majorHAnsi"/>
                      <w:sz w:val="26"/>
                      <w:u w:val="single"/>
                      <w:bdr w:val="none" w:sz="0" w:space="0" w:color="auto" w:frame="1"/>
                    </w:rPr>
                    <w:t xml:space="preserve">MILITARY </w:t>
                  </w:r>
                  <w:r w:rsidRPr="00604671">
                    <w:rPr>
                      <w:rStyle w:val="Strong"/>
                      <w:rFonts w:asciiTheme="majorHAnsi" w:hAnsiTheme="majorHAnsi"/>
                      <w:sz w:val="26"/>
                      <w:u w:val="single"/>
                      <w:bdr w:val="none" w:sz="0" w:space="0" w:color="auto" w:frame="1"/>
                    </w:rPr>
                    <w:t>POWERS</w:t>
                  </w:r>
                </w:p>
              </w:txbxContent>
            </v:textbox>
          </v:shape>
        </w:pict>
      </w:r>
    </w:p>
    <w:p w:rsidR="00777F19" w:rsidRDefault="00777F19" w:rsidP="001223C3">
      <w:pPr>
        <w:pStyle w:val="NormalWeb"/>
        <w:spacing w:before="0" w:beforeAutospacing="0" w:after="0" w:afterAutospacing="0" w:line="240" w:lineRule="auto"/>
        <w:jc w:val="both"/>
        <w:rPr>
          <w:rStyle w:val="Strong"/>
          <w:rFonts w:asciiTheme="majorHAnsi" w:hAnsiTheme="majorHAnsi"/>
          <w:i/>
          <w:sz w:val="22"/>
          <w:szCs w:val="22"/>
          <w:bdr w:val="none" w:sz="0" w:space="0" w:color="auto" w:frame="1"/>
        </w:rPr>
      </w:pPr>
    </w:p>
    <w:p w:rsidR="0033326C" w:rsidRPr="00777F19" w:rsidRDefault="0033326C" w:rsidP="001223C3">
      <w:pPr>
        <w:pStyle w:val="NormalWeb"/>
        <w:spacing w:before="0" w:beforeAutospacing="0" w:after="0" w:afterAutospacing="0" w:line="240" w:lineRule="auto"/>
        <w:jc w:val="both"/>
        <w:rPr>
          <w:rStyle w:val="Strong"/>
          <w:rFonts w:asciiTheme="majorHAnsi" w:hAnsiTheme="majorHAnsi"/>
          <w:i/>
          <w:sz w:val="22"/>
          <w:szCs w:val="22"/>
          <w:bdr w:val="none" w:sz="0" w:space="0" w:color="auto" w:frame="1"/>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i/>
          <w:sz w:val="22"/>
          <w:szCs w:val="22"/>
          <w:bdr w:val="none" w:sz="0" w:space="0" w:color="auto" w:frame="1"/>
        </w:rPr>
      </w:pP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b/>
          <w:color w:val="C00000"/>
          <w:sz w:val="22"/>
          <w:szCs w:val="22"/>
          <w:highlight w:val="yellow"/>
        </w:rPr>
        <w:t>The Supreme Command of the Defence Forces is vested in the President of India,</w:t>
      </w:r>
      <w:r w:rsidRPr="00777F19">
        <w:rPr>
          <w:rFonts w:asciiTheme="majorHAnsi" w:hAnsiTheme="majorHAnsi"/>
          <w:b/>
          <w:color w:val="C00000"/>
          <w:sz w:val="22"/>
          <w:szCs w:val="22"/>
        </w:rPr>
        <w:t xml:space="preserve"> </w:t>
      </w:r>
      <w:r w:rsidRPr="00777F19">
        <w:rPr>
          <w:rFonts w:asciiTheme="majorHAnsi" w:hAnsiTheme="majorHAnsi"/>
          <w:sz w:val="22"/>
          <w:szCs w:val="22"/>
        </w:rPr>
        <w:t>but the Constitution expressly lay down that the exercise of this power shall be regulated by law.</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t xml:space="preserve"> This means that though the President may have the power to take action as to declaration of war or peace or the employment of the Defence Forces, it is competent for Parliament to regulate or control the exercise of such powers.</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b/>
          <w:bCs/>
          <w:i/>
          <w:noProof/>
          <w:sz w:val="22"/>
          <w:szCs w:val="22"/>
          <w:lang w:val="en-IN" w:eastAsia="en-IN"/>
        </w:rPr>
        <w:pict>
          <v:shape id="_x0000_s2042" type="#_x0000_t116" style="position:absolute;left:0;text-align:left;margin-left:11.85pt;margin-top:2.6pt;width:207.65pt;height:28.1pt;z-index:251807744" fillcolor="#d99594 [1941]" strokecolor="#d99594 [1941]" strokeweight="1pt">
            <v:fill color2="#f2dbdb [661]" angle="-45" focus="-50%" type="gradient"/>
            <v:shadow on="t" type="perspective" color="#622423 [1605]" opacity=".5" offset="1pt" offset2="-3pt"/>
            <v:textbox>
              <w:txbxContent>
                <w:p w:rsidR="00885BE5" w:rsidRPr="00F3299C" w:rsidRDefault="00885BE5" w:rsidP="00777F19">
                  <w:r>
                    <w:rPr>
                      <w:rStyle w:val="Strong"/>
                      <w:rFonts w:asciiTheme="majorHAnsi" w:hAnsiTheme="majorHAnsi"/>
                      <w:sz w:val="26"/>
                      <w:bdr w:val="none" w:sz="0" w:space="0" w:color="auto" w:frame="1"/>
                    </w:rPr>
                    <w:t xml:space="preserve">6. </w:t>
                  </w:r>
                  <w:r w:rsidRPr="00F3299C">
                    <w:rPr>
                      <w:rStyle w:val="Strong"/>
                      <w:rFonts w:asciiTheme="majorHAnsi" w:hAnsiTheme="majorHAnsi"/>
                      <w:sz w:val="26"/>
                      <w:u w:val="single"/>
                      <w:bdr w:val="none" w:sz="0" w:space="0" w:color="auto" w:frame="1"/>
                    </w:rPr>
                    <w:t>DIPLOMATIC</w:t>
                  </w:r>
                  <w:r>
                    <w:rPr>
                      <w:rStyle w:val="Strong"/>
                      <w:rFonts w:asciiTheme="majorHAnsi" w:hAnsiTheme="majorHAnsi"/>
                      <w:sz w:val="26"/>
                      <w:u w:val="single"/>
                      <w:bdr w:val="none" w:sz="0" w:space="0" w:color="auto" w:frame="1"/>
                    </w:rPr>
                    <w:t xml:space="preserve"> </w:t>
                  </w:r>
                  <w:r w:rsidRPr="00604671">
                    <w:rPr>
                      <w:rStyle w:val="Strong"/>
                      <w:rFonts w:asciiTheme="majorHAnsi" w:hAnsiTheme="majorHAnsi"/>
                      <w:sz w:val="26"/>
                      <w:u w:val="single"/>
                      <w:bdr w:val="none" w:sz="0" w:space="0" w:color="auto" w:frame="1"/>
                    </w:rPr>
                    <w:t>POWERS</w:t>
                  </w:r>
                </w:p>
              </w:txbxContent>
            </v:textbox>
          </v:shape>
        </w:pict>
      </w:r>
    </w:p>
    <w:p w:rsid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p>
    <w:p w:rsidR="0033326C" w:rsidRPr="00777F19" w:rsidRDefault="0033326C" w:rsidP="001223C3">
      <w:pPr>
        <w:pStyle w:val="NormalWeb"/>
        <w:spacing w:before="0" w:beforeAutospacing="0" w:after="0" w:afterAutospacing="0" w:line="240" w:lineRule="auto"/>
        <w:ind w:firstLine="720"/>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t>Like the head of other States, the President of India represents India in international affairs and has the power to appoint Indian representatives to other countries and receives diplomatic representatives of other states.</w:t>
      </w: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r w:rsidRPr="00777F19">
        <w:rPr>
          <w:rFonts w:asciiTheme="majorHAnsi" w:hAnsiTheme="majorHAnsi"/>
          <w:b/>
          <w:bCs/>
          <w:noProof/>
          <w:sz w:val="22"/>
          <w:szCs w:val="22"/>
          <w:lang w:val="en-IN" w:eastAsia="en-IN"/>
        </w:rPr>
        <w:pict>
          <v:shape id="_x0000_s2043" type="#_x0000_t116" style="position:absolute;left:0;text-align:left;margin-left:11.85pt;margin-top:6.4pt;width:207.65pt;height:28.1pt;z-index:251808768" fillcolor="#d99594 [1941]" strokecolor="#d99594 [1941]" strokeweight="1pt">
            <v:fill color2="#f2dbdb [661]" angle="-45" focus="-50%" type="gradient"/>
            <v:shadow on="t" type="perspective" color="#622423 [1605]" opacity=".5" offset="1pt" offset2="-3pt"/>
            <v:textbox>
              <w:txbxContent>
                <w:p w:rsidR="00885BE5" w:rsidRPr="00F3299C" w:rsidRDefault="00885BE5" w:rsidP="00777F19">
                  <w:r>
                    <w:rPr>
                      <w:rStyle w:val="Strong"/>
                      <w:rFonts w:asciiTheme="majorHAnsi" w:hAnsiTheme="majorHAnsi"/>
                      <w:sz w:val="26"/>
                      <w:bdr w:val="none" w:sz="0" w:space="0" w:color="auto" w:frame="1"/>
                    </w:rPr>
                    <w:t xml:space="preserve">7. </w:t>
                  </w:r>
                  <w:r w:rsidRPr="00EA4F3B">
                    <w:rPr>
                      <w:rStyle w:val="Strong"/>
                      <w:rFonts w:asciiTheme="majorHAnsi" w:hAnsiTheme="majorHAnsi"/>
                      <w:sz w:val="26"/>
                      <w:u w:val="single"/>
                      <w:bdr w:val="none" w:sz="0" w:space="0" w:color="auto" w:frame="1"/>
                    </w:rPr>
                    <w:t>E</w:t>
                  </w:r>
                  <w:r>
                    <w:rPr>
                      <w:rStyle w:val="Strong"/>
                      <w:rFonts w:asciiTheme="majorHAnsi" w:hAnsiTheme="majorHAnsi"/>
                      <w:sz w:val="26"/>
                      <w:u w:val="single"/>
                      <w:bdr w:val="none" w:sz="0" w:space="0" w:color="auto" w:frame="1"/>
                    </w:rPr>
                    <w:t xml:space="preserve">MERGENCY </w:t>
                  </w:r>
                  <w:r w:rsidRPr="00604671">
                    <w:rPr>
                      <w:rStyle w:val="Strong"/>
                      <w:rFonts w:asciiTheme="majorHAnsi" w:hAnsiTheme="majorHAnsi"/>
                      <w:sz w:val="26"/>
                      <w:u w:val="single"/>
                      <w:bdr w:val="none" w:sz="0" w:space="0" w:color="auto" w:frame="1"/>
                    </w:rPr>
                    <w:t>POWERS</w:t>
                  </w:r>
                </w:p>
              </w:txbxContent>
            </v:textbox>
          </v:shape>
        </w:pict>
      </w:r>
    </w:p>
    <w:p w:rsidR="00777F19" w:rsidRDefault="00777F19" w:rsidP="001223C3">
      <w:pPr>
        <w:pStyle w:val="NormalWeb"/>
        <w:spacing w:before="0" w:beforeAutospacing="0" w:after="0" w:afterAutospacing="0" w:line="240" w:lineRule="auto"/>
        <w:jc w:val="both"/>
        <w:rPr>
          <w:rStyle w:val="Strong"/>
          <w:rFonts w:asciiTheme="majorHAnsi" w:hAnsiTheme="majorHAnsi"/>
          <w:i/>
          <w:sz w:val="22"/>
          <w:szCs w:val="22"/>
          <w:bdr w:val="none" w:sz="0" w:space="0" w:color="auto" w:frame="1"/>
        </w:rPr>
      </w:pPr>
    </w:p>
    <w:p w:rsidR="0033326C" w:rsidRPr="00777F19" w:rsidRDefault="0033326C" w:rsidP="001223C3">
      <w:pPr>
        <w:pStyle w:val="NormalWeb"/>
        <w:spacing w:before="0" w:beforeAutospacing="0" w:after="0" w:afterAutospacing="0" w:line="240" w:lineRule="auto"/>
        <w:jc w:val="both"/>
        <w:rPr>
          <w:rStyle w:val="Strong"/>
          <w:rFonts w:asciiTheme="majorHAnsi" w:hAnsiTheme="majorHAnsi"/>
          <w:i/>
          <w:sz w:val="22"/>
          <w:szCs w:val="22"/>
          <w:bdr w:val="none" w:sz="0" w:space="0" w:color="auto" w:frame="1"/>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i/>
          <w:sz w:val="22"/>
          <w:szCs w:val="22"/>
          <w:bdr w:val="none" w:sz="0" w:space="0" w:color="auto" w:frame="1"/>
        </w:rPr>
      </w:pP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 xml:space="preserve">In addition to the power enumerated above the President of India enjoys vast emergency powers. </w:t>
      </w:r>
      <w:r w:rsidRPr="00777F19">
        <w:rPr>
          <w:rFonts w:asciiTheme="majorHAnsi" w:hAnsiTheme="majorHAnsi"/>
          <w:b/>
          <w:i/>
          <w:color w:val="C00000"/>
          <w:sz w:val="22"/>
          <w:szCs w:val="22"/>
          <w:highlight w:val="yellow"/>
          <w:u w:val="single"/>
        </w:rPr>
        <w:t>Article 352 to 360</w:t>
      </w:r>
      <w:r w:rsidRPr="00777F19">
        <w:rPr>
          <w:rFonts w:asciiTheme="majorHAnsi" w:hAnsiTheme="majorHAnsi"/>
          <w:sz w:val="22"/>
          <w:szCs w:val="22"/>
        </w:rPr>
        <w:t xml:space="preserve"> deals with the emergency provisions. The Constitution visualizes three kinds of emergencies:-</w:t>
      </w:r>
    </w:p>
    <w:p w:rsidR="00777F19" w:rsidRPr="00777F19" w:rsidRDefault="00777F19" w:rsidP="0008709B">
      <w:pPr>
        <w:pStyle w:val="NormalWeb"/>
        <w:numPr>
          <w:ilvl w:val="0"/>
          <w:numId w:val="110"/>
        </w:numPr>
        <w:spacing w:before="0" w:beforeAutospacing="0" w:after="0" w:afterAutospacing="0" w:line="240" w:lineRule="auto"/>
        <w:jc w:val="both"/>
        <w:rPr>
          <w:rFonts w:asciiTheme="majorHAnsi" w:hAnsiTheme="majorHAnsi"/>
          <w:b/>
          <w:color w:val="C00000"/>
          <w:sz w:val="22"/>
          <w:szCs w:val="22"/>
        </w:rPr>
      </w:pPr>
      <w:r w:rsidRPr="00777F19">
        <w:rPr>
          <w:rFonts w:asciiTheme="majorHAnsi" w:hAnsiTheme="majorHAnsi"/>
          <w:b/>
          <w:color w:val="C00000"/>
          <w:sz w:val="22"/>
          <w:szCs w:val="22"/>
        </w:rPr>
        <w:t>Emergency arising out of a threat to the security of India or any part of it by war, external aggression or internal disturbances,</w:t>
      </w:r>
    </w:p>
    <w:p w:rsidR="00777F19" w:rsidRPr="00777F19" w:rsidRDefault="00777F19" w:rsidP="0008709B">
      <w:pPr>
        <w:pStyle w:val="NormalWeb"/>
        <w:numPr>
          <w:ilvl w:val="0"/>
          <w:numId w:val="110"/>
        </w:numPr>
        <w:spacing w:before="0" w:beforeAutospacing="0" w:after="0" w:afterAutospacing="0" w:line="240" w:lineRule="auto"/>
        <w:jc w:val="both"/>
        <w:rPr>
          <w:rFonts w:asciiTheme="majorHAnsi" w:hAnsiTheme="majorHAnsi"/>
          <w:b/>
          <w:color w:val="C00000"/>
          <w:sz w:val="22"/>
          <w:szCs w:val="22"/>
        </w:rPr>
      </w:pPr>
      <w:r w:rsidRPr="00777F19">
        <w:rPr>
          <w:rFonts w:asciiTheme="majorHAnsi" w:hAnsiTheme="majorHAnsi"/>
          <w:b/>
          <w:color w:val="C00000"/>
          <w:sz w:val="22"/>
          <w:szCs w:val="22"/>
        </w:rPr>
        <w:t>Emergency arising out of the failure of the constitutional machinery in any one of the states.</w:t>
      </w:r>
    </w:p>
    <w:p w:rsidR="00777F19" w:rsidRPr="00777F19" w:rsidRDefault="00777F19" w:rsidP="0008709B">
      <w:pPr>
        <w:pStyle w:val="NormalWeb"/>
        <w:numPr>
          <w:ilvl w:val="0"/>
          <w:numId w:val="110"/>
        </w:numPr>
        <w:spacing w:before="0" w:beforeAutospacing="0" w:after="0" w:afterAutospacing="0" w:line="240" w:lineRule="auto"/>
        <w:jc w:val="both"/>
        <w:rPr>
          <w:rFonts w:asciiTheme="majorHAnsi" w:hAnsiTheme="majorHAnsi"/>
          <w:b/>
          <w:color w:val="C00000"/>
          <w:sz w:val="22"/>
          <w:szCs w:val="22"/>
        </w:rPr>
      </w:pPr>
      <w:r w:rsidRPr="00777F19">
        <w:rPr>
          <w:rFonts w:asciiTheme="majorHAnsi" w:hAnsiTheme="majorHAnsi"/>
          <w:b/>
          <w:color w:val="C00000"/>
          <w:sz w:val="22"/>
          <w:szCs w:val="22"/>
        </w:rPr>
        <w:t>Emergency caused by a threat to the financial stability of India.</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It is the President who determines whether the emergency exists or not. His judgement in this case cannot be questioned. If the President issues a declaration of national emergency caused by war or threat of war he may:-</w:t>
      </w:r>
    </w:p>
    <w:p w:rsidR="00777F19" w:rsidRPr="00777F19" w:rsidRDefault="00777F19" w:rsidP="0008709B">
      <w:pPr>
        <w:pStyle w:val="NormalWeb"/>
        <w:numPr>
          <w:ilvl w:val="0"/>
          <w:numId w:val="118"/>
        </w:numPr>
        <w:spacing w:before="0" w:beforeAutospacing="0" w:after="0" w:afterAutospacing="0" w:line="240" w:lineRule="auto"/>
        <w:jc w:val="both"/>
        <w:rPr>
          <w:rFonts w:asciiTheme="majorHAnsi" w:hAnsiTheme="majorHAnsi"/>
          <w:b/>
          <w:sz w:val="22"/>
          <w:szCs w:val="22"/>
        </w:rPr>
      </w:pPr>
      <w:r w:rsidRPr="00777F19">
        <w:rPr>
          <w:rFonts w:asciiTheme="majorHAnsi" w:hAnsiTheme="majorHAnsi"/>
          <w:b/>
          <w:sz w:val="22"/>
          <w:szCs w:val="22"/>
        </w:rPr>
        <w:t>Suspend the autonomy of states and empower the Parliament to make laws on all matters including matters in the state list.</w:t>
      </w:r>
    </w:p>
    <w:p w:rsidR="00777F19" w:rsidRPr="00777F19" w:rsidRDefault="00777F19" w:rsidP="0008709B">
      <w:pPr>
        <w:pStyle w:val="NormalWeb"/>
        <w:numPr>
          <w:ilvl w:val="0"/>
          <w:numId w:val="118"/>
        </w:numPr>
        <w:spacing w:before="0" w:beforeAutospacing="0" w:after="0" w:afterAutospacing="0" w:line="240" w:lineRule="auto"/>
        <w:jc w:val="both"/>
        <w:rPr>
          <w:rFonts w:asciiTheme="majorHAnsi" w:hAnsiTheme="majorHAnsi"/>
          <w:b/>
          <w:sz w:val="22"/>
          <w:szCs w:val="22"/>
        </w:rPr>
      </w:pPr>
      <w:r w:rsidRPr="00777F19">
        <w:rPr>
          <w:rFonts w:asciiTheme="majorHAnsi" w:hAnsiTheme="majorHAnsi"/>
          <w:b/>
          <w:sz w:val="22"/>
          <w:szCs w:val="22"/>
        </w:rPr>
        <w:t>Extend the executive power of the union so as to give directions to any state regarding the manner in which the executive power of the union is to be exercised;</w:t>
      </w:r>
    </w:p>
    <w:p w:rsidR="00777F19" w:rsidRPr="00777F19" w:rsidRDefault="00777F19" w:rsidP="0008709B">
      <w:pPr>
        <w:pStyle w:val="NormalWeb"/>
        <w:numPr>
          <w:ilvl w:val="0"/>
          <w:numId w:val="118"/>
        </w:numPr>
        <w:spacing w:before="0" w:beforeAutospacing="0" w:after="0" w:afterAutospacing="0" w:line="240" w:lineRule="auto"/>
        <w:jc w:val="both"/>
        <w:rPr>
          <w:rFonts w:asciiTheme="majorHAnsi" w:hAnsiTheme="majorHAnsi"/>
          <w:b/>
          <w:sz w:val="22"/>
          <w:szCs w:val="22"/>
        </w:rPr>
      </w:pPr>
      <w:r w:rsidRPr="00777F19">
        <w:rPr>
          <w:rFonts w:asciiTheme="majorHAnsi" w:hAnsiTheme="majorHAnsi"/>
          <w:b/>
          <w:sz w:val="22"/>
          <w:szCs w:val="22"/>
        </w:rPr>
        <w:t>Suspend the fundamental rights including the right to constitutional remedies.</w:t>
      </w:r>
    </w:p>
    <w:p w:rsidR="00777F19" w:rsidRPr="00777F19" w:rsidRDefault="00777F19" w:rsidP="0008709B">
      <w:pPr>
        <w:pStyle w:val="NormalWeb"/>
        <w:numPr>
          <w:ilvl w:val="0"/>
          <w:numId w:val="118"/>
        </w:numPr>
        <w:spacing w:before="0" w:beforeAutospacing="0" w:after="0" w:afterAutospacing="0" w:line="240" w:lineRule="auto"/>
        <w:jc w:val="both"/>
        <w:rPr>
          <w:rFonts w:asciiTheme="majorHAnsi" w:hAnsiTheme="majorHAnsi"/>
          <w:b/>
          <w:sz w:val="22"/>
          <w:szCs w:val="22"/>
        </w:rPr>
      </w:pPr>
      <w:r w:rsidRPr="00777F19">
        <w:rPr>
          <w:rFonts w:asciiTheme="majorHAnsi" w:hAnsiTheme="majorHAnsi"/>
          <w:b/>
          <w:sz w:val="22"/>
          <w:szCs w:val="22"/>
        </w:rPr>
        <w:lastRenderedPageBreak/>
        <w:t>The President can modify the provisions relating to distribution of revenues between the centre and the states in order to secure adequate revenue for the Government of India to meet situation created by emergency.</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The above is the assessment of various powers of the President of India. Looking to these powers one may say that President is no less than a dictator and especially so when an emergency has been declared.</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However, whatever may be the Constitutional provisions regarding the powers of the President and however vast these powers may be, yet it may be said that the President of India being the head of a parliamentary Government cannot but exercise his powers on the advice of the Council of Ministers which includes the elected representatives of the people.</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b/>
          <w:i/>
          <w:color w:val="C00000"/>
          <w:sz w:val="22"/>
          <w:szCs w:val="22"/>
          <w:highlight w:val="yellow"/>
          <w:u w:val="single"/>
        </w:rPr>
        <w:t>Article 74</w:t>
      </w:r>
      <w:r w:rsidRPr="00777F19">
        <w:rPr>
          <w:rFonts w:asciiTheme="majorHAnsi" w:hAnsiTheme="majorHAnsi"/>
          <w:sz w:val="22"/>
          <w:szCs w:val="22"/>
        </w:rPr>
        <w:t xml:space="preserve"> clearly provides that "there shall be a Council of Ministers to aid and advice the President in the exercise of these functions. Article 74 is a mandatory provision.</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The Constitution does not visualize the rule of the President at the centre. The powers of the President are the powers of the Council of Ministers which is responsible to the Parliament. The President must act according to their advice because disregard of their advice would kill the essence of the parliamentary Government which requires that the head of the state should exercise his powers on the advice of the cabinet responsible to the parliament.</w:t>
      </w:r>
    </w:p>
    <w:p w:rsidR="00777F19" w:rsidRPr="00777F19" w:rsidRDefault="00777F19" w:rsidP="001223C3">
      <w:pPr>
        <w:spacing w:after="0" w:line="240" w:lineRule="auto"/>
        <w:rPr>
          <w:rFonts w:asciiTheme="majorHAnsi" w:hAnsiTheme="majorHAnsi"/>
          <w:b/>
        </w:rPr>
      </w:pPr>
      <w:r w:rsidRPr="00777F19">
        <w:rPr>
          <w:rFonts w:asciiTheme="majorHAnsi" w:hAnsiTheme="majorHAnsi"/>
          <w:b/>
          <w:noProof/>
          <w:lang w:val="en-IN" w:eastAsia="en-IN"/>
        </w:rPr>
        <w:pict>
          <v:shape id="_x0000_s2044" type="#_x0000_t115" style="position:absolute;margin-left:110.15pt;margin-top:18.5pt;width:255.7pt;height:43.9pt;z-index:251809792" fillcolor="white [3201]" strokecolor="#4e6128 [1606]" strokeweight="1pt">
            <v:fill color2="#d6e3bc [1302]" focusposition="1" focussize="" focus="100%" type="gradient"/>
            <v:shadow on="t" type="perspective" color="#4e6128 [1606]" opacity=".5" offset="1pt" offset2="-3pt"/>
            <v:textbox>
              <w:txbxContent>
                <w:p w:rsidR="00885BE5" w:rsidRPr="00491791" w:rsidRDefault="00885BE5" w:rsidP="00777F19">
                  <w:pPr>
                    <w:spacing w:after="0" w:line="240" w:lineRule="auto"/>
                    <w:jc w:val="center"/>
                    <w:rPr>
                      <w:rFonts w:asciiTheme="majorHAnsi" w:hAnsiTheme="majorHAnsi"/>
                      <w:b/>
                      <w:sz w:val="32"/>
                      <w:szCs w:val="24"/>
                      <w:u w:val="single"/>
                    </w:rPr>
                  </w:pPr>
                  <w:r w:rsidRPr="00491791">
                    <w:rPr>
                      <w:rFonts w:asciiTheme="majorHAnsi" w:hAnsiTheme="majorHAnsi"/>
                      <w:b/>
                      <w:sz w:val="32"/>
                      <w:szCs w:val="24"/>
                      <w:u w:val="single"/>
                    </w:rPr>
                    <w:t>VICE-PRESIDENT OF INDIA</w:t>
                  </w:r>
                </w:p>
              </w:txbxContent>
            </v:textbox>
          </v:shape>
        </w:pict>
      </w:r>
    </w:p>
    <w:p w:rsidR="00777F19" w:rsidRPr="00777F19" w:rsidRDefault="00777F19" w:rsidP="001223C3">
      <w:pPr>
        <w:spacing w:after="0" w:line="240" w:lineRule="auto"/>
        <w:jc w:val="both"/>
        <w:rPr>
          <w:rFonts w:asciiTheme="majorHAnsi" w:hAnsiTheme="majorHAnsi"/>
          <w:b/>
        </w:rPr>
      </w:pPr>
    </w:p>
    <w:p w:rsidR="00777F19" w:rsidRDefault="00777F19" w:rsidP="001223C3">
      <w:pPr>
        <w:spacing w:after="0" w:line="240" w:lineRule="auto"/>
        <w:jc w:val="both"/>
        <w:rPr>
          <w:rFonts w:asciiTheme="majorHAnsi" w:hAnsiTheme="majorHAnsi"/>
          <w:b/>
        </w:rPr>
      </w:pPr>
    </w:p>
    <w:p w:rsidR="0033326C" w:rsidRPr="00777F19" w:rsidRDefault="0033326C" w:rsidP="001223C3">
      <w:pPr>
        <w:spacing w:after="0" w:line="240" w:lineRule="auto"/>
        <w:jc w:val="both"/>
        <w:rPr>
          <w:rFonts w:asciiTheme="majorHAnsi" w:hAnsiTheme="majorHAnsi"/>
          <w:b/>
        </w:rPr>
      </w:pPr>
    </w:p>
    <w:p w:rsidR="00777F19" w:rsidRPr="00777F19" w:rsidRDefault="00777F19" w:rsidP="001223C3">
      <w:pPr>
        <w:spacing w:after="0" w:line="240" w:lineRule="auto"/>
        <w:jc w:val="both"/>
        <w:rPr>
          <w:rFonts w:asciiTheme="majorHAnsi" w:hAnsiTheme="majorHAnsi"/>
          <w:b/>
        </w:rPr>
      </w:pPr>
    </w:p>
    <w:p w:rsidR="00777F19" w:rsidRPr="00777F19" w:rsidRDefault="00777F19" w:rsidP="001223C3">
      <w:pPr>
        <w:spacing w:after="0" w:line="240" w:lineRule="auto"/>
        <w:jc w:val="both"/>
        <w:rPr>
          <w:rFonts w:asciiTheme="majorHAnsi" w:hAnsiTheme="majorHAnsi"/>
          <w:b/>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rPr>
        <w:t xml:space="preserve">The Vice-President is </w:t>
      </w:r>
      <w:r w:rsidRPr="00777F19">
        <w:rPr>
          <w:rFonts w:asciiTheme="majorHAnsi" w:hAnsiTheme="majorHAnsi"/>
          <w:b/>
          <w:color w:val="C00000"/>
          <w:highlight w:val="yellow"/>
          <w:u w:val="single"/>
        </w:rPr>
        <w:t>elected under Article 63</w:t>
      </w:r>
      <w:r w:rsidRPr="00777F19">
        <w:rPr>
          <w:rFonts w:asciiTheme="majorHAnsi" w:hAnsiTheme="majorHAnsi"/>
        </w:rPr>
        <w:t xml:space="preserve"> of the Constitution. His importance in the Constitution is that whenever any vacancy occurs in the office of the President, he acts as President until a new President is elected.  The Vice-President like the President is </w:t>
      </w:r>
      <w:r w:rsidRPr="00777F19">
        <w:rPr>
          <w:rFonts w:asciiTheme="majorHAnsi" w:hAnsiTheme="majorHAnsi"/>
          <w:b/>
          <w:color w:val="C00000"/>
          <w:highlight w:val="yellow"/>
          <w:u w:val="single"/>
        </w:rPr>
        <w:t>elected indirectly</w:t>
      </w:r>
      <w:r w:rsidRPr="00777F19">
        <w:rPr>
          <w:rFonts w:asciiTheme="majorHAnsi" w:hAnsiTheme="majorHAnsi"/>
        </w:rPr>
        <w:t xml:space="preserve">. </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The Vice-President is elected by the members of both Houses of Parliament at a joint session by secret ballot in accordance with the system of proportional representation by means of single transferable vote. </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The Vice-President of India shall be ex-officio Chairman of the Raba Sabha. His normal function is to preside over meetings of the Rajya Sabha. But since he is not the member of the Rajya Sabha, he has no right to vote. </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noProof/>
          <w:sz w:val="22"/>
          <w:szCs w:val="22"/>
          <w:lang w:val="en-IN" w:eastAsia="en-IN"/>
        </w:rPr>
        <w:pict>
          <v:rect id="_x0000_s2045" style="position:absolute;left:0;text-align:left;margin-left:-.6pt;margin-top:18.9pt;width:153.75pt;height:23.8pt;z-index:251810816" fillcolor="#b2a1c7 [1943]" strokecolor="#b2a1c7 [1943]" strokeweight="1pt">
            <v:fill color2="#e5dfec [663]" angle="-45" focus="-50%" type="gradient"/>
            <v:shadow on="t" type="perspective" color="#3f3151 [1607]" opacity=".5" offset="1pt" offset2="-3pt"/>
            <v:textbox>
              <w:txbxContent>
                <w:p w:rsidR="00885BE5" w:rsidRPr="004A728D" w:rsidRDefault="00885BE5" w:rsidP="00777F19">
                  <w:pPr>
                    <w:jc w:val="center"/>
                    <w:rPr>
                      <w:rFonts w:asciiTheme="majorHAnsi" w:hAnsiTheme="majorHAnsi"/>
                      <w:b/>
                      <w:sz w:val="30"/>
                      <w:u w:val="single"/>
                    </w:rPr>
                  </w:pPr>
                  <w:r w:rsidRPr="004A728D">
                    <w:rPr>
                      <w:rFonts w:asciiTheme="majorHAnsi" w:hAnsiTheme="majorHAnsi"/>
                      <w:b/>
                      <w:sz w:val="30"/>
                      <w:u w:val="single"/>
                    </w:rPr>
                    <w:t>QUALIFICATIONS</w:t>
                  </w:r>
                </w:p>
              </w:txbxContent>
            </v:textbox>
          </v:rect>
        </w:pict>
      </w:r>
    </w:p>
    <w:p w:rsidR="00777F19" w:rsidRDefault="00777F19" w:rsidP="001223C3">
      <w:pPr>
        <w:pStyle w:val="NormalWeb"/>
        <w:spacing w:before="0" w:beforeAutospacing="0" w:after="0" w:afterAutospacing="0" w:line="240" w:lineRule="auto"/>
        <w:jc w:val="both"/>
        <w:rPr>
          <w:rFonts w:asciiTheme="majorHAnsi" w:hAnsiTheme="majorHAnsi"/>
          <w:sz w:val="22"/>
          <w:szCs w:val="22"/>
        </w:rPr>
      </w:pPr>
    </w:p>
    <w:p w:rsidR="0033326C" w:rsidRDefault="0033326C" w:rsidP="001223C3">
      <w:pPr>
        <w:pStyle w:val="NormalWeb"/>
        <w:spacing w:before="0" w:beforeAutospacing="0" w:after="0" w:afterAutospacing="0" w:line="240" w:lineRule="auto"/>
        <w:jc w:val="both"/>
        <w:rPr>
          <w:rFonts w:asciiTheme="majorHAnsi" w:hAnsiTheme="majorHAnsi"/>
          <w:sz w:val="22"/>
          <w:szCs w:val="22"/>
        </w:rPr>
      </w:pPr>
    </w:p>
    <w:p w:rsidR="0033326C" w:rsidRPr="00777F19" w:rsidRDefault="0033326C" w:rsidP="001223C3">
      <w:pPr>
        <w:pStyle w:val="NormalWeb"/>
        <w:spacing w:before="0" w:beforeAutospacing="0" w:after="0" w:afterAutospacing="0" w:line="240" w:lineRule="auto"/>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t xml:space="preserve"> The qualifications of the Vice President are the </w:t>
      </w:r>
      <w:r w:rsidRPr="00777F19">
        <w:rPr>
          <w:rFonts w:asciiTheme="majorHAnsi" w:hAnsiTheme="majorHAnsi"/>
          <w:b/>
          <w:i/>
          <w:color w:val="C00000"/>
          <w:sz w:val="22"/>
          <w:szCs w:val="22"/>
          <w:highlight w:val="yellow"/>
          <w:u w:val="single"/>
        </w:rPr>
        <w:t>same as those of the President</w:t>
      </w:r>
      <w:r w:rsidRPr="00777F19">
        <w:rPr>
          <w:rFonts w:asciiTheme="majorHAnsi" w:hAnsiTheme="majorHAnsi"/>
          <w:sz w:val="22"/>
          <w:szCs w:val="22"/>
        </w:rPr>
        <w:t xml:space="preserve"> </w:t>
      </w:r>
      <w:r w:rsidRPr="00777F19">
        <w:rPr>
          <w:rFonts w:asciiTheme="majorHAnsi" w:hAnsiTheme="majorHAnsi"/>
          <w:b/>
          <w:i/>
          <w:color w:val="C00000"/>
          <w:sz w:val="22"/>
          <w:szCs w:val="22"/>
          <w:highlight w:val="yellow"/>
          <w:u w:val="single"/>
        </w:rPr>
        <w:t>except that he must be eligible for election to the Rajya Sabha</w:t>
      </w:r>
      <w:r w:rsidRPr="00777F19">
        <w:rPr>
          <w:rFonts w:asciiTheme="majorHAnsi" w:hAnsiTheme="majorHAnsi"/>
          <w:b/>
          <w:i/>
          <w:color w:val="C00000"/>
          <w:sz w:val="22"/>
          <w:szCs w:val="22"/>
        </w:rPr>
        <w:t>.</w:t>
      </w:r>
    </w:p>
    <w:p w:rsidR="00777F19" w:rsidRPr="00777F19" w:rsidRDefault="00777F19" w:rsidP="001223C3">
      <w:pPr>
        <w:pStyle w:val="NormalWeb"/>
        <w:spacing w:before="0" w:beforeAutospacing="0" w:after="0" w:afterAutospacing="0" w:line="240" w:lineRule="auto"/>
        <w:ind w:left="720"/>
        <w:jc w:val="both"/>
        <w:rPr>
          <w:rFonts w:asciiTheme="majorHAnsi" w:hAnsiTheme="majorHAnsi"/>
          <w:sz w:val="22"/>
          <w:szCs w:val="22"/>
        </w:rPr>
      </w:pPr>
      <w:r w:rsidRPr="00777F19">
        <w:rPr>
          <w:rStyle w:val="Strong"/>
          <w:rFonts w:asciiTheme="majorHAnsi" w:hAnsiTheme="majorHAnsi"/>
          <w:sz w:val="22"/>
          <w:szCs w:val="22"/>
          <w:bdr w:val="none" w:sz="0" w:space="0" w:color="auto" w:frame="1"/>
        </w:rPr>
        <w:t>(i)</w:t>
      </w:r>
      <w:r w:rsidRPr="00777F19">
        <w:rPr>
          <w:rStyle w:val="apple-converted-space"/>
          <w:rFonts w:asciiTheme="majorHAnsi" w:hAnsiTheme="majorHAnsi"/>
          <w:sz w:val="22"/>
          <w:szCs w:val="22"/>
        </w:rPr>
        <w:t> </w:t>
      </w:r>
      <w:r w:rsidRPr="00777F19">
        <w:rPr>
          <w:rFonts w:asciiTheme="majorHAnsi" w:hAnsiTheme="majorHAnsi"/>
          <w:sz w:val="22"/>
          <w:szCs w:val="22"/>
        </w:rPr>
        <w:t>He must be a citizen of India.</w:t>
      </w:r>
    </w:p>
    <w:p w:rsidR="00777F19" w:rsidRPr="00777F19" w:rsidRDefault="00777F19" w:rsidP="001223C3">
      <w:pPr>
        <w:pStyle w:val="NormalWeb"/>
        <w:spacing w:before="0" w:beforeAutospacing="0" w:after="0" w:afterAutospacing="0" w:line="240" w:lineRule="auto"/>
        <w:ind w:left="720"/>
        <w:jc w:val="both"/>
        <w:rPr>
          <w:rFonts w:asciiTheme="majorHAnsi" w:hAnsiTheme="majorHAnsi"/>
          <w:sz w:val="22"/>
          <w:szCs w:val="22"/>
        </w:rPr>
      </w:pPr>
      <w:r w:rsidRPr="00777F19">
        <w:rPr>
          <w:rStyle w:val="Strong"/>
          <w:rFonts w:asciiTheme="majorHAnsi" w:hAnsiTheme="majorHAnsi"/>
          <w:sz w:val="22"/>
          <w:szCs w:val="22"/>
          <w:bdr w:val="none" w:sz="0" w:space="0" w:color="auto" w:frame="1"/>
        </w:rPr>
        <w:t>(ii)</w:t>
      </w:r>
      <w:r w:rsidRPr="00777F19">
        <w:rPr>
          <w:rStyle w:val="apple-converted-space"/>
          <w:rFonts w:asciiTheme="majorHAnsi" w:hAnsiTheme="majorHAnsi"/>
          <w:sz w:val="22"/>
          <w:szCs w:val="22"/>
        </w:rPr>
        <w:t> </w:t>
      </w:r>
      <w:r w:rsidRPr="00777F19">
        <w:rPr>
          <w:rFonts w:asciiTheme="majorHAnsi" w:hAnsiTheme="majorHAnsi"/>
          <w:sz w:val="22"/>
          <w:szCs w:val="22"/>
        </w:rPr>
        <w:t>He must have completed the age of 35 years.</w:t>
      </w:r>
    </w:p>
    <w:p w:rsidR="00777F19" w:rsidRPr="00777F19" w:rsidRDefault="00777F19" w:rsidP="001223C3">
      <w:pPr>
        <w:pStyle w:val="NormalWeb"/>
        <w:spacing w:before="0" w:beforeAutospacing="0" w:after="0" w:afterAutospacing="0" w:line="240" w:lineRule="auto"/>
        <w:ind w:left="720"/>
        <w:jc w:val="both"/>
        <w:rPr>
          <w:rFonts w:asciiTheme="majorHAnsi" w:hAnsiTheme="majorHAnsi"/>
          <w:sz w:val="22"/>
          <w:szCs w:val="22"/>
        </w:rPr>
      </w:pPr>
      <w:r w:rsidRPr="00777F19">
        <w:rPr>
          <w:rStyle w:val="Strong"/>
          <w:rFonts w:asciiTheme="majorHAnsi" w:hAnsiTheme="majorHAnsi"/>
          <w:sz w:val="22"/>
          <w:szCs w:val="22"/>
          <w:bdr w:val="none" w:sz="0" w:space="0" w:color="auto" w:frame="1"/>
        </w:rPr>
        <w:t>(iii)</w:t>
      </w:r>
      <w:r w:rsidRPr="00777F19">
        <w:rPr>
          <w:rStyle w:val="apple-converted-space"/>
          <w:rFonts w:asciiTheme="majorHAnsi" w:hAnsiTheme="majorHAnsi"/>
          <w:sz w:val="22"/>
          <w:szCs w:val="22"/>
        </w:rPr>
        <w:t> </w:t>
      </w:r>
      <w:r w:rsidRPr="00777F19">
        <w:rPr>
          <w:rFonts w:asciiTheme="majorHAnsi" w:hAnsiTheme="majorHAnsi"/>
          <w:sz w:val="22"/>
          <w:szCs w:val="22"/>
        </w:rPr>
        <w:t>He must be eligible to be elected as a member of the Rajya Sabha.</w:t>
      </w:r>
    </w:p>
    <w:p w:rsidR="00777F19" w:rsidRPr="00777F19" w:rsidRDefault="00777F19" w:rsidP="001223C3">
      <w:pPr>
        <w:pStyle w:val="NormalWeb"/>
        <w:spacing w:before="0" w:beforeAutospacing="0" w:after="0" w:afterAutospacing="0" w:line="240" w:lineRule="auto"/>
        <w:ind w:left="720"/>
        <w:jc w:val="both"/>
        <w:rPr>
          <w:rFonts w:asciiTheme="majorHAnsi" w:hAnsiTheme="majorHAnsi"/>
          <w:sz w:val="22"/>
          <w:szCs w:val="22"/>
        </w:rPr>
      </w:pPr>
      <w:r w:rsidRPr="00777F19">
        <w:rPr>
          <w:rStyle w:val="Strong"/>
          <w:rFonts w:asciiTheme="majorHAnsi" w:hAnsiTheme="majorHAnsi"/>
          <w:sz w:val="22"/>
          <w:szCs w:val="22"/>
          <w:bdr w:val="none" w:sz="0" w:space="0" w:color="auto" w:frame="1"/>
        </w:rPr>
        <w:t>(iv)</w:t>
      </w:r>
      <w:r w:rsidRPr="00777F19">
        <w:rPr>
          <w:rStyle w:val="apple-converted-space"/>
          <w:rFonts w:asciiTheme="majorHAnsi" w:hAnsiTheme="majorHAnsi"/>
          <w:sz w:val="22"/>
          <w:szCs w:val="22"/>
        </w:rPr>
        <w:t> </w:t>
      </w:r>
      <w:r w:rsidRPr="00777F19">
        <w:rPr>
          <w:rFonts w:asciiTheme="majorHAnsi" w:hAnsiTheme="majorHAnsi"/>
          <w:sz w:val="22"/>
          <w:szCs w:val="22"/>
        </w:rPr>
        <w:t>He must not hold any office of profit under any government.</w:t>
      </w:r>
    </w:p>
    <w:p w:rsidR="0033326C" w:rsidRDefault="0033326C" w:rsidP="001223C3">
      <w:pPr>
        <w:pStyle w:val="NormalWeb"/>
        <w:spacing w:before="0" w:beforeAutospacing="0" w:after="0" w:afterAutospacing="0" w:line="240" w:lineRule="auto"/>
        <w:jc w:val="both"/>
        <w:rPr>
          <w:rFonts w:asciiTheme="majorHAnsi" w:hAnsiTheme="majorHAnsi"/>
          <w:sz w:val="22"/>
          <w:szCs w:val="22"/>
        </w:rPr>
      </w:pPr>
    </w:p>
    <w:p w:rsidR="0033326C" w:rsidRDefault="0033326C"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noProof/>
          <w:sz w:val="22"/>
          <w:szCs w:val="22"/>
          <w:lang w:val="en-IN" w:eastAsia="en-IN"/>
        </w:rPr>
        <w:pict>
          <v:roundrect id="_x0000_s2046" style="position:absolute;left:0;text-align:left;margin-left:4.25pt;margin-top:4.55pt;width:227pt;height:25pt;z-index:251811840" arcsize="10923f" fillcolor="#fabf8f [1945]" strokecolor="#fabf8f [1945]" strokeweight="1pt">
            <v:fill color2="#fde9d9 [665]" angle="-45" focus="-50%" type="gradient"/>
            <v:shadow on="t" type="perspective" color="#974706 [1609]" opacity=".5" offset="1pt" offset2="-3pt"/>
            <v:textbox>
              <w:txbxContent>
                <w:p w:rsidR="00885BE5" w:rsidRPr="006E0697" w:rsidRDefault="00885BE5" w:rsidP="00777F19">
                  <w:pPr>
                    <w:jc w:val="center"/>
                    <w:rPr>
                      <w:b/>
                      <w:u w:val="single"/>
                    </w:rPr>
                  </w:pPr>
                  <w:r w:rsidRPr="006E0697">
                    <w:rPr>
                      <w:rFonts w:asciiTheme="majorHAnsi" w:hAnsiTheme="majorHAnsi"/>
                      <w:b/>
                      <w:sz w:val="24"/>
                      <w:szCs w:val="24"/>
                      <w:u w:val="single"/>
                    </w:rPr>
                    <w:t>ELECTION OF THE VICE-PRESIDENT</w:t>
                  </w:r>
                </w:p>
              </w:txbxContent>
            </v:textbox>
          </v:roundrect>
        </w:pic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t xml:space="preserve"> The Vice-President of India is elected by the members of both Houses of Parliament in accordance with the system of proportional representation by means of a single transferable vote system and the voting at such election shall be by secret ballot.</w:t>
      </w: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r w:rsidRPr="00777F19">
        <w:rPr>
          <w:rFonts w:asciiTheme="majorHAnsi" w:hAnsiTheme="majorHAnsi"/>
          <w:b/>
          <w:bCs/>
          <w:noProof/>
          <w:sz w:val="22"/>
          <w:szCs w:val="22"/>
          <w:lang w:val="en-IN" w:eastAsia="en-IN"/>
        </w:rPr>
        <w:lastRenderedPageBreak/>
        <w:pict>
          <v:shape id="_x0000_s2047" type="#_x0000_t9" style="position:absolute;left:0;text-align:left;margin-left:50.6pt;margin-top:.35pt;width:318.55pt;height:31.7pt;z-index:251812864" adj="534" fillcolor="#95b3d7 [1940]" strokecolor="#4f81bd [3204]" strokeweight="1pt">
            <v:fill color2="#4f81bd [3204]" focus="50%" type="gradient"/>
            <v:shadow on="t" type="perspective" color="#243f60 [1604]" offset="1pt" offset2="-3pt"/>
            <v:textbox>
              <w:txbxContent>
                <w:p w:rsidR="00885BE5" w:rsidRPr="00427BE7" w:rsidRDefault="00885BE5" w:rsidP="00777F19">
                  <w:pPr>
                    <w:jc w:val="center"/>
                    <w:rPr>
                      <w:rFonts w:asciiTheme="majorHAnsi" w:hAnsiTheme="majorHAnsi"/>
                      <w:b/>
                      <w:sz w:val="28"/>
                      <w:u w:val="single"/>
                    </w:rPr>
                  </w:pPr>
                  <w:r w:rsidRPr="00427BE7">
                    <w:rPr>
                      <w:rFonts w:asciiTheme="majorHAnsi" w:hAnsiTheme="majorHAnsi"/>
                      <w:b/>
                      <w:sz w:val="28"/>
                      <w:u w:val="single"/>
                    </w:rPr>
                    <w:t>TERM OF OFFICE OF VICE-PRESIDENT</w:t>
                  </w:r>
                </w:p>
              </w:txbxContent>
            </v:textbox>
          </v:shape>
        </w:pict>
      </w: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 The Vice-President is elected for the term </w:t>
      </w:r>
      <w:r w:rsidRPr="00777F19">
        <w:rPr>
          <w:rFonts w:asciiTheme="majorHAnsi" w:hAnsiTheme="majorHAnsi"/>
          <w:b/>
          <w:i/>
          <w:color w:val="C00000"/>
          <w:highlight w:val="yellow"/>
          <w:u w:val="single"/>
        </w:rPr>
        <w:t>five years</w:t>
      </w:r>
      <w:r w:rsidRPr="00777F19">
        <w:rPr>
          <w:rFonts w:asciiTheme="majorHAnsi" w:hAnsiTheme="majorHAnsi"/>
        </w:rPr>
        <w:t xml:space="preserve">. The period of five years starts from the date on which he enters upon his office. </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He is eligible for re-election. However, he may resign from his office before the expiry of normal term, even before the completion of his tenure by writing to President or may be removed by a resolution of the Rajya Sabha passed by a simple majority of all the then members of the House and agreed to by a simple majority of the Lok Sabha. </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noProof/>
          <w:sz w:val="22"/>
          <w:szCs w:val="22"/>
          <w:lang w:val="en-IN" w:eastAsia="en-IN"/>
        </w:rPr>
        <w:pict>
          <v:shape id="_x0000_s60416" type="#_x0000_t65" style="position:absolute;left:0;text-align:left;margin-left:79.8pt;margin-top:11.85pt;width:277pt;height:39.05pt;z-index:251813888" adj="15598" fillcolor="#d99594 [1941]" strokecolor="#d99594 [1941]" strokeweight="1pt">
            <v:fill color2="#f2dbdb [661]" angle="-45" focus="-50%" type="gradient"/>
            <v:shadow on="t" type="perspective" color="#622423 [1605]" opacity=".5" offset="1pt" offset2="-3pt"/>
            <v:textbox>
              <w:txbxContent>
                <w:p w:rsidR="00885BE5" w:rsidRPr="000F2EB3" w:rsidRDefault="00885BE5" w:rsidP="00777F19">
                  <w:pPr>
                    <w:jc w:val="center"/>
                    <w:rPr>
                      <w:sz w:val="28"/>
                      <w:u w:val="single"/>
                    </w:rPr>
                  </w:pPr>
                  <w:r w:rsidRPr="000F2EB3">
                    <w:rPr>
                      <w:rStyle w:val="Strong"/>
                      <w:rFonts w:asciiTheme="majorHAnsi" w:hAnsiTheme="majorHAnsi"/>
                      <w:sz w:val="30"/>
                      <w:szCs w:val="24"/>
                      <w:u w:val="single"/>
                      <w:bdr w:val="none" w:sz="0" w:space="0" w:color="auto" w:frame="1"/>
                    </w:rPr>
                    <w:t>FUNCTIONS OF THE VICE-PRESIDENT</w:t>
                  </w:r>
                </w:p>
              </w:txbxContent>
            </v:textbox>
          </v:shape>
        </w:pict>
      </w: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777F19" w:rsidRDefault="00777F19" w:rsidP="001223C3">
      <w:pPr>
        <w:pStyle w:val="NormalWeb"/>
        <w:spacing w:before="0" w:beforeAutospacing="0" w:after="0" w:afterAutospacing="0" w:line="240" w:lineRule="auto"/>
        <w:jc w:val="both"/>
        <w:rPr>
          <w:rStyle w:val="Strong"/>
          <w:rFonts w:asciiTheme="majorHAnsi" w:hAnsiTheme="majorHAnsi"/>
          <w:i/>
          <w:sz w:val="22"/>
          <w:szCs w:val="22"/>
          <w:u w:val="single"/>
          <w:bdr w:val="none" w:sz="0" w:space="0" w:color="auto" w:frame="1"/>
        </w:rPr>
      </w:pPr>
    </w:p>
    <w:p w:rsidR="0033326C" w:rsidRDefault="0033326C" w:rsidP="001223C3">
      <w:pPr>
        <w:pStyle w:val="NormalWeb"/>
        <w:spacing w:before="0" w:beforeAutospacing="0" w:after="0" w:afterAutospacing="0" w:line="240" w:lineRule="auto"/>
        <w:jc w:val="both"/>
        <w:rPr>
          <w:rStyle w:val="Strong"/>
          <w:rFonts w:asciiTheme="majorHAnsi" w:hAnsiTheme="majorHAnsi"/>
          <w:i/>
          <w:sz w:val="22"/>
          <w:szCs w:val="22"/>
          <w:u w:val="single"/>
          <w:bdr w:val="none" w:sz="0" w:space="0" w:color="auto" w:frame="1"/>
        </w:rPr>
      </w:pPr>
    </w:p>
    <w:p w:rsidR="0033326C" w:rsidRPr="00777F19" w:rsidRDefault="0033326C" w:rsidP="001223C3">
      <w:pPr>
        <w:pStyle w:val="NormalWeb"/>
        <w:spacing w:before="0" w:beforeAutospacing="0" w:after="0" w:afterAutospacing="0" w:line="240" w:lineRule="auto"/>
        <w:jc w:val="both"/>
        <w:rPr>
          <w:rStyle w:val="Strong"/>
          <w:rFonts w:asciiTheme="majorHAnsi" w:hAnsiTheme="majorHAnsi"/>
          <w:i/>
          <w:sz w:val="22"/>
          <w:szCs w:val="22"/>
          <w:u w:val="single"/>
          <w:bdr w:val="none" w:sz="0" w:space="0" w:color="auto" w:frame="1"/>
        </w:rPr>
      </w:pPr>
    </w:p>
    <w:p w:rsidR="00777F19" w:rsidRPr="00777F19" w:rsidRDefault="00777F19" w:rsidP="001223C3">
      <w:pPr>
        <w:pStyle w:val="NormalWeb"/>
        <w:spacing w:before="0" w:beforeAutospacing="0" w:after="0" w:afterAutospacing="0" w:line="240" w:lineRule="auto"/>
        <w:jc w:val="both"/>
        <w:rPr>
          <w:rStyle w:val="apple-converted-space"/>
          <w:rFonts w:asciiTheme="majorHAnsi" w:hAnsiTheme="majorHAnsi"/>
          <w:sz w:val="22"/>
          <w:szCs w:val="22"/>
        </w:rPr>
      </w:pPr>
      <w:r w:rsidRPr="00777F19">
        <w:rPr>
          <w:rStyle w:val="Strong"/>
          <w:rFonts w:asciiTheme="majorHAnsi" w:hAnsiTheme="majorHAnsi"/>
          <w:i/>
          <w:sz w:val="22"/>
          <w:szCs w:val="22"/>
          <w:u w:val="single"/>
          <w:bdr w:val="none" w:sz="0" w:space="0" w:color="auto" w:frame="1"/>
        </w:rPr>
        <w:t>The duties of the Vice-President are two-fold</w:t>
      </w:r>
      <w:r w:rsidRPr="00777F19">
        <w:rPr>
          <w:rStyle w:val="Strong"/>
          <w:rFonts w:asciiTheme="majorHAnsi" w:hAnsiTheme="majorHAnsi"/>
          <w:i/>
          <w:sz w:val="22"/>
          <w:szCs w:val="22"/>
          <w:bdr w:val="none" w:sz="0" w:space="0" w:color="auto" w:frame="1"/>
        </w:rPr>
        <w:t>:</w:t>
      </w:r>
      <w:r w:rsidRPr="00777F19">
        <w:rPr>
          <w:rStyle w:val="apple-converted-space"/>
          <w:rFonts w:asciiTheme="majorHAnsi" w:hAnsiTheme="majorHAnsi"/>
          <w:sz w:val="22"/>
          <w:szCs w:val="22"/>
        </w:rPr>
        <w:t>- </w:t>
      </w:r>
    </w:p>
    <w:p w:rsidR="00777F19" w:rsidRPr="00777F19" w:rsidRDefault="00777F19" w:rsidP="001223C3">
      <w:pPr>
        <w:pStyle w:val="NormalWeb"/>
        <w:spacing w:before="0" w:beforeAutospacing="0" w:after="0" w:afterAutospacing="0" w:line="240" w:lineRule="auto"/>
        <w:ind w:left="720"/>
        <w:jc w:val="both"/>
        <w:rPr>
          <w:rFonts w:asciiTheme="majorHAnsi" w:hAnsiTheme="majorHAnsi"/>
          <w:sz w:val="22"/>
          <w:szCs w:val="22"/>
        </w:rPr>
      </w:pPr>
      <w:r w:rsidRPr="00777F19">
        <w:rPr>
          <w:rFonts w:asciiTheme="majorHAnsi" w:hAnsiTheme="majorHAnsi"/>
          <w:sz w:val="22"/>
          <w:szCs w:val="22"/>
        </w:rPr>
        <w:t xml:space="preserve">1. He is the </w:t>
      </w:r>
      <w:r w:rsidRPr="00777F19">
        <w:rPr>
          <w:rFonts w:asciiTheme="majorHAnsi" w:hAnsiTheme="majorHAnsi"/>
          <w:b/>
          <w:color w:val="C00000"/>
          <w:sz w:val="22"/>
          <w:szCs w:val="22"/>
          <w:highlight w:val="yellow"/>
        </w:rPr>
        <w:t>ex-officio chairman of the Rajya Sabha</w:t>
      </w:r>
      <w:r w:rsidRPr="00777F19">
        <w:rPr>
          <w:rFonts w:asciiTheme="majorHAnsi" w:hAnsiTheme="majorHAnsi"/>
          <w:sz w:val="22"/>
          <w:szCs w:val="22"/>
        </w:rPr>
        <w:t xml:space="preserve"> and </w:t>
      </w:r>
    </w:p>
    <w:p w:rsidR="00777F19" w:rsidRPr="00777F19" w:rsidRDefault="00777F19" w:rsidP="001223C3">
      <w:pPr>
        <w:pStyle w:val="NormalWeb"/>
        <w:spacing w:before="0" w:beforeAutospacing="0" w:after="0" w:afterAutospacing="0" w:line="240" w:lineRule="auto"/>
        <w:ind w:left="720"/>
        <w:jc w:val="both"/>
        <w:rPr>
          <w:rFonts w:asciiTheme="majorHAnsi" w:hAnsiTheme="majorHAnsi"/>
          <w:sz w:val="22"/>
          <w:szCs w:val="22"/>
        </w:rPr>
      </w:pPr>
      <w:r w:rsidRPr="00777F19">
        <w:rPr>
          <w:rFonts w:asciiTheme="majorHAnsi" w:hAnsiTheme="majorHAnsi"/>
          <w:sz w:val="22"/>
          <w:szCs w:val="22"/>
        </w:rPr>
        <w:t xml:space="preserve">2. He </w:t>
      </w:r>
      <w:r w:rsidRPr="00777F19">
        <w:rPr>
          <w:rFonts w:asciiTheme="majorHAnsi" w:hAnsiTheme="majorHAnsi"/>
          <w:b/>
          <w:color w:val="C00000"/>
          <w:sz w:val="22"/>
          <w:szCs w:val="22"/>
          <w:highlight w:val="yellow"/>
        </w:rPr>
        <w:t>acts for the President when the office of the President is vacant</w:t>
      </w:r>
      <w:r w:rsidRPr="00777F19">
        <w:rPr>
          <w:rFonts w:asciiTheme="majorHAnsi" w:hAnsiTheme="majorHAnsi"/>
          <w:sz w:val="22"/>
          <w:szCs w:val="22"/>
        </w:rPr>
        <w:t xml:space="preserve">. </w:t>
      </w:r>
    </w:p>
    <w:p w:rsidR="00777F19" w:rsidRPr="00777F19" w:rsidRDefault="00777F19" w:rsidP="001223C3">
      <w:pPr>
        <w:pStyle w:val="NormalWeb"/>
        <w:spacing w:before="0" w:beforeAutospacing="0" w:after="0" w:afterAutospacing="0" w:line="240" w:lineRule="auto"/>
        <w:ind w:left="1440"/>
        <w:jc w:val="both"/>
        <w:rPr>
          <w:rFonts w:asciiTheme="majorHAnsi" w:hAnsiTheme="majorHAnsi"/>
          <w:sz w:val="22"/>
          <w:szCs w:val="22"/>
        </w:rPr>
      </w:pPr>
      <w:r w:rsidRPr="00777F19">
        <w:rPr>
          <w:rFonts w:asciiTheme="majorHAnsi" w:hAnsiTheme="majorHAnsi"/>
          <w:sz w:val="22"/>
          <w:szCs w:val="22"/>
        </w:rPr>
        <w:t>Even when the President is ill or otherwise unable to perform his duties, the Vice-President acts for him.</w:t>
      </w: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r w:rsidRPr="00777F19">
        <w:rPr>
          <w:rFonts w:asciiTheme="majorHAnsi" w:hAnsiTheme="majorHAnsi"/>
          <w:b/>
          <w:bCs/>
          <w:noProof/>
          <w:sz w:val="22"/>
          <w:szCs w:val="22"/>
          <w:lang w:val="en-IN" w:eastAsia="en-IN"/>
        </w:rPr>
        <w:pict>
          <v:shape id="_x0000_s60417" type="#_x0000_t10" style="position:absolute;left:0;text-align:left;margin-left:86.05pt;margin-top:9.75pt;width:266.65pt;height:32.35pt;z-index:251814912" fillcolor="#666 [1936]" strokecolor="#666 [1936]" strokeweight="1pt">
            <v:fill color2="#ccc [656]" angle="-45" focus="-50%" type="gradient"/>
            <v:shadow on="t" type="perspective" color="#7f7f7f [1601]" opacity=".5" offset="1pt" offset2="-3pt"/>
            <v:textbox>
              <w:txbxContent>
                <w:p w:rsidR="00885BE5" w:rsidRPr="008E2549" w:rsidRDefault="00885BE5" w:rsidP="00777F19">
                  <w:pPr>
                    <w:jc w:val="center"/>
                    <w:rPr>
                      <w:rFonts w:asciiTheme="majorHAnsi" w:hAnsiTheme="majorHAnsi"/>
                      <w:b/>
                      <w:sz w:val="30"/>
                      <w:u w:val="single"/>
                    </w:rPr>
                  </w:pPr>
                  <w:r w:rsidRPr="008E2549">
                    <w:rPr>
                      <w:rFonts w:asciiTheme="majorHAnsi" w:hAnsiTheme="majorHAnsi"/>
                      <w:b/>
                      <w:sz w:val="30"/>
                      <w:u w:val="single"/>
                    </w:rPr>
                    <w:t>POSITION OF VICE-PRESIDENT</w:t>
                  </w:r>
                </w:p>
              </w:txbxContent>
            </v:textbox>
          </v:shape>
        </w:pict>
      </w:r>
    </w:p>
    <w:p w:rsidR="00777F19" w:rsidRDefault="00777F19"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33326C" w:rsidRPr="00777F19" w:rsidRDefault="0033326C"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t xml:space="preserve"> There is no doubt that the office of the Vice-President of India is next to the office of the President of India. But the Vice-President of India does not exercise any important and real powers. Therefore, the office of the Vice-President of India is not of any great importance. </w:t>
      </w:r>
    </w:p>
    <w:p w:rsidR="00777F19" w:rsidRPr="00777F19" w:rsidRDefault="00777F19" w:rsidP="001223C3">
      <w:pPr>
        <w:spacing w:after="0" w:line="240" w:lineRule="auto"/>
        <w:rPr>
          <w:rFonts w:asciiTheme="majorHAnsi" w:hAnsiTheme="majorHAnsi" w:cs="Times New Roman"/>
        </w:rPr>
      </w:pPr>
      <w:r w:rsidRPr="00777F19">
        <w:rPr>
          <w:rFonts w:asciiTheme="majorHAnsi" w:hAnsiTheme="majorHAnsi"/>
        </w:rPr>
        <w:br w:type="page"/>
      </w:r>
    </w:p>
    <w:p w:rsidR="00777F19" w:rsidRPr="00777F19" w:rsidRDefault="00777F19" w:rsidP="001223C3">
      <w:pPr>
        <w:spacing w:after="0" w:line="240" w:lineRule="auto"/>
        <w:rPr>
          <w:rFonts w:asciiTheme="majorHAnsi" w:hAnsiTheme="majorHAnsi"/>
          <w:b/>
        </w:rPr>
      </w:pPr>
      <w:r w:rsidRPr="00777F19">
        <w:rPr>
          <w:rFonts w:asciiTheme="majorHAnsi" w:hAnsiTheme="majorHAnsi"/>
          <w:b/>
          <w:noProof/>
          <w:lang w:val="en-IN" w:eastAsia="en-IN"/>
        </w:rPr>
        <w:lastRenderedPageBreak/>
        <w:pict>
          <v:shape id="_x0000_s60418" type="#_x0000_t115" style="position:absolute;margin-left:81.05pt;margin-top:2.25pt;width:286.75pt;height:72.15pt;flip:x;z-index:251815936" fillcolor="#fde9d9 [665]" strokecolor="#974706 [1609]" strokeweight="2.25pt">
            <v:shadow on="t" type="perspective" color="#974706 [1609]" opacity=".5" offset="1pt" offset2="-1pt"/>
            <v:textbox>
              <w:txbxContent>
                <w:p w:rsidR="00885BE5" w:rsidRPr="0030721F" w:rsidRDefault="00885BE5" w:rsidP="00777F19">
                  <w:pPr>
                    <w:pStyle w:val="ListParagraph"/>
                    <w:spacing w:after="0" w:line="240" w:lineRule="auto"/>
                    <w:ind w:left="567"/>
                    <w:jc w:val="center"/>
                    <w:rPr>
                      <w:rFonts w:asciiTheme="majorHAnsi" w:hAnsiTheme="majorHAnsi"/>
                      <w:b/>
                      <w:sz w:val="32"/>
                      <w:u w:val="single"/>
                    </w:rPr>
                  </w:pPr>
                  <w:r w:rsidRPr="0030721F">
                    <w:rPr>
                      <w:rFonts w:asciiTheme="majorHAnsi" w:hAnsiTheme="majorHAnsi"/>
                      <w:b/>
                      <w:sz w:val="32"/>
                      <w:u w:val="single"/>
                    </w:rPr>
                    <w:t xml:space="preserve">UNION LEGISLATURE </w:t>
                  </w:r>
                </w:p>
                <w:p w:rsidR="00885BE5" w:rsidRPr="0030721F" w:rsidRDefault="00885BE5" w:rsidP="00777F19">
                  <w:pPr>
                    <w:pStyle w:val="ListParagraph"/>
                    <w:spacing w:after="0" w:line="240" w:lineRule="auto"/>
                    <w:ind w:left="567"/>
                    <w:jc w:val="center"/>
                    <w:rPr>
                      <w:rFonts w:asciiTheme="majorHAnsi" w:hAnsiTheme="majorHAnsi"/>
                      <w:b/>
                      <w:sz w:val="32"/>
                      <w:u w:val="single"/>
                    </w:rPr>
                  </w:pPr>
                  <w:r w:rsidRPr="0030721F">
                    <w:rPr>
                      <w:rFonts w:asciiTheme="majorHAnsi" w:hAnsiTheme="majorHAnsi"/>
                      <w:b/>
                      <w:sz w:val="32"/>
                      <w:u w:val="single"/>
                    </w:rPr>
                    <w:t>COUNCIL OF MINISTERS</w:t>
                  </w:r>
                </w:p>
                <w:p w:rsidR="00885BE5" w:rsidRPr="0030721F" w:rsidRDefault="00885BE5" w:rsidP="00777F19">
                  <w:pPr>
                    <w:jc w:val="center"/>
                    <w:rPr>
                      <w:sz w:val="32"/>
                      <w:u w:val="single"/>
                    </w:rPr>
                  </w:pPr>
                </w:p>
              </w:txbxContent>
            </v:textbox>
          </v:shape>
        </w:pict>
      </w:r>
    </w:p>
    <w:p w:rsidR="00777F19" w:rsidRPr="00777F19" w:rsidRDefault="00777F19" w:rsidP="001223C3">
      <w:pPr>
        <w:spacing w:after="0" w:line="240" w:lineRule="auto"/>
        <w:rPr>
          <w:rFonts w:asciiTheme="majorHAnsi" w:hAnsiTheme="majorHAnsi"/>
          <w:b/>
        </w:rPr>
      </w:pPr>
    </w:p>
    <w:p w:rsidR="00777F19" w:rsidRDefault="00777F19" w:rsidP="001223C3">
      <w:pPr>
        <w:spacing w:after="0" w:line="240" w:lineRule="auto"/>
        <w:rPr>
          <w:rFonts w:asciiTheme="majorHAnsi" w:hAnsiTheme="majorHAnsi"/>
          <w:b/>
        </w:rPr>
      </w:pPr>
    </w:p>
    <w:p w:rsidR="0033326C" w:rsidRDefault="0033326C" w:rsidP="001223C3">
      <w:pPr>
        <w:spacing w:after="0" w:line="240" w:lineRule="auto"/>
        <w:rPr>
          <w:rFonts w:asciiTheme="majorHAnsi" w:hAnsiTheme="majorHAnsi"/>
          <w:b/>
        </w:rPr>
      </w:pPr>
    </w:p>
    <w:p w:rsidR="0033326C" w:rsidRDefault="0033326C" w:rsidP="001223C3">
      <w:pPr>
        <w:spacing w:after="0" w:line="240" w:lineRule="auto"/>
        <w:rPr>
          <w:rFonts w:asciiTheme="majorHAnsi" w:hAnsiTheme="majorHAnsi"/>
          <w:b/>
        </w:rPr>
      </w:pPr>
    </w:p>
    <w:p w:rsidR="0033326C" w:rsidRPr="00777F19" w:rsidRDefault="0033326C" w:rsidP="001223C3">
      <w:pPr>
        <w:spacing w:after="0" w:line="240" w:lineRule="auto"/>
        <w:rPr>
          <w:rFonts w:asciiTheme="majorHAnsi" w:hAnsiTheme="majorHAnsi"/>
          <w:b/>
        </w:rPr>
      </w:pP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 xml:space="preserve">The word </w:t>
      </w:r>
      <w:r w:rsidRPr="00777F19">
        <w:rPr>
          <w:rFonts w:asciiTheme="majorHAnsi" w:hAnsiTheme="majorHAnsi"/>
          <w:b/>
          <w:i/>
          <w:color w:val="C00000"/>
          <w:sz w:val="22"/>
          <w:szCs w:val="22"/>
          <w:highlight w:val="yellow"/>
        </w:rPr>
        <w:t>'</w:t>
      </w:r>
      <w:r w:rsidRPr="00777F19">
        <w:rPr>
          <w:rFonts w:asciiTheme="majorHAnsi" w:hAnsiTheme="majorHAnsi"/>
          <w:b/>
          <w:i/>
          <w:color w:val="C00000"/>
          <w:sz w:val="22"/>
          <w:szCs w:val="22"/>
          <w:highlight w:val="yellow"/>
          <w:u w:val="single"/>
        </w:rPr>
        <w:t>Parliament</w:t>
      </w:r>
      <w:r w:rsidRPr="00777F19">
        <w:rPr>
          <w:rFonts w:asciiTheme="majorHAnsi" w:hAnsiTheme="majorHAnsi"/>
          <w:b/>
          <w:i/>
          <w:color w:val="C00000"/>
          <w:sz w:val="22"/>
          <w:szCs w:val="22"/>
          <w:highlight w:val="yellow"/>
        </w:rPr>
        <w:t>'</w:t>
      </w:r>
      <w:r w:rsidRPr="00777F19">
        <w:rPr>
          <w:rFonts w:asciiTheme="majorHAnsi" w:hAnsiTheme="majorHAnsi"/>
          <w:sz w:val="22"/>
          <w:szCs w:val="22"/>
        </w:rPr>
        <w:t xml:space="preserve"> is derived from the French word '</w:t>
      </w:r>
      <w:r w:rsidRPr="00777F19">
        <w:rPr>
          <w:rFonts w:asciiTheme="majorHAnsi" w:hAnsiTheme="majorHAnsi"/>
          <w:b/>
          <w:i/>
          <w:color w:val="C00000"/>
          <w:sz w:val="22"/>
          <w:szCs w:val="22"/>
          <w:highlight w:val="yellow"/>
          <w:u w:val="single"/>
        </w:rPr>
        <w:t>Parler</w:t>
      </w:r>
      <w:r w:rsidRPr="00777F19">
        <w:rPr>
          <w:rFonts w:asciiTheme="majorHAnsi" w:hAnsiTheme="majorHAnsi"/>
          <w:sz w:val="22"/>
          <w:szCs w:val="22"/>
        </w:rPr>
        <w:t xml:space="preserve">' </w:t>
      </w:r>
      <w:r w:rsidRPr="00777F19">
        <w:rPr>
          <w:rFonts w:asciiTheme="majorHAnsi" w:hAnsiTheme="majorHAnsi"/>
          <w:b/>
          <w:i/>
          <w:color w:val="C00000"/>
          <w:sz w:val="22"/>
          <w:szCs w:val="22"/>
          <w:highlight w:val="cyan"/>
          <w:u w:val="single"/>
        </w:rPr>
        <w:t>which means 'to talk'</w:t>
      </w:r>
      <w:r w:rsidRPr="00777F19">
        <w:rPr>
          <w:rFonts w:asciiTheme="majorHAnsi" w:hAnsiTheme="majorHAnsi"/>
          <w:sz w:val="22"/>
          <w:szCs w:val="22"/>
        </w:rPr>
        <w:t xml:space="preserve">. </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t xml:space="preserve"> The term connotes a place where people sit and discuss national and international problems and enact legislation for their country. </w:t>
      </w:r>
    </w:p>
    <w:p w:rsidR="00777F19" w:rsidRPr="00777F19" w:rsidRDefault="0033326C" w:rsidP="001223C3">
      <w:pPr>
        <w:pStyle w:val="NormalWeb"/>
        <w:spacing w:before="0" w:beforeAutospacing="0" w:after="0" w:afterAutospacing="0" w:line="240" w:lineRule="auto"/>
        <w:jc w:val="both"/>
        <w:rPr>
          <w:rFonts w:asciiTheme="majorHAnsi" w:hAnsiTheme="majorHAnsi"/>
          <w:sz w:val="22"/>
          <w:szCs w:val="22"/>
        </w:rPr>
      </w:pPr>
      <w:r>
        <w:rPr>
          <w:rFonts w:asciiTheme="majorHAnsi" w:hAnsiTheme="majorHAnsi"/>
          <w:noProof/>
          <w:sz w:val="22"/>
          <w:szCs w:val="22"/>
        </w:rPr>
        <w:pict>
          <v:group id="_x0000_s60492" style="position:absolute;left:0;text-align:left;margin-left:17.7pt;margin-top:8.75pt;width:467.15pt;height:236.75pt;z-index:251876864" coordorigin="1794,5546" coordsize="9343,4735">
            <v:rect id="_x0000_s60419" style="position:absolute;left:3721;top:5546;width:3966;height:671" fillcolor="#f2dbdb [661]" strokecolor="#c0504d [3205]" strokeweight="5pt">
              <v:stroke linestyle="thickThin"/>
              <v:shadow color="#868686"/>
              <v:textbox>
                <w:txbxContent>
                  <w:p w:rsidR="00885BE5" w:rsidRPr="004F6492" w:rsidRDefault="00885BE5" w:rsidP="00777F19">
                    <w:pPr>
                      <w:jc w:val="center"/>
                      <w:rPr>
                        <w:rFonts w:asciiTheme="majorHAnsi" w:hAnsiTheme="majorHAnsi"/>
                        <w:b/>
                        <w:sz w:val="30"/>
                        <w:u w:val="single"/>
                      </w:rPr>
                    </w:pPr>
                    <w:r w:rsidRPr="004F6492">
                      <w:rPr>
                        <w:rFonts w:asciiTheme="majorHAnsi" w:hAnsiTheme="majorHAnsi"/>
                        <w:b/>
                        <w:sz w:val="30"/>
                        <w:u w:val="single"/>
                      </w:rPr>
                      <w:t>THE UNION PARLIAMENT</w:t>
                    </w:r>
                  </w:p>
                </w:txbxContent>
              </v:textbox>
            </v:rect>
            <v:roundrect id="_x0000_s60420" style="position:absolute;left:1794;top:7231;width:3014;height:610" arcsize="10923f" fillcolor="white [3201]" strokecolor="#fabf8f [1945]" strokeweight="1pt">
              <v:fill color2="#fbd4b4 [1305]" focusposition="1" focussize="" focus="100%" type="gradient"/>
              <v:shadow on="t" type="perspective" color="#974706 [1609]" opacity=".5" offset="1pt" offset2="-3pt"/>
              <v:textbox>
                <w:txbxContent>
                  <w:p w:rsidR="00885BE5" w:rsidRPr="004F6492" w:rsidRDefault="00885BE5" w:rsidP="00777F19">
                    <w:pPr>
                      <w:jc w:val="center"/>
                      <w:rPr>
                        <w:rFonts w:asciiTheme="majorHAnsi" w:hAnsiTheme="majorHAnsi"/>
                        <w:b/>
                        <w:sz w:val="30"/>
                        <w:u w:val="single"/>
                      </w:rPr>
                    </w:pPr>
                    <w:r w:rsidRPr="004F6492">
                      <w:rPr>
                        <w:rFonts w:asciiTheme="majorHAnsi" w:hAnsiTheme="majorHAnsi"/>
                        <w:b/>
                        <w:sz w:val="30"/>
                        <w:u w:val="single"/>
                      </w:rPr>
                      <w:t xml:space="preserve">THE </w:t>
                    </w:r>
                    <w:r>
                      <w:rPr>
                        <w:rFonts w:asciiTheme="majorHAnsi" w:hAnsiTheme="majorHAnsi"/>
                        <w:b/>
                        <w:sz w:val="30"/>
                        <w:u w:val="single"/>
                      </w:rPr>
                      <w:t>PRESIDENT</w:t>
                    </w:r>
                  </w:p>
                  <w:p w:rsidR="00885BE5" w:rsidRDefault="00885BE5" w:rsidP="00777F19"/>
                </w:txbxContent>
              </v:textbox>
            </v:roundrect>
            <v:roundrect id="_x0000_s60421" style="position:absolute;left:6029;top:7231;width:3235;height:574" arcsize="10923f" fillcolor="white [3201]" strokecolor="#fabf8f [1945]" strokeweight="1pt">
              <v:fill color2="#fbd4b4 [1305]" focusposition="1" focussize="" focus="100%" type="gradient"/>
              <v:shadow on="t" type="perspective" color="#974706 [1609]" opacity=".5" offset="1pt" offset2="-3pt"/>
              <v:textbox>
                <w:txbxContent>
                  <w:p w:rsidR="00885BE5" w:rsidRPr="004F6492" w:rsidRDefault="00885BE5" w:rsidP="00777F19">
                    <w:pPr>
                      <w:jc w:val="center"/>
                      <w:rPr>
                        <w:rFonts w:asciiTheme="majorHAnsi" w:hAnsiTheme="majorHAnsi"/>
                        <w:b/>
                        <w:sz w:val="30"/>
                        <w:u w:val="single"/>
                      </w:rPr>
                    </w:pPr>
                    <w:r w:rsidRPr="004F6492">
                      <w:rPr>
                        <w:rFonts w:asciiTheme="majorHAnsi" w:hAnsiTheme="majorHAnsi"/>
                        <w:b/>
                        <w:sz w:val="30"/>
                        <w:u w:val="single"/>
                      </w:rPr>
                      <w:t xml:space="preserve">THE </w:t>
                    </w:r>
                    <w:r>
                      <w:rPr>
                        <w:rFonts w:asciiTheme="majorHAnsi" w:hAnsiTheme="majorHAnsi"/>
                        <w:b/>
                        <w:sz w:val="30"/>
                        <w:u w:val="single"/>
                      </w:rPr>
                      <w:t>TWO HOUSES</w:t>
                    </w:r>
                  </w:p>
                  <w:p w:rsidR="00885BE5" w:rsidRDefault="00885BE5" w:rsidP="00777F19">
                    <w:pPr>
                      <w:spacing w:after="0" w:line="240" w:lineRule="auto"/>
                    </w:pPr>
                  </w:p>
                </w:txbxContent>
              </v:textbox>
            </v:roundrect>
            <v:roundrect id="_x0000_s60422" style="position:absolute;left:7432;top:9325;width:3705;height:956" arcsize="10923f" fillcolor="#f2dbdb [661]" strokecolor="#c0504d [3205]">
              <v:textbox>
                <w:txbxContent>
                  <w:p w:rsidR="00885BE5" w:rsidRPr="00B51665" w:rsidRDefault="00885BE5" w:rsidP="00777F19">
                    <w:pPr>
                      <w:spacing w:after="0"/>
                      <w:jc w:val="center"/>
                      <w:rPr>
                        <w:rFonts w:asciiTheme="majorHAnsi" w:hAnsiTheme="majorHAnsi"/>
                        <w:b/>
                        <w:sz w:val="28"/>
                        <w:u w:val="single"/>
                      </w:rPr>
                    </w:pPr>
                    <w:r w:rsidRPr="00B51665">
                      <w:rPr>
                        <w:rFonts w:asciiTheme="majorHAnsi" w:hAnsiTheme="majorHAnsi"/>
                        <w:b/>
                        <w:sz w:val="28"/>
                        <w:u w:val="single"/>
                      </w:rPr>
                      <w:t xml:space="preserve">THE COUNCIL OF STATES </w:t>
                    </w:r>
                  </w:p>
                  <w:p w:rsidR="00885BE5" w:rsidRPr="00B51665" w:rsidRDefault="00885BE5" w:rsidP="00777F19">
                    <w:pPr>
                      <w:spacing w:after="0"/>
                      <w:jc w:val="center"/>
                      <w:rPr>
                        <w:rFonts w:asciiTheme="majorHAnsi" w:hAnsiTheme="majorHAnsi"/>
                        <w:b/>
                        <w:sz w:val="28"/>
                        <w:u w:val="single"/>
                      </w:rPr>
                    </w:pPr>
                    <w:r w:rsidRPr="00B51665">
                      <w:rPr>
                        <w:rFonts w:asciiTheme="majorHAnsi" w:hAnsiTheme="majorHAnsi"/>
                        <w:b/>
                        <w:sz w:val="28"/>
                        <w:u w:val="single"/>
                      </w:rPr>
                      <w:t>(RAJYA SABHA)</w:t>
                    </w:r>
                  </w:p>
                  <w:p w:rsidR="00885BE5" w:rsidRPr="00B51665" w:rsidRDefault="00885BE5" w:rsidP="00777F19">
                    <w:pPr>
                      <w:spacing w:after="0"/>
                      <w:rPr>
                        <w:sz w:val="20"/>
                      </w:rPr>
                    </w:pPr>
                  </w:p>
                </w:txbxContent>
              </v:textbox>
            </v:roundrect>
            <v:roundrect id="_x0000_s60423" style="position:absolute;left:3405;top:9325;width:3771;height:956" arcsize="10923f" fillcolor="#f2dbdb [661]" strokecolor="#c0504d [3205]">
              <v:textbox>
                <w:txbxContent>
                  <w:p w:rsidR="00885BE5" w:rsidRPr="00B51665" w:rsidRDefault="00885BE5" w:rsidP="00777F19">
                    <w:pPr>
                      <w:spacing w:after="0"/>
                      <w:jc w:val="center"/>
                      <w:rPr>
                        <w:rFonts w:asciiTheme="majorHAnsi" w:hAnsiTheme="majorHAnsi"/>
                        <w:b/>
                        <w:sz w:val="28"/>
                        <w:u w:val="single"/>
                      </w:rPr>
                    </w:pPr>
                    <w:r w:rsidRPr="00B51665">
                      <w:rPr>
                        <w:rFonts w:asciiTheme="majorHAnsi" w:hAnsiTheme="majorHAnsi"/>
                        <w:b/>
                        <w:sz w:val="28"/>
                        <w:u w:val="single"/>
                      </w:rPr>
                      <w:t xml:space="preserve">THE HOUSE OF PEOPLE </w:t>
                    </w:r>
                  </w:p>
                  <w:p w:rsidR="00885BE5" w:rsidRPr="00B51665" w:rsidRDefault="00885BE5" w:rsidP="00777F19">
                    <w:pPr>
                      <w:spacing w:after="0"/>
                      <w:jc w:val="center"/>
                      <w:rPr>
                        <w:rFonts w:asciiTheme="majorHAnsi" w:hAnsiTheme="majorHAnsi"/>
                        <w:b/>
                        <w:sz w:val="28"/>
                        <w:u w:val="single"/>
                      </w:rPr>
                    </w:pPr>
                    <w:r w:rsidRPr="00B51665">
                      <w:rPr>
                        <w:rFonts w:asciiTheme="majorHAnsi" w:hAnsiTheme="majorHAnsi"/>
                        <w:b/>
                        <w:sz w:val="28"/>
                        <w:u w:val="single"/>
                      </w:rPr>
                      <w:t>(LOK SABHA)</w:t>
                    </w:r>
                  </w:p>
                  <w:p w:rsidR="00885BE5" w:rsidRPr="00B51665" w:rsidRDefault="00885BE5" w:rsidP="00777F19">
                    <w:pPr>
                      <w:spacing w:after="0"/>
                      <w:rPr>
                        <w:sz w:val="20"/>
                      </w:rPr>
                    </w:pPr>
                  </w:p>
                </w:txbxContent>
              </v:textbox>
            </v:roundrect>
            <v:shape id="_x0000_s60424" type="#_x0000_t32" style="position:absolute;left:5308;top:7988;width:2221;height:1191;flip:x" o:connectortype="straight">
              <v:stroke endarrow="block"/>
            </v:shape>
            <v:shape id="_x0000_s60425" type="#_x0000_t32" style="position:absolute;left:7529;top:7988;width:1831;height:1191" o:connectortype="straight">
              <v:stroke endarrow="block"/>
            </v:shape>
            <v:shape id="_x0000_s60477" type="#_x0000_t32" style="position:absolute;left:3197;top:6290;width:2246;height:795;flip:x" o:connectortype="straight">
              <v:stroke endarrow="block"/>
            </v:shape>
            <v:shape id="_x0000_s60478" type="#_x0000_t32" style="position:absolute;left:5443;top:6290;width:2086;height:795" o:connectortype="straight">
              <v:stroke endarrow="block"/>
            </v:shape>
          </v:group>
        </w:pict>
      </w:r>
    </w:p>
    <w:p w:rsidR="0033326C" w:rsidRDefault="0033326C" w:rsidP="001223C3">
      <w:pPr>
        <w:pStyle w:val="NormalWeb"/>
        <w:spacing w:before="0" w:beforeAutospacing="0" w:after="0" w:afterAutospacing="0" w:line="240" w:lineRule="auto"/>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p>
    <w:p w:rsidR="0033326C" w:rsidRDefault="0033326C" w:rsidP="001223C3">
      <w:pPr>
        <w:pStyle w:val="NormalWeb"/>
        <w:spacing w:before="0" w:beforeAutospacing="0" w:after="0" w:afterAutospacing="0" w:line="240" w:lineRule="auto"/>
        <w:jc w:val="both"/>
        <w:rPr>
          <w:rFonts w:asciiTheme="majorHAnsi" w:hAnsiTheme="majorHAnsi"/>
          <w:sz w:val="22"/>
          <w:szCs w:val="22"/>
        </w:rPr>
      </w:pPr>
    </w:p>
    <w:p w:rsidR="0033326C" w:rsidRDefault="0033326C" w:rsidP="001223C3">
      <w:pPr>
        <w:pStyle w:val="NormalWeb"/>
        <w:spacing w:before="0" w:beforeAutospacing="0" w:after="0" w:afterAutospacing="0" w:line="240" w:lineRule="auto"/>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p>
    <w:p w:rsidR="0033326C" w:rsidRDefault="0033326C" w:rsidP="001223C3">
      <w:pPr>
        <w:pStyle w:val="NormalWeb"/>
        <w:spacing w:before="0" w:beforeAutospacing="0" w:after="0" w:afterAutospacing="0" w:line="240" w:lineRule="auto"/>
        <w:jc w:val="both"/>
        <w:rPr>
          <w:rFonts w:asciiTheme="majorHAnsi" w:hAnsiTheme="majorHAnsi"/>
          <w:sz w:val="22"/>
          <w:szCs w:val="22"/>
        </w:rPr>
      </w:pPr>
    </w:p>
    <w:p w:rsidR="0033326C" w:rsidRDefault="0033326C" w:rsidP="001223C3">
      <w:pPr>
        <w:pStyle w:val="NormalWeb"/>
        <w:spacing w:before="0" w:beforeAutospacing="0" w:after="0" w:afterAutospacing="0" w:line="240" w:lineRule="auto"/>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p>
    <w:p w:rsidR="0033326C" w:rsidRDefault="0033326C" w:rsidP="001223C3">
      <w:pPr>
        <w:pStyle w:val="NormalWeb"/>
        <w:spacing w:before="0" w:beforeAutospacing="0" w:after="0" w:afterAutospacing="0" w:line="240" w:lineRule="auto"/>
        <w:jc w:val="both"/>
        <w:rPr>
          <w:rFonts w:asciiTheme="majorHAnsi" w:hAnsiTheme="majorHAnsi"/>
          <w:sz w:val="22"/>
          <w:szCs w:val="22"/>
        </w:rPr>
      </w:pPr>
    </w:p>
    <w:p w:rsidR="0033326C" w:rsidRDefault="0033326C" w:rsidP="001223C3">
      <w:pPr>
        <w:pStyle w:val="NormalWeb"/>
        <w:spacing w:before="0" w:beforeAutospacing="0" w:after="0" w:afterAutospacing="0" w:line="240" w:lineRule="auto"/>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t xml:space="preserve"> </w:t>
      </w:r>
    </w:p>
    <w:p w:rsid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p>
    <w:p w:rsidR="0033326C" w:rsidRDefault="0033326C" w:rsidP="001223C3">
      <w:pPr>
        <w:pStyle w:val="NormalWeb"/>
        <w:spacing w:before="0" w:beforeAutospacing="0" w:after="0" w:afterAutospacing="0" w:line="240" w:lineRule="auto"/>
        <w:ind w:firstLine="720"/>
        <w:jc w:val="both"/>
        <w:rPr>
          <w:rFonts w:asciiTheme="majorHAnsi" w:hAnsiTheme="majorHAnsi"/>
          <w:sz w:val="22"/>
          <w:szCs w:val="22"/>
        </w:rPr>
      </w:pPr>
    </w:p>
    <w:p w:rsidR="0033326C" w:rsidRDefault="0033326C" w:rsidP="001223C3">
      <w:pPr>
        <w:pStyle w:val="NormalWeb"/>
        <w:spacing w:before="0" w:beforeAutospacing="0" w:after="0" w:afterAutospacing="0" w:line="240" w:lineRule="auto"/>
        <w:ind w:firstLine="720"/>
        <w:jc w:val="both"/>
        <w:rPr>
          <w:rFonts w:asciiTheme="majorHAnsi" w:hAnsiTheme="majorHAnsi"/>
          <w:sz w:val="22"/>
          <w:szCs w:val="22"/>
        </w:rPr>
      </w:pPr>
    </w:p>
    <w:p w:rsidR="0033326C" w:rsidRDefault="0033326C" w:rsidP="001223C3">
      <w:pPr>
        <w:pStyle w:val="NormalWeb"/>
        <w:spacing w:before="0" w:beforeAutospacing="0" w:after="0" w:afterAutospacing="0" w:line="240" w:lineRule="auto"/>
        <w:ind w:firstLine="720"/>
        <w:jc w:val="both"/>
        <w:rPr>
          <w:rFonts w:asciiTheme="majorHAnsi" w:hAnsiTheme="majorHAnsi"/>
          <w:sz w:val="22"/>
          <w:szCs w:val="22"/>
        </w:rPr>
      </w:pPr>
    </w:p>
    <w:p w:rsidR="0033326C" w:rsidRPr="00777F19" w:rsidRDefault="0033326C" w:rsidP="001223C3">
      <w:pPr>
        <w:pStyle w:val="NormalWeb"/>
        <w:spacing w:before="0" w:beforeAutospacing="0" w:after="0" w:afterAutospacing="0" w:line="240" w:lineRule="auto"/>
        <w:ind w:firstLine="720"/>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t xml:space="preserve">The Union Parliament of India consists of </w:t>
      </w:r>
      <w:r w:rsidRPr="00777F19">
        <w:rPr>
          <w:rFonts w:asciiTheme="majorHAnsi" w:hAnsiTheme="majorHAnsi"/>
          <w:b/>
          <w:i/>
          <w:color w:val="C00000"/>
          <w:sz w:val="22"/>
          <w:szCs w:val="22"/>
          <w:highlight w:val="yellow"/>
          <w:u w:val="single"/>
        </w:rPr>
        <w:t>the President</w:t>
      </w:r>
      <w:r w:rsidRPr="00777F19">
        <w:rPr>
          <w:rFonts w:asciiTheme="majorHAnsi" w:hAnsiTheme="majorHAnsi"/>
          <w:sz w:val="22"/>
          <w:szCs w:val="22"/>
        </w:rPr>
        <w:t xml:space="preserve"> and </w:t>
      </w:r>
      <w:r w:rsidRPr="00777F19">
        <w:rPr>
          <w:rFonts w:asciiTheme="majorHAnsi" w:hAnsiTheme="majorHAnsi"/>
          <w:b/>
          <w:i/>
          <w:color w:val="C00000"/>
          <w:sz w:val="22"/>
          <w:szCs w:val="22"/>
          <w:highlight w:val="yellow"/>
          <w:u w:val="single"/>
        </w:rPr>
        <w:t>the two Houses known as the House of people and the Council of states</w:t>
      </w:r>
      <w:r w:rsidRPr="00777F19">
        <w:rPr>
          <w:rFonts w:asciiTheme="majorHAnsi" w:hAnsiTheme="majorHAnsi"/>
          <w:sz w:val="22"/>
          <w:szCs w:val="22"/>
        </w:rPr>
        <w:t>. The House of people is the Lower chamber where as the council of states is the upper chamber of the house of parliament.</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t xml:space="preserve"> The Rajya Sabha is composed many of representatives of the states elected by the State Assemblies. The Lok Sabha is composed of directly elected representatives on the basis of adult franchise and territorial constituencies. </w:t>
      </w:r>
      <w:r w:rsidRPr="00777F19">
        <w:rPr>
          <w:rFonts w:asciiTheme="majorHAnsi" w:hAnsiTheme="majorHAnsi"/>
          <w:b/>
          <w:i/>
          <w:sz w:val="22"/>
          <w:szCs w:val="22"/>
        </w:rPr>
        <w:t>The President is an integral part of the parliament.</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t xml:space="preserve"> Under the Constitution of India, </w:t>
      </w:r>
      <w:r w:rsidRPr="00777F19">
        <w:rPr>
          <w:rFonts w:asciiTheme="majorHAnsi" w:hAnsiTheme="majorHAnsi"/>
          <w:b/>
          <w:i/>
          <w:color w:val="C00000"/>
          <w:sz w:val="22"/>
          <w:szCs w:val="22"/>
          <w:highlight w:val="yellow"/>
          <w:u w:val="single"/>
        </w:rPr>
        <w:t>the legislature of the Union is called Parliament</w:t>
      </w:r>
      <w:r w:rsidRPr="00777F19">
        <w:rPr>
          <w:rFonts w:asciiTheme="majorHAnsi" w:hAnsiTheme="majorHAnsi"/>
          <w:b/>
          <w:i/>
          <w:color w:val="C00000"/>
          <w:sz w:val="22"/>
          <w:szCs w:val="22"/>
          <w:u w:val="single"/>
        </w:rPr>
        <w:t xml:space="preserve"> </w:t>
      </w:r>
      <w:r w:rsidRPr="00777F19">
        <w:rPr>
          <w:rFonts w:asciiTheme="majorHAnsi" w:hAnsiTheme="majorHAnsi"/>
          <w:sz w:val="22"/>
          <w:szCs w:val="22"/>
        </w:rPr>
        <w:t>is the pivot on which the political system of the country revolves.</w:t>
      </w: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r w:rsidRPr="00777F19">
        <w:rPr>
          <w:rFonts w:asciiTheme="majorHAnsi" w:hAnsiTheme="majorHAnsi"/>
          <w:b/>
          <w:bCs/>
          <w:noProof/>
          <w:sz w:val="22"/>
          <w:szCs w:val="22"/>
          <w:lang w:val="en-IN" w:eastAsia="en-IN"/>
        </w:rPr>
        <w:pict>
          <v:shape id="_x0000_s60426" type="#_x0000_t118" style="position:absolute;left:0;text-align:left;margin-left:95.2pt;margin-top:11.6pt;width:259.9pt;height:38.45pt;z-index:251824128" fillcolor="#9bbb59 [3206]" strokecolor="#f2f2f2 [3041]" strokeweight="1pt">
            <v:fill color2="#4e6128 [1606]" angle="-135" focus="100%" type="gradient"/>
            <v:shadow on="t" type="perspective" color="#d6e3bc [1302]" opacity=".5" origin=",.5" offset="0,0" matrix=",-56756f,,.5"/>
            <v:textbox>
              <w:txbxContent>
                <w:p w:rsidR="00885BE5" w:rsidRPr="00FA0D5D" w:rsidRDefault="00885BE5" w:rsidP="00777F19">
                  <w:pPr>
                    <w:jc w:val="center"/>
                    <w:rPr>
                      <w:rFonts w:asciiTheme="majorHAnsi" w:hAnsiTheme="majorHAnsi"/>
                      <w:b/>
                      <w:sz w:val="28"/>
                      <w:szCs w:val="24"/>
                      <w:u w:val="single"/>
                    </w:rPr>
                  </w:pPr>
                  <w:r w:rsidRPr="00FA0D5D">
                    <w:rPr>
                      <w:rFonts w:asciiTheme="majorHAnsi" w:hAnsiTheme="majorHAnsi"/>
                      <w:b/>
                      <w:sz w:val="28"/>
                      <w:szCs w:val="24"/>
                      <w:u w:val="single"/>
                    </w:rPr>
                    <w:t>THE HOUSE OF PEOPLE (LOK SABHA)</w:t>
                  </w:r>
                </w:p>
              </w:txbxContent>
            </v:textbox>
          </v:shape>
        </w:pict>
      </w: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777F19" w:rsidRDefault="00777F19" w:rsidP="001223C3">
      <w:pPr>
        <w:pStyle w:val="NormalWeb"/>
        <w:spacing w:before="0" w:beforeAutospacing="0" w:after="0" w:afterAutospacing="0" w:line="240" w:lineRule="auto"/>
        <w:jc w:val="both"/>
        <w:rPr>
          <w:rFonts w:asciiTheme="majorHAnsi" w:hAnsiTheme="majorHAnsi"/>
          <w:sz w:val="22"/>
          <w:szCs w:val="22"/>
        </w:rPr>
      </w:pPr>
    </w:p>
    <w:p w:rsidR="008A2E7B" w:rsidRDefault="008A2E7B" w:rsidP="001223C3">
      <w:pPr>
        <w:pStyle w:val="NormalWeb"/>
        <w:spacing w:before="0" w:beforeAutospacing="0" w:after="0" w:afterAutospacing="0" w:line="240" w:lineRule="auto"/>
        <w:jc w:val="both"/>
        <w:rPr>
          <w:rFonts w:asciiTheme="majorHAnsi" w:hAnsiTheme="majorHAnsi"/>
          <w:sz w:val="22"/>
          <w:szCs w:val="22"/>
        </w:rPr>
      </w:pPr>
    </w:p>
    <w:p w:rsidR="008A2E7B" w:rsidRPr="00777F19" w:rsidRDefault="008A2E7B" w:rsidP="001223C3">
      <w:pPr>
        <w:pStyle w:val="NormalWeb"/>
        <w:spacing w:before="0" w:beforeAutospacing="0" w:after="0" w:afterAutospacing="0" w:line="240" w:lineRule="auto"/>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The House of people is known as the '</w:t>
      </w:r>
      <w:r w:rsidRPr="00777F19">
        <w:rPr>
          <w:rFonts w:asciiTheme="majorHAnsi" w:hAnsiTheme="majorHAnsi"/>
          <w:b/>
          <w:i/>
          <w:color w:val="C00000"/>
          <w:sz w:val="22"/>
          <w:szCs w:val="22"/>
          <w:highlight w:val="yellow"/>
          <w:u w:val="single"/>
        </w:rPr>
        <w:t>Lower House</w:t>
      </w:r>
      <w:r w:rsidRPr="00777F19">
        <w:rPr>
          <w:rFonts w:asciiTheme="majorHAnsi" w:hAnsiTheme="majorHAnsi"/>
          <w:sz w:val="22"/>
          <w:szCs w:val="22"/>
        </w:rPr>
        <w:t>' of Parliament or the ‘</w:t>
      </w:r>
      <w:r w:rsidRPr="00777F19">
        <w:rPr>
          <w:rFonts w:asciiTheme="majorHAnsi" w:hAnsiTheme="majorHAnsi"/>
          <w:b/>
          <w:i/>
          <w:color w:val="C00000"/>
          <w:sz w:val="22"/>
          <w:szCs w:val="22"/>
          <w:u w:val="single"/>
        </w:rPr>
        <w:t>Lok Sabha</w:t>
      </w:r>
      <w:r w:rsidRPr="00777F19">
        <w:rPr>
          <w:rFonts w:asciiTheme="majorHAnsi" w:hAnsiTheme="majorHAnsi"/>
          <w:sz w:val="22"/>
          <w:szCs w:val="22"/>
        </w:rPr>
        <w:t>’</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 xml:space="preserve">Its members are elected directly by the people. </w:t>
      </w:r>
    </w:p>
    <w:p w:rsidR="00777F19" w:rsidRPr="00777F19" w:rsidRDefault="00777F19" w:rsidP="001223C3">
      <w:pPr>
        <w:pStyle w:val="NormalWeb"/>
        <w:spacing w:before="0" w:beforeAutospacing="0" w:after="0" w:afterAutospacing="0" w:line="240" w:lineRule="auto"/>
        <w:jc w:val="both"/>
        <w:rPr>
          <w:rFonts w:asciiTheme="majorHAnsi" w:hAnsiTheme="majorHAnsi"/>
          <w:b/>
          <w:i/>
          <w:sz w:val="22"/>
          <w:szCs w:val="22"/>
          <w:u w:val="single"/>
        </w:rPr>
      </w:pPr>
      <w:r w:rsidRPr="00777F19">
        <w:rPr>
          <w:rFonts w:asciiTheme="majorHAnsi" w:hAnsiTheme="majorHAnsi"/>
          <w:b/>
          <w:i/>
          <w:color w:val="C00000"/>
          <w:sz w:val="22"/>
          <w:szCs w:val="22"/>
          <w:highlight w:val="yellow"/>
          <w:u w:val="single"/>
        </w:rPr>
        <w:t>Composition of Lok Sabha</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noProof/>
          <w:sz w:val="22"/>
          <w:szCs w:val="22"/>
          <w:lang w:val="en-IN" w:eastAsia="en-IN"/>
        </w:rPr>
        <w:lastRenderedPageBreak/>
        <w:pict>
          <v:shape id="_x0000_s60432" type="#_x0000_t32" style="position:absolute;left:0;text-align:left;margin-left:256.95pt;margin-top:25.85pt;width:.05pt;height:23.95pt;z-index:251830272" o:connectortype="straight" strokecolor="black [3213]" strokeweight="2.25pt">
            <v:shadow type="perspective" color="#7f7f7f [1601]" opacity=".5" offset="1pt" offset2="-3pt"/>
          </v:shape>
        </w:pict>
      </w:r>
      <w:r w:rsidRPr="00777F19">
        <w:rPr>
          <w:rFonts w:asciiTheme="majorHAnsi" w:hAnsiTheme="majorHAnsi"/>
          <w:noProof/>
          <w:sz w:val="22"/>
          <w:szCs w:val="22"/>
          <w:lang w:val="en-IN" w:eastAsia="en-IN"/>
        </w:rPr>
        <w:pict>
          <v:shape id="_x0000_s60433" type="#_x0000_t32" style="position:absolute;left:0;text-align:left;margin-left:243.45pt;margin-top:38.85pt;width:25.65pt;height:0;z-index:251831296" o:connectortype="straight" strokeweight="2.25pt"/>
        </w:pict>
      </w:r>
      <w:r w:rsidRPr="00777F19">
        <w:rPr>
          <w:rFonts w:asciiTheme="majorHAnsi" w:hAnsiTheme="majorHAnsi"/>
          <w:noProof/>
          <w:sz w:val="22"/>
          <w:szCs w:val="22"/>
          <w:lang w:val="en-IN" w:eastAsia="en-IN"/>
        </w:rPr>
        <w:pict>
          <v:rect id="_x0000_s60434" style="position:absolute;left:0;text-align:left;margin-left:269.1pt;margin-top:-3.3pt;width:81.15pt;height:174.5pt;z-index:251832320" fillcolor="#b2a1c7 [1943]" strokecolor="#b2a1c7 [1943]" strokeweight="1pt">
            <v:fill color2="#e5dfec [663]" angle="-45" focus="-50%" type="gradient"/>
            <v:shadow on="t" type="perspective" color="#3f3151 [1607]" opacity=".5" offset="1pt" offset2="-3pt"/>
            <v:textbox style="mso-next-textbox:#_x0000_s60434">
              <w:txbxContent>
                <w:p w:rsidR="00885BE5" w:rsidRPr="005446CC" w:rsidRDefault="00885BE5" w:rsidP="00777F19">
                  <w:pPr>
                    <w:jc w:val="center"/>
                    <w:rPr>
                      <w:b/>
                    </w:rPr>
                  </w:pPr>
                  <w:r w:rsidRPr="005446CC">
                    <w:rPr>
                      <w:rFonts w:asciiTheme="majorHAnsi" w:hAnsiTheme="majorHAnsi"/>
                      <w:b/>
                    </w:rPr>
                    <w:t>TWO MEMBERS OF THE ANGLO-INDIAN, COMMUNITY MAYBE NOMINATED BY THE PRESIDENT</w:t>
                  </w:r>
                </w:p>
              </w:txbxContent>
            </v:textbox>
          </v:rect>
        </w:pict>
      </w:r>
      <w:r w:rsidRPr="00777F19">
        <w:rPr>
          <w:rFonts w:asciiTheme="majorHAnsi" w:hAnsiTheme="majorHAnsi"/>
          <w:noProof/>
          <w:sz w:val="22"/>
          <w:szCs w:val="22"/>
          <w:lang w:val="en-IN" w:eastAsia="en-IN"/>
        </w:rPr>
        <w:pi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_x0000_s60427" type="#_x0000_t94" style="position:absolute;left:0;text-align:left;margin-left:355.1pt;margin-top:25.85pt;width:45.75pt;height:37.25pt;z-index:251825152" fillcolor="black [3200]" strokecolor="#fabf8f [1945]" strokeweight="3pt">
            <v:shadow on="t" type="perspective" color="#7f7f7f [1601]" opacity=".5" offset="1pt" offset2="-1pt"/>
          </v:shape>
        </w:pict>
      </w:r>
      <w:r w:rsidRPr="00777F19">
        <w:rPr>
          <w:rFonts w:asciiTheme="majorHAnsi" w:hAnsiTheme="majorHAnsi"/>
          <w:noProof/>
          <w:sz w:val="22"/>
          <w:szCs w:val="22"/>
          <w:lang w:val="en-IN" w:eastAsia="en-IN"/>
        </w:rPr>
        <w:pict>
          <v:rect id="_x0000_s60430" style="position:absolute;left:0;text-align:left;margin-left:403.95pt;margin-top:21.1pt;width:82.95pt;height:47.6pt;z-index:251828224" fillcolor="#f79646 [3209]" strokecolor="#974706 [1609]" strokeweight="3pt">
            <v:shadow on="t" type="perspective" color="#974706 [1609]" opacity=".5" offset="1pt" offset2="-1pt"/>
            <v:textbox style="mso-next-textbox:#_x0000_s60430">
              <w:txbxContent>
                <w:p w:rsidR="00885BE5" w:rsidRPr="00C32DDD" w:rsidRDefault="00885BE5" w:rsidP="00777F19">
                  <w:pPr>
                    <w:jc w:val="center"/>
                    <w:rPr>
                      <w:rFonts w:asciiTheme="majorHAnsi" w:hAnsiTheme="majorHAnsi"/>
                      <w:b/>
                      <w:sz w:val="28"/>
                    </w:rPr>
                  </w:pPr>
                  <w:r w:rsidRPr="00C32DDD">
                    <w:rPr>
                      <w:rFonts w:asciiTheme="majorHAnsi" w:hAnsiTheme="majorHAnsi"/>
                      <w:b/>
                      <w:sz w:val="28"/>
                    </w:rPr>
                    <w:t>552 MEMBERS</w:t>
                  </w:r>
                </w:p>
              </w:txbxContent>
            </v:textbox>
          </v:rect>
        </w:pict>
      </w:r>
      <w:r w:rsidRPr="00777F19">
        <w:rPr>
          <w:rFonts w:asciiTheme="majorHAnsi" w:hAnsiTheme="majorHAnsi"/>
          <w:noProof/>
          <w:sz w:val="22"/>
          <w:szCs w:val="22"/>
          <w:lang w:val="en-IN" w:eastAsia="en-IN"/>
        </w:rPr>
        <w:pict>
          <v:shape id="_x0000_s60428" type="#_x0000_t32" style="position:absolute;left:0;text-align:left;margin-left:139.8pt;margin-top:35.75pt;width:0;height:17.1pt;z-index:251826176" o:connectortype="straight" strokeweight="3pt"/>
        </w:pict>
      </w:r>
      <w:r w:rsidRPr="00777F19">
        <w:rPr>
          <w:rFonts w:asciiTheme="majorHAnsi" w:hAnsiTheme="majorHAnsi"/>
          <w:noProof/>
          <w:sz w:val="22"/>
          <w:szCs w:val="22"/>
          <w:lang w:val="en-IN" w:eastAsia="en-IN"/>
        </w:rPr>
        <w:pict>
          <v:shape id="_x0000_s60429" type="#_x0000_t32" style="position:absolute;left:0;text-align:left;margin-left:128.75pt;margin-top:44.9pt;width:20.75pt;height:.05pt;z-index:251827200" o:connectortype="straight" strokeweight="2.25pt"/>
        </w:pict>
      </w:r>
      <w:r w:rsidRPr="00777F19">
        <w:rPr>
          <w:rFonts w:asciiTheme="majorHAnsi" w:hAnsiTheme="majorHAnsi"/>
          <w:noProof/>
          <w:sz w:val="22"/>
          <w:szCs w:val="22"/>
          <w:lang w:val="en-IN" w:eastAsia="en-IN"/>
        </w:rPr>
        <w:pict>
          <v:rect id="_x0000_s60431" style="position:absolute;left:0;text-align:left;margin-left:153.6pt;margin-top:-3.3pt;width:86.15pt;height:100.55pt;z-index:251829248" fillcolor="#b2a1c7 [1943]" strokecolor="#b2a1c7 [1943]" strokeweight="1pt">
            <v:fill color2="#e5dfec [663]" angle="-45" focus="-50%" type="gradient"/>
            <v:shadow on="t" type="perspective" color="#3f3151 [1607]" opacity=".5" offset="1pt" offset2="-3pt"/>
            <v:textbox style="mso-next-textbox:#_x0000_s60431">
              <w:txbxContent>
                <w:p w:rsidR="00885BE5" w:rsidRPr="005446CC" w:rsidRDefault="00885BE5" w:rsidP="00777F19">
                  <w:pPr>
                    <w:jc w:val="center"/>
                    <w:rPr>
                      <w:rFonts w:asciiTheme="majorHAnsi" w:hAnsiTheme="majorHAnsi"/>
                      <w:b/>
                    </w:rPr>
                  </w:pPr>
                  <w:r w:rsidRPr="005446CC">
                    <w:rPr>
                      <w:rFonts w:asciiTheme="majorHAnsi" w:hAnsiTheme="majorHAnsi"/>
                      <w:b/>
                    </w:rPr>
                    <w:t>NOT MORE THAN 20 MEMBERS TO REPRESENT UNION TERRITORIES</w:t>
                  </w:r>
                </w:p>
                <w:p w:rsidR="00885BE5" w:rsidRPr="005446CC" w:rsidRDefault="00885BE5" w:rsidP="00777F19">
                  <w:pPr>
                    <w:jc w:val="center"/>
                    <w:rPr>
                      <w:rFonts w:asciiTheme="majorHAnsi" w:hAnsiTheme="majorHAnsi"/>
                      <w:b/>
                    </w:rPr>
                  </w:pPr>
                </w:p>
              </w:txbxContent>
            </v:textbox>
          </v:rect>
        </w:pict>
      </w:r>
      <w:r w:rsidRPr="00777F19">
        <w:rPr>
          <w:rFonts w:asciiTheme="majorHAnsi" w:hAnsiTheme="majorHAnsi"/>
          <w:b/>
          <w:noProof/>
          <w:sz w:val="22"/>
          <w:szCs w:val="22"/>
        </w:rPr>
        <w:drawing>
          <wp:inline distT="0" distB="0" distL="0" distR="0">
            <wp:extent cx="1555115" cy="1091711"/>
            <wp:effectExtent l="19050" t="0" r="6985"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1555115" cy="1091711"/>
                    </a:xfrm>
                    <a:prstGeom prst="rect">
                      <a:avLst/>
                    </a:prstGeom>
                    <a:noFill/>
                    <a:ln w="9525">
                      <a:noFill/>
                      <a:miter lim="800000"/>
                      <a:headEnd/>
                      <a:tailEnd/>
                    </a:ln>
                  </pic:spPr>
                </pic:pic>
              </a:graphicData>
            </a:graphic>
          </wp:inline>
        </w:drawing>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p>
    <w:p w:rsidR="00777F19" w:rsidRDefault="00777F19" w:rsidP="001223C3">
      <w:pPr>
        <w:pStyle w:val="NormalWeb"/>
        <w:spacing w:before="0" w:beforeAutospacing="0" w:after="0" w:afterAutospacing="0" w:line="240" w:lineRule="auto"/>
        <w:jc w:val="both"/>
        <w:rPr>
          <w:rFonts w:asciiTheme="majorHAnsi" w:hAnsiTheme="majorHAnsi"/>
          <w:sz w:val="22"/>
          <w:szCs w:val="22"/>
        </w:rPr>
      </w:pPr>
    </w:p>
    <w:p w:rsidR="008A2E7B" w:rsidRDefault="008A2E7B" w:rsidP="001223C3">
      <w:pPr>
        <w:pStyle w:val="NormalWeb"/>
        <w:spacing w:before="0" w:beforeAutospacing="0" w:after="0" w:afterAutospacing="0" w:line="240" w:lineRule="auto"/>
        <w:jc w:val="both"/>
        <w:rPr>
          <w:rFonts w:asciiTheme="majorHAnsi" w:hAnsiTheme="majorHAnsi"/>
          <w:sz w:val="22"/>
          <w:szCs w:val="22"/>
        </w:rPr>
      </w:pPr>
    </w:p>
    <w:p w:rsidR="008A2E7B" w:rsidRDefault="008A2E7B" w:rsidP="001223C3">
      <w:pPr>
        <w:pStyle w:val="NormalWeb"/>
        <w:spacing w:before="0" w:beforeAutospacing="0" w:after="0" w:afterAutospacing="0" w:line="240" w:lineRule="auto"/>
        <w:jc w:val="both"/>
        <w:rPr>
          <w:rFonts w:asciiTheme="majorHAnsi" w:hAnsiTheme="majorHAnsi"/>
          <w:sz w:val="22"/>
          <w:szCs w:val="22"/>
        </w:rPr>
      </w:pPr>
    </w:p>
    <w:p w:rsidR="008A2E7B" w:rsidRDefault="008A2E7B" w:rsidP="001223C3">
      <w:pPr>
        <w:pStyle w:val="NormalWeb"/>
        <w:spacing w:before="0" w:beforeAutospacing="0" w:after="0" w:afterAutospacing="0" w:line="240" w:lineRule="auto"/>
        <w:jc w:val="both"/>
        <w:rPr>
          <w:rFonts w:asciiTheme="majorHAnsi" w:hAnsiTheme="majorHAnsi"/>
          <w:sz w:val="22"/>
          <w:szCs w:val="22"/>
        </w:rPr>
      </w:pPr>
    </w:p>
    <w:p w:rsidR="008A2E7B" w:rsidRDefault="008A2E7B" w:rsidP="001223C3">
      <w:pPr>
        <w:pStyle w:val="NormalWeb"/>
        <w:spacing w:before="0" w:beforeAutospacing="0" w:after="0" w:afterAutospacing="0" w:line="240" w:lineRule="auto"/>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t xml:space="preserve"> Under the Constitution, </w:t>
      </w:r>
      <w:r w:rsidRPr="00777F19">
        <w:rPr>
          <w:rFonts w:asciiTheme="majorHAnsi" w:hAnsiTheme="majorHAnsi"/>
          <w:b/>
          <w:i/>
          <w:color w:val="C00000"/>
          <w:sz w:val="22"/>
          <w:szCs w:val="22"/>
          <w:highlight w:val="yellow"/>
          <w:u w:val="single"/>
        </w:rPr>
        <w:t>not more than 530 members</w:t>
      </w:r>
      <w:r w:rsidRPr="00777F19">
        <w:rPr>
          <w:rFonts w:asciiTheme="majorHAnsi" w:hAnsiTheme="majorHAnsi"/>
          <w:sz w:val="22"/>
          <w:szCs w:val="22"/>
        </w:rPr>
        <w:t xml:space="preserve"> are to be chosen by direct election from territorial constituencies in the states, and </w:t>
      </w:r>
      <w:r w:rsidRPr="00777F19">
        <w:rPr>
          <w:rFonts w:asciiTheme="majorHAnsi" w:hAnsiTheme="majorHAnsi"/>
          <w:b/>
          <w:i/>
          <w:color w:val="C00000"/>
          <w:sz w:val="22"/>
          <w:szCs w:val="22"/>
          <w:highlight w:val="yellow"/>
          <w:u w:val="single"/>
        </w:rPr>
        <w:t>not more than 20 members to represent the union Territories.</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t xml:space="preserve">In addition, </w:t>
      </w:r>
      <w:r w:rsidRPr="00777F19">
        <w:rPr>
          <w:rFonts w:asciiTheme="majorHAnsi" w:hAnsiTheme="majorHAnsi"/>
          <w:b/>
          <w:i/>
          <w:color w:val="C00000"/>
          <w:sz w:val="22"/>
          <w:szCs w:val="22"/>
          <w:highlight w:val="yellow"/>
          <w:u w:val="single"/>
        </w:rPr>
        <w:t>two members of the Anglo-Indian, community maybe nominated by the President</w:t>
      </w:r>
      <w:r w:rsidRPr="00777F19">
        <w:rPr>
          <w:rFonts w:asciiTheme="majorHAnsi" w:hAnsiTheme="majorHAnsi"/>
          <w:sz w:val="22"/>
          <w:szCs w:val="22"/>
        </w:rPr>
        <w:t xml:space="preserve">, if he is of the opinion that the community is not adequately represented in the Lok Sabha. Thus the maximum strength of the House envisaged in the constitution is thus </w:t>
      </w:r>
      <w:r w:rsidRPr="00777F19">
        <w:rPr>
          <w:rFonts w:asciiTheme="majorHAnsi" w:hAnsiTheme="majorHAnsi"/>
          <w:b/>
          <w:i/>
          <w:color w:val="C00000"/>
          <w:sz w:val="22"/>
          <w:szCs w:val="22"/>
          <w:highlight w:val="yellow"/>
          <w:u w:val="single"/>
        </w:rPr>
        <w:t>552.</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The total elected strength of the Lok Sabha is distributed among the states in such a way that the ratio between the number of seats and the population of any state is as far as possible the same for all states. At present the Lok Sabha consists of 545 members.</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Style w:val="Strong"/>
          <w:rFonts w:asciiTheme="majorHAnsi" w:hAnsiTheme="majorHAnsi"/>
          <w:i/>
          <w:color w:val="C00000"/>
          <w:sz w:val="22"/>
          <w:szCs w:val="22"/>
          <w:u w:val="single"/>
          <w:bdr w:val="none" w:sz="0" w:space="0" w:color="auto" w:frame="1"/>
          <w:shd w:val="clear" w:color="auto" w:fill="FDE9D9" w:themeFill="accent6" w:themeFillTint="33"/>
        </w:rPr>
        <w:t>Direct Election</w:t>
      </w:r>
      <w:r w:rsidRPr="00777F19">
        <w:rPr>
          <w:rStyle w:val="Strong"/>
          <w:rFonts w:asciiTheme="majorHAnsi" w:hAnsiTheme="majorHAnsi"/>
          <w:color w:val="C00000"/>
          <w:sz w:val="22"/>
          <w:szCs w:val="22"/>
          <w:bdr w:val="none" w:sz="0" w:space="0" w:color="auto" w:frame="1"/>
        </w:rPr>
        <w:t xml:space="preserve">: </w:t>
      </w:r>
      <w:r w:rsidRPr="00777F19">
        <w:rPr>
          <w:rFonts w:asciiTheme="majorHAnsi" w:hAnsiTheme="majorHAnsi"/>
          <w:sz w:val="22"/>
          <w:szCs w:val="22"/>
        </w:rPr>
        <w:t xml:space="preserve"> The election to the Lok Sabha is </w:t>
      </w:r>
      <w:r w:rsidRPr="00777F19">
        <w:rPr>
          <w:rFonts w:asciiTheme="majorHAnsi" w:hAnsiTheme="majorHAnsi"/>
          <w:b/>
          <w:i/>
          <w:color w:val="C00000"/>
          <w:sz w:val="22"/>
          <w:szCs w:val="22"/>
          <w:u w:val="single"/>
        </w:rPr>
        <w:t>conducted on the basis of adult franchise</w:t>
      </w:r>
      <w:r w:rsidRPr="00777F19">
        <w:rPr>
          <w:rFonts w:asciiTheme="majorHAnsi" w:hAnsiTheme="majorHAnsi"/>
          <w:sz w:val="22"/>
          <w:szCs w:val="22"/>
        </w:rPr>
        <w:t xml:space="preserve"> where every man or woman who has completed the age of 18 years is eligible to vote. The Constitution provides for secret ballot. According to the present system, a candidate who secures the largest number of votes is declared elected.</w:t>
      </w: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i/>
          <w:color w:val="C00000"/>
          <w:sz w:val="22"/>
          <w:szCs w:val="22"/>
          <w:u w:val="single"/>
          <w:bdr w:val="none" w:sz="0" w:space="0" w:color="auto" w:frame="1"/>
        </w:rPr>
      </w:pPr>
    </w:p>
    <w:p w:rsidR="00777F19" w:rsidRPr="00777F19" w:rsidRDefault="00777F19" w:rsidP="001223C3">
      <w:pPr>
        <w:pStyle w:val="NormalWeb"/>
        <w:spacing w:before="0" w:beforeAutospacing="0" w:after="0" w:afterAutospacing="0" w:line="240" w:lineRule="auto"/>
        <w:jc w:val="both"/>
        <w:rPr>
          <w:rFonts w:asciiTheme="majorHAnsi" w:hAnsiTheme="majorHAnsi"/>
          <w:i/>
          <w:color w:val="C00000"/>
          <w:sz w:val="22"/>
          <w:szCs w:val="22"/>
          <w:u w:val="single"/>
        </w:rPr>
      </w:pPr>
      <w:r w:rsidRPr="00777F19">
        <w:rPr>
          <w:rStyle w:val="Strong"/>
          <w:rFonts w:asciiTheme="majorHAnsi" w:hAnsiTheme="majorHAnsi"/>
          <w:i/>
          <w:color w:val="C00000"/>
          <w:sz w:val="22"/>
          <w:szCs w:val="22"/>
          <w:u w:val="single"/>
          <w:bdr w:val="none" w:sz="0" w:space="0" w:color="auto" w:frame="1"/>
          <w:shd w:val="clear" w:color="auto" w:fill="FDE9D9" w:themeFill="accent6" w:themeFillTint="33"/>
        </w:rPr>
        <w:t>Duration of the Lok Sabha</w:t>
      </w:r>
      <w:r w:rsidRPr="00777F19">
        <w:rPr>
          <w:rStyle w:val="Strong"/>
          <w:rFonts w:asciiTheme="majorHAnsi" w:hAnsiTheme="majorHAnsi"/>
          <w:i/>
          <w:color w:val="C00000"/>
          <w:sz w:val="22"/>
          <w:szCs w:val="22"/>
          <w:u w:val="single"/>
          <w:bdr w:val="none" w:sz="0" w:space="0" w:color="auto" w:frame="1"/>
        </w:rPr>
        <w:t>:</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b/>
          <w:i/>
          <w:color w:val="C00000"/>
          <w:sz w:val="22"/>
          <w:szCs w:val="22"/>
          <w:u w:val="single"/>
        </w:rPr>
      </w:pPr>
      <w:r w:rsidRPr="00777F19">
        <w:rPr>
          <w:rFonts w:asciiTheme="majorHAnsi" w:hAnsiTheme="majorHAnsi"/>
          <w:sz w:val="22"/>
          <w:szCs w:val="22"/>
        </w:rPr>
        <w:t xml:space="preserve"> Lok Sabha has been provided with a </w:t>
      </w:r>
      <w:r w:rsidRPr="00777F19">
        <w:rPr>
          <w:rFonts w:asciiTheme="majorHAnsi" w:hAnsiTheme="majorHAnsi"/>
          <w:b/>
          <w:i/>
          <w:color w:val="C00000"/>
          <w:sz w:val="22"/>
          <w:szCs w:val="22"/>
          <w:highlight w:val="cyan"/>
          <w:u w:val="single"/>
        </w:rPr>
        <w:t>fixed term</w:t>
      </w:r>
      <w:r w:rsidRPr="00777F19">
        <w:rPr>
          <w:rFonts w:asciiTheme="majorHAnsi" w:hAnsiTheme="majorHAnsi"/>
          <w:sz w:val="22"/>
          <w:szCs w:val="22"/>
        </w:rPr>
        <w:t xml:space="preserve"> as in the case of the popularly elected House of Representatives in the United States of America and the House of commons in the United Kingdom. The term of the Lok Sabha in India is </w:t>
      </w:r>
      <w:r w:rsidRPr="00777F19">
        <w:rPr>
          <w:rFonts w:asciiTheme="majorHAnsi" w:hAnsiTheme="majorHAnsi"/>
          <w:b/>
          <w:i/>
          <w:color w:val="C00000"/>
          <w:sz w:val="22"/>
          <w:szCs w:val="22"/>
          <w:highlight w:val="cyan"/>
          <w:u w:val="single"/>
        </w:rPr>
        <w:t>five years from the date appointed for its first meeting.</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t xml:space="preserve"> The expiration of the period of five years operates as its dissolution. The Lok Sabha may be dissolved before the expiration of its full term under certain circumstances, when a proclamation of Emergency is in force, the term of Lok Sabha can be extended by Parliament for a period not exceeding one year at a time and not exceeding in any case a period of six months after the proclamation has ceased to operate.</w:t>
      </w:r>
    </w:p>
    <w:p w:rsidR="00777F19" w:rsidRPr="00777F19" w:rsidRDefault="00777F19" w:rsidP="001223C3">
      <w:pPr>
        <w:pStyle w:val="NormalWeb"/>
        <w:spacing w:before="0" w:beforeAutospacing="0" w:after="0" w:afterAutospacing="0" w:line="240" w:lineRule="auto"/>
        <w:jc w:val="both"/>
        <w:rPr>
          <w:rFonts w:asciiTheme="majorHAnsi" w:hAnsiTheme="majorHAnsi"/>
          <w:i/>
          <w:color w:val="C00000"/>
          <w:sz w:val="22"/>
          <w:szCs w:val="22"/>
          <w:u w:val="single"/>
        </w:rPr>
      </w:pPr>
      <w:r w:rsidRPr="00777F19">
        <w:rPr>
          <w:rStyle w:val="Strong"/>
          <w:rFonts w:asciiTheme="majorHAnsi" w:hAnsiTheme="majorHAnsi"/>
          <w:i/>
          <w:color w:val="C00000"/>
          <w:sz w:val="22"/>
          <w:szCs w:val="22"/>
          <w:u w:val="single"/>
          <w:bdr w:val="none" w:sz="0" w:space="0" w:color="auto" w:frame="1"/>
        </w:rPr>
        <w:t>Qualifications for membership:</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t xml:space="preserve"> According to </w:t>
      </w:r>
      <w:r w:rsidRPr="00777F19">
        <w:rPr>
          <w:rFonts w:asciiTheme="majorHAnsi" w:hAnsiTheme="majorHAnsi"/>
          <w:b/>
          <w:i/>
          <w:color w:val="C00000"/>
          <w:sz w:val="22"/>
          <w:szCs w:val="22"/>
          <w:u w:val="single"/>
        </w:rPr>
        <w:t>Article 84</w:t>
      </w:r>
      <w:r w:rsidRPr="00777F19">
        <w:rPr>
          <w:rFonts w:asciiTheme="majorHAnsi" w:hAnsiTheme="majorHAnsi"/>
          <w:sz w:val="22"/>
          <w:szCs w:val="22"/>
        </w:rPr>
        <w:t xml:space="preserve"> of the Constitution, following are the qualifications for the membership of Lok Sabha. A candidate must be- </w:t>
      </w:r>
    </w:p>
    <w:p w:rsidR="00777F19" w:rsidRPr="00777F19" w:rsidRDefault="00777F19" w:rsidP="001223C3">
      <w:pPr>
        <w:pStyle w:val="NormalWeb"/>
        <w:spacing w:before="0" w:beforeAutospacing="0" w:after="0" w:afterAutospacing="0" w:line="240" w:lineRule="auto"/>
        <w:ind w:left="720"/>
        <w:jc w:val="both"/>
        <w:rPr>
          <w:rFonts w:asciiTheme="majorHAnsi" w:hAnsiTheme="majorHAnsi"/>
          <w:color w:val="002060"/>
          <w:sz w:val="22"/>
          <w:szCs w:val="22"/>
        </w:rPr>
      </w:pPr>
      <w:r w:rsidRPr="00777F19">
        <w:rPr>
          <w:rFonts w:asciiTheme="majorHAnsi" w:hAnsiTheme="majorHAnsi"/>
          <w:color w:val="002060"/>
          <w:sz w:val="22"/>
          <w:szCs w:val="22"/>
        </w:rPr>
        <w:t xml:space="preserve">(a) a citizen of India; </w:t>
      </w:r>
    </w:p>
    <w:p w:rsidR="00777F19" w:rsidRPr="00777F19" w:rsidRDefault="00777F19" w:rsidP="001223C3">
      <w:pPr>
        <w:pStyle w:val="NormalWeb"/>
        <w:spacing w:before="0" w:beforeAutospacing="0" w:after="0" w:afterAutospacing="0" w:line="240" w:lineRule="auto"/>
        <w:ind w:left="720"/>
        <w:jc w:val="both"/>
        <w:rPr>
          <w:rFonts w:asciiTheme="majorHAnsi" w:hAnsiTheme="majorHAnsi"/>
          <w:color w:val="002060"/>
          <w:sz w:val="22"/>
          <w:szCs w:val="22"/>
        </w:rPr>
      </w:pPr>
      <w:r w:rsidRPr="00777F19">
        <w:rPr>
          <w:rFonts w:asciiTheme="majorHAnsi" w:hAnsiTheme="majorHAnsi"/>
          <w:color w:val="002060"/>
          <w:sz w:val="22"/>
          <w:szCs w:val="22"/>
        </w:rPr>
        <w:t xml:space="preserve">(b) have attained the age of twenty five years and </w:t>
      </w:r>
    </w:p>
    <w:p w:rsidR="00777F19" w:rsidRPr="00777F19" w:rsidRDefault="00777F19" w:rsidP="001223C3">
      <w:pPr>
        <w:pStyle w:val="NormalWeb"/>
        <w:spacing w:before="0" w:beforeAutospacing="0" w:after="0" w:afterAutospacing="0" w:line="240" w:lineRule="auto"/>
        <w:ind w:left="720"/>
        <w:jc w:val="both"/>
        <w:rPr>
          <w:rFonts w:asciiTheme="majorHAnsi" w:hAnsiTheme="majorHAnsi"/>
          <w:color w:val="002060"/>
          <w:sz w:val="22"/>
          <w:szCs w:val="22"/>
        </w:rPr>
      </w:pPr>
      <w:r w:rsidRPr="00777F19">
        <w:rPr>
          <w:rFonts w:asciiTheme="majorHAnsi" w:hAnsiTheme="majorHAnsi"/>
          <w:color w:val="002060"/>
          <w:sz w:val="22"/>
          <w:szCs w:val="22"/>
        </w:rPr>
        <w:t>(c) must possess such other qualifications as may be prescribed by the parliament. A person holding an office of profit is disqualified from becoming a member of the House.</w:t>
      </w:r>
    </w:p>
    <w:p w:rsidR="00777F19" w:rsidRPr="00777F19" w:rsidRDefault="00777F19" w:rsidP="001223C3">
      <w:pPr>
        <w:pStyle w:val="NormalWeb"/>
        <w:spacing w:before="0" w:beforeAutospacing="0" w:after="0" w:afterAutospacing="0" w:line="240" w:lineRule="auto"/>
        <w:jc w:val="both"/>
        <w:rPr>
          <w:rFonts w:asciiTheme="majorHAnsi" w:hAnsiTheme="majorHAnsi"/>
          <w:i/>
          <w:color w:val="C00000"/>
          <w:sz w:val="22"/>
          <w:szCs w:val="22"/>
          <w:u w:val="single"/>
        </w:rPr>
      </w:pPr>
      <w:r w:rsidRPr="00777F19">
        <w:rPr>
          <w:rStyle w:val="Strong"/>
          <w:rFonts w:asciiTheme="majorHAnsi" w:hAnsiTheme="majorHAnsi"/>
          <w:i/>
          <w:color w:val="C00000"/>
          <w:sz w:val="22"/>
          <w:szCs w:val="22"/>
          <w:u w:val="single"/>
          <w:bdr w:val="none" w:sz="0" w:space="0" w:color="auto" w:frame="1"/>
          <w:shd w:val="clear" w:color="auto" w:fill="FDE9D9" w:themeFill="accent6" w:themeFillTint="33"/>
        </w:rPr>
        <w:t>Sessions</w:t>
      </w:r>
      <w:r w:rsidRPr="00777F19">
        <w:rPr>
          <w:rStyle w:val="Strong"/>
          <w:rFonts w:asciiTheme="majorHAnsi" w:hAnsiTheme="majorHAnsi"/>
          <w:i/>
          <w:color w:val="C00000"/>
          <w:sz w:val="22"/>
          <w:szCs w:val="22"/>
          <w:u w:val="single"/>
          <w:bdr w:val="none" w:sz="0" w:space="0" w:color="auto" w:frame="1"/>
        </w:rPr>
        <w:t>:</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t xml:space="preserve"> The Lok Sabha shall meet </w:t>
      </w:r>
      <w:r w:rsidRPr="00777F19">
        <w:rPr>
          <w:rFonts w:asciiTheme="majorHAnsi" w:hAnsiTheme="majorHAnsi"/>
          <w:b/>
          <w:i/>
          <w:color w:val="C00000"/>
          <w:sz w:val="22"/>
          <w:szCs w:val="22"/>
          <w:highlight w:val="cyan"/>
          <w:u w:val="single"/>
        </w:rPr>
        <w:t>at least twice a year</w:t>
      </w:r>
      <w:r w:rsidRPr="00777F19">
        <w:rPr>
          <w:rFonts w:asciiTheme="majorHAnsi" w:hAnsiTheme="majorHAnsi"/>
          <w:sz w:val="22"/>
          <w:szCs w:val="22"/>
        </w:rPr>
        <w:t xml:space="preserve"> and </w:t>
      </w:r>
      <w:r w:rsidRPr="00777F19">
        <w:rPr>
          <w:rFonts w:asciiTheme="majorHAnsi" w:hAnsiTheme="majorHAnsi"/>
          <w:b/>
          <w:i/>
          <w:color w:val="C00000"/>
          <w:sz w:val="22"/>
          <w:szCs w:val="22"/>
          <w:highlight w:val="cyan"/>
          <w:u w:val="single"/>
        </w:rPr>
        <w:t>the interval between two consecutive sessions shall be less than six months</w:t>
      </w:r>
      <w:r w:rsidRPr="00777F19">
        <w:rPr>
          <w:rFonts w:asciiTheme="majorHAnsi" w:hAnsiTheme="majorHAnsi"/>
          <w:sz w:val="22"/>
          <w:szCs w:val="22"/>
        </w:rPr>
        <w:t>. The time and place of meeting will be decided by the President who will summon the House to meet. He has also the power to prorogue the House.</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b/>
          <w:i/>
          <w:sz w:val="22"/>
          <w:szCs w:val="22"/>
        </w:rPr>
      </w:pPr>
      <w:r w:rsidRPr="00777F19">
        <w:rPr>
          <w:rFonts w:asciiTheme="majorHAnsi" w:hAnsiTheme="majorHAnsi"/>
          <w:b/>
          <w:i/>
          <w:sz w:val="22"/>
          <w:szCs w:val="22"/>
        </w:rPr>
        <w:lastRenderedPageBreak/>
        <w:t xml:space="preserve"> The Lok Sabha can also be summoned in a special session for disapproving the proclamation under Article 352, if a notice in writing signed by not less than one-tenth of the members of the Lok Sabha is given to the speaker. When such a notice is given the President must summon the session within 14 days.</w:t>
      </w: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r w:rsidRPr="00777F19">
        <w:rPr>
          <w:rFonts w:asciiTheme="majorHAnsi" w:hAnsiTheme="majorHAnsi"/>
          <w:b/>
          <w:bCs/>
          <w:noProof/>
          <w:sz w:val="22"/>
          <w:szCs w:val="22"/>
          <w:lang w:val="en-IN" w:eastAsia="en-IN"/>
        </w:rPr>
        <w:pict>
          <v:shape id="_x0000_s60435" type="#_x0000_t118" style="position:absolute;left:0;text-align:left;margin-left:79.95pt;margin-top:3.45pt;width:293.45pt;height:38.45pt;z-index:251833344" fillcolor="#9bbb59 [3206]" strokecolor="#f2f2f2 [3041]" strokeweight="1pt">
            <v:fill color2="#4e6128 [1606]" angle="-135" focus="100%" type="gradient"/>
            <v:shadow on="t" type="perspective" color="#d6e3bc [1302]" opacity=".5" origin=",.5" offset="0,0" matrix=",-56756f,,.5"/>
            <v:textbox>
              <w:txbxContent>
                <w:p w:rsidR="00885BE5" w:rsidRPr="00FA0D5D" w:rsidRDefault="00885BE5" w:rsidP="00777F19">
                  <w:pPr>
                    <w:jc w:val="center"/>
                    <w:rPr>
                      <w:rFonts w:asciiTheme="majorHAnsi" w:hAnsiTheme="majorHAnsi"/>
                      <w:b/>
                      <w:sz w:val="28"/>
                      <w:szCs w:val="24"/>
                      <w:u w:val="single"/>
                    </w:rPr>
                  </w:pPr>
                  <w:r w:rsidRPr="00FA0D5D">
                    <w:rPr>
                      <w:rFonts w:asciiTheme="majorHAnsi" w:hAnsiTheme="majorHAnsi"/>
                      <w:b/>
                      <w:sz w:val="28"/>
                      <w:szCs w:val="24"/>
                      <w:u w:val="single"/>
                    </w:rPr>
                    <w:t xml:space="preserve">THE </w:t>
                  </w:r>
                  <w:r>
                    <w:rPr>
                      <w:rFonts w:asciiTheme="majorHAnsi" w:hAnsiTheme="majorHAnsi"/>
                      <w:b/>
                      <w:sz w:val="28"/>
                      <w:szCs w:val="24"/>
                      <w:u w:val="single"/>
                    </w:rPr>
                    <w:t>COUNCIL OF STATES</w:t>
                  </w:r>
                  <w:r w:rsidRPr="00FA0D5D">
                    <w:rPr>
                      <w:rFonts w:asciiTheme="majorHAnsi" w:hAnsiTheme="majorHAnsi"/>
                      <w:b/>
                      <w:sz w:val="28"/>
                      <w:szCs w:val="24"/>
                      <w:u w:val="single"/>
                    </w:rPr>
                    <w:t xml:space="preserve"> (</w:t>
                  </w:r>
                  <w:r>
                    <w:rPr>
                      <w:rFonts w:asciiTheme="majorHAnsi" w:hAnsiTheme="majorHAnsi"/>
                      <w:b/>
                      <w:sz w:val="28"/>
                      <w:szCs w:val="24"/>
                      <w:u w:val="single"/>
                    </w:rPr>
                    <w:t>RAJYA</w:t>
                  </w:r>
                  <w:r w:rsidRPr="00FA0D5D">
                    <w:rPr>
                      <w:rFonts w:asciiTheme="majorHAnsi" w:hAnsiTheme="majorHAnsi"/>
                      <w:b/>
                      <w:sz w:val="28"/>
                      <w:szCs w:val="24"/>
                      <w:u w:val="single"/>
                    </w:rPr>
                    <w:t xml:space="preserve"> SABHA)</w:t>
                  </w:r>
                </w:p>
              </w:txbxContent>
            </v:textbox>
          </v:shape>
        </w:pict>
      </w: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The Rajya Sabha is the '</w:t>
      </w:r>
      <w:r w:rsidRPr="00777F19">
        <w:rPr>
          <w:rFonts w:asciiTheme="majorHAnsi" w:hAnsiTheme="majorHAnsi"/>
          <w:b/>
          <w:i/>
          <w:color w:val="C00000"/>
          <w:sz w:val="22"/>
          <w:szCs w:val="22"/>
          <w:highlight w:val="yellow"/>
          <w:u w:val="single"/>
        </w:rPr>
        <w:t>Upper House</w:t>
      </w:r>
      <w:r w:rsidRPr="00777F19">
        <w:rPr>
          <w:rFonts w:asciiTheme="majorHAnsi" w:hAnsiTheme="majorHAnsi"/>
          <w:sz w:val="22"/>
          <w:szCs w:val="22"/>
        </w:rPr>
        <w:t>' of Parliament and is sometimes called the '</w:t>
      </w:r>
      <w:r w:rsidRPr="00777F19">
        <w:rPr>
          <w:rFonts w:asciiTheme="majorHAnsi" w:hAnsiTheme="majorHAnsi"/>
          <w:b/>
          <w:i/>
          <w:color w:val="C00000"/>
          <w:sz w:val="22"/>
          <w:szCs w:val="22"/>
          <w:highlight w:val="yellow"/>
          <w:u w:val="single"/>
        </w:rPr>
        <w:t>House of Elders</w:t>
      </w:r>
      <w:r w:rsidRPr="00777F19">
        <w:rPr>
          <w:rFonts w:asciiTheme="majorHAnsi" w:hAnsiTheme="majorHAnsi"/>
          <w:sz w:val="22"/>
          <w:szCs w:val="22"/>
        </w:rPr>
        <w:t>'.</w:t>
      </w: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i/>
          <w:sz w:val="22"/>
          <w:szCs w:val="22"/>
          <w:u w:val="single"/>
          <w:bdr w:val="none" w:sz="0" w:space="0" w:color="auto" w:frame="1"/>
        </w:rPr>
      </w:pPr>
    </w:p>
    <w:p w:rsidR="00777F19" w:rsidRPr="00777F19" w:rsidRDefault="00777F19" w:rsidP="001223C3">
      <w:pPr>
        <w:pStyle w:val="NormalWeb"/>
        <w:spacing w:before="0" w:beforeAutospacing="0" w:after="0" w:afterAutospacing="0" w:line="240" w:lineRule="auto"/>
        <w:jc w:val="both"/>
        <w:rPr>
          <w:rFonts w:asciiTheme="majorHAnsi" w:hAnsiTheme="majorHAnsi"/>
          <w:i/>
          <w:color w:val="C00000"/>
          <w:sz w:val="22"/>
          <w:szCs w:val="22"/>
          <w:u w:val="single"/>
        </w:rPr>
      </w:pPr>
      <w:r w:rsidRPr="00777F19">
        <w:rPr>
          <w:rStyle w:val="Strong"/>
          <w:rFonts w:asciiTheme="majorHAnsi" w:hAnsiTheme="majorHAnsi"/>
          <w:i/>
          <w:color w:val="C00000"/>
          <w:sz w:val="22"/>
          <w:szCs w:val="22"/>
          <w:u w:val="single"/>
          <w:bdr w:val="none" w:sz="0" w:space="0" w:color="auto" w:frame="1"/>
        </w:rPr>
        <w:t>Composition of Rajya Sabha (</w:t>
      </w:r>
      <w:r w:rsidRPr="00777F19">
        <w:rPr>
          <w:rFonts w:asciiTheme="majorHAnsi" w:hAnsiTheme="majorHAnsi"/>
          <w:b/>
          <w:i/>
          <w:color w:val="C00000"/>
          <w:sz w:val="22"/>
          <w:szCs w:val="22"/>
          <w:highlight w:val="yellow"/>
          <w:u w:val="single"/>
        </w:rPr>
        <w:t>Article 80</w:t>
      </w:r>
      <w:r w:rsidRPr="00777F19">
        <w:rPr>
          <w:rStyle w:val="Strong"/>
          <w:rFonts w:asciiTheme="majorHAnsi" w:hAnsiTheme="majorHAnsi"/>
          <w:i/>
          <w:color w:val="C00000"/>
          <w:sz w:val="22"/>
          <w:szCs w:val="22"/>
          <w:u w:val="single"/>
          <w:bdr w:val="none" w:sz="0" w:space="0" w:color="auto" w:frame="1"/>
        </w:rPr>
        <w:t>):</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b/>
          <w:bCs/>
          <w:i/>
          <w:noProof/>
          <w:sz w:val="22"/>
          <w:szCs w:val="22"/>
          <w:u w:val="single"/>
          <w:lang w:val="en-IN" w:eastAsia="en-IN"/>
        </w:rPr>
        <w:pict>
          <v:rect id="_x0000_s60439" style="position:absolute;left:0;text-align:left;margin-left:213.55pt;margin-top:11.1pt;width:118.4pt;height:133.05pt;z-index:251837440" fillcolor="#d99594 [1941]" strokecolor="#d99594 [1941]" strokeweight="1pt">
            <v:fill color2="#f2dbdb [661]" angle="-45" focus="-50%" type="gradient"/>
            <v:shadow on="t" type="perspective" color="#622423 [1605]" opacity=".5" offset="1pt" offset2="-3pt"/>
            <v:textbox>
              <w:txbxContent>
                <w:p w:rsidR="00885BE5" w:rsidRPr="00925207" w:rsidRDefault="00885BE5" w:rsidP="00777F19">
                  <w:pPr>
                    <w:jc w:val="center"/>
                    <w:rPr>
                      <w:b/>
                    </w:rPr>
                  </w:pPr>
                  <w:r w:rsidRPr="00925207">
                    <w:rPr>
                      <w:rFonts w:asciiTheme="majorHAnsi" w:hAnsiTheme="majorHAnsi"/>
                      <w:b/>
                    </w:rPr>
                    <w:t>NOT MORE THAN TWO HUNDRED AND THIRTY-EIGHT REPRESENTATIVES OF THE STATES AND OF THE UNION TERRITORIES.</w:t>
                  </w:r>
                </w:p>
              </w:txbxContent>
            </v:textbox>
          </v:rect>
        </w:pict>
      </w:r>
      <w:r w:rsidRPr="00777F19">
        <w:rPr>
          <w:rFonts w:asciiTheme="majorHAnsi" w:hAnsiTheme="majorHAnsi"/>
          <w:b/>
          <w:bCs/>
          <w:i/>
          <w:noProof/>
          <w:sz w:val="22"/>
          <w:szCs w:val="22"/>
          <w:u w:val="single"/>
          <w:lang w:val="en-IN" w:eastAsia="en-IN"/>
        </w:rPr>
        <w:pict>
          <v:rect id="_x0000_s60438" style="position:absolute;left:0;text-align:left;margin-left:4.25pt;margin-top:11.1pt;width:142.15pt;height:142.15pt;z-index:251836416" fillcolor="#d99594 [1941]" strokecolor="#d99594 [1941]" strokeweight="1pt">
            <v:fill color2="#f2dbdb [661]" angle="-45" focus="-50%" type="gradient"/>
            <v:shadow on="t" type="perspective" color="#622423 [1605]" opacity=".5" offset="1pt" offset2="-3pt"/>
            <v:textbox>
              <w:txbxContent>
                <w:p w:rsidR="00885BE5" w:rsidRPr="006026A1" w:rsidRDefault="00885BE5" w:rsidP="00777F19">
                  <w:pPr>
                    <w:jc w:val="center"/>
                    <w:rPr>
                      <w:b/>
                    </w:rPr>
                  </w:pPr>
                  <w:r w:rsidRPr="006026A1">
                    <w:rPr>
                      <w:rFonts w:asciiTheme="majorHAnsi" w:hAnsiTheme="majorHAnsi"/>
                      <w:b/>
                    </w:rPr>
                    <w:t>TWELVE MEMBERS TO BE NOMINATED BY THE PRESIDENT HAYING SPECIAL KNOWLEDGE OR PRACTICAL EXPERIENCE IN RESPECT OF LITERATURE, SCIENCE, ART AND SOCIAL SERVICE</w:t>
                  </w:r>
                </w:p>
              </w:txbxContent>
            </v:textbox>
          </v:rect>
        </w:pic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b/>
          <w:bCs/>
          <w:i/>
          <w:noProof/>
          <w:sz w:val="22"/>
          <w:szCs w:val="22"/>
          <w:u w:val="single"/>
          <w:lang w:val="en-IN" w:eastAsia="en-IN"/>
        </w:rPr>
        <w:pict>
          <v:shape id="_x0000_s60440" type="#_x0000_t32" style="position:absolute;left:0;text-align:left;margin-left:178.85pt;margin-top:13.85pt;width:0;height:35.4pt;z-index:251838464" o:connectortype="straight" strokeweight="2.25pt"/>
        </w:pict>
      </w:r>
      <w:r w:rsidRPr="00777F19">
        <w:rPr>
          <w:rFonts w:asciiTheme="majorHAnsi" w:hAnsiTheme="majorHAnsi"/>
          <w:b/>
          <w:bCs/>
          <w:i/>
          <w:noProof/>
          <w:sz w:val="22"/>
          <w:szCs w:val="22"/>
          <w:u w:val="single"/>
          <w:lang w:val="en-IN" w:eastAsia="en-IN"/>
        </w:rPr>
        <w:pict>
          <v:rect id="_x0000_s60436" style="position:absolute;left:0;text-align:left;margin-left:402.5pt;margin-top:18.75pt;width:82.95pt;height:47.6pt;z-index:251834368" fillcolor="#f79646 [3209]" strokecolor="#974706 [1609]" strokeweight="3pt">
            <v:shadow on="t" type="perspective" color="#974706 [1609]" opacity=".5" offset="1pt" offset2="-1pt"/>
            <v:textbox>
              <w:txbxContent>
                <w:p w:rsidR="00885BE5" w:rsidRPr="00C32DDD" w:rsidRDefault="00885BE5" w:rsidP="00777F19">
                  <w:pPr>
                    <w:jc w:val="center"/>
                    <w:rPr>
                      <w:rFonts w:asciiTheme="majorHAnsi" w:hAnsiTheme="majorHAnsi"/>
                      <w:b/>
                      <w:sz w:val="28"/>
                    </w:rPr>
                  </w:pPr>
                  <w:r>
                    <w:rPr>
                      <w:rFonts w:asciiTheme="majorHAnsi" w:hAnsiTheme="majorHAnsi"/>
                      <w:b/>
                      <w:sz w:val="28"/>
                    </w:rPr>
                    <w:t>250</w:t>
                  </w:r>
                  <w:r w:rsidRPr="00C32DDD">
                    <w:rPr>
                      <w:rFonts w:asciiTheme="majorHAnsi" w:hAnsiTheme="majorHAnsi"/>
                      <w:b/>
                      <w:sz w:val="28"/>
                    </w:rPr>
                    <w:t xml:space="preserve"> MEMBERS</w:t>
                  </w:r>
                </w:p>
              </w:txbxContent>
            </v:textbox>
          </v:rect>
        </w:pic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b/>
          <w:bCs/>
          <w:i/>
          <w:noProof/>
          <w:sz w:val="22"/>
          <w:szCs w:val="22"/>
          <w:u w:val="single"/>
          <w:lang w:val="en-IN" w:eastAsia="en-IN"/>
        </w:rPr>
        <w:pict>
          <v:shape id="_x0000_s60441" type="#_x0000_t32" style="position:absolute;left:0;text-align:left;margin-left:161.1pt;margin-top:10.05pt;width:37.8pt;height:0;z-index:251839488" o:connectortype="straight" strokeweight="2.25pt"/>
        </w:pict>
      </w:r>
      <w:r w:rsidRPr="00777F19">
        <w:rPr>
          <w:rFonts w:asciiTheme="majorHAnsi" w:hAnsiTheme="majorHAnsi"/>
          <w:b/>
          <w:bCs/>
          <w:i/>
          <w:noProof/>
          <w:sz w:val="22"/>
          <w:szCs w:val="22"/>
          <w:u w:val="single"/>
          <w:lang w:val="en-IN" w:eastAsia="en-IN"/>
        </w:rPr>
        <w:pict>
          <v:shape id="_x0000_s60437" type="#_x0000_t94" style="position:absolute;left:0;text-align:left;margin-left:351.85pt;margin-top:.3pt;width:45.75pt;height:37.25pt;z-index:251835392" fillcolor="black [3200]" strokecolor="#fabf8f [1945]" strokeweight="3pt">
            <v:shadow on="t" type="perspective" color="#7f7f7f [1601]" opacity=".5" offset="1pt" offset2="-1pt"/>
          </v:shape>
        </w:pic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p>
    <w:p w:rsidR="00777F19" w:rsidRDefault="00777F19" w:rsidP="001223C3">
      <w:pPr>
        <w:pStyle w:val="NormalWeb"/>
        <w:spacing w:before="0" w:beforeAutospacing="0" w:after="0" w:afterAutospacing="0" w:line="240" w:lineRule="auto"/>
        <w:jc w:val="both"/>
        <w:rPr>
          <w:rFonts w:asciiTheme="majorHAnsi" w:hAnsiTheme="majorHAnsi"/>
          <w:sz w:val="22"/>
          <w:szCs w:val="22"/>
        </w:rPr>
      </w:pPr>
    </w:p>
    <w:p w:rsidR="006E69DF" w:rsidRDefault="006E69DF" w:rsidP="001223C3">
      <w:pPr>
        <w:pStyle w:val="NormalWeb"/>
        <w:spacing w:before="0" w:beforeAutospacing="0" w:after="0" w:afterAutospacing="0" w:line="240" w:lineRule="auto"/>
        <w:jc w:val="both"/>
        <w:rPr>
          <w:rFonts w:asciiTheme="majorHAnsi" w:hAnsiTheme="majorHAnsi"/>
          <w:sz w:val="22"/>
          <w:szCs w:val="22"/>
        </w:rPr>
      </w:pPr>
    </w:p>
    <w:p w:rsidR="006E69DF" w:rsidRDefault="006E69DF" w:rsidP="001223C3">
      <w:pPr>
        <w:pStyle w:val="NormalWeb"/>
        <w:spacing w:before="0" w:beforeAutospacing="0" w:after="0" w:afterAutospacing="0" w:line="240" w:lineRule="auto"/>
        <w:jc w:val="both"/>
        <w:rPr>
          <w:rFonts w:asciiTheme="majorHAnsi" w:hAnsiTheme="majorHAnsi"/>
          <w:sz w:val="22"/>
          <w:szCs w:val="22"/>
        </w:rPr>
      </w:pPr>
    </w:p>
    <w:p w:rsidR="006E69DF" w:rsidRDefault="006E69DF" w:rsidP="001223C3">
      <w:pPr>
        <w:pStyle w:val="NormalWeb"/>
        <w:spacing w:before="0" w:beforeAutospacing="0" w:after="0" w:afterAutospacing="0" w:line="240" w:lineRule="auto"/>
        <w:jc w:val="both"/>
        <w:rPr>
          <w:rFonts w:asciiTheme="majorHAnsi" w:hAnsiTheme="majorHAnsi"/>
          <w:sz w:val="22"/>
          <w:szCs w:val="22"/>
        </w:rPr>
      </w:pPr>
    </w:p>
    <w:p w:rsidR="006E69DF" w:rsidRDefault="006E69DF" w:rsidP="001223C3">
      <w:pPr>
        <w:pStyle w:val="NormalWeb"/>
        <w:spacing w:before="0" w:beforeAutospacing="0" w:after="0" w:afterAutospacing="0" w:line="240" w:lineRule="auto"/>
        <w:jc w:val="both"/>
        <w:rPr>
          <w:rFonts w:asciiTheme="majorHAnsi" w:hAnsiTheme="majorHAnsi"/>
          <w:sz w:val="22"/>
          <w:szCs w:val="22"/>
        </w:rPr>
      </w:pPr>
    </w:p>
    <w:p w:rsidR="006E69DF" w:rsidRDefault="006E69DF" w:rsidP="001223C3">
      <w:pPr>
        <w:pStyle w:val="NormalWeb"/>
        <w:spacing w:before="0" w:beforeAutospacing="0" w:after="0" w:afterAutospacing="0" w:line="240" w:lineRule="auto"/>
        <w:jc w:val="both"/>
        <w:rPr>
          <w:rFonts w:asciiTheme="majorHAnsi" w:hAnsiTheme="majorHAnsi"/>
          <w:sz w:val="22"/>
          <w:szCs w:val="22"/>
        </w:rPr>
      </w:pPr>
    </w:p>
    <w:p w:rsidR="006E69DF" w:rsidRDefault="006E69DF" w:rsidP="001223C3">
      <w:pPr>
        <w:pStyle w:val="NormalWeb"/>
        <w:spacing w:before="0" w:beforeAutospacing="0" w:after="0" w:afterAutospacing="0" w:line="240" w:lineRule="auto"/>
        <w:jc w:val="both"/>
        <w:rPr>
          <w:rFonts w:asciiTheme="majorHAnsi" w:hAnsiTheme="majorHAnsi"/>
          <w:sz w:val="22"/>
          <w:szCs w:val="22"/>
        </w:rPr>
      </w:pPr>
    </w:p>
    <w:p w:rsidR="006E69DF" w:rsidRPr="00777F19" w:rsidRDefault="006E69DF" w:rsidP="001223C3">
      <w:pPr>
        <w:pStyle w:val="NormalWeb"/>
        <w:spacing w:before="0" w:beforeAutospacing="0" w:after="0" w:afterAutospacing="0" w:line="240" w:lineRule="auto"/>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b/>
          <w:i/>
          <w:sz w:val="22"/>
          <w:szCs w:val="22"/>
        </w:rPr>
      </w:pPr>
      <w:r w:rsidRPr="00777F19">
        <w:rPr>
          <w:rFonts w:asciiTheme="majorHAnsi" w:hAnsiTheme="majorHAnsi"/>
          <w:sz w:val="22"/>
          <w:szCs w:val="22"/>
        </w:rPr>
        <w:t xml:space="preserve"> The </w:t>
      </w:r>
      <w:r w:rsidRPr="00777F19">
        <w:rPr>
          <w:rFonts w:asciiTheme="majorHAnsi" w:hAnsiTheme="majorHAnsi"/>
          <w:b/>
          <w:i/>
          <w:color w:val="C00000"/>
          <w:sz w:val="22"/>
          <w:szCs w:val="22"/>
          <w:highlight w:val="yellow"/>
          <w:u w:val="single"/>
        </w:rPr>
        <w:t>present strength of the Rajya Sabha is 245</w:t>
      </w:r>
      <w:r w:rsidRPr="00777F19">
        <w:rPr>
          <w:rFonts w:asciiTheme="majorHAnsi" w:hAnsiTheme="majorHAnsi"/>
          <w:sz w:val="22"/>
          <w:szCs w:val="22"/>
        </w:rPr>
        <w:t xml:space="preserve"> of these, </w:t>
      </w:r>
      <w:r w:rsidRPr="00777F19">
        <w:rPr>
          <w:rFonts w:asciiTheme="majorHAnsi" w:hAnsiTheme="majorHAnsi"/>
          <w:b/>
          <w:i/>
          <w:sz w:val="22"/>
          <w:szCs w:val="22"/>
        </w:rPr>
        <w:t>233 are elected by the various State Legislative Assemblies, thus making the Rajya Sabha predominantly an indirectly elected body.</w:t>
      </w:r>
    </w:p>
    <w:p w:rsidR="00777F19" w:rsidRPr="00777F19" w:rsidRDefault="00777F19" w:rsidP="001223C3">
      <w:pPr>
        <w:pStyle w:val="NormalWeb"/>
        <w:spacing w:before="0" w:beforeAutospacing="0" w:after="0" w:afterAutospacing="0" w:line="240" w:lineRule="auto"/>
        <w:jc w:val="both"/>
        <w:rPr>
          <w:rFonts w:asciiTheme="majorHAnsi" w:hAnsiTheme="majorHAnsi"/>
          <w:i/>
          <w:color w:val="C00000"/>
          <w:sz w:val="22"/>
          <w:szCs w:val="22"/>
          <w:u w:val="single"/>
        </w:rPr>
      </w:pPr>
      <w:r w:rsidRPr="00777F19">
        <w:rPr>
          <w:rStyle w:val="Strong"/>
          <w:rFonts w:asciiTheme="majorHAnsi" w:hAnsiTheme="majorHAnsi"/>
          <w:i/>
          <w:color w:val="C00000"/>
          <w:sz w:val="22"/>
          <w:szCs w:val="22"/>
          <w:u w:val="single"/>
          <w:bdr w:val="none" w:sz="0" w:space="0" w:color="auto" w:frame="1"/>
        </w:rPr>
        <w:t>Indirect Election</w:t>
      </w:r>
      <w:r w:rsidRPr="00777F19">
        <w:rPr>
          <w:rStyle w:val="Strong"/>
          <w:rFonts w:asciiTheme="majorHAnsi" w:hAnsiTheme="majorHAnsi"/>
          <w:i/>
          <w:color w:val="C00000"/>
          <w:sz w:val="22"/>
          <w:szCs w:val="22"/>
          <w:u w:val="single"/>
          <w:bdr w:val="none" w:sz="0" w:space="0" w:color="auto" w:frame="1"/>
        </w:rPr>
        <w:t>:</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t xml:space="preserve"> Whereas the Lok Sabha is directly elected on the basis of adult suffrage for five years, the Rajya Sabha is </w:t>
      </w:r>
      <w:r w:rsidRPr="00777F19">
        <w:rPr>
          <w:rFonts w:asciiTheme="majorHAnsi" w:hAnsiTheme="majorHAnsi"/>
          <w:b/>
          <w:i/>
          <w:color w:val="C00000"/>
          <w:sz w:val="22"/>
          <w:szCs w:val="22"/>
          <w:highlight w:val="cyan"/>
        </w:rPr>
        <w:t>indirectly elected on a proportional representation basis by the state Legislatures.</w:t>
      </w:r>
      <w:r w:rsidRPr="00777F19">
        <w:rPr>
          <w:rFonts w:asciiTheme="majorHAnsi" w:hAnsiTheme="majorHAnsi"/>
          <w:sz w:val="22"/>
          <w:szCs w:val="22"/>
        </w:rPr>
        <w:t xml:space="preserve"> For the purpose of this election to each State is allotted a certain number of seats in the Rajya Sabha.</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t xml:space="preserve"> The main basis of such allotment is the strength of the population in each State. The members of each State Legislative Assembly from the electorate for the purpose of electing the requisite number of members allotted to each state thus ensuring the principle of State representation in the 'upper chamber' of parliament.</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t xml:space="preserve"> Another principle that is given recognition in the composition of the Rajya Sabha is representation of talent, experience and service. The method of proportional representation helps better representation of minorities.</w:t>
      </w: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i/>
          <w:color w:val="C00000"/>
          <w:sz w:val="22"/>
          <w:szCs w:val="22"/>
          <w:u w:val="single"/>
          <w:bdr w:val="none" w:sz="0" w:space="0" w:color="auto" w:frame="1"/>
        </w:rPr>
      </w:pPr>
    </w:p>
    <w:p w:rsidR="00777F19" w:rsidRPr="00777F19" w:rsidRDefault="00777F19" w:rsidP="001223C3">
      <w:pPr>
        <w:pStyle w:val="NormalWeb"/>
        <w:spacing w:before="0" w:beforeAutospacing="0" w:after="0" w:afterAutospacing="0" w:line="240" w:lineRule="auto"/>
        <w:jc w:val="both"/>
        <w:rPr>
          <w:rFonts w:asciiTheme="majorHAnsi" w:hAnsiTheme="majorHAnsi"/>
          <w:i/>
          <w:color w:val="C00000"/>
          <w:sz w:val="22"/>
          <w:szCs w:val="22"/>
          <w:u w:val="single"/>
        </w:rPr>
      </w:pPr>
      <w:r w:rsidRPr="00777F19">
        <w:rPr>
          <w:rStyle w:val="Strong"/>
          <w:rFonts w:asciiTheme="majorHAnsi" w:hAnsiTheme="majorHAnsi"/>
          <w:i/>
          <w:color w:val="C00000"/>
          <w:sz w:val="22"/>
          <w:szCs w:val="22"/>
          <w:u w:val="single"/>
          <w:bdr w:val="none" w:sz="0" w:space="0" w:color="auto" w:frame="1"/>
        </w:rPr>
        <w:t>Term of Upper House i.e. Rajya Sabha</w:t>
      </w:r>
      <w:r w:rsidRPr="00777F19">
        <w:rPr>
          <w:rStyle w:val="Strong"/>
          <w:rFonts w:asciiTheme="majorHAnsi" w:hAnsiTheme="majorHAnsi"/>
          <w:i/>
          <w:color w:val="C00000"/>
          <w:sz w:val="22"/>
          <w:szCs w:val="22"/>
          <w:u w:val="single"/>
          <w:bdr w:val="none" w:sz="0" w:space="0" w:color="auto" w:frame="1"/>
        </w:rPr>
        <w:t>:</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 xml:space="preserve">The Rajya Sabha enjoys a continuity of life. </w:t>
      </w:r>
      <w:r w:rsidRPr="00777F19">
        <w:rPr>
          <w:rFonts w:asciiTheme="majorHAnsi" w:hAnsiTheme="majorHAnsi"/>
          <w:b/>
          <w:i/>
          <w:color w:val="C00000"/>
          <w:sz w:val="22"/>
          <w:szCs w:val="22"/>
          <w:highlight w:val="cyan"/>
          <w:u w:val="single"/>
        </w:rPr>
        <w:t>Under the Constitution, the Rajya Sabha cannot be dissolved.</w:t>
      </w:r>
      <w:r w:rsidRPr="00777F19">
        <w:rPr>
          <w:rFonts w:asciiTheme="majorHAnsi" w:hAnsiTheme="majorHAnsi"/>
          <w:sz w:val="22"/>
          <w:szCs w:val="22"/>
        </w:rPr>
        <w:t xml:space="preserve"> The term of the members of the Rajya Sabha is six years and in this respect it resembles the senate of the United States whose members are also chosen for six years.</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t xml:space="preserve"> In fact, the Rajya Sabha is a permanent body like the American Senate, </w:t>
      </w:r>
      <w:r w:rsidRPr="00777F19">
        <w:rPr>
          <w:rFonts w:asciiTheme="majorHAnsi" w:hAnsiTheme="majorHAnsi"/>
          <w:b/>
          <w:i/>
          <w:color w:val="C00000"/>
          <w:sz w:val="22"/>
          <w:szCs w:val="22"/>
          <w:highlight w:val="cyan"/>
          <w:u w:val="single"/>
        </w:rPr>
        <w:t>one third of the members of the Rajya Sabha retire after every two years.</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b/>
          <w:i/>
          <w:color w:val="C00000"/>
          <w:sz w:val="22"/>
          <w:szCs w:val="22"/>
          <w:highlight w:val="yellow"/>
          <w:u w:val="single"/>
        </w:rPr>
        <w:t>Chairman and Deputy-Chairman of the Rajya Sabha</w:t>
      </w:r>
      <w:r w:rsidRPr="00777F19">
        <w:rPr>
          <w:rFonts w:asciiTheme="majorHAnsi" w:hAnsiTheme="majorHAnsi"/>
          <w:sz w:val="22"/>
          <w:szCs w:val="22"/>
        </w:rPr>
        <w:t xml:space="preserve">- </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t xml:space="preserve"> </w:t>
      </w:r>
      <w:r w:rsidRPr="00777F19">
        <w:rPr>
          <w:rFonts w:asciiTheme="majorHAnsi" w:hAnsiTheme="majorHAnsi"/>
          <w:b/>
          <w:i/>
          <w:sz w:val="22"/>
          <w:szCs w:val="22"/>
          <w:highlight w:val="cyan"/>
        </w:rPr>
        <w:t>The Vice-President of India is ex-officio chairman of the Rajya Sabha</w:t>
      </w:r>
      <w:r w:rsidRPr="00777F19">
        <w:rPr>
          <w:rFonts w:asciiTheme="majorHAnsi" w:hAnsiTheme="majorHAnsi"/>
          <w:sz w:val="22"/>
          <w:szCs w:val="22"/>
        </w:rPr>
        <w:t>. He is elected by an electoral college consisting of the members of both the Lok Sabha and the Rajya Sabha.</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lastRenderedPageBreak/>
        <w:t xml:space="preserve"> While the office of the chairman is vacant, or during any period when the Vice- President acts as the President of India or discharges the functions of the President, the duties of the chairman of the Rajya Sabha are performed in the Deputy Chairman.</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The Rajya Sabha also has a panel of members called Vice-Chairman' nominated by the chairman for the purpose of presiding over the Rajya Sabha in the absence of both the Chairman and Deputy Chairman.</w:t>
      </w: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r w:rsidRPr="00777F19">
        <w:rPr>
          <w:rFonts w:asciiTheme="majorHAnsi" w:hAnsiTheme="majorHAnsi"/>
          <w:b/>
          <w:bCs/>
          <w:noProof/>
          <w:sz w:val="22"/>
          <w:szCs w:val="22"/>
          <w:lang w:val="en-IN" w:eastAsia="en-IN"/>
        </w:rPr>
        <w:pict>
          <v:shape id="_x0000_s60442" type="#_x0000_t65" style="position:absolute;left:0;text-align:left;margin-left:129.35pt;margin-top:6.5pt;width:212.95pt;height:37.25pt;z-index:251840512" adj="15419" fillcolor="#b2a1c7 [1943]" strokecolor="#3f3151 [1607]" strokeweight="1pt">
            <v:fill color2="#e5dfec [663]" angle="-45" focus="-50%" type="gradient"/>
            <v:shadow on="t" type="perspective" color="#3f3151 [1607]" opacity=".5" offset="1pt" offset2="-3pt"/>
            <v:textbox>
              <w:txbxContent>
                <w:p w:rsidR="00885BE5" w:rsidRPr="00BA172C" w:rsidRDefault="00885BE5" w:rsidP="00777F19">
                  <w:pPr>
                    <w:jc w:val="center"/>
                    <w:rPr>
                      <w:rFonts w:asciiTheme="majorHAnsi" w:hAnsiTheme="majorHAnsi"/>
                      <w:b/>
                      <w:sz w:val="28"/>
                      <w:u w:val="single"/>
                    </w:rPr>
                  </w:pPr>
                  <w:r w:rsidRPr="00BA172C">
                    <w:rPr>
                      <w:rFonts w:asciiTheme="majorHAnsi" w:hAnsiTheme="majorHAnsi"/>
                      <w:b/>
                      <w:sz w:val="28"/>
                      <w:u w:val="single"/>
                    </w:rPr>
                    <w:t>POWERS OF THE PARLIAMENT</w:t>
                  </w:r>
                </w:p>
              </w:txbxContent>
            </v:textbox>
          </v:shape>
        </w:pict>
      </w:r>
    </w:p>
    <w:p w:rsidR="00777F19" w:rsidRDefault="00777F19" w:rsidP="001223C3">
      <w:pPr>
        <w:pStyle w:val="NormalWeb"/>
        <w:spacing w:before="0" w:beforeAutospacing="0" w:after="0" w:afterAutospacing="0" w:line="240" w:lineRule="auto"/>
        <w:jc w:val="both"/>
        <w:rPr>
          <w:rStyle w:val="Strong"/>
          <w:rFonts w:asciiTheme="majorHAnsi" w:hAnsiTheme="majorHAnsi"/>
          <w:i/>
          <w:sz w:val="22"/>
          <w:szCs w:val="22"/>
          <w:u w:val="single"/>
          <w:bdr w:val="none" w:sz="0" w:space="0" w:color="auto" w:frame="1"/>
        </w:rPr>
      </w:pPr>
    </w:p>
    <w:p w:rsidR="006E69DF" w:rsidRDefault="006E69DF" w:rsidP="001223C3">
      <w:pPr>
        <w:pStyle w:val="NormalWeb"/>
        <w:spacing w:before="0" w:beforeAutospacing="0" w:after="0" w:afterAutospacing="0" w:line="240" w:lineRule="auto"/>
        <w:jc w:val="both"/>
        <w:rPr>
          <w:rStyle w:val="Strong"/>
          <w:rFonts w:asciiTheme="majorHAnsi" w:hAnsiTheme="majorHAnsi"/>
          <w:i/>
          <w:sz w:val="22"/>
          <w:szCs w:val="22"/>
          <w:u w:val="single"/>
          <w:bdr w:val="none" w:sz="0" w:space="0" w:color="auto" w:frame="1"/>
        </w:rPr>
      </w:pPr>
    </w:p>
    <w:p w:rsidR="006E69DF" w:rsidRPr="00777F19" w:rsidRDefault="006E69DF" w:rsidP="001223C3">
      <w:pPr>
        <w:pStyle w:val="NormalWeb"/>
        <w:spacing w:before="0" w:beforeAutospacing="0" w:after="0" w:afterAutospacing="0" w:line="240" w:lineRule="auto"/>
        <w:jc w:val="both"/>
        <w:rPr>
          <w:rStyle w:val="Strong"/>
          <w:rFonts w:asciiTheme="majorHAnsi" w:hAnsiTheme="majorHAnsi"/>
          <w:i/>
          <w:sz w:val="22"/>
          <w:szCs w:val="22"/>
          <w:u w:val="single"/>
          <w:bdr w:val="none" w:sz="0" w:space="0" w:color="auto" w:frame="1"/>
        </w:rPr>
      </w:pPr>
    </w:p>
    <w:p w:rsidR="00777F19" w:rsidRPr="00777F19" w:rsidRDefault="006E69DF" w:rsidP="001223C3">
      <w:pPr>
        <w:pStyle w:val="NormalWeb"/>
        <w:spacing w:before="0" w:beforeAutospacing="0" w:after="0" w:afterAutospacing="0" w:line="240" w:lineRule="auto"/>
        <w:jc w:val="both"/>
        <w:rPr>
          <w:rStyle w:val="Strong"/>
          <w:rFonts w:asciiTheme="majorHAnsi" w:hAnsiTheme="majorHAnsi"/>
          <w:sz w:val="22"/>
          <w:szCs w:val="22"/>
          <w:u w:val="single"/>
          <w:bdr w:val="none" w:sz="0" w:space="0" w:color="auto" w:frame="1"/>
        </w:rPr>
      </w:pPr>
      <w:r w:rsidRPr="00777F19">
        <w:rPr>
          <w:rFonts w:asciiTheme="majorHAnsi" w:hAnsiTheme="majorHAnsi"/>
          <w:b/>
          <w:bCs/>
          <w:noProof/>
          <w:sz w:val="22"/>
          <w:szCs w:val="22"/>
          <w:lang w:val="en-IN" w:eastAsia="en-IN"/>
        </w:rPr>
        <w:pict>
          <v:shape id="_x0000_s60443" type="#_x0000_t116" style="position:absolute;left:0;text-align:left;margin-left:-20.9pt;margin-top:4.4pt;width:209.9pt;height:34.2pt;z-index:251841536" fillcolor="#fabf8f [1945]" strokecolor="#fabf8f [1945]" strokeweight="1pt">
            <v:fill color2="#fde9d9 [665]" angle="-45" focus="-50%" type="gradient"/>
            <v:shadow on="t" type="perspective" color="#974706 [1609]" opacity=".5" offset="1pt" offset2="-3pt"/>
            <v:textbox>
              <w:txbxContent>
                <w:p w:rsidR="00885BE5" w:rsidRPr="00BA172C" w:rsidRDefault="00885BE5" w:rsidP="00777F19">
                  <w:pPr>
                    <w:jc w:val="center"/>
                    <w:rPr>
                      <w:rFonts w:asciiTheme="majorHAnsi" w:hAnsiTheme="majorHAnsi"/>
                      <w:b/>
                      <w:sz w:val="30"/>
                      <w:u w:val="single"/>
                    </w:rPr>
                  </w:pPr>
                  <w:r w:rsidRPr="00BA172C">
                    <w:rPr>
                      <w:rFonts w:asciiTheme="majorHAnsi" w:hAnsiTheme="majorHAnsi"/>
                      <w:b/>
                      <w:sz w:val="30"/>
                      <w:u w:val="single"/>
                    </w:rPr>
                    <w:t>LEGISLATIVE POWERS</w:t>
                  </w:r>
                </w:p>
              </w:txbxContent>
            </v:textbox>
          </v:shape>
        </w:pict>
      </w: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t xml:space="preserve"> The Parliament is mainly a law-making organ. It can make laws on all the matters specified in the Union list and Concurrent list of the Seventh Schedule.</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t xml:space="preserve"> The State list is beyond the jurisdiction of the Union Parliament; but under certain circumstances it can also make laws on the subjects enumerated under this list. When the President has declared an emergency, the Parliament gets power to make law on the State list in normal times. </w:t>
      </w:r>
    </w:p>
    <w:p w:rsidR="00777F19" w:rsidRPr="00777F19" w:rsidRDefault="00777F19" w:rsidP="001223C3">
      <w:pPr>
        <w:pStyle w:val="NormalWeb"/>
        <w:spacing w:before="0" w:beforeAutospacing="0" w:after="0" w:afterAutospacing="0" w:line="240" w:lineRule="auto"/>
        <w:jc w:val="both"/>
        <w:rPr>
          <w:rFonts w:asciiTheme="majorHAnsi" w:hAnsiTheme="majorHAnsi"/>
          <w:b/>
          <w:i/>
          <w:color w:val="C00000"/>
          <w:sz w:val="22"/>
          <w:szCs w:val="22"/>
          <w:u w:val="single"/>
        </w:rPr>
      </w:pPr>
      <w:r w:rsidRPr="00777F19">
        <w:rPr>
          <w:rFonts w:asciiTheme="majorHAnsi" w:hAnsiTheme="majorHAnsi"/>
          <w:b/>
          <w:i/>
          <w:color w:val="C00000"/>
          <w:sz w:val="22"/>
          <w:szCs w:val="22"/>
          <w:u w:val="single"/>
        </w:rPr>
        <w:t>The Parliament can make laws on the State lists if:</w:t>
      </w:r>
    </w:p>
    <w:p w:rsidR="00777F19" w:rsidRPr="00777F19" w:rsidRDefault="00777F19" w:rsidP="0008709B">
      <w:pPr>
        <w:pStyle w:val="NormalWeb"/>
        <w:numPr>
          <w:ilvl w:val="0"/>
          <w:numId w:val="120"/>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The Council of States has declared by a resolution supported by not less than two-third of its members present and voting that it is necessary and expedient in the national interests that the Parliament should make laws with respect to any particular matter specified in the State list.</w:t>
      </w:r>
    </w:p>
    <w:p w:rsidR="00777F19" w:rsidRPr="00777F19" w:rsidRDefault="00777F19" w:rsidP="0008709B">
      <w:pPr>
        <w:pStyle w:val="NormalWeb"/>
        <w:numPr>
          <w:ilvl w:val="0"/>
          <w:numId w:val="120"/>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Two or more States request the Parliament to make a law on a particular subject for them;</w:t>
      </w:r>
    </w:p>
    <w:p w:rsidR="00777F19" w:rsidRPr="00777F19" w:rsidRDefault="00777F19" w:rsidP="0008709B">
      <w:pPr>
        <w:pStyle w:val="NormalWeb"/>
        <w:numPr>
          <w:ilvl w:val="0"/>
          <w:numId w:val="120"/>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Such a law is necessary for implementing any treaty, agreement or convention with any other country or countries or any decision made at any international conference, association or such other body.</w:t>
      </w:r>
    </w:p>
    <w:p w:rsidR="00777F19" w:rsidRDefault="00777F19"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6E69DF" w:rsidRDefault="006E69DF"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r w:rsidRPr="00777F19">
        <w:rPr>
          <w:rFonts w:asciiTheme="majorHAnsi" w:hAnsiTheme="majorHAnsi"/>
          <w:b/>
          <w:bCs/>
          <w:noProof/>
          <w:sz w:val="22"/>
          <w:szCs w:val="22"/>
          <w:lang w:val="en-IN" w:eastAsia="en-IN"/>
        </w:rPr>
        <w:pict>
          <v:shape id="_x0000_s60444" type="#_x0000_t116" style="position:absolute;left:0;text-align:left;margin-left:-6.9pt;margin-top:8.7pt;width:209.9pt;height:34.2pt;z-index:251842560" fillcolor="#fabf8f [1945]" strokecolor="#fabf8f [1945]" strokeweight="1pt">
            <v:fill color2="#fde9d9 [665]" angle="-45" focus="-50%" type="gradient"/>
            <v:shadow on="t" type="perspective" color="#974706 [1609]" opacity=".5" offset="1pt" offset2="-3pt"/>
            <v:textbox>
              <w:txbxContent>
                <w:p w:rsidR="00885BE5" w:rsidRPr="00BA172C" w:rsidRDefault="00885BE5" w:rsidP="00777F19">
                  <w:pPr>
                    <w:jc w:val="center"/>
                    <w:rPr>
                      <w:rFonts w:asciiTheme="majorHAnsi" w:hAnsiTheme="majorHAnsi"/>
                      <w:b/>
                      <w:sz w:val="30"/>
                      <w:u w:val="single"/>
                    </w:rPr>
                  </w:pPr>
                  <w:r>
                    <w:rPr>
                      <w:rFonts w:asciiTheme="majorHAnsi" w:hAnsiTheme="majorHAnsi"/>
                      <w:b/>
                      <w:sz w:val="30"/>
                      <w:u w:val="single"/>
                    </w:rPr>
                    <w:t>EXECUTIVE</w:t>
                  </w:r>
                  <w:r w:rsidRPr="00BA172C">
                    <w:rPr>
                      <w:rFonts w:asciiTheme="majorHAnsi" w:hAnsiTheme="majorHAnsi"/>
                      <w:b/>
                      <w:sz w:val="30"/>
                      <w:u w:val="single"/>
                    </w:rPr>
                    <w:t xml:space="preserve"> POWERS</w:t>
                  </w:r>
                </w:p>
              </w:txbxContent>
            </v:textbox>
          </v:shape>
        </w:pict>
      </w:r>
    </w:p>
    <w:p w:rsidR="006E69DF" w:rsidRPr="00777F19" w:rsidRDefault="006E69DF"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ind w:firstLine="360"/>
        <w:jc w:val="both"/>
        <w:rPr>
          <w:rFonts w:asciiTheme="majorHAnsi" w:hAnsiTheme="majorHAnsi"/>
          <w:sz w:val="22"/>
          <w:szCs w:val="22"/>
        </w:rPr>
      </w:pPr>
      <w:r w:rsidRPr="00777F19">
        <w:rPr>
          <w:rFonts w:asciiTheme="majorHAnsi" w:hAnsiTheme="majorHAnsi"/>
          <w:sz w:val="22"/>
          <w:szCs w:val="22"/>
        </w:rPr>
        <w:t xml:space="preserve"> </w:t>
      </w:r>
      <w:r w:rsidRPr="00777F19">
        <w:rPr>
          <w:rFonts w:asciiTheme="majorHAnsi" w:hAnsiTheme="majorHAnsi"/>
          <w:sz w:val="22"/>
          <w:szCs w:val="22"/>
        </w:rPr>
        <w:tab/>
        <w:t xml:space="preserve"> Under a Parliamentary Government, there being no strict separation of powers, the legislative organ controls the executive organ. The Parliament exercises control over the executive through numerous measures. It can move adjournment motions and can thereby bring to light the omissions and commissions of the administration.</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t xml:space="preserve"> It can put questions to the executive to elicit any information regarding administration. It can appoint investigation committees to go into any aspect of administration. In extreme cases, the Parliament can get rid of by passing a motion of no-confidence against it.</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noProof/>
          <w:sz w:val="22"/>
          <w:szCs w:val="22"/>
          <w:lang w:val="en-IN" w:eastAsia="en-IN"/>
        </w:rPr>
        <w:pict>
          <v:shape id="_x0000_s60445" type="#_x0000_t116" style="position:absolute;left:0;text-align:left;margin-left:-6.9pt;margin-top:10.6pt;width:209.9pt;height:34.2pt;z-index:251843584" fillcolor="#fabf8f [1945]" strokecolor="#fabf8f [1945]" strokeweight="1pt">
            <v:fill color2="#fde9d9 [665]" angle="-45" focus="-50%" type="gradient"/>
            <v:shadow on="t" type="perspective" color="#974706 [1609]" opacity=".5" offset="1pt" offset2="-3pt"/>
            <v:textbox>
              <w:txbxContent>
                <w:p w:rsidR="00885BE5" w:rsidRPr="00BA172C" w:rsidRDefault="00885BE5" w:rsidP="00777F19">
                  <w:pPr>
                    <w:jc w:val="center"/>
                    <w:rPr>
                      <w:rFonts w:asciiTheme="majorHAnsi" w:hAnsiTheme="majorHAnsi"/>
                      <w:b/>
                      <w:sz w:val="30"/>
                      <w:u w:val="single"/>
                    </w:rPr>
                  </w:pPr>
                  <w:r>
                    <w:rPr>
                      <w:rFonts w:asciiTheme="majorHAnsi" w:hAnsiTheme="majorHAnsi"/>
                      <w:b/>
                      <w:sz w:val="30"/>
                      <w:u w:val="single"/>
                    </w:rPr>
                    <w:t>FINANCIAL</w:t>
                  </w:r>
                  <w:r w:rsidRPr="00BA172C">
                    <w:rPr>
                      <w:rFonts w:asciiTheme="majorHAnsi" w:hAnsiTheme="majorHAnsi"/>
                      <w:b/>
                      <w:sz w:val="30"/>
                      <w:u w:val="single"/>
                    </w:rPr>
                    <w:t xml:space="preserve"> POWERS</w:t>
                  </w:r>
                </w:p>
              </w:txbxContent>
            </v:textbox>
          </v:shape>
        </w:pict>
      </w:r>
    </w:p>
    <w:p w:rsid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t xml:space="preserve"> </w:t>
      </w:r>
    </w:p>
    <w:p w:rsidR="006E69DF" w:rsidRDefault="006E69DF" w:rsidP="001223C3">
      <w:pPr>
        <w:pStyle w:val="NormalWeb"/>
        <w:spacing w:before="0" w:beforeAutospacing="0" w:after="0" w:afterAutospacing="0" w:line="240" w:lineRule="auto"/>
        <w:ind w:firstLine="720"/>
        <w:jc w:val="both"/>
        <w:rPr>
          <w:rFonts w:asciiTheme="majorHAnsi" w:hAnsiTheme="majorHAnsi"/>
          <w:sz w:val="22"/>
          <w:szCs w:val="22"/>
        </w:rPr>
      </w:pPr>
    </w:p>
    <w:p w:rsidR="006E69DF" w:rsidRPr="00777F19" w:rsidRDefault="006E69DF" w:rsidP="001223C3">
      <w:pPr>
        <w:pStyle w:val="NormalWeb"/>
        <w:spacing w:before="0" w:beforeAutospacing="0" w:after="0" w:afterAutospacing="0" w:line="240" w:lineRule="auto"/>
        <w:ind w:firstLine="720"/>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t xml:space="preserve"> The Parliament controls the union purse. No taxes can be levied and no expenditure can be made by the Government without its approval. It determines the financial policy of the country.</w:t>
      </w: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777F19" w:rsidRDefault="00777F19"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6E69DF" w:rsidRDefault="006E69DF"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r w:rsidRPr="00777F19">
        <w:rPr>
          <w:rFonts w:asciiTheme="majorHAnsi" w:hAnsiTheme="majorHAnsi"/>
          <w:b/>
          <w:bCs/>
          <w:noProof/>
          <w:sz w:val="22"/>
          <w:szCs w:val="22"/>
          <w:lang w:val="en-IN" w:eastAsia="en-IN"/>
        </w:rPr>
        <w:lastRenderedPageBreak/>
        <w:pict>
          <v:shape id="_x0000_s60446" type="#_x0000_t116" style="position:absolute;left:0;text-align:left;margin-left:-.2pt;margin-top:2.25pt;width:209.9pt;height:34.2pt;z-index:251844608" fillcolor="#fabf8f [1945]" strokecolor="#fabf8f [1945]" strokeweight="1pt">
            <v:fill color2="#fde9d9 [665]" angle="-45" focus="-50%" type="gradient"/>
            <v:shadow on="t" type="perspective" color="#974706 [1609]" opacity=".5" offset="1pt" offset2="-3pt"/>
            <v:textbox>
              <w:txbxContent>
                <w:p w:rsidR="00885BE5" w:rsidRPr="00BA172C" w:rsidRDefault="00885BE5" w:rsidP="00777F19">
                  <w:pPr>
                    <w:jc w:val="center"/>
                    <w:rPr>
                      <w:rFonts w:asciiTheme="majorHAnsi" w:hAnsiTheme="majorHAnsi"/>
                      <w:b/>
                      <w:sz w:val="30"/>
                      <w:u w:val="single"/>
                    </w:rPr>
                  </w:pPr>
                  <w:r>
                    <w:rPr>
                      <w:rFonts w:asciiTheme="majorHAnsi" w:hAnsiTheme="majorHAnsi"/>
                      <w:b/>
                      <w:sz w:val="30"/>
                      <w:u w:val="single"/>
                    </w:rPr>
                    <w:t>CONSTITUENT</w:t>
                  </w:r>
                  <w:r w:rsidRPr="00BA172C">
                    <w:rPr>
                      <w:rFonts w:asciiTheme="majorHAnsi" w:hAnsiTheme="majorHAnsi"/>
                      <w:b/>
                      <w:sz w:val="30"/>
                      <w:u w:val="single"/>
                    </w:rPr>
                    <w:t xml:space="preserve"> POWERS</w:t>
                  </w:r>
                </w:p>
              </w:txbxContent>
            </v:textbox>
          </v:shape>
        </w:pict>
      </w:r>
    </w:p>
    <w:p w:rsidR="006E69DF" w:rsidRDefault="006E69DF"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6E69DF" w:rsidRDefault="006E69DF"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6E69DF" w:rsidRPr="00777F19" w:rsidRDefault="006E69DF"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Style w:val="Strong"/>
          <w:rFonts w:asciiTheme="majorHAnsi" w:hAnsiTheme="majorHAnsi"/>
          <w:sz w:val="22"/>
          <w:szCs w:val="22"/>
          <w:bdr w:val="none" w:sz="0" w:space="0" w:color="auto" w:frame="1"/>
        </w:rPr>
        <w:t xml:space="preserve"> </w:t>
      </w:r>
      <w:r w:rsidRPr="00777F19">
        <w:rPr>
          <w:rFonts w:asciiTheme="majorHAnsi" w:hAnsiTheme="majorHAnsi"/>
          <w:sz w:val="22"/>
          <w:szCs w:val="22"/>
        </w:rPr>
        <w:t>The Parliament has the power to amend the Constitution. It is worthy of note that while certain provisions of the Constitution may be amended without the consent of the States, none of the provisions can be amended without the approval of the Parliament.</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t xml:space="preserve"> There are some provisions of the Constitution which the Parliament can amend by a simple majority while certain others it can amend by a two-third majority. There are only a few matters which require the consent of the units.</w:t>
      </w:r>
    </w:p>
    <w:p w:rsidR="006E69DF" w:rsidRDefault="006E69DF"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6E69DF" w:rsidRDefault="006E69DF"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r w:rsidRPr="00777F19">
        <w:rPr>
          <w:rFonts w:asciiTheme="majorHAnsi" w:hAnsiTheme="majorHAnsi"/>
          <w:b/>
          <w:bCs/>
          <w:noProof/>
          <w:sz w:val="22"/>
          <w:szCs w:val="22"/>
          <w:lang w:val="en-IN" w:eastAsia="en-IN"/>
        </w:rPr>
        <w:pict>
          <v:shape id="_x0000_s60447" type="#_x0000_t116" style="position:absolute;left:0;text-align:left;margin-left:-.2pt;margin-top:6.55pt;width:209.9pt;height:34.2pt;z-index:251845632" fillcolor="#fabf8f [1945]" strokecolor="#fabf8f [1945]" strokeweight="1pt">
            <v:fill color2="#fde9d9 [665]" angle="-45" focus="-50%" type="gradient"/>
            <v:shadow on="t" type="perspective" color="#974706 [1609]" opacity=".5" offset="1pt" offset2="-3pt"/>
            <v:textbox>
              <w:txbxContent>
                <w:p w:rsidR="00885BE5" w:rsidRPr="00BA172C" w:rsidRDefault="00885BE5" w:rsidP="00777F19">
                  <w:pPr>
                    <w:jc w:val="center"/>
                    <w:rPr>
                      <w:rFonts w:asciiTheme="majorHAnsi" w:hAnsiTheme="majorHAnsi"/>
                      <w:b/>
                      <w:sz w:val="30"/>
                      <w:u w:val="single"/>
                    </w:rPr>
                  </w:pPr>
                  <w:r>
                    <w:rPr>
                      <w:rFonts w:asciiTheme="majorHAnsi" w:hAnsiTheme="majorHAnsi"/>
                      <w:b/>
                      <w:sz w:val="30"/>
                      <w:u w:val="single"/>
                    </w:rPr>
                    <w:t>DELIBERA</w:t>
                  </w:r>
                  <w:r w:rsidRPr="00BA172C">
                    <w:rPr>
                      <w:rFonts w:asciiTheme="majorHAnsi" w:hAnsiTheme="majorHAnsi"/>
                      <w:b/>
                      <w:sz w:val="30"/>
                      <w:u w:val="single"/>
                    </w:rPr>
                    <w:t>TIVE POWERS</w:t>
                  </w:r>
                </w:p>
              </w:txbxContent>
            </v:textbox>
          </v:shape>
        </w:pict>
      </w: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Style w:val="Strong"/>
          <w:rFonts w:asciiTheme="majorHAnsi" w:hAnsiTheme="majorHAnsi"/>
          <w:sz w:val="22"/>
          <w:szCs w:val="22"/>
          <w:bdr w:val="none" w:sz="0" w:space="0" w:color="auto" w:frame="1"/>
        </w:rPr>
        <w:t xml:space="preserve"> </w:t>
      </w:r>
      <w:r w:rsidRPr="00777F19">
        <w:rPr>
          <w:rFonts w:asciiTheme="majorHAnsi" w:hAnsiTheme="majorHAnsi"/>
          <w:sz w:val="22"/>
          <w:szCs w:val="22"/>
        </w:rPr>
        <w:t>The Parliament is also a debating assembly. It is the place where national questions are debated upon and policies are formulated. It is here that the actions of Government are reviewed and criticised. The discussion in the Parliament attracts the attention of the entire country and compels the Government to its intentions and policies.</w:t>
      </w:r>
    </w:p>
    <w:p w:rsidR="006E69DF" w:rsidRDefault="006E69DF"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r w:rsidRPr="00777F19">
        <w:rPr>
          <w:rFonts w:asciiTheme="majorHAnsi" w:hAnsiTheme="majorHAnsi"/>
          <w:b/>
          <w:bCs/>
          <w:noProof/>
          <w:sz w:val="22"/>
          <w:szCs w:val="22"/>
          <w:lang w:val="en-IN" w:eastAsia="en-IN"/>
        </w:rPr>
        <w:pict>
          <v:shape id="_x0000_s60448" type="#_x0000_t116" style="position:absolute;left:0;text-align:left;margin-left:-20.35pt;margin-top:11.95pt;width:278.45pt;height:34.2pt;z-index:251846656" fillcolor="#fabf8f [1945]" strokecolor="#fabf8f [1945]" strokeweight="1pt">
            <v:fill color2="#fde9d9 [665]" angle="-45" focus="-50%" type="gradient"/>
            <v:shadow on="t" type="perspective" color="#974706 [1609]" opacity=".5" offset="1pt" offset2="-3pt"/>
            <v:textbox>
              <w:txbxContent>
                <w:p w:rsidR="00885BE5" w:rsidRPr="000E6DA3" w:rsidRDefault="00885BE5" w:rsidP="00777F19">
                  <w:pPr>
                    <w:jc w:val="center"/>
                    <w:rPr>
                      <w:rFonts w:asciiTheme="majorHAnsi" w:hAnsiTheme="majorHAnsi"/>
                      <w:b/>
                      <w:sz w:val="34"/>
                      <w:u w:val="single"/>
                    </w:rPr>
                  </w:pPr>
                  <w:r w:rsidRPr="000E6DA3">
                    <w:rPr>
                      <w:rFonts w:asciiTheme="majorHAnsi" w:hAnsiTheme="majorHAnsi"/>
                      <w:b/>
                      <w:sz w:val="34"/>
                      <w:u w:val="single"/>
                    </w:rPr>
                    <w:t>MISCELLANEOUS POWERS</w:t>
                  </w:r>
                </w:p>
              </w:txbxContent>
            </v:textbox>
          </v:shape>
        </w:pict>
      </w:r>
    </w:p>
    <w:p w:rsidR="006E69DF" w:rsidRDefault="006E69DF"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6E69DF" w:rsidRDefault="006E69DF"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t xml:space="preserve"> The Parliament constitutes a part of the electoral college to elect the President of India. It alone elects the Vice-President. It has the power to impeach the President.</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t xml:space="preserve"> It can recommend to the President the removal of other high officers of the State including the judges of the Supreme Court. Finally, the proclamation of Emergency by the President is subject to the approval of the parliament.</w:t>
      </w:r>
    </w:p>
    <w:p w:rsidR="00777F19" w:rsidRPr="00777F19" w:rsidRDefault="006E69DF"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noProof/>
          <w:sz w:val="22"/>
          <w:szCs w:val="22"/>
          <w:lang w:val="en-IN" w:eastAsia="en-IN"/>
        </w:rPr>
        <w:pict>
          <v:shapetype id="_x0000_t117" coordsize="21600,21600" o:spt="117" path="m4353,l17214,r4386,10800l17214,21600r-12861,l,10800xe">
            <v:stroke joinstyle="miter"/>
            <v:path gradientshapeok="t" o:connecttype="rect" textboxrect="4353,0,17214,21600"/>
          </v:shapetype>
          <v:shape id="_x0000_s60450" type="#_x0000_t117" style="position:absolute;left:0;text-align:left;margin-left:82.6pt;margin-top:5.5pt;width:298.35pt;height:65.9pt;z-index:251848704" fillcolor="#b2a1c7 [1943]" strokecolor="#b2a1c7 [1943]" strokeweight="1pt">
            <v:fill color2="#e5dfec [663]" angle="-45" focus="-50%" type="gradient"/>
            <v:shadow on="t" type="perspective" color="#3f3151 [1607]" opacity=".5" offset="1pt" offset2="-3pt"/>
            <v:textbox>
              <w:txbxContent>
                <w:p w:rsidR="00885BE5" w:rsidRPr="00FC4850" w:rsidRDefault="00885BE5" w:rsidP="00777F19">
                  <w:pPr>
                    <w:spacing w:after="0" w:line="240" w:lineRule="auto"/>
                    <w:jc w:val="center"/>
                    <w:rPr>
                      <w:rFonts w:asciiTheme="majorHAnsi" w:hAnsiTheme="majorHAnsi"/>
                      <w:b/>
                      <w:sz w:val="30"/>
                      <w:szCs w:val="24"/>
                      <w:u w:val="single"/>
                    </w:rPr>
                  </w:pPr>
                  <w:r w:rsidRPr="00FC4850">
                    <w:rPr>
                      <w:rFonts w:asciiTheme="majorHAnsi" w:hAnsiTheme="majorHAnsi"/>
                      <w:b/>
                      <w:sz w:val="30"/>
                      <w:szCs w:val="24"/>
                      <w:u w:val="single"/>
                    </w:rPr>
                    <w:t>DISQUALIFICATIONS FOR THE MEMBERSHIP OF PARLIAMENT</w:t>
                  </w:r>
                </w:p>
              </w:txbxContent>
            </v:textbox>
          </v:shape>
        </w:pic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p>
    <w:p w:rsidR="00777F19" w:rsidRPr="00777F19" w:rsidRDefault="00777F19" w:rsidP="001223C3">
      <w:pPr>
        <w:spacing w:after="0" w:line="240" w:lineRule="auto"/>
        <w:rPr>
          <w:rFonts w:asciiTheme="majorHAnsi" w:hAnsiTheme="majorHAnsi"/>
        </w:rPr>
      </w:pPr>
    </w:p>
    <w:p w:rsidR="00777F19" w:rsidRDefault="00777F19" w:rsidP="001223C3">
      <w:pPr>
        <w:spacing w:after="0" w:line="240" w:lineRule="auto"/>
        <w:rPr>
          <w:rFonts w:asciiTheme="majorHAnsi" w:hAnsiTheme="majorHAnsi"/>
        </w:rPr>
      </w:pPr>
    </w:p>
    <w:p w:rsidR="006E69DF" w:rsidRDefault="006E69DF" w:rsidP="001223C3">
      <w:pPr>
        <w:spacing w:after="0" w:line="240" w:lineRule="auto"/>
        <w:rPr>
          <w:rFonts w:asciiTheme="majorHAnsi" w:hAnsiTheme="majorHAnsi"/>
        </w:rPr>
      </w:pPr>
    </w:p>
    <w:p w:rsidR="00777F19" w:rsidRPr="00777F19" w:rsidRDefault="00777F19" w:rsidP="0008709B">
      <w:pPr>
        <w:pStyle w:val="ListParagraph"/>
        <w:numPr>
          <w:ilvl w:val="0"/>
          <w:numId w:val="121"/>
        </w:numPr>
        <w:spacing w:after="0" w:line="240" w:lineRule="auto"/>
        <w:jc w:val="both"/>
        <w:rPr>
          <w:rFonts w:asciiTheme="majorHAnsi" w:hAnsiTheme="majorHAnsi"/>
        </w:rPr>
      </w:pPr>
      <w:r w:rsidRPr="00777F19">
        <w:rPr>
          <w:rFonts w:asciiTheme="majorHAnsi" w:hAnsiTheme="majorHAnsi"/>
        </w:rPr>
        <w:t xml:space="preserve">No person shall be member of both the Houses of the Parliament. </w:t>
      </w:r>
    </w:p>
    <w:p w:rsidR="00777F19" w:rsidRPr="00777F19" w:rsidRDefault="00777F19" w:rsidP="0008709B">
      <w:pPr>
        <w:pStyle w:val="ListParagraph"/>
        <w:numPr>
          <w:ilvl w:val="0"/>
          <w:numId w:val="121"/>
        </w:numPr>
        <w:spacing w:after="0" w:line="240" w:lineRule="auto"/>
        <w:jc w:val="both"/>
        <w:rPr>
          <w:rFonts w:asciiTheme="majorHAnsi" w:hAnsiTheme="majorHAnsi"/>
        </w:rPr>
      </w:pPr>
      <w:r w:rsidRPr="00777F19">
        <w:rPr>
          <w:rFonts w:asciiTheme="majorHAnsi" w:hAnsiTheme="majorHAnsi"/>
        </w:rPr>
        <w:t>No person shall be member of the Parliament and a State Assembly. The disqualification for the membership of Parliament is different thing from the disqualification for the membership. A person shall be disqualified for being chosen as a member of either House of Parliament—</w:t>
      </w:r>
    </w:p>
    <w:p w:rsidR="00777F19" w:rsidRPr="00777F19" w:rsidRDefault="00777F19" w:rsidP="0008709B">
      <w:pPr>
        <w:pStyle w:val="ListParagraph"/>
        <w:numPr>
          <w:ilvl w:val="0"/>
          <w:numId w:val="121"/>
        </w:numPr>
        <w:spacing w:after="0" w:line="240" w:lineRule="auto"/>
        <w:jc w:val="both"/>
        <w:rPr>
          <w:rFonts w:asciiTheme="majorHAnsi" w:hAnsiTheme="majorHAnsi"/>
        </w:rPr>
      </w:pPr>
      <w:r w:rsidRPr="00777F19">
        <w:rPr>
          <w:rFonts w:asciiTheme="majorHAnsi" w:hAnsiTheme="majorHAnsi"/>
        </w:rPr>
        <w:t xml:space="preserve">If he holds an office of profit under the Govt. of India or the Government of any State. </w:t>
      </w:r>
    </w:p>
    <w:p w:rsidR="00777F19" w:rsidRPr="00777F19" w:rsidRDefault="00777F19" w:rsidP="0008709B">
      <w:pPr>
        <w:pStyle w:val="ListParagraph"/>
        <w:numPr>
          <w:ilvl w:val="0"/>
          <w:numId w:val="121"/>
        </w:numPr>
        <w:spacing w:after="0" w:line="240" w:lineRule="auto"/>
        <w:jc w:val="both"/>
        <w:rPr>
          <w:rFonts w:asciiTheme="majorHAnsi" w:hAnsiTheme="majorHAnsi"/>
        </w:rPr>
      </w:pPr>
      <w:r w:rsidRPr="00777F19">
        <w:rPr>
          <w:rFonts w:asciiTheme="majorHAnsi" w:hAnsiTheme="majorHAnsi"/>
        </w:rPr>
        <w:t xml:space="preserve">If he is of unsound mind and stands so declared by a competent court. </w:t>
      </w:r>
    </w:p>
    <w:p w:rsidR="00777F19" w:rsidRPr="00777F19" w:rsidRDefault="00777F19" w:rsidP="0008709B">
      <w:pPr>
        <w:pStyle w:val="ListParagraph"/>
        <w:numPr>
          <w:ilvl w:val="0"/>
          <w:numId w:val="121"/>
        </w:numPr>
        <w:spacing w:after="0" w:line="240" w:lineRule="auto"/>
        <w:jc w:val="both"/>
        <w:rPr>
          <w:rFonts w:asciiTheme="majorHAnsi" w:hAnsiTheme="majorHAnsi"/>
        </w:rPr>
      </w:pPr>
      <w:r w:rsidRPr="00777F19">
        <w:rPr>
          <w:rFonts w:asciiTheme="majorHAnsi" w:hAnsiTheme="majorHAnsi"/>
        </w:rPr>
        <w:t xml:space="preserve">If he is an undicharged insolvent. </w:t>
      </w:r>
    </w:p>
    <w:p w:rsidR="00777F19" w:rsidRPr="00777F19" w:rsidRDefault="00777F19" w:rsidP="0008709B">
      <w:pPr>
        <w:pStyle w:val="ListParagraph"/>
        <w:numPr>
          <w:ilvl w:val="0"/>
          <w:numId w:val="121"/>
        </w:numPr>
        <w:spacing w:after="0" w:line="240" w:lineRule="auto"/>
        <w:jc w:val="both"/>
        <w:rPr>
          <w:rFonts w:asciiTheme="majorHAnsi" w:hAnsiTheme="majorHAnsi"/>
        </w:rPr>
      </w:pPr>
      <w:r w:rsidRPr="00777F19">
        <w:rPr>
          <w:rFonts w:asciiTheme="majorHAnsi" w:hAnsiTheme="majorHAnsi"/>
        </w:rPr>
        <w:t xml:space="preserve">If he is not a citizen of India. </w:t>
      </w:r>
    </w:p>
    <w:p w:rsidR="00777F19" w:rsidRPr="00777F19" w:rsidRDefault="00777F19" w:rsidP="0008709B">
      <w:pPr>
        <w:pStyle w:val="ListParagraph"/>
        <w:numPr>
          <w:ilvl w:val="0"/>
          <w:numId w:val="121"/>
        </w:numPr>
        <w:spacing w:after="0" w:line="240" w:lineRule="auto"/>
        <w:jc w:val="both"/>
        <w:rPr>
          <w:rFonts w:asciiTheme="majorHAnsi" w:hAnsiTheme="majorHAnsi"/>
        </w:rPr>
      </w:pPr>
      <w:r w:rsidRPr="00777F19">
        <w:rPr>
          <w:rFonts w:asciiTheme="majorHAnsi" w:hAnsiTheme="majorHAnsi"/>
        </w:rPr>
        <w:t xml:space="preserve">If he acquires citizenship of any other State. </w:t>
      </w:r>
    </w:p>
    <w:p w:rsidR="00777F19" w:rsidRPr="00777F19" w:rsidRDefault="00777F19" w:rsidP="0008709B">
      <w:pPr>
        <w:pStyle w:val="ListParagraph"/>
        <w:numPr>
          <w:ilvl w:val="0"/>
          <w:numId w:val="121"/>
        </w:numPr>
        <w:spacing w:after="0" w:line="240" w:lineRule="auto"/>
        <w:jc w:val="both"/>
        <w:rPr>
          <w:rFonts w:asciiTheme="majorHAnsi" w:hAnsiTheme="majorHAnsi"/>
        </w:rPr>
      </w:pPr>
      <w:r w:rsidRPr="00777F19">
        <w:rPr>
          <w:rFonts w:asciiTheme="majorHAnsi" w:hAnsiTheme="majorHAnsi"/>
        </w:rPr>
        <w:t xml:space="preserve">he shows allegiance to any other State. </w:t>
      </w:r>
    </w:p>
    <w:p w:rsidR="00777F19" w:rsidRPr="00777F19" w:rsidRDefault="00777F19" w:rsidP="0008709B">
      <w:pPr>
        <w:pStyle w:val="ListParagraph"/>
        <w:numPr>
          <w:ilvl w:val="0"/>
          <w:numId w:val="121"/>
        </w:numPr>
        <w:spacing w:after="0" w:line="240" w:lineRule="auto"/>
        <w:jc w:val="both"/>
        <w:rPr>
          <w:rFonts w:asciiTheme="majorHAnsi" w:hAnsiTheme="majorHAnsi"/>
        </w:rPr>
      </w:pPr>
      <w:r w:rsidRPr="00777F19">
        <w:rPr>
          <w:rFonts w:asciiTheme="majorHAnsi" w:hAnsiTheme="majorHAnsi"/>
        </w:rPr>
        <w:t>If he is disqualified under any law made by the Parliament.</w:t>
      </w:r>
    </w:p>
    <w:p w:rsidR="00777F19" w:rsidRPr="00777F19" w:rsidRDefault="00777F19" w:rsidP="001223C3">
      <w:pPr>
        <w:spacing w:after="0" w:line="240" w:lineRule="auto"/>
        <w:jc w:val="both"/>
        <w:rPr>
          <w:rFonts w:asciiTheme="majorHAnsi" w:hAnsiTheme="majorHAnsi"/>
        </w:rPr>
      </w:pPr>
    </w:p>
    <w:p w:rsidR="006E69DF" w:rsidRDefault="006E69DF" w:rsidP="001223C3">
      <w:pPr>
        <w:spacing w:after="0" w:line="240" w:lineRule="auto"/>
        <w:jc w:val="both"/>
        <w:rPr>
          <w:rFonts w:asciiTheme="majorHAnsi" w:hAnsiTheme="majorHAnsi"/>
          <w:b/>
          <w:i/>
          <w:u w:val="single"/>
        </w:rPr>
      </w:pPr>
    </w:p>
    <w:p w:rsidR="006E69DF" w:rsidRDefault="006E69DF">
      <w:pPr>
        <w:spacing w:after="0" w:line="240" w:lineRule="auto"/>
        <w:rPr>
          <w:rFonts w:asciiTheme="majorHAnsi" w:hAnsiTheme="majorHAnsi"/>
          <w:b/>
          <w:i/>
          <w:u w:val="single"/>
        </w:rPr>
      </w:pPr>
      <w:r>
        <w:rPr>
          <w:rFonts w:asciiTheme="majorHAnsi" w:hAnsiTheme="majorHAnsi"/>
          <w:b/>
          <w:i/>
          <w:u w:val="single"/>
        </w:rPr>
        <w:br w:type="page"/>
      </w:r>
    </w:p>
    <w:p w:rsidR="00777F19" w:rsidRPr="00777F19" w:rsidRDefault="00777F19" w:rsidP="001223C3">
      <w:pPr>
        <w:spacing w:after="0" w:line="240" w:lineRule="auto"/>
        <w:jc w:val="both"/>
        <w:rPr>
          <w:rFonts w:asciiTheme="majorHAnsi" w:hAnsiTheme="majorHAnsi"/>
          <w:b/>
          <w:i/>
          <w:u w:val="single"/>
        </w:rPr>
      </w:pPr>
      <w:r w:rsidRPr="00777F19">
        <w:rPr>
          <w:rFonts w:asciiTheme="majorHAnsi" w:hAnsiTheme="majorHAnsi"/>
          <w:b/>
          <w:i/>
          <w:u w:val="single"/>
        </w:rPr>
        <w:lastRenderedPageBreak/>
        <w:t xml:space="preserve">If any question arises as to disqualification of a member, the decision of President shall be final. </w:t>
      </w:r>
    </w:p>
    <w:p w:rsidR="006E69DF" w:rsidRDefault="006E69DF" w:rsidP="001223C3">
      <w:pPr>
        <w:spacing w:after="0" w:line="240" w:lineRule="auto"/>
        <w:jc w:val="both"/>
        <w:rPr>
          <w:rFonts w:asciiTheme="majorHAnsi" w:hAnsiTheme="majorHAnsi"/>
          <w:b/>
          <w:u w:val="single"/>
        </w:rPr>
      </w:pPr>
    </w:p>
    <w:p w:rsidR="006E69DF" w:rsidRDefault="006E69DF" w:rsidP="001223C3">
      <w:pPr>
        <w:spacing w:after="0" w:line="240" w:lineRule="auto"/>
        <w:jc w:val="both"/>
        <w:rPr>
          <w:rFonts w:asciiTheme="majorHAnsi" w:hAnsiTheme="majorHAnsi"/>
          <w:b/>
          <w:u w:val="single"/>
        </w:rPr>
      </w:pPr>
      <w:r w:rsidRPr="00777F19">
        <w:rPr>
          <w:rFonts w:asciiTheme="majorHAnsi" w:hAnsiTheme="majorHAnsi"/>
          <w:b/>
          <w:noProof/>
          <w:u w:val="single"/>
          <w:lang w:val="en-IN" w:eastAsia="en-IN"/>
        </w:rPr>
        <w:pict>
          <v:shape id="_x0000_s60449" type="#_x0000_t114" style="position:absolute;left:0;text-align:left;margin-left:81.05pt;margin-top:1.2pt;width:297.75pt;height:37.85pt;z-index:251847680" fillcolor="#f79646 [3209]" strokecolor="#f2f2f2 [3041]" strokeweight="1pt">
            <v:fill color2="#974706 [1609]" angle="-135" focus="100%" type="gradient"/>
            <v:shadow on="t" type="perspective" color="#fbd4b4 [1305]" opacity=".5" origin=",.5" offset="0,0" matrix=",-56756f,,.5"/>
            <v:textbox>
              <w:txbxContent>
                <w:p w:rsidR="00885BE5" w:rsidRPr="00FC4850" w:rsidRDefault="00885BE5" w:rsidP="00777F19">
                  <w:pPr>
                    <w:jc w:val="center"/>
                    <w:rPr>
                      <w:rFonts w:asciiTheme="majorHAnsi" w:hAnsiTheme="majorHAnsi"/>
                      <w:b/>
                      <w:sz w:val="36"/>
                      <w:u w:val="single"/>
                    </w:rPr>
                  </w:pPr>
                  <w:r w:rsidRPr="00FC4850">
                    <w:rPr>
                      <w:rFonts w:asciiTheme="majorHAnsi" w:hAnsiTheme="majorHAnsi"/>
                      <w:b/>
                      <w:sz w:val="36"/>
                      <w:u w:val="single"/>
                    </w:rPr>
                    <w:t>COUNCIL OF MINISTERS</w:t>
                  </w:r>
                </w:p>
                <w:p w:rsidR="00885BE5" w:rsidRPr="00FC4850" w:rsidRDefault="00885BE5" w:rsidP="00777F19">
                  <w:pPr>
                    <w:jc w:val="center"/>
                    <w:rPr>
                      <w:sz w:val="30"/>
                    </w:rPr>
                  </w:pPr>
                </w:p>
              </w:txbxContent>
            </v:textbox>
          </v:shape>
        </w:pict>
      </w:r>
    </w:p>
    <w:p w:rsidR="006E69DF" w:rsidRDefault="006E69DF" w:rsidP="001223C3">
      <w:pPr>
        <w:spacing w:after="0" w:line="240" w:lineRule="auto"/>
        <w:jc w:val="both"/>
        <w:rPr>
          <w:rFonts w:asciiTheme="majorHAnsi" w:hAnsiTheme="majorHAnsi"/>
          <w:b/>
          <w:u w:val="single"/>
        </w:rPr>
      </w:pPr>
    </w:p>
    <w:p w:rsidR="00777F19" w:rsidRPr="00777F19" w:rsidRDefault="00777F19" w:rsidP="001223C3">
      <w:pPr>
        <w:spacing w:after="0" w:line="240" w:lineRule="auto"/>
        <w:jc w:val="both"/>
        <w:rPr>
          <w:rFonts w:asciiTheme="majorHAnsi" w:hAnsiTheme="majorHAnsi"/>
          <w:b/>
          <w:u w:val="single"/>
        </w:rPr>
      </w:pPr>
    </w:p>
    <w:p w:rsidR="00777F19" w:rsidRPr="00777F19" w:rsidRDefault="00777F19" w:rsidP="001223C3">
      <w:pPr>
        <w:spacing w:after="0" w:line="240" w:lineRule="auto"/>
        <w:jc w:val="center"/>
        <w:rPr>
          <w:rFonts w:asciiTheme="majorHAnsi" w:hAnsiTheme="majorHAnsi"/>
          <w:b/>
          <w:u w:val="single"/>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b/>
          <w:i/>
          <w:color w:val="C00000"/>
          <w:highlight w:val="yellow"/>
          <w:u w:val="single"/>
        </w:rPr>
        <w:t>Article 74</w:t>
      </w:r>
      <w:r w:rsidRPr="00777F19">
        <w:rPr>
          <w:rFonts w:asciiTheme="majorHAnsi" w:hAnsiTheme="majorHAnsi"/>
        </w:rPr>
        <w:t xml:space="preserve"> of the Constitution of India provides that there would be a Council of Ministers with the </w:t>
      </w:r>
      <w:r w:rsidRPr="00777F19">
        <w:rPr>
          <w:rFonts w:asciiTheme="majorHAnsi" w:hAnsiTheme="majorHAnsi"/>
          <w:b/>
          <w:i/>
          <w:color w:val="C00000"/>
          <w:u w:val="single"/>
        </w:rPr>
        <w:t>Prime Minister as its head to aid and advise the President of the Indian Union in discharging his duties.</w:t>
      </w:r>
      <w:r w:rsidRPr="00777F19">
        <w:rPr>
          <w:rFonts w:asciiTheme="majorHAnsi" w:hAnsiTheme="majorHAnsi"/>
        </w:rPr>
        <w:t xml:space="preserve"> </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 The Prime Minister is appointed by the President who also appoints other ministers on the advice of the Prime Minister.</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b/>
          <w:i/>
          <w:color w:val="C00000"/>
          <w:sz w:val="22"/>
          <w:szCs w:val="22"/>
          <w:u w:val="single"/>
        </w:rPr>
        <w:t xml:space="preserve"> </w:t>
      </w:r>
      <w:r w:rsidRPr="00777F19">
        <w:rPr>
          <w:rFonts w:asciiTheme="majorHAnsi" w:hAnsiTheme="majorHAnsi"/>
          <w:b/>
          <w:i/>
          <w:color w:val="C00000"/>
          <w:sz w:val="22"/>
          <w:szCs w:val="22"/>
          <w:highlight w:val="yellow"/>
          <w:u w:val="single"/>
        </w:rPr>
        <w:t>The Council of Ministers is collectively responsible to the Lok Sabha</w:t>
      </w:r>
      <w:r w:rsidRPr="00777F19">
        <w:rPr>
          <w:rFonts w:asciiTheme="majorHAnsi" w:hAnsiTheme="majorHAnsi"/>
          <w:sz w:val="22"/>
          <w:szCs w:val="22"/>
        </w:rPr>
        <w:t>. It is the duty of the Prime Minister to communicate to the President all decisions of the Council of Ministers relating to administration of the affairs of the Union and proposals for legislation and information relating to them.</w:t>
      </w:r>
    </w:p>
    <w:p w:rsidR="00777F19" w:rsidRPr="00777F19" w:rsidRDefault="00777F19" w:rsidP="001223C3">
      <w:pPr>
        <w:pStyle w:val="NormalWeb"/>
        <w:spacing w:before="0" w:beforeAutospacing="0" w:after="0" w:afterAutospacing="0" w:line="240" w:lineRule="auto"/>
        <w:jc w:val="both"/>
        <w:rPr>
          <w:rFonts w:asciiTheme="majorHAnsi" w:hAnsiTheme="majorHAnsi"/>
          <w:b/>
          <w:i/>
          <w:sz w:val="22"/>
          <w:szCs w:val="22"/>
          <w:u w:val="single"/>
        </w:rPr>
      </w:pPr>
      <w:r w:rsidRPr="00777F19">
        <w:rPr>
          <w:rFonts w:asciiTheme="majorHAnsi" w:hAnsiTheme="majorHAnsi"/>
          <w:b/>
          <w:i/>
          <w:sz w:val="22"/>
          <w:szCs w:val="22"/>
          <w:u w:val="single"/>
        </w:rPr>
        <w:t>The Council of Ministers comprises of ministers who are in three categories</w:t>
      </w:r>
      <w:r w:rsidRPr="00777F19">
        <w:rPr>
          <w:rFonts w:asciiTheme="majorHAnsi" w:hAnsiTheme="majorHAnsi"/>
          <w:b/>
          <w:i/>
          <w:sz w:val="22"/>
          <w:szCs w:val="22"/>
        </w:rPr>
        <w:t>-</w:t>
      </w:r>
      <w:r w:rsidRPr="00777F19">
        <w:rPr>
          <w:rFonts w:asciiTheme="majorHAnsi" w:hAnsiTheme="majorHAnsi"/>
          <w:b/>
          <w:i/>
          <w:sz w:val="22"/>
          <w:szCs w:val="22"/>
          <w:u w:val="single"/>
        </w:rPr>
        <w:t xml:space="preserve"> </w:t>
      </w:r>
    </w:p>
    <w:p w:rsidR="00777F19" w:rsidRPr="00777F19" w:rsidRDefault="00777F19" w:rsidP="0008709B">
      <w:pPr>
        <w:pStyle w:val="NormalWeb"/>
        <w:numPr>
          <w:ilvl w:val="0"/>
          <w:numId w:val="122"/>
        </w:numPr>
        <w:spacing w:before="0" w:beforeAutospacing="0" w:after="0" w:afterAutospacing="0" w:line="240" w:lineRule="auto"/>
        <w:jc w:val="both"/>
        <w:rPr>
          <w:rFonts w:asciiTheme="majorHAnsi" w:hAnsiTheme="majorHAnsi"/>
          <w:sz w:val="22"/>
          <w:szCs w:val="22"/>
        </w:rPr>
      </w:pPr>
      <w:r w:rsidRPr="00777F19">
        <w:rPr>
          <w:rFonts w:asciiTheme="majorHAnsi" w:hAnsiTheme="majorHAnsi"/>
          <w:b/>
          <w:i/>
          <w:color w:val="C00000"/>
          <w:sz w:val="22"/>
          <w:szCs w:val="22"/>
          <w:u w:val="single"/>
        </w:rPr>
        <w:t>CABINET MEMBERS</w:t>
      </w:r>
      <w:r w:rsidRPr="00777F19">
        <w:rPr>
          <w:rFonts w:asciiTheme="majorHAnsi" w:hAnsiTheme="majorHAnsi"/>
          <w:b/>
          <w:i/>
          <w:color w:val="C00000"/>
          <w:sz w:val="22"/>
          <w:szCs w:val="22"/>
        </w:rPr>
        <w:t>-</w:t>
      </w:r>
      <w:r w:rsidRPr="00777F19">
        <w:rPr>
          <w:rFonts w:asciiTheme="majorHAnsi" w:hAnsiTheme="majorHAnsi"/>
          <w:sz w:val="22"/>
          <w:szCs w:val="22"/>
        </w:rPr>
        <w:t xml:space="preserve"> Each member of the cabinet handles an independent charge of a department.</w:t>
      </w:r>
    </w:p>
    <w:p w:rsidR="00777F19" w:rsidRPr="00777F19" w:rsidRDefault="00777F19" w:rsidP="0008709B">
      <w:pPr>
        <w:pStyle w:val="NormalWeb"/>
        <w:numPr>
          <w:ilvl w:val="0"/>
          <w:numId w:val="122"/>
        </w:numPr>
        <w:spacing w:before="0" w:beforeAutospacing="0" w:after="0" w:afterAutospacing="0" w:line="240" w:lineRule="auto"/>
        <w:jc w:val="both"/>
        <w:rPr>
          <w:rFonts w:asciiTheme="majorHAnsi" w:hAnsiTheme="majorHAnsi"/>
          <w:sz w:val="22"/>
          <w:szCs w:val="22"/>
        </w:rPr>
      </w:pPr>
      <w:r w:rsidRPr="00777F19">
        <w:rPr>
          <w:rStyle w:val="Strong"/>
          <w:rFonts w:asciiTheme="majorHAnsi" w:hAnsiTheme="majorHAnsi"/>
          <w:i/>
          <w:color w:val="C00000"/>
          <w:sz w:val="22"/>
          <w:szCs w:val="22"/>
          <w:u w:val="single"/>
          <w:bdr w:val="none" w:sz="0" w:space="0" w:color="auto" w:frame="1"/>
        </w:rPr>
        <w:t>MINISTERS OF STATE</w:t>
      </w:r>
      <w:r w:rsidRPr="00777F19">
        <w:rPr>
          <w:rStyle w:val="Strong"/>
          <w:rFonts w:asciiTheme="majorHAnsi" w:hAnsiTheme="majorHAnsi"/>
          <w:i/>
          <w:color w:val="C00000"/>
          <w:sz w:val="22"/>
          <w:szCs w:val="22"/>
          <w:bdr w:val="none" w:sz="0" w:space="0" w:color="auto" w:frame="1"/>
        </w:rPr>
        <w:t>-</w:t>
      </w:r>
      <w:r w:rsidRPr="00777F19">
        <w:rPr>
          <w:rStyle w:val="Strong"/>
          <w:rFonts w:asciiTheme="majorHAnsi" w:hAnsiTheme="majorHAnsi"/>
          <w:sz w:val="22"/>
          <w:szCs w:val="22"/>
          <w:bdr w:val="none" w:sz="0" w:space="0" w:color="auto" w:frame="1"/>
        </w:rPr>
        <w:t xml:space="preserve"> </w:t>
      </w:r>
      <w:r w:rsidRPr="00777F19">
        <w:rPr>
          <w:rFonts w:asciiTheme="majorHAnsi" w:hAnsiTheme="majorHAnsi"/>
          <w:sz w:val="22"/>
          <w:szCs w:val="22"/>
        </w:rPr>
        <w:t>They are also the ministers of the cabinet</w:t>
      </w:r>
      <w:r w:rsidRPr="00777F19">
        <w:rPr>
          <w:rStyle w:val="apple-converted-space"/>
          <w:rFonts w:asciiTheme="majorHAnsi" w:hAnsiTheme="majorHAnsi"/>
          <w:sz w:val="22"/>
          <w:szCs w:val="22"/>
        </w:rPr>
        <w:t> ra</w:t>
      </w:r>
      <w:r w:rsidRPr="00777F19">
        <w:rPr>
          <w:rFonts w:asciiTheme="majorHAnsi" w:hAnsiTheme="majorHAnsi"/>
          <w:sz w:val="22"/>
          <w:szCs w:val="22"/>
        </w:rPr>
        <w:t>nk and help in discharging the duties of cabinet ministers.</w:t>
      </w: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777F19" w:rsidRPr="00777F19" w:rsidRDefault="00777F19" w:rsidP="0008709B">
      <w:pPr>
        <w:pStyle w:val="NormalWeb"/>
        <w:numPr>
          <w:ilvl w:val="0"/>
          <w:numId w:val="122"/>
        </w:numPr>
        <w:spacing w:before="0" w:beforeAutospacing="0" w:after="0" w:afterAutospacing="0" w:line="240" w:lineRule="auto"/>
        <w:jc w:val="both"/>
        <w:rPr>
          <w:rFonts w:asciiTheme="majorHAnsi" w:hAnsiTheme="majorHAnsi"/>
          <w:i/>
          <w:color w:val="C00000"/>
          <w:sz w:val="22"/>
          <w:szCs w:val="22"/>
          <w:u w:val="single"/>
        </w:rPr>
      </w:pPr>
      <w:r w:rsidRPr="00777F19">
        <w:rPr>
          <w:rStyle w:val="Strong"/>
          <w:rFonts w:asciiTheme="majorHAnsi" w:hAnsiTheme="majorHAnsi"/>
          <w:i/>
          <w:color w:val="C00000"/>
          <w:sz w:val="22"/>
          <w:szCs w:val="22"/>
          <w:u w:val="single"/>
          <w:bdr w:val="none" w:sz="0" w:space="0" w:color="auto" w:frame="1"/>
        </w:rPr>
        <w:t>DEPUTY MINISTERS</w:t>
      </w:r>
      <w:r w:rsidRPr="00777F19">
        <w:rPr>
          <w:rFonts w:asciiTheme="majorHAnsi" w:hAnsiTheme="majorHAnsi"/>
          <w:i/>
          <w:color w:val="C00000"/>
          <w:sz w:val="22"/>
          <w:szCs w:val="22"/>
        </w:rPr>
        <w:t xml:space="preserve">- </w:t>
      </w:r>
      <w:r w:rsidRPr="00777F19">
        <w:rPr>
          <w:rFonts w:asciiTheme="majorHAnsi" w:hAnsiTheme="majorHAnsi"/>
          <w:sz w:val="22"/>
          <w:szCs w:val="22"/>
        </w:rPr>
        <w:t>They are the ministers of the lower rank</w:t>
      </w:r>
      <w:r w:rsidRPr="00777F19">
        <w:rPr>
          <w:rStyle w:val="apple-converted-space"/>
          <w:rFonts w:asciiTheme="majorHAnsi" w:hAnsiTheme="majorHAnsi"/>
          <w:sz w:val="22"/>
          <w:szCs w:val="22"/>
        </w:rPr>
        <w:t> a</w:t>
      </w:r>
      <w:r w:rsidRPr="00777F19">
        <w:rPr>
          <w:rFonts w:asciiTheme="majorHAnsi" w:hAnsiTheme="majorHAnsi"/>
          <w:sz w:val="22"/>
          <w:szCs w:val="22"/>
        </w:rPr>
        <w:t>nd work under the state ministers.</w:t>
      </w: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r w:rsidRPr="00777F19">
        <w:rPr>
          <w:rFonts w:asciiTheme="majorHAnsi" w:hAnsiTheme="majorHAnsi"/>
          <w:b/>
          <w:bCs/>
          <w:noProof/>
          <w:sz w:val="22"/>
          <w:szCs w:val="22"/>
          <w:lang w:val="en-IN" w:eastAsia="en-IN"/>
        </w:rPr>
        <w:pict>
          <v:shape id="_x0000_s60451" type="#_x0000_t9" style="position:absolute;left:0;text-align:left;margin-left:115.3pt;margin-top:1.2pt;width:235.55pt;height:35.4pt;z-index:251849728" adj="2215" fillcolor="#76923c [2406]" strokecolor="#4e6128 [1606]" strokeweight="2.25pt">
            <v:shadow on="t" type="perspective" color="#4e6128 [1606]" opacity=".5" offset="1pt" offset2="-1pt"/>
            <v:textbox>
              <w:txbxContent>
                <w:p w:rsidR="00885BE5" w:rsidRPr="007B13A4" w:rsidRDefault="00885BE5" w:rsidP="00777F19">
                  <w:pPr>
                    <w:jc w:val="center"/>
                    <w:rPr>
                      <w:rFonts w:asciiTheme="majorHAnsi" w:hAnsiTheme="majorHAnsi"/>
                      <w:b/>
                      <w:sz w:val="30"/>
                      <w:u w:val="single"/>
                    </w:rPr>
                  </w:pPr>
                  <w:r w:rsidRPr="007B13A4">
                    <w:rPr>
                      <w:rFonts w:asciiTheme="majorHAnsi" w:hAnsiTheme="majorHAnsi"/>
                      <w:b/>
                      <w:sz w:val="30"/>
                      <w:u w:val="single"/>
                    </w:rPr>
                    <w:t>THE PRIME MINISTER</w:t>
                  </w:r>
                </w:p>
              </w:txbxContent>
            </v:textbox>
          </v:shape>
        </w:pict>
      </w: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777F19" w:rsidRDefault="00777F19"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6E69DF" w:rsidRPr="00777F19" w:rsidRDefault="006E69DF"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777F19" w:rsidRPr="00777F19" w:rsidRDefault="00777F19" w:rsidP="001223C3">
      <w:pPr>
        <w:pStyle w:val="NormalWeb"/>
        <w:spacing w:before="0" w:beforeAutospacing="0" w:after="0" w:afterAutospacing="0" w:line="240" w:lineRule="auto"/>
        <w:ind w:firstLine="360"/>
        <w:jc w:val="both"/>
        <w:rPr>
          <w:rFonts w:asciiTheme="majorHAnsi" w:hAnsiTheme="majorHAnsi"/>
          <w:sz w:val="22"/>
          <w:szCs w:val="22"/>
        </w:rPr>
      </w:pPr>
      <w:r w:rsidRPr="00777F19">
        <w:rPr>
          <w:rFonts w:asciiTheme="majorHAnsi" w:hAnsiTheme="majorHAnsi"/>
          <w:sz w:val="22"/>
          <w:szCs w:val="22"/>
        </w:rPr>
        <w:t xml:space="preserve"> The Constitution of India provides that there shall be a Council of Ministers to assist the President in discharging his duties. </w:t>
      </w:r>
      <w:r w:rsidRPr="00777F19">
        <w:rPr>
          <w:rFonts w:asciiTheme="majorHAnsi" w:hAnsiTheme="majorHAnsi"/>
          <w:b/>
          <w:i/>
          <w:color w:val="C00000"/>
          <w:sz w:val="22"/>
          <w:szCs w:val="22"/>
          <w:highlight w:val="yellow"/>
          <w:u w:val="single"/>
        </w:rPr>
        <w:t>The Prime Minister of India heads the Council of Ministers.</w:t>
      </w:r>
      <w:r w:rsidRPr="00777F19">
        <w:rPr>
          <w:rFonts w:asciiTheme="majorHAnsi" w:hAnsiTheme="majorHAnsi"/>
          <w:sz w:val="22"/>
          <w:szCs w:val="22"/>
        </w:rPr>
        <w:t xml:space="preserve"> </w:t>
      </w:r>
    </w:p>
    <w:p w:rsidR="00777F19" w:rsidRPr="00777F19" w:rsidRDefault="00777F19" w:rsidP="001223C3">
      <w:pPr>
        <w:pStyle w:val="NormalWeb"/>
        <w:spacing w:before="0" w:beforeAutospacing="0" w:after="0" w:afterAutospacing="0" w:line="240" w:lineRule="auto"/>
        <w:ind w:firstLine="360"/>
        <w:jc w:val="both"/>
        <w:rPr>
          <w:rFonts w:asciiTheme="majorHAnsi" w:hAnsiTheme="majorHAnsi"/>
          <w:sz w:val="22"/>
          <w:szCs w:val="22"/>
        </w:rPr>
      </w:pPr>
      <w:r w:rsidRPr="00777F19">
        <w:rPr>
          <w:rFonts w:asciiTheme="majorHAnsi" w:hAnsiTheme="majorHAnsi"/>
          <w:b/>
          <w:i/>
          <w:sz w:val="22"/>
          <w:szCs w:val="22"/>
          <w:highlight w:val="cyan"/>
          <w:u w:val="single"/>
        </w:rPr>
        <w:t>He is the leader of the party that enjoys a majority in the Lok Sabha.</w:t>
      </w:r>
      <w:r w:rsidRPr="00777F19">
        <w:rPr>
          <w:rFonts w:asciiTheme="majorHAnsi" w:hAnsiTheme="majorHAnsi"/>
          <w:sz w:val="22"/>
          <w:szCs w:val="22"/>
        </w:rPr>
        <w:t xml:space="preserve"> While the President of India is the head of the State, the Prime Minister is the head of the Government.</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Style w:val="Strong"/>
          <w:rFonts w:asciiTheme="majorHAnsi" w:hAnsiTheme="majorHAnsi"/>
          <w:color w:val="C00000"/>
          <w:sz w:val="22"/>
          <w:szCs w:val="22"/>
          <w:u w:val="single"/>
          <w:bdr w:val="none" w:sz="0" w:space="0" w:color="auto" w:frame="1"/>
          <w:shd w:val="clear" w:color="auto" w:fill="FDE9D9" w:themeFill="accent6" w:themeFillTint="33"/>
        </w:rPr>
        <w:t>APPOINTMENT</w:t>
      </w:r>
      <w:r w:rsidRPr="00777F19">
        <w:rPr>
          <w:rFonts w:asciiTheme="majorHAnsi" w:hAnsiTheme="majorHAnsi"/>
          <w:color w:val="C00000"/>
          <w:sz w:val="22"/>
          <w:szCs w:val="22"/>
        </w:rPr>
        <w:t xml:space="preserve">- </w:t>
      </w:r>
      <w:r w:rsidRPr="00777F19">
        <w:rPr>
          <w:rFonts w:asciiTheme="majorHAnsi" w:hAnsiTheme="majorHAnsi"/>
          <w:sz w:val="22"/>
          <w:szCs w:val="22"/>
        </w:rPr>
        <w:t>The leader of the majority party in the Lok Sabha is appointed as the Prime Minister by the President. The President is the Constitutional head of the Union executive and the Prime Minister is the real head.</w:t>
      </w:r>
    </w:p>
    <w:p w:rsidR="00777F19" w:rsidRPr="00777F19" w:rsidRDefault="00777F19" w:rsidP="001223C3">
      <w:pPr>
        <w:pStyle w:val="NormalWeb"/>
        <w:spacing w:before="0" w:beforeAutospacing="0" w:after="0" w:afterAutospacing="0" w:line="240" w:lineRule="auto"/>
        <w:jc w:val="both"/>
        <w:rPr>
          <w:rFonts w:asciiTheme="majorHAnsi" w:hAnsiTheme="majorHAnsi"/>
          <w:color w:val="C00000"/>
          <w:sz w:val="22"/>
          <w:szCs w:val="22"/>
          <w:u w:val="single"/>
        </w:rPr>
      </w:pPr>
      <w:r w:rsidRPr="00777F19">
        <w:rPr>
          <w:rStyle w:val="Strong"/>
          <w:rFonts w:asciiTheme="majorHAnsi" w:hAnsiTheme="majorHAnsi"/>
          <w:color w:val="C00000"/>
          <w:sz w:val="22"/>
          <w:szCs w:val="22"/>
          <w:u w:val="single"/>
          <w:bdr w:val="none" w:sz="0" w:space="0" w:color="auto" w:frame="1"/>
          <w:shd w:val="clear" w:color="auto" w:fill="FDE9D9" w:themeFill="accent6" w:themeFillTint="33"/>
        </w:rPr>
        <w:t>FUNCTIONS</w:t>
      </w:r>
      <w:r w:rsidRPr="00777F19">
        <w:rPr>
          <w:rFonts w:asciiTheme="majorHAnsi" w:hAnsiTheme="majorHAnsi"/>
          <w:color w:val="C00000"/>
          <w:sz w:val="22"/>
          <w:szCs w:val="22"/>
        </w:rPr>
        <w:t>-</w:t>
      </w:r>
    </w:p>
    <w:p w:rsidR="00777F19" w:rsidRPr="00777F19" w:rsidRDefault="00777F19" w:rsidP="0008709B">
      <w:pPr>
        <w:pStyle w:val="NormalWeb"/>
        <w:numPr>
          <w:ilvl w:val="0"/>
          <w:numId w:val="123"/>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 xml:space="preserve">He selects other ministers, who are appointed by the President on the advice of the Prime Minister. </w:t>
      </w:r>
    </w:p>
    <w:p w:rsidR="00777F19" w:rsidRPr="00777F19" w:rsidRDefault="00777F19" w:rsidP="0008709B">
      <w:pPr>
        <w:pStyle w:val="NormalWeb"/>
        <w:numPr>
          <w:ilvl w:val="0"/>
          <w:numId w:val="123"/>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 xml:space="preserve">He presides over cabinet meetings. </w:t>
      </w:r>
    </w:p>
    <w:p w:rsidR="00777F19" w:rsidRPr="00777F19" w:rsidRDefault="00777F19" w:rsidP="0008709B">
      <w:pPr>
        <w:pStyle w:val="NormalWeb"/>
        <w:numPr>
          <w:ilvl w:val="0"/>
          <w:numId w:val="123"/>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 xml:space="preserve">He is the link between the President and the Cabinet It is the Prime Minister who keeps the President informed of the decisions of the Council of Ministers. </w:t>
      </w:r>
    </w:p>
    <w:p w:rsidR="00777F19" w:rsidRPr="00777F19" w:rsidRDefault="00777F19" w:rsidP="0008709B">
      <w:pPr>
        <w:pStyle w:val="NormalWeb"/>
        <w:numPr>
          <w:ilvl w:val="0"/>
          <w:numId w:val="123"/>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He guides the ministers and co</w:t>
      </w:r>
      <w:r w:rsidRPr="00777F19">
        <w:rPr>
          <w:rFonts w:asciiTheme="majorHAnsi" w:hAnsiTheme="majorHAnsi"/>
          <w:sz w:val="22"/>
          <w:szCs w:val="22"/>
        </w:rPr>
        <w:softHyphen/>
        <w:t xml:space="preserve">ordinates the policies of various departments and ministries. </w:t>
      </w:r>
    </w:p>
    <w:p w:rsidR="00777F19" w:rsidRPr="00777F19" w:rsidRDefault="00777F19" w:rsidP="0008709B">
      <w:pPr>
        <w:pStyle w:val="NormalWeb"/>
        <w:numPr>
          <w:ilvl w:val="0"/>
          <w:numId w:val="123"/>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 xml:space="preserve">He is the leader of the Lok Sabha in Parliament. </w:t>
      </w:r>
    </w:p>
    <w:p w:rsidR="00777F19" w:rsidRPr="00777F19" w:rsidRDefault="00777F19" w:rsidP="0008709B">
      <w:pPr>
        <w:pStyle w:val="NormalWeb"/>
        <w:numPr>
          <w:ilvl w:val="0"/>
          <w:numId w:val="123"/>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 xml:space="preserve">He is the Chairman of the Planning Commission. </w:t>
      </w:r>
    </w:p>
    <w:p w:rsidR="00777F19" w:rsidRPr="00777F19" w:rsidRDefault="00777F19" w:rsidP="0008709B">
      <w:pPr>
        <w:pStyle w:val="NormalWeb"/>
        <w:numPr>
          <w:ilvl w:val="0"/>
          <w:numId w:val="123"/>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He is the Chief confidential advisor to the President.</w:t>
      </w: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Style w:val="Strong"/>
          <w:rFonts w:asciiTheme="majorHAnsi" w:hAnsiTheme="majorHAnsi"/>
          <w:i/>
          <w:color w:val="C00000"/>
          <w:sz w:val="22"/>
          <w:szCs w:val="22"/>
          <w:u w:val="single"/>
          <w:bdr w:val="none" w:sz="0" w:space="0" w:color="auto" w:frame="1"/>
        </w:rPr>
        <w:t>Term of the office</w:t>
      </w:r>
      <w:r w:rsidRPr="00777F19">
        <w:rPr>
          <w:rFonts w:asciiTheme="majorHAnsi" w:hAnsiTheme="majorHAnsi"/>
          <w:i/>
          <w:sz w:val="22"/>
          <w:szCs w:val="22"/>
        </w:rPr>
        <w:t>-</w:t>
      </w:r>
      <w:r w:rsidRPr="00777F19">
        <w:rPr>
          <w:rFonts w:asciiTheme="majorHAnsi" w:hAnsiTheme="majorHAnsi"/>
          <w:sz w:val="22"/>
          <w:szCs w:val="22"/>
        </w:rPr>
        <w:t xml:space="preserve">The term does </w:t>
      </w:r>
      <w:r w:rsidRPr="00777F19">
        <w:rPr>
          <w:rFonts w:asciiTheme="majorHAnsi" w:hAnsiTheme="majorHAnsi"/>
          <w:b/>
          <w:i/>
          <w:color w:val="C00000"/>
          <w:sz w:val="22"/>
          <w:szCs w:val="22"/>
          <w:highlight w:val="cyan"/>
          <w:u w:val="single"/>
        </w:rPr>
        <w:t>not exceed five years</w:t>
      </w:r>
      <w:r w:rsidRPr="00777F19">
        <w:rPr>
          <w:rFonts w:asciiTheme="majorHAnsi" w:hAnsiTheme="majorHAnsi"/>
          <w:sz w:val="22"/>
          <w:szCs w:val="22"/>
        </w:rPr>
        <w:t>. He may also be removed from his office when his party loses majority in Lok Sabha.</w:t>
      </w: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Style w:val="Strong"/>
          <w:rFonts w:asciiTheme="majorHAnsi" w:hAnsiTheme="majorHAnsi"/>
          <w:i/>
          <w:color w:val="C00000"/>
          <w:sz w:val="22"/>
          <w:szCs w:val="22"/>
          <w:u w:val="single"/>
          <w:bdr w:val="none" w:sz="0" w:space="0" w:color="auto" w:frame="1"/>
        </w:rPr>
        <w:lastRenderedPageBreak/>
        <w:t>Resignation</w:t>
      </w:r>
      <w:r w:rsidRPr="00777F19">
        <w:rPr>
          <w:rStyle w:val="Strong"/>
          <w:rFonts w:asciiTheme="majorHAnsi" w:hAnsiTheme="majorHAnsi"/>
          <w:i/>
          <w:color w:val="C00000"/>
          <w:sz w:val="22"/>
          <w:szCs w:val="22"/>
          <w:bdr w:val="none" w:sz="0" w:space="0" w:color="auto" w:frame="1"/>
        </w:rPr>
        <w:t xml:space="preserve">- </w:t>
      </w:r>
      <w:r w:rsidRPr="00777F19">
        <w:rPr>
          <w:rFonts w:asciiTheme="majorHAnsi" w:hAnsiTheme="majorHAnsi"/>
          <w:sz w:val="22"/>
          <w:szCs w:val="22"/>
        </w:rPr>
        <w:t>If the government is defeated in the Lok Sabha, the Cabinet and the Prime Minister both have to resign as they are responsible to the Lok Sabha.</w:t>
      </w:r>
    </w:p>
    <w:p w:rsidR="00777F19" w:rsidRPr="00777F19" w:rsidRDefault="00777F19" w:rsidP="001223C3">
      <w:pPr>
        <w:spacing w:after="0" w:line="240" w:lineRule="auto"/>
        <w:rPr>
          <w:rFonts w:asciiTheme="majorHAnsi" w:hAnsiTheme="majorHAnsi"/>
        </w:rPr>
      </w:pPr>
    </w:p>
    <w:p w:rsidR="00777F19" w:rsidRPr="00777F19" w:rsidRDefault="00777F19" w:rsidP="001223C3">
      <w:pPr>
        <w:spacing w:after="0" w:line="240" w:lineRule="auto"/>
        <w:jc w:val="center"/>
        <w:rPr>
          <w:rFonts w:asciiTheme="majorHAnsi" w:hAnsiTheme="majorHAnsi"/>
          <w:b/>
        </w:rPr>
      </w:pPr>
      <w:r w:rsidRPr="00777F19">
        <w:rPr>
          <w:rFonts w:asciiTheme="majorHAnsi" w:hAnsiTheme="majorHAnsi"/>
          <w:b/>
          <w:noProof/>
          <w:lang w:val="en-IN" w:eastAsia="en-IN"/>
        </w:rPr>
        <w:pict>
          <v:shape id="_x0000_s60452" type="#_x0000_t118" style="position:absolute;left:0;text-align:left;margin-left:155pt;margin-top:4.05pt;width:175.7pt;height:33.55pt;z-index:251850752" fillcolor="#f79646 [3209]" strokecolor="#974706 [1609]" strokeweight="2.25pt">
            <v:stroke dashstyle="1 1" endcap="round"/>
            <v:shadow on="t" type="perspective" color="#974706 [1609]" opacity=".5" offset="1pt" offset2="-1pt"/>
            <v:textbox>
              <w:txbxContent>
                <w:p w:rsidR="00885BE5" w:rsidRPr="000B11E1" w:rsidRDefault="00885BE5" w:rsidP="00777F19">
                  <w:pPr>
                    <w:jc w:val="center"/>
                    <w:rPr>
                      <w:rFonts w:asciiTheme="majorHAnsi" w:hAnsiTheme="majorHAnsi"/>
                      <w:b/>
                      <w:sz w:val="34"/>
                      <w:u w:val="single"/>
                    </w:rPr>
                  </w:pPr>
                  <w:r w:rsidRPr="000B11E1">
                    <w:rPr>
                      <w:rFonts w:asciiTheme="majorHAnsi" w:hAnsiTheme="majorHAnsi"/>
                      <w:b/>
                      <w:sz w:val="34"/>
                      <w:u w:val="single"/>
                    </w:rPr>
                    <w:t>MONEY BILL</w:t>
                  </w:r>
                </w:p>
              </w:txbxContent>
            </v:textbox>
          </v:shape>
        </w:pict>
      </w:r>
    </w:p>
    <w:p w:rsidR="00777F19" w:rsidRPr="00777F19" w:rsidRDefault="00777F19" w:rsidP="001223C3">
      <w:pPr>
        <w:spacing w:after="0" w:line="240" w:lineRule="auto"/>
        <w:jc w:val="center"/>
        <w:rPr>
          <w:rFonts w:asciiTheme="majorHAnsi" w:hAnsiTheme="majorHAnsi"/>
          <w:b/>
        </w:rPr>
      </w:pPr>
    </w:p>
    <w:p w:rsidR="00777F19" w:rsidRPr="00777F19" w:rsidRDefault="00777F19" w:rsidP="001223C3">
      <w:pPr>
        <w:spacing w:after="0" w:line="240" w:lineRule="auto"/>
        <w:jc w:val="center"/>
        <w:rPr>
          <w:rFonts w:asciiTheme="majorHAnsi" w:hAnsiTheme="majorHAnsi"/>
          <w:b/>
        </w:rPr>
      </w:pPr>
    </w:p>
    <w:p w:rsidR="00777F19" w:rsidRPr="00777F19" w:rsidRDefault="00777F19" w:rsidP="001223C3">
      <w:pPr>
        <w:spacing w:after="0" w:line="240" w:lineRule="auto"/>
        <w:jc w:val="center"/>
        <w:rPr>
          <w:rFonts w:asciiTheme="majorHAnsi" w:hAnsiTheme="majorHAnsi"/>
          <w:b/>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b/>
          <w:i/>
          <w:color w:val="C00000"/>
          <w:highlight w:val="yellow"/>
          <w:u w:val="single"/>
        </w:rPr>
        <w:t>Article 110</w:t>
      </w:r>
      <w:r w:rsidRPr="00777F19">
        <w:rPr>
          <w:rFonts w:asciiTheme="majorHAnsi" w:hAnsiTheme="majorHAnsi"/>
        </w:rPr>
        <w:t xml:space="preserve"> of the Constitution </w:t>
      </w:r>
      <w:r w:rsidRPr="00777F19">
        <w:rPr>
          <w:rFonts w:asciiTheme="majorHAnsi" w:hAnsiTheme="majorHAnsi"/>
          <w:b/>
          <w:i/>
          <w:color w:val="C00000"/>
          <w:u w:val="single"/>
        </w:rPr>
        <w:t>defines Money Bill</w:t>
      </w:r>
      <w:r w:rsidRPr="00777F19">
        <w:rPr>
          <w:rFonts w:asciiTheme="majorHAnsi" w:hAnsiTheme="majorHAnsi"/>
        </w:rPr>
        <w:t>. It provides that-</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rPr>
        <w:t xml:space="preserve">(1) For the purpose of this chapter, a Bill shall be deemed to be money bill if it contains only provisions dealing with all or any of the following matters, namely:- </w:t>
      </w:r>
    </w:p>
    <w:p w:rsidR="00777F19" w:rsidRPr="00777F19" w:rsidRDefault="00777F19" w:rsidP="0008709B">
      <w:pPr>
        <w:pStyle w:val="ListParagraph"/>
        <w:numPr>
          <w:ilvl w:val="0"/>
          <w:numId w:val="124"/>
        </w:numPr>
        <w:spacing w:after="0" w:line="240" w:lineRule="auto"/>
        <w:jc w:val="both"/>
        <w:rPr>
          <w:rFonts w:asciiTheme="majorHAnsi" w:hAnsiTheme="majorHAnsi"/>
        </w:rPr>
      </w:pPr>
      <w:r w:rsidRPr="00777F19">
        <w:rPr>
          <w:rFonts w:asciiTheme="majorHAnsi" w:hAnsiTheme="majorHAnsi"/>
        </w:rPr>
        <w:t xml:space="preserve"> the imposition, abolition, remission, alteration or regulation of any tax; </w:t>
      </w:r>
    </w:p>
    <w:p w:rsidR="00777F19" w:rsidRPr="00777F19" w:rsidRDefault="00777F19" w:rsidP="0008709B">
      <w:pPr>
        <w:pStyle w:val="ListParagraph"/>
        <w:numPr>
          <w:ilvl w:val="0"/>
          <w:numId w:val="124"/>
        </w:numPr>
        <w:spacing w:after="0" w:line="240" w:lineRule="auto"/>
        <w:jc w:val="both"/>
        <w:rPr>
          <w:rFonts w:asciiTheme="majorHAnsi" w:hAnsiTheme="majorHAnsi"/>
        </w:rPr>
      </w:pPr>
      <w:r w:rsidRPr="00777F19">
        <w:rPr>
          <w:rFonts w:asciiTheme="majorHAnsi" w:hAnsiTheme="majorHAnsi"/>
        </w:rPr>
        <w:t xml:space="preserve"> the regulation of the borrowing of money or the giving of any guarantee by the Government of India, or the amendment of the law with respect to any financial obligations undertaken or to be undertaken by the Government of India; </w:t>
      </w:r>
    </w:p>
    <w:p w:rsidR="00777F19" w:rsidRPr="00777F19" w:rsidRDefault="00777F19" w:rsidP="0008709B">
      <w:pPr>
        <w:pStyle w:val="ListParagraph"/>
        <w:numPr>
          <w:ilvl w:val="0"/>
          <w:numId w:val="124"/>
        </w:numPr>
        <w:spacing w:after="0" w:line="240" w:lineRule="auto"/>
        <w:jc w:val="both"/>
        <w:rPr>
          <w:rFonts w:asciiTheme="majorHAnsi" w:hAnsiTheme="majorHAnsi"/>
        </w:rPr>
      </w:pPr>
      <w:r w:rsidRPr="00777F19">
        <w:rPr>
          <w:rFonts w:asciiTheme="majorHAnsi" w:hAnsiTheme="majorHAnsi"/>
        </w:rPr>
        <w:t xml:space="preserve"> the custody of the Consolidated Fund or the Contingency Fund of India, the payment of moneys into or the withdrawal of moneys from any such Fund; </w:t>
      </w:r>
    </w:p>
    <w:p w:rsidR="00777F19" w:rsidRPr="00777F19" w:rsidRDefault="00777F19" w:rsidP="0008709B">
      <w:pPr>
        <w:pStyle w:val="ListParagraph"/>
        <w:numPr>
          <w:ilvl w:val="0"/>
          <w:numId w:val="124"/>
        </w:numPr>
        <w:spacing w:after="0" w:line="240" w:lineRule="auto"/>
        <w:jc w:val="both"/>
        <w:rPr>
          <w:rFonts w:asciiTheme="majorHAnsi" w:hAnsiTheme="majorHAnsi"/>
        </w:rPr>
      </w:pPr>
      <w:r w:rsidRPr="00777F19">
        <w:rPr>
          <w:rFonts w:asciiTheme="majorHAnsi" w:hAnsiTheme="majorHAnsi"/>
        </w:rPr>
        <w:t xml:space="preserve"> the appropriation of moneys out of the Consolidated Fund of India; </w:t>
      </w:r>
    </w:p>
    <w:p w:rsidR="00777F19" w:rsidRPr="00777F19" w:rsidRDefault="00777F19" w:rsidP="0008709B">
      <w:pPr>
        <w:pStyle w:val="ListParagraph"/>
        <w:numPr>
          <w:ilvl w:val="0"/>
          <w:numId w:val="124"/>
        </w:numPr>
        <w:spacing w:after="0" w:line="240" w:lineRule="auto"/>
        <w:jc w:val="both"/>
        <w:rPr>
          <w:rFonts w:asciiTheme="majorHAnsi" w:hAnsiTheme="majorHAnsi"/>
        </w:rPr>
      </w:pPr>
      <w:r w:rsidRPr="00777F19">
        <w:rPr>
          <w:rFonts w:asciiTheme="majorHAnsi" w:hAnsiTheme="majorHAnsi"/>
        </w:rPr>
        <w:t xml:space="preserve"> the declaring of any expenditure to be expenditure charged on the Consolidated Fund of India or the increasing of the amount of any such expenditure; </w:t>
      </w:r>
    </w:p>
    <w:p w:rsidR="00777F19" w:rsidRPr="00777F19" w:rsidRDefault="00777F19" w:rsidP="0008709B">
      <w:pPr>
        <w:pStyle w:val="ListParagraph"/>
        <w:numPr>
          <w:ilvl w:val="0"/>
          <w:numId w:val="124"/>
        </w:numPr>
        <w:spacing w:after="0" w:line="240" w:lineRule="auto"/>
        <w:jc w:val="both"/>
        <w:rPr>
          <w:rFonts w:asciiTheme="majorHAnsi" w:hAnsiTheme="majorHAnsi"/>
        </w:rPr>
      </w:pPr>
      <w:r w:rsidRPr="00777F19">
        <w:rPr>
          <w:rFonts w:asciiTheme="majorHAnsi" w:hAnsiTheme="majorHAnsi"/>
        </w:rPr>
        <w:t xml:space="preserve"> the receipt of money on account of the Consolidated Fund of India or the public account of India or the custody or issue of such money or the audit of the accounts of the Union or of a State; or </w:t>
      </w:r>
    </w:p>
    <w:p w:rsidR="00777F19" w:rsidRPr="00777F19" w:rsidRDefault="00777F19" w:rsidP="0008709B">
      <w:pPr>
        <w:pStyle w:val="ListParagraph"/>
        <w:numPr>
          <w:ilvl w:val="0"/>
          <w:numId w:val="124"/>
        </w:numPr>
        <w:spacing w:after="0" w:line="240" w:lineRule="auto"/>
        <w:jc w:val="both"/>
        <w:rPr>
          <w:rFonts w:asciiTheme="majorHAnsi" w:hAnsiTheme="majorHAnsi"/>
        </w:rPr>
      </w:pPr>
      <w:r w:rsidRPr="00777F19">
        <w:rPr>
          <w:rFonts w:asciiTheme="majorHAnsi" w:hAnsiTheme="majorHAnsi"/>
        </w:rPr>
        <w:t xml:space="preserve"> any matter incidental to any of the matters specified in sub-clauses (a) to (f).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rPr>
        <w:t>(2) A Bill shall not be deemed to be a Money Bill by reason only that it provides for the imposition of fines or other pecuniary penalties, or for the demand or payment of fees for licences or fees for services rendered, or by reason that it provides for the imposition, abolition, remission, alteration or regulation of any tax by any local authority or body for local purposes.</w:t>
      </w: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rPr>
        <w:t xml:space="preserve">(3) If any question arises whether a Bill is a Money Bill or not, the decision of the Speaker of the House of the People thereon shall be final.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rPr>
        <w:t>(4) There shall be endorsed on every Money Bill when it is transmitted to the Council of States under article 109, and when it is presented to the President for assent under article 111, the certificate of the Speaker of the House of the People signed by him that it is a Money Bill.</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b/>
          <w:i/>
          <w:color w:val="C00000"/>
          <w:u w:val="single"/>
        </w:rPr>
      </w:pPr>
      <w:r w:rsidRPr="00777F19">
        <w:rPr>
          <w:rFonts w:asciiTheme="majorHAnsi" w:hAnsiTheme="majorHAnsi"/>
          <w:b/>
          <w:i/>
          <w:color w:val="C00000"/>
          <w:highlight w:val="yellow"/>
          <w:u w:val="single"/>
        </w:rPr>
        <w:t>Procedure in respect of Money Bill</w:t>
      </w:r>
      <w:r w:rsidRPr="00777F19">
        <w:rPr>
          <w:rFonts w:asciiTheme="majorHAnsi" w:hAnsiTheme="majorHAnsi"/>
          <w:b/>
          <w:i/>
          <w:color w:val="C00000"/>
        </w:rPr>
        <w:t>-</w:t>
      </w:r>
    </w:p>
    <w:p w:rsidR="00777F19" w:rsidRPr="00777F19" w:rsidRDefault="00777F19" w:rsidP="001223C3">
      <w:pPr>
        <w:spacing w:after="0" w:line="240" w:lineRule="auto"/>
        <w:jc w:val="both"/>
        <w:rPr>
          <w:rFonts w:asciiTheme="majorHAnsi" w:hAnsiTheme="majorHAnsi"/>
          <w:b/>
          <w:i/>
        </w:rPr>
      </w:pPr>
      <w:r w:rsidRPr="00777F19">
        <w:rPr>
          <w:rFonts w:asciiTheme="majorHAnsi" w:hAnsiTheme="majorHAnsi"/>
          <w:b/>
          <w:i/>
        </w:rPr>
        <w:t xml:space="preserve">A Money Bill shall not be introduced in the Council of States except on the recommendation of the President. </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 After a Money Bill has been passed by the house of the People it shall be transmitted to the Council of States for its recommendation and the Council of States shall within a period of fourteen days from the date of its receipt return the Bill to the House of the People with its recommendations and the House of the People may thereupon either accept or reject all or any of the recommendations of the Council of States. If the House of the People accepts any of the recommendations of the Council of States, the Money Bill shall be deemed to have been passed by both Houses with the amendments recommended by the Council of States and accepted by the House of the People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 If the House of the People does not accept any of the recommendation, of the Council of States, the Money Bill shall be deemed to have been passed by both the Houses in the form in which it was </w:t>
      </w:r>
      <w:r w:rsidRPr="00777F19">
        <w:rPr>
          <w:rFonts w:asciiTheme="majorHAnsi" w:hAnsiTheme="majorHAnsi"/>
        </w:rPr>
        <w:lastRenderedPageBreak/>
        <w:t xml:space="preserve">passed by the House of the People without any of the amendments recommended by the Council of States.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 If a Money Bill is passed by the House of the People and transmitted to the Council of States for its recommendations is not returned to the House of the People within the said period of fourteen days, it shall be deemed to have been passed by both Houses at the expiration of the said period in the form in which it was passed by the House of the People. </w:t>
      </w:r>
      <w:r w:rsidRPr="00777F19">
        <w:rPr>
          <w:rFonts w:asciiTheme="majorHAnsi" w:hAnsiTheme="majorHAnsi"/>
          <w:b/>
          <w:i/>
          <w:color w:val="C00000"/>
          <w:highlight w:val="yellow"/>
          <w:u w:val="single"/>
        </w:rPr>
        <w:t>[Art. 109]</w:t>
      </w:r>
      <w:r w:rsidRPr="00777F19">
        <w:rPr>
          <w:rFonts w:asciiTheme="majorHAnsi" w:hAnsiTheme="majorHAnsi"/>
        </w:rPr>
        <w:t xml:space="preserve">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center"/>
        <w:rPr>
          <w:rFonts w:asciiTheme="majorHAnsi" w:hAnsiTheme="majorHAnsi"/>
          <w:b/>
          <w:color w:val="C00000"/>
          <w:u w:val="single"/>
        </w:rPr>
      </w:pPr>
      <w:r w:rsidRPr="00777F19">
        <w:rPr>
          <w:rFonts w:asciiTheme="majorHAnsi" w:hAnsiTheme="majorHAnsi"/>
          <w:b/>
          <w:color w:val="C00000"/>
          <w:u w:val="single"/>
        </w:rPr>
        <w:t>DIFFERENCE BETWEEN ORDINARY BILL AND MONEY BILL</w:t>
      </w:r>
    </w:p>
    <w:p w:rsidR="00777F19" w:rsidRPr="00777F19" w:rsidRDefault="00777F19" w:rsidP="001223C3">
      <w:pPr>
        <w:spacing w:after="0" w:line="240" w:lineRule="auto"/>
        <w:jc w:val="center"/>
        <w:rPr>
          <w:rFonts w:asciiTheme="majorHAnsi" w:hAnsiTheme="majorHAnsi"/>
          <w:b/>
          <w:color w:val="C00000"/>
          <w:u w:val="single"/>
        </w:rPr>
      </w:pPr>
    </w:p>
    <w:tbl>
      <w:tblPr>
        <w:tblStyle w:val="LightGrid-Accent6"/>
        <w:tblW w:w="9266" w:type="dxa"/>
        <w:tblLook w:val="04A0"/>
      </w:tblPr>
      <w:tblGrid>
        <w:gridCol w:w="4798"/>
        <w:gridCol w:w="4468"/>
      </w:tblGrid>
      <w:tr w:rsidR="00777F19" w:rsidRPr="00777F19" w:rsidTr="00885BE5">
        <w:trPr>
          <w:cnfStyle w:val="100000000000"/>
          <w:trHeight w:val="567"/>
        </w:trPr>
        <w:tc>
          <w:tcPr>
            <w:cnfStyle w:val="001000000000"/>
            <w:tcW w:w="4798" w:type="dxa"/>
            <w:shd w:val="clear" w:color="auto" w:fill="C00000"/>
          </w:tcPr>
          <w:p w:rsidR="00777F19" w:rsidRPr="00777F19" w:rsidRDefault="00777F19" w:rsidP="001223C3">
            <w:pPr>
              <w:spacing w:after="0" w:line="240" w:lineRule="auto"/>
              <w:jc w:val="center"/>
              <w:rPr>
                <w:rFonts w:asciiTheme="majorHAnsi" w:hAnsiTheme="majorHAnsi"/>
                <w:b w:val="0"/>
                <w:color w:val="FFFF00"/>
              </w:rPr>
            </w:pPr>
            <w:r w:rsidRPr="00777F19">
              <w:rPr>
                <w:rFonts w:asciiTheme="majorHAnsi" w:hAnsiTheme="majorHAnsi"/>
                <w:color w:val="FFFF00"/>
              </w:rPr>
              <w:t>ORDINARY BILL</w:t>
            </w:r>
          </w:p>
        </w:tc>
        <w:tc>
          <w:tcPr>
            <w:tcW w:w="4468" w:type="dxa"/>
            <w:shd w:val="clear" w:color="auto" w:fill="C00000"/>
          </w:tcPr>
          <w:p w:rsidR="00777F19" w:rsidRPr="00777F19" w:rsidRDefault="00777F19" w:rsidP="001223C3">
            <w:pPr>
              <w:spacing w:after="0" w:line="240" w:lineRule="auto"/>
              <w:jc w:val="center"/>
              <w:cnfStyle w:val="100000000000"/>
              <w:rPr>
                <w:rFonts w:asciiTheme="majorHAnsi" w:hAnsiTheme="majorHAnsi"/>
                <w:b w:val="0"/>
                <w:color w:val="FFFF00"/>
              </w:rPr>
            </w:pPr>
            <w:r w:rsidRPr="00777F19">
              <w:rPr>
                <w:rFonts w:asciiTheme="majorHAnsi" w:hAnsiTheme="majorHAnsi"/>
                <w:color w:val="FFFF00"/>
              </w:rPr>
              <w:t>MONEY BILL</w:t>
            </w:r>
          </w:p>
        </w:tc>
      </w:tr>
      <w:tr w:rsidR="00777F19" w:rsidRPr="00777F19" w:rsidTr="006E69DF">
        <w:trPr>
          <w:cnfStyle w:val="000000100000"/>
          <w:trHeight w:val="396"/>
        </w:trPr>
        <w:tc>
          <w:tcPr>
            <w:cnfStyle w:val="001000000000"/>
            <w:tcW w:w="4798" w:type="dxa"/>
          </w:tcPr>
          <w:p w:rsidR="00777F19" w:rsidRPr="00777F19" w:rsidRDefault="00777F19" w:rsidP="001223C3">
            <w:pPr>
              <w:spacing w:after="0" w:line="240" w:lineRule="auto"/>
              <w:jc w:val="both"/>
              <w:rPr>
                <w:rFonts w:asciiTheme="majorHAnsi" w:hAnsiTheme="majorHAnsi"/>
                <w:b w:val="0"/>
              </w:rPr>
            </w:pPr>
            <w:r w:rsidRPr="00777F19">
              <w:rPr>
                <w:rFonts w:asciiTheme="majorHAnsi" w:hAnsiTheme="majorHAnsi"/>
                <w:b w:val="0"/>
              </w:rPr>
              <w:t>Articles 107 &amp; 108 deal with Ordinary Bills.</w:t>
            </w:r>
          </w:p>
        </w:tc>
        <w:tc>
          <w:tcPr>
            <w:tcW w:w="4468" w:type="dxa"/>
          </w:tcPr>
          <w:p w:rsidR="00777F19" w:rsidRPr="00777F19" w:rsidRDefault="00777F19" w:rsidP="001223C3">
            <w:pPr>
              <w:spacing w:after="0" w:line="240" w:lineRule="auto"/>
              <w:jc w:val="both"/>
              <w:cnfStyle w:val="000000100000"/>
              <w:rPr>
                <w:rFonts w:asciiTheme="majorHAnsi" w:hAnsiTheme="majorHAnsi"/>
              </w:rPr>
            </w:pPr>
            <w:r w:rsidRPr="00777F19">
              <w:rPr>
                <w:rFonts w:asciiTheme="majorHAnsi" w:hAnsiTheme="majorHAnsi"/>
              </w:rPr>
              <w:t>Articles 109 and 110 deal with Money Bills</w:t>
            </w:r>
          </w:p>
        </w:tc>
      </w:tr>
      <w:tr w:rsidR="00777F19" w:rsidRPr="00777F19" w:rsidTr="006E69DF">
        <w:trPr>
          <w:cnfStyle w:val="000000010000"/>
          <w:trHeight w:val="592"/>
        </w:trPr>
        <w:tc>
          <w:tcPr>
            <w:cnfStyle w:val="001000000000"/>
            <w:tcW w:w="4798" w:type="dxa"/>
          </w:tcPr>
          <w:p w:rsidR="00777F19" w:rsidRPr="00777F19" w:rsidRDefault="00777F19" w:rsidP="001223C3">
            <w:pPr>
              <w:spacing w:after="0" w:line="240" w:lineRule="auto"/>
              <w:jc w:val="both"/>
              <w:rPr>
                <w:rFonts w:asciiTheme="majorHAnsi" w:hAnsiTheme="majorHAnsi"/>
                <w:b w:val="0"/>
              </w:rPr>
            </w:pPr>
            <w:r w:rsidRPr="00777F19">
              <w:rPr>
                <w:rFonts w:asciiTheme="majorHAnsi" w:hAnsiTheme="majorHAnsi"/>
                <w:b w:val="0"/>
              </w:rPr>
              <w:t>An Ordinary Bill can be introduced any of the Houses of Parliament.</w:t>
            </w:r>
          </w:p>
        </w:tc>
        <w:tc>
          <w:tcPr>
            <w:tcW w:w="4468" w:type="dxa"/>
          </w:tcPr>
          <w:p w:rsidR="00777F19" w:rsidRPr="00777F19" w:rsidRDefault="00777F19" w:rsidP="001223C3">
            <w:pPr>
              <w:spacing w:after="0" w:line="240" w:lineRule="auto"/>
              <w:jc w:val="both"/>
              <w:cnfStyle w:val="000000010000"/>
              <w:rPr>
                <w:rFonts w:asciiTheme="majorHAnsi" w:hAnsiTheme="majorHAnsi"/>
              </w:rPr>
            </w:pPr>
            <w:r w:rsidRPr="00777F19">
              <w:rPr>
                <w:rFonts w:asciiTheme="majorHAnsi" w:hAnsiTheme="majorHAnsi"/>
              </w:rPr>
              <w:t>A Money Bill can only be introduced in the Lok Sabha.</w:t>
            </w:r>
          </w:p>
        </w:tc>
      </w:tr>
      <w:tr w:rsidR="00777F19" w:rsidRPr="00777F19" w:rsidTr="006E69DF">
        <w:trPr>
          <w:cnfStyle w:val="000000100000"/>
          <w:trHeight w:val="709"/>
        </w:trPr>
        <w:tc>
          <w:tcPr>
            <w:cnfStyle w:val="001000000000"/>
            <w:tcW w:w="4798" w:type="dxa"/>
          </w:tcPr>
          <w:p w:rsidR="00777F19" w:rsidRPr="00777F19" w:rsidRDefault="00777F19" w:rsidP="001223C3">
            <w:pPr>
              <w:spacing w:after="0" w:line="240" w:lineRule="auto"/>
              <w:jc w:val="both"/>
              <w:rPr>
                <w:rFonts w:asciiTheme="majorHAnsi" w:hAnsiTheme="majorHAnsi"/>
                <w:b w:val="0"/>
              </w:rPr>
            </w:pPr>
            <w:r w:rsidRPr="00777F19">
              <w:rPr>
                <w:rFonts w:asciiTheme="majorHAnsi" w:hAnsiTheme="majorHAnsi"/>
                <w:b w:val="0"/>
              </w:rPr>
              <w:t>An ordinary Bill can be introduced only with the recommendation of b President.</w:t>
            </w:r>
          </w:p>
        </w:tc>
        <w:tc>
          <w:tcPr>
            <w:tcW w:w="4468" w:type="dxa"/>
          </w:tcPr>
          <w:p w:rsidR="00777F19" w:rsidRPr="00777F19" w:rsidRDefault="00777F19" w:rsidP="001223C3">
            <w:pPr>
              <w:spacing w:after="0" w:line="240" w:lineRule="auto"/>
              <w:jc w:val="both"/>
              <w:cnfStyle w:val="000000100000"/>
              <w:rPr>
                <w:rFonts w:asciiTheme="majorHAnsi" w:hAnsiTheme="majorHAnsi"/>
              </w:rPr>
            </w:pPr>
            <w:r w:rsidRPr="00777F19">
              <w:rPr>
                <w:rFonts w:asciiTheme="majorHAnsi" w:hAnsiTheme="majorHAnsi"/>
              </w:rPr>
              <w:t>The Money Bill can be introduced without the recommendations of the President.</w:t>
            </w:r>
          </w:p>
        </w:tc>
      </w:tr>
      <w:tr w:rsidR="00777F19" w:rsidRPr="00777F19" w:rsidTr="00885BE5">
        <w:trPr>
          <w:cnfStyle w:val="000000010000"/>
          <w:trHeight w:val="447"/>
        </w:trPr>
        <w:tc>
          <w:tcPr>
            <w:cnfStyle w:val="001000000000"/>
            <w:tcW w:w="4798" w:type="dxa"/>
          </w:tcPr>
          <w:p w:rsidR="00777F19" w:rsidRPr="00777F19" w:rsidRDefault="00777F19" w:rsidP="001223C3">
            <w:pPr>
              <w:spacing w:after="0" w:line="240" w:lineRule="auto"/>
              <w:jc w:val="both"/>
              <w:rPr>
                <w:rFonts w:asciiTheme="majorHAnsi" w:hAnsiTheme="majorHAnsi"/>
                <w:b w:val="0"/>
              </w:rPr>
            </w:pPr>
            <w:r w:rsidRPr="00777F19">
              <w:rPr>
                <w:rFonts w:asciiTheme="majorHAnsi" w:hAnsiTheme="majorHAnsi"/>
                <w:b w:val="0"/>
              </w:rPr>
              <w:t>A dead-lock may occur.</w:t>
            </w:r>
          </w:p>
        </w:tc>
        <w:tc>
          <w:tcPr>
            <w:tcW w:w="4468" w:type="dxa"/>
          </w:tcPr>
          <w:p w:rsidR="00777F19" w:rsidRPr="00777F19" w:rsidRDefault="00777F19" w:rsidP="001223C3">
            <w:pPr>
              <w:spacing w:after="0" w:line="240" w:lineRule="auto"/>
              <w:jc w:val="both"/>
              <w:cnfStyle w:val="000000010000"/>
              <w:rPr>
                <w:rFonts w:asciiTheme="majorHAnsi" w:hAnsiTheme="majorHAnsi"/>
              </w:rPr>
            </w:pPr>
            <w:r w:rsidRPr="00777F19">
              <w:rPr>
                <w:rFonts w:asciiTheme="majorHAnsi" w:hAnsiTheme="majorHAnsi"/>
              </w:rPr>
              <w:t>No deadlock occurs</w:t>
            </w:r>
          </w:p>
        </w:tc>
      </w:tr>
      <w:tr w:rsidR="00777F19" w:rsidRPr="00777F19" w:rsidTr="006E69DF">
        <w:trPr>
          <w:cnfStyle w:val="000000100000"/>
          <w:trHeight w:val="682"/>
        </w:trPr>
        <w:tc>
          <w:tcPr>
            <w:cnfStyle w:val="001000000000"/>
            <w:tcW w:w="4798" w:type="dxa"/>
          </w:tcPr>
          <w:p w:rsidR="00777F19" w:rsidRPr="00777F19" w:rsidRDefault="00777F19" w:rsidP="001223C3">
            <w:pPr>
              <w:spacing w:after="0" w:line="240" w:lineRule="auto"/>
              <w:jc w:val="both"/>
              <w:rPr>
                <w:rFonts w:asciiTheme="majorHAnsi" w:hAnsiTheme="majorHAnsi"/>
                <w:b w:val="0"/>
              </w:rPr>
            </w:pPr>
            <w:r w:rsidRPr="00777F19">
              <w:rPr>
                <w:rFonts w:asciiTheme="majorHAnsi" w:hAnsiTheme="majorHAnsi"/>
                <w:b w:val="0"/>
              </w:rPr>
              <w:t>A Joint session of Houses may be 'lied to resolve the dead-look.</w:t>
            </w:r>
          </w:p>
        </w:tc>
        <w:tc>
          <w:tcPr>
            <w:tcW w:w="4468" w:type="dxa"/>
          </w:tcPr>
          <w:p w:rsidR="00777F19" w:rsidRPr="00777F19" w:rsidRDefault="00777F19" w:rsidP="001223C3">
            <w:pPr>
              <w:spacing w:after="0" w:line="240" w:lineRule="auto"/>
              <w:jc w:val="both"/>
              <w:cnfStyle w:val="000000100000"/>
              <w:rPr>
                <w:rFonts w:asciiTheme="majorHAnsi" w:hAnsiTheme="majorHAnsi"/>
              </w:rPr>
            </w:pPr>
            <w:r w:rsidRPr="00777F19">
              <w:rPr>
                <w:rFonts w:asciiTheme="majorHAnsi" w:hAnsiTheme="majorHAnsi"/>
              </w:rPr>
              <w:t>Joint session of the Houses is not necessary.</w:t>
            </w:r>
          </w:p>
        </w:tc>
      </w:tr>
      <w:tr w:rsidR="00777F19" w:rsidRPr="00777F19" w:rsidTr="006E69DF">
        <w:trPr>
          <w:cnfStyle w:val="000000010000"/>
          <w:trHeight w:val="871"/>
        </w:trPr>
        <w:tc>
          <w:tcPr>
            <w:cnfStyle w:val="001000000000"/>
            <w:tcW w:w="4798" w:type="dxa"/>
          </w:tcPr>
          <w:p w:rsidR="00777F19" w:rsidRPr="00777F19" w:rsidRDefault="00777F19" w:rsidP="001223C3">
            <w:pPr>
              <w:spacing w:after="0" w:line="240" w:lineRule="auto"/>
              <w:jc w:val="both"/>
              <w:rPr>
                <w:rFonts w:asciiTheme="majorHAnsi" w:hAnsiTheme="majorHAnsi"/>
                <w:b w:val="0"/>
              </w:rPr>
            </w:pPr>
            <w:r w:rsidRPr="00777F19">
              <w:rPr>
                <w:rFonts w:asciiTheme="majorHAnsi" w:hAnsiTheme="majorHAnsi"/>
                <w:b w:val="0"/>
              </w:rPr>
              <w:t>When a Bill is passed in one House and it is sent to the other House for passing, the other House may keep that Bill for six months with it.</w:t>
            </w:r>
          </w:p>
        </w:tc>
        <w:tc>
          <w:tcPr>
            <w:tcW w:w="4468" w:type="dxa"/>
          </w:tcPr>
          <w:p w:rsidR="00777F19" w:rsidRPr="00777F19" w:rsidRDefault="00777F19" w:rsidP="001223C3">
            <w:pPr>
              <w:spacing w:after="0" w:line="240" w:lineRule="auto"/>
              <w:jc w:val="both"/>
              <w:cnfStyle w:val="000000010000"/>
              <w:rPr>
                <w:rFonts w:asciiTheme="majorHAnsi" w:hAnsiTheme="majorHAnsi"/>
              </w:rPr>
            </w:pPr>
            <w:r w:rsidRPr="00777F19">
              <w:rPr>
                <w:rFonts w:asciiTheme="majorHAnsi" w:hAnsiTheme="majorHAnsi"/>
              </w:rPr>
              <w:t>A Money Bill is always passed by Lok Sabha. Thereafter it is sent to Rajya Sabha for recommendations. It can keep only for 14 days.</w:t>
            </w:r>
          </w:p>
        </w:tc>
      </w:tr>
      <w:tr w:rsidR="00777F19" w:rsidRPr="00777F19" w:rsidTr="006E69DF">
        <w:trPr>
          <w:cnfStyle w:val="000000100000"/>
          <w:trHeight w:val="916"/>
        </w:trPr>
        <w:tc>
          <w:tcPr>
            <w:cnfStyle w:val="001000000000"/>
            <w:tcW w:w="4798" w:type="dxa"/>
          </w:tcPr>
          <w:p w:rsidR="00777F19" w:rsidRPr="00777F19" w:rsidRDefault="00777F19" w:rsidP="001223C3">
            <w:pPr>
              <w:spacing w:after="0" w:line="240" w:lineRule="auto"/>
              <w:jc w:val="both"/>
              <w:rPr>
                <w:rFonts w:asciiTheme="majorHAnsi" w:hAnsiTheme="majorHAnsi"/>
                <w:b w:val="0"/>
              </w:rPr>
            </w:pPr>
            <w:r w:rsidRPr="00777F19">
              <w:rPr>
                <w:rFonts w:asciiTheme="majorHAnsi" w:hAnsiTheme="majorHAnsi"/>
                <w:b w:val="0"/>
              </w:rPr>
              <w:t>The House has to oblige the recommendations of the other House.</w:t>
            </w:r>
          </w:p>
        </w:tc>
        <w:tc>
          <w:tcPr>
            <w:tcW w:w="4468" w:type="dxa"/>
          </w:tcPr>
          <w:p w:rsidR="00777F19" w:rsidRPr="00777F19" w:rsidRDefault="00777F19" w:rsidP="001223C3">
            <w:pPr>
              <w:spacing w:after="0" w:line="240" w:lineRule="auto"/>
              <w:jc w:val="both"/>
              <w:cnfStyle w:val="000000100000"/>
              <w:rPr>
                <w:rFonts w:asciiTheme="majorHAnsi" w:hAnsiTheme="majorHAnsi"/>
              </w:rPr>
            </w:pPr>
            <w:r w:rsidRPr="00777F19">
              <w:rPr>
                <w:rFonts w:asciiTheme="majorHAnsi" w:hAnsiTheme="majorHAnsi"/>
              </w:rPr>
              <w:t>Lok Sabha may consider or may not consider the recommendations of the Rajya Sabha pertaining to Money Bills.</w:t>
            </w:r>
          </w:p>
        </w:tc>
      </w:tr>
      <w:tr w:rsidR="00777F19" w:rsidRPr="00777F19" w:rsidTr="006E69DF">
        <w:trPr>
          <w:cnfStyle w:val="000000010000"/>
          <w:trHeight w:val="601"/>
        </w:trPr>
        <w:tc>
          <w:tcPr>
            <w:cnfStyle w:val="001000000000"/>
            <w:tcW w:w="4798" w:type="dxa"/>
          </w:tcPr>
          <w:p w:rsidR="00777F19" w:rsidRPr="00777F19" w:rsidRDefault="00777F19" w:rsidP="001223C3">
            <w:pPr>
              <w:spacing w:after="0" w:line="240" w:lineRule="auto"/>
              <w:jc w:val="both"/>
              <w:rPr>
                <w:rFonts w:asciiTheme="majorHAnsi" w:hAnsiTheme="majorHAnsi"/>
                <w:b w:val="0"/>
              </w:rPr>
            </w:pPr>
            <w:r w:rsidRPr="00777F19">
              <w:rPr>
                <w:rFonts w:asciiTheme="majorHAnsi" w:hAnsiTheme="majorHAnsi"/>
                <w:b w:val="0"/>
              </w:rPr>
              <w:t>Certificate from the Speaker’s not necessary.</w:t>
            </w:r>
          </w:p>
        </w:tc>
        <w:tc>
          <w:tcPr>
            <w:tcW w:w="4468" w:type="dxa"/>
          </w:tcPr>
          <w:p w:rsidR="00777F19" w:rsidRPr="00777F19" w:rsidRDefault="00777F19" w:rsidP="001223C3">
            <w:pPr>
              <w:spacing w:after="0" w:line="240" w:lineRule="auto"/>
              <w:jc w:val="both"/>
              <w:cnfStyle w:val="000000010000"/>
              <w:rPr>
                <w:rFonts w:asciiTheme="majorHAnsi" w:hAnsiTheme="majorHAnsi"/>
              </w:rPr>
            </w:pPr>
            <w:r w:rsidRPr="00777F19">
              <w:rPr>
                <w:rFonts w:asciiTheme="majorHAnsi" w:hAnsiTheme="majorHAnsi"/>
              </w:rPr>
              <w:t>The Speaker has to give a certificate for the Money Bill.</w:t>
            </w:r>
          </w:p>
        </w:tc>
      </w:tr>
    </w:tbl>
    <w:p w:rsidR="00777F19" w:rsidRPr="00777F19" w:rsidRDefault="00777F19" w:rsidP="001223C3">
      <w:pPr>
        <w:spacing w:after="0" w:line="240" w:lineRule="auto"/>
        <w:jc w:val="center"/>
        <w:rPr>
          <w:rFonts w:asciiTheme="majorHAnsi" w:hAnsiTheme="majorHAnsi"/>
        </w:rPr>
      </w:pPr>
    </w:p>
    <w:p w:rsidR="00777F19" w:rsidRPr="00777F19" w:rsidRDefault="00777F19" w:rsidP="001223C3">
      <w:pPr>
        <w:spacing w:after="0" w:line="240" w:lineRule="auto"/>
        <w:rPr>
          <w:rFonts w:asciiTheme="majorHAnsi" w:hAnsiTheme="majorHAnsi"/>
        </w:rPr>
      </w:pPr>
    </w:p>
    <w:p w:rsidR="00777F19" w:rsidRPr="00777F19" w:rsidRDefault="00777F19" w:rsidP="001223C3">
      <w:pPr>
        <w:spacing w:after="0" w:line="240" w:lineRule="auto"/>
        <w:jc w:val="center"/>
        <w:rPr>
          <w:rFonts w:asciiTheme="majorHAnsi" w:hAnsiTheme="majorHAnsi"/>
        </w:rPr>
      </w:pPr>
      <w:r w:rsidRPr="00777F19">
        <w:rPr>
          <w:rFonts w:asciiTheme="majorHAnsi" w:hAnsiTheme="majorHAnsi"/>
          <w:noProof/>
          <w:lang w:val="en-IN" w:eastAsia="en-IN"/>
        </w:rPr>
        <w:pict>
          <v:shape id="_x0000_s60453" type="#_x0000_t16" style="position:absolute;left:0;text-align:left;margin-left:72.6pt;margin-top:.7pt;width:294.75pt;height:63.4pt;flip:x;z-index:251851776" adj="5348" fillcolor="#fde9d9 [665]" strokecolor="#974706 [1609]" strokeweight="3pt">
            <v:shadow on="t" type="perspective" color="#974706 [1609]" opacity=".5" offset="1pt" offset2="-1pt"/>
            <v:textbox>
              <w:txbxContent>
                <w:p w:rsidR="00885BE5" w:rsidRDefault="00885BE5" w:rsidP="00777F19">
                  <w:pPr>
                    <w:spacing w:after="0" w:line="240" w:lineRule="auto"/>
                    <w:jc w:val="center"/>
                    <w:rPr>
                      <w:rFonts w:asciiTheme="majorHAnsi" w:hAnsiTheme="majorHAnsi"/>
                      <w:b/>
                      <w:sz w:val="30"/>
                      <w:u w:val="single"/>
                    </w:rPr>
                  </w:pPr>
                  <w:r w:rsidRPr="00EA02DB">
                    <w:rPr>
                      <w:rFonts w:asciiTheme="majorHAnsi" w:hAnsiTheme="majorHAnsi"/>
                      <w:b/>
                      <w:sz w:val="30"/>
                      <w:u w:val="single"/>
                    </w:rPr>
                    <w:t xml:space="preserve">THE UNION JUDICIARY  </w:t>
                  </w:r>
                </w:p>
                <w:p w:rsidR="00885BE5" w:rsidRPr="00EA02DB" w:rsidRDefault="00885BE5" w:rsidP="00777F19">
                  <w:pPr>
                    <w:spacing w:after="0" w:line="240" w:lineRule="auto"/>
                    <w:jc w:val="center"/>
                    <w:rPr>
                      <w:rFonts w:asciiTheme="majorHAnsi" w:hAnsiTheme="majorHAnsi"/>
                      <w:b/>
                      <w:sz w:val="30"/>
                      <w:u w:val="single"/>
                    </w:rPr>
                  </w:pPr>
                  <w:r w:rsidRPr="00EA02DB">
                    <w:rPr>
                      <w:rFonts w:asciiTheme="majorHAnsi" w:hAnsiTheme="majorHAnsi"/>
                      <w:b/>
                      <w:sz w:val="30"/>
                      <w:u w:val="single"/>
                    </w:rPr>
                    <w:t>THE SUPREME COURT</w:t>
                  </w:r>
                </w:p>
              </w:txbxContent>
            </v:textbox>
          </v:shape>
        </w:pict>
      </w:r>
    </w:p>
    <w:p w:rsidR="00777F19" w:rsidRPr="00777F19" w:rsidRDefault="00777F19" w:rsidP="001223C3">
      <w:pPr>
        <w:spacing w:after="0" w:line="240" w:lineRule="auto"/>
        <w:jc w:val="center"/>
        <w:rPr>
          <w:rFonts w:asciiTheme="majorHAnsi" w:hAnsiTheme="majorHAnsi"/>
        </w:rPr>
      </w:pPr>
    </w:p>
    <w:p w:rsidR="00777F19" w:rsidRPr="00777F19" w:rsidRDefault="00777F19" w:rsidP="001223C3">
      <w:pPr>
        <w:spacing w:after="0" w:line="240" w:lineRule="auto"/>
        <w:jc w:val="center"/>
        <w:rPr>
          <w:rFonts w:asciiTheme="majorHAnsi" w:hAnsiTheme="majorHAnsi"/>
        </w:rPr>
      </w:pPr>
    </w:p>
    <w:p w:rsidR="00777F19" w:rsidRDefault="00777F19" w:rsidP="001223C3">
      <w:pPr>
        <w:spacing w:after="0" w:line="240" w:lineRule="auto"/>
        <w:jc w:val="center"/>
        <w:rPr>
          <w:rFonts w:asciiTheme="majorHAnsi" w:hAnsiTheme="majorHAnsi"/>
        </w:rPr>
      </w:pPr>
    </w:p>
    <w:p w:rsidR="006E69DF" w:rsidRPr="00777F19" w:rsidRDefault="006E69DF" w:rsidP="001223C3">
      <w:pPr>
        <w:spacing w:after="0" w:line="240" w:lineRule="auto"/>
        <w:jc w:val="center"/>
        <w:rPr>
          <w:rFonts w:asciiTheme="majorHAnsi" w:hAnsiTheme="majorHAnsi"/>
        </w:rPr>
      </w:pPr>
    </w:p>
    <w:p w:rsidR="00777F19" w:rsidRPr="00777F19" w:rsidRDefault="00777F19" w:rsidP="001223C3">
      <w:pPr>
        <w:spacing w:after="0" w:line="240" w:lineRule="auto"/>
        <w:rPr>
          <w:rFonts w:asciiTheme="majorHAnsi" w:hAnsiTheme="majorHAnsi"/>
        </w:rPr>
      </w:pP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t xml:space="preserve"> In a democratic set-up like India, judiciary is the supreme authority in the sense that it is the guardian of the Constitution and the rights of the citizens. Also, it has been vested with the duty to strike a balance between the central government and the governments of the federating units, other pillars of the democracy. Therefore, existence of an independent and impartial judiciary is an essential pre-requisite of a federal form of government. It acts as the custodian of democracy and the guardian of the rights and liberties of the people.</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t xml:space="preserve"> Unlike other federal systems, we do not have separate hierarchies of federal and state courts. For the entire Republic of India, there is one unified judicial system- one hierarchy of courts- with the </w:t>
      </w:r>
      <w:r w:rsidRPr="00777F19">
        <w:rPr>
          <w:rFonts w:asciiTheme="majorHAnsi" w:hAnsiTheme="majorHAnsi"/>
          <w:sz w:val="22"/>
          <w:szCs w:val="22"/>
        </w:rPr>
        <w:lastRenderedPageBreak/>
        <w:t>Supreme Court as the highest or the apex court. Then there are High Courts at the state level and subordinate courts below them.</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t xml:space="preserve"> The Supreme Court of India consists of the Chief Justice and 30 other judges, appointed by the president. The Parliament has the power to prescribe the number of judges and no formal amendment of the constitution is required for this purpose.</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b/>
          <w:i/>
          <w:color w:val="C00000"/>
          <w:sz w:val="22"/>
          <w:szCs w:val="22"/>
          <w:u w:val="single"/>
        </w:rPr>
      </w:pPr>
      <w:r w:rsidRPr="00777F19">
        <w:rPr>
          <w:rFonts w:asciiTheme="majorHAnsi" w:hAnsiTheme="majorHAnsi"/>
          <w:b/>
          <w:i/>
          <w:color w:val="C00000"/>
          <w:sz w:val="22"/>
          <w:szCs w:val="22"/>
          <w:highlight w:val="yellow"/>
          <w:u w:val="single"/>
        </w:rPr>
        <w:t>Article 124</w:t>
      </w:r>
      <w:r w:rsidRPr="00777F19">
        <w:rPr>
          <w:rFonts w:asciiTheme="majorHAnsi" w:hAnsiTheme="majorHAnsi"/>
          <w:sz w:val="22"/>
          <w:szCs w:val="22"/>
        </w:rPr>
        <w:t xml:space="preserve"> provides for the </w:t>
      </w:r>
      <w:r w:rsidRPr="00777F19">
        <w:rPr>
          <w:rFonts w:asciiTheme="majorHAnsi" w:hAnsiTheme="majorHAnsi"/>
          <w:b/>
          <w:i/>
          <w:color w:val="C00000"/>
          <w:sz w:val="22"/>
          <w:szCs w:val="22"/>
          <w:highlight w:val="yellow"/>
          <w:u w:val="single"/>
        </w:rPr>
        <w:t>establishment and constitution of Supreme Court</w:t>
      </w:r>
      <w:r w:rsidRPr="00777F19">
        <w:rPr>
          <w:rFonts w:asciiTheme="majorHAnsi" w:hAnsiTheme="majorHAnsi"/>
          <w:b/>
          <w:i/>
          <w:color w:val="C00000"/>
          <w:sz w:val="22"/>
          <w:szCs w:val="22"/>
        </w:rPr>
        <w:t>-</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 xml:space="preserve">(1) There shall be a Supreme Court of India consisting of a Chief Justice of India and, until Parliament by law prescribes a larger number, of not more than 30 Judges. </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 xml:space="preserve">(2) Every Judge of the Supreme Court shall be appointed by the President by warrant under his hand and seal after consultation with such of the Judges of the Supreme Court and of the High Courts in the States as the President may deem necessary for the purpose and </w:t>
      </w:r>
      <w:r w:rsidRPr="00777F19">
        <w:rPr>
          <w:rFonts w:asciiTheme="majorHAnsi" w:hAnsiTheme="majorHAnsi"/>
          <w:b/>
          <w:i/>
          <w:sz w:val="22"/>
          <w:szCs w:val="22"/>
          <w:highlight w:val="cyan"/>
          <w:u w:val="single"/>
        </w:rPr>
        <w:t>shall hold office until he attains the age of sixty five years</w:t>
      </w:r>
      <w:r w:rsidRPr="00777F19">
        <w:rPr>
          <w:rFonts w:asciiTheme="majorHAnsi" w:hAnsiTheme="majorHAnsi"/>
          <w:sz w:val="22"/>
          <w:szCs w:val="22"/>
        </w:rPr>
        <w:t xml:space="preserve">: </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b/>
          <w:i/>
          <w:sz w:val="22"/>
          <w:szCs w:val="22"/>
          <w:u w:val="single"/>
        </w:rPr>
        <w:t>Provided that</w:t>
      </w:r>
      <w:r w:rsidRPr="00777F19">
        <w:rPr>
          <w:rFonts w:asciiTheme="majorHAnsi" w:hAnsiTheme="majorHAnsi"/>
          <w:sz w:val="22"/>
          <w:szCs w:val="22"/>
        </w:rPr>
        <w:t xml:space="preserve"> in the case of appointment of a Judge other than the Chief Justice, the Chief Justice of India shall always be consulted: </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 xml:space="preserve">Provided further that— </w:t>
      </w:r>
    </w:p>
    <w:p w:rsidR="00777F19" w:rsidRPr="00777F19" w:rsidRDefault="00777F19" w:rsidP="0008709B">
      <w:pPr>
        <w:pStyle w:val="NormalWeb"/>
        <w:numPr>
          <w:ilvl w:val="0"/>
          <w:numId w:val="125"/>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a Judge may, by writing under his hand addressed to the President, resign his office;</w:t>
      </w:r>
    </w:p>
    <w:p w:rsidR="00777F19" w:rsidRPr="00777F19" w:rsidRDefault="00777F19" w:rsidP="0008709B">
      <w:pPr>
        <w:pStyle w:val="NormalWeb"/>
        <w:numPr>
          <w:ilvl w:val="0"/>
          <w:numId w:val="125"/>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 xml:space="preserve">a Judge may be removed from his office in the manner provided in clause (4). </w:t>
      </w:r>
    </w:p>
    <w:p w:rsidR="00777F19" w:rsidRDefault="00777F19" w:rsidP="001223C3">
      <w:pPr>
        <w:pStyle w:val="NormalWeb"/>
        <w:spacing w:before="0" w:beforeAutospacing="0" w:after="0" w:afterAutospacing="0" w:line="240" w:lineRule="auto"/>
        <w:jc w:val="both"/>
        <w:rPr>
          <w:rFonts w:asciiTheme="majorHAnsi" w:hAnsiTheme="majorHAnsi"/>
          <w:sz w:val="22"/>
          <w:szCs w:val="22"/>
        </w:rPr>
      </w:pPr>
    </w:p>
    <w:p w:rsidR="006E69DF" w:rsidRPr="00777F19" w:rsidRDefault="006E69DF"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b/>
          <w:bCs/>
          <w:noProof/>
          <w:sz w:val="22"/>
          <w:szCs w:val="22"/>
          <w:lang w:val="en-IN" w:eastAsia="en-IN"/>
        </w:rPr>
        <w:pict>
          <v:shape id="_x0000_s60454" type="#_x0000_t22" style="position:absolute;left:0;text-align:left;margin-left:7.3pt;margin-top:6.55pt;width:248.95pt;height:35.35pt;z-index:251852800" fillcolor="#9bbb59 [3206]" strokecolor="#f2f2f2 [3041]" strokeweight="1pt">
            <v:fill color2="#4e6128 [1606]" angle="-135" focus="100%" type="gradient"/>
            <v:shadow on="t" type="perspective" color="#d6e3bc [1302]" opacity=".5" origin=",.5" offset="0,0" matrix=",-56756f,,.5"/>
            <v:textbox>
              <w:txbxContent>
                <w:p w:rsidR="00885BE5" w:rsidRPr="00FA4ADA" w:rsidRDefault="00885BE5" w:rsidP="00777F19">
                  <w:pPr>
                    <w:jc w:val="center"/>
                    <w:rPr>
                      <w:rFonts w:asciiTheme="majorHAnsi" w:hAnsiTheme="majorHAnsi"/>
                      <w:b/>
                      <w:sz w:val="30"/>
                      <w:u w:val="single"/>
                    </w:rPr>
                  </w:pPr>
                  <w:r w:rsidRPr="00FA4ADA">
                    <w:rPr>
                      <w:rFonts w:asciiTheme="majorHAnsi" w:hAnsiTheme="majorHAnsi"/>
                      <w:b/>
                      <w:sz w:val="30"/>
                      <w:u w:val="single"/>
                    </w:rPr>
                    <w:t>QUALIFICATIONS AND SALARY</w:t>
                  </w:r>
                </w:p>
              </w:txbxContent>
            </v:textbox>
          </v:shape>
        </w:pic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b/>
          <w:i/>
          <w:sz w:val="22"/>
          <w:szCs w:val="22"/>
          <w:u w:val="single"/>
        </w:rPr>
      </w:pPr>
      <w:r w:rsidRPr="00777F19">
        <w:rPr>
          <w:rFonts w:asciiTheme="majorHAnsi" w:hAnsiTheme="majorHAnsi"/>
          <w:b/>
          <w:i/>
          <w:sz w:val="22"/>
          <w:szCs w:val="22"/>
          <w:u w:val="single"/>
        </w:rPr>
        <w:t>For appointment as a judge of the Supreme Court a person must be</w:t>
      </w:r>
      <w:r w:rsidRPr="00777F19">
        <w:rPr>
          <w:rFonts w:asciiTheme="majorHAnsi" w:hAnsiTheme="majorHAnsi"/>
          <w:b/>
          <w:i/>
          <w:sz w:val="22"/>
          <w:szCs w:val="22"/>
        </w:rPr>
        <w:t>-</w:t>
      </w:r>
    </w:p>
    <w:p w:rsidR="00777F19" w:rsidRPr="00777F19" w:rsidRDefault="00777F19" w:rsidP="0008709B">
      <w:pPr>
        <w:pStyle w:val="NormalWeb"/>
        <w:numPr>
          <w:ilvl w:val="0"/>
          <w:numId w:val="126"/>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Must be a citizen of India, and</w:t>
      </w:r>
    </w:p>
    <w:p w:rsidR="00777F19" w:rsidRPr="00777F19" w:rsidRDefault="00777F19" w:rsidP="0008709B">
      <w:pPr>
        <w:pStyle w:val="NormalWeb"/>
        <w:numPr>
          <w:ilvl w:val="0"/>
          <w:numId w:val="126"/>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 xml:space="preserve">has been for at least five years a Judge of a High Court or of two or more such Courts in succession; or    </w:t>
      </w:r>
    </w:p>
    <w:p w:rsidR="00777F19" w:rsidRPr="00777F19" w:rsidRDefault="00777F19" w:rsidP="0008709B">
      <w:pPr>
        <w:pStyle w:val="NormalWeb"/>
        <w:numPr>
          <w:ilvl w:val="0"/>
          <w:numId w:val="126"/>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 xml:space="preserve">has been for at least ten years an advocate of a High Court or of two or more such Courts in succession; or   </w:t>
      </w:r>
    </w:p>
    <w:p w:rsidR="00777F19" w:rsidRPr="00777F19" w:rsidRDefault="00777F19" w:rsidP="0008709B">
      <w:pPr>
        <w:pStyle w:val="NormalWeb"/>
        <w:numPr>
          <w:ilvl w:val="0"/>
          <w:numId w:val="126"/>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 xml:space="preserve"> is, in the opinion of the President, a distinguished jurist.</w:t>
      </w:r>
    </w:p>
    <w:p w:rsidR="00777F19" w:rsidRPr="00777F19" w:rsidRDefault="00777F19" w:rsidP="001223C3">
      <w:pPr>
        <w:pStyle w:val="NormalWeb"/>
        <w:spacing w:before="0" w:beforeAutospacing="0" w:after="0" w:afterAutospacing="0" w:line="240" w:lineRule="auto"/>
        <w:ind w:left="720" w:firstLine="720"/>
        <w:jc w:val="both"/>
        <w:rPr>
          <w:rFonts w:asciiTheme="majorHAnsi" w:hAnsiTheme="majorHAnsi"/>
          <w:sz w:val="22"/>
          <w:szCs w:val="22"/>
        </w:rPr>
      </w:pPr>
      <w:r w:rsidRPr="00777F19">
        <w:rPr>
          <w:rFonts w:asciiTheme="majorHAnsi" w:hAnsiTheme="majorHAnsi"/>
          <w:sz w:val="22"/>
          <w:szCs w:val="22"/>
        </w:rPr>
        <w:t xml:space="preserve">  Thus, a non-practicing or an academic lawyer may also be appointed as a judge of the Supreme Court if he is, in the opinion of the President, a distinguished jurist. </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Provision has also been made for the appointment of a judge of a High Court as ad hoc judge of the Supreme Court and retired judges of the Supreme Court or of High Court to sit and act as judge of the Supreme Court. The Constitution debars a retired judge of Supreme Court from practicing in any court of law or before any other authority in India. The salary of the judges is charged upon the Consolidated Fund of India.</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rPr>
      </w:pPr>
      <w:r w:rsidRPr="00777F19">
        <w:rPr>
          <w:rFonts w:asciiTheme="majorHAnsi" w:hAnsiTheme="majorHAnsi"/>
          <w:noProof/>
          <w:sz w:val="22"/>
          <w:szCs w:val="22"/>
          <w:lang w:val="en-IN" w:eastAsia="en-IN"/>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60455" type="#_x0000_t111" style="position:absolute;left:0;text-align:left;margin-left:64.8pt;margin-top:8.9pt;width:308.75pt;height:29.9pt;z-index:251853824" fillcolor="#4bacc6 [3208]" strokecolor="#f2f2f2 [3041]" strokeweight="3pt">
            <v:shadow on="t" type="perspective" color="#205867 [1608]" opacity=".5" offset="1pt" offset2="-1pt"/>
            <v:textbox>
              <w:txbxContent>
                <w:p w:rsidR="00885BE5" w:rsidRPr="00484B16" w:rsidRDefault="00885BE5" w:rsidP="00777F19">
                  <w:pPr>
                    <w:pStyle w:val="NormalWeb"/>
                    <w:spacing w:before="0" w:beforeAutospacing="0" w:after="0" w:afterAutospacing="0"/>
                    <w:jc w:val="center"/>
                    <w:rPr>
                      <w:rFonts w:asciiTheme="majorHAnsi" w:hAnsiTheme="majorHAnsi"/>
                      <w:sz w:val="34"/>
                      <w:u w:val="single"/>
                    </w:rPr>
                  </w:pPr>
                  <w:r w:rsidRPr="00484B16">
                    <w:rPr>
                      <w:rStyle w:val="Strong"/>
                      <w:rFonts w:asciiTheme="majorHAnsi" w:hAnsiTheme="majorHAnsi"/>
                      <w:sz w:val="34"/>
                      <w:u w:val="single"/>
                    </w:rPr>
                    <w:t>REMOVAL</w:t>
                  </w:r>
                  <w:r>
                    <w:rPr>
                      <w:rStyle w:val="Strong"/>
                      <w:rFonts w:asciiTheme="majorHAnsi" w:hAnsiTheme="majorHAnsi"/>
                      <w:sz w:val="34"/>
                      <w:u w:val="single"/>
                    </w:rPr>
                    <w:t xml:space="preserve"> OF JUDGES</w:t>
                  </w:r>
                </w:p>
                <w:p w:rsidR="00885BE5" w:rsidRPr="00484B16" w:rsidRDefault="00885BE5" w:rsidP="00777F19">
                  <w:pPr>
                    <w:jc w:val="center"/>
                    <w:rPr>
                      <w:sz w:val="32"/>
                      <w:u w:val="single"/>
                    </w:rPr>
                  </w:pPr>
                </w:p>
              </w:txbxContent>
            </v:textbox>
          </v:shape>
        </w:pict>
      </w: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t xml:space="preserve"> The judges of the Supreme Court can be removed from office by the President only after an address by each house of Parliament supported by more than two thirds majority of members present and voting has been presented to the President in the same session for removal of the judges on the ground of proved misbehaviour or incapacity.</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Style w:val="Strong"/>
          <w:rFonts w:asciiTheme="majorHAnsi" w:hAnsiTheme="majorHAnsi"/>
          <w:i/>
          <w:color w:val="C00000"/>
          <w:sz w:val="22"/>
          <w:szCs w:val="22"/>
          <w:u w:val="single"/>
        </w:rPr>
        <w:t>Oath</w:t>
      </w:r>
      <w:r w:rsidRPr="00777F19">
        <w:rPr>
          <w:rStyle w:val="Strong"/>
          <w:rFonts w:asciiTheme="majorHAnsi" w:hAnsiTheme="majorHAnsi"/>
          <w:i/>
          <w:sz w:val="22"/>
          <w:szCs w:val="22"/>
        </w:rPr>
        <w:t xml:space="preserve"> - </w:t>
      </w:r>
      <w:r w:rsidRPr="00777F19">
        <w:rPr>
          <w:rFonts w:asciiTheme="majorHAnsi" w:hAnsiTheme="majorHAnsi"/>
          <w:sz w:val="22"/>
          <w:szCs w:val="22"/>
        </w:rPr>
        <w:t xml:space="preserve">Every person appointed as a judge of the Supreme Court before he enters upon his office, takes an oath before the President or some person appointed in that behalf by him in the form prescribed in </w:t>
      </w:r>
      <w:r w:rsidRPr="00777F19">
        <w:rPr>
          <w:rFonts w:asciiTheme="majorHAnsi" w:hAnsiTheme="majorHAnsi"/>
          <w:sz w:val="22"/>
          <w:szCs w:val="22"/>
        </w:rPr>
        <w:lastRenderedPageBreak/>
        <w:t>the Constitution. The Constitution prohibits a person who has hold office as a judge of the Supreme Court from practicing law before any court in the territory of India (Art 124 (6) and (7)).</w:t>
      </w:r>
    </w:p>
    <w:p w:rsidR="00777F19" w:rsidRPr="00777F19" w:rsidRDefault="00777F19" w:rsidP="001223C3">
      <w:pPr>
        <w:spacing w:after="0" w:line="240" w:lineRule="auto"/>
        <w:jc w:val="both"/>
        <w:rPr>
          <w:rFonts w:asciiTheme="majorHAnsi" w:hAnsiTheme="majorHAnsi"/>
          <w:b/>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rPr>
        <w:t xml:space="preserve">The Constitution prohibits a person who has held office as a Judge of the Supreme Court from practicing or acting as a judge in any court or before any authority within the territory of India. But under </w:t>
      </w:r>
      <w:r w:rsidRPr="00777F19">
        <w:rPr>
          <w:rFonts w:asciiTheme="majorHAnsi" w:hAnsiTheme="majorHAnsi"/>
          <w:b/>
          <w:i/>
          <w:color w:val="C00000"/>
          <w:u w:val="single"/>
        </w:rPr>
        <w:t>Article 128</w:t>
      </w:r>
      <w:r w:rsidRPr="00777F19">
        <w:rPr>
          <w:rFonts w:asciiTheme="majorHAnsi" w:hAnsiTheme="majorHAnsi"/>
        </w:rPr>
        <w:t xml:space="preserve">, the </w:t>
      </w:r>
      <w:r w:rsidRPr="00777F19">
        <w:rPr>
          <w:rFonts w:asciiTheme="majorHAnsi" w:hAnsiTheme="majorHAnsi"/>
          <w:b/>
          <w:i/>
        </w:rPr>
        <w:t>Chief Justice may appoint the retired judges to act as ad hoc judges in the Supreme Court.</w:t>
      </w:r>
      <w:r w:rsidRPr="00777F19">
        <w:rPr>
          <w:rFonts w:asciiTheme="majorHAnsi" w:hAnsiTheme="majorHAnsi"/>
        </w:rPr>
        <w:t xml:space="preserve">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b/>
        </w:rPr>
      </w:pPr>
    </w:p>
    <w:p w:rsidR="00777F19" w:rsidRPr="00777F19" w:rsidRDefault="00777F19" w:rsidP="001223C3">
      <w:pPr>
        <w:spacing w:after="0" w:line="240" w:lineRule="auto"/>
        <w:jc w:val="both"/>
        <w:rPr>
          <w:rFonts w:asciiTheme="majorHAnsi" w:hAnsiTheme="majorHAnsi"/>
          <w:b/>
          <w:i/>
          <w:color w:val="C00000"/>
          <w:u w:val="single"/>
        </w:rPr>
      </w:pPr>
      <w:r w:rsidRPr="00777F19">
        <w:rPr>
          <w:rFonts w:asciiTheme="majorHAnsi" w:hAnsiTheme="majorHAnsi"/>
          <w:b/>
          <w:i/>
          <w:color w:val="C00000"/>
          <w:highlight w:val="yellow"/>
          <w:u w:val="single"/>
        </w:rPr>
        <w:t>Appointment of ad hoc judges and his qualification</w:t>
      </w:r>
      <w:r w:rsidRPr="00777F19">
        <w:rPr>
          <w:rFonts w:asciiTheme="majorHAnsi" w:hAnsiTheme="majorHAnsi"/>
          <w:b/>
          <w:i/>
          <w:color w:val="C00000"/>
          <w:highlight w:val="yellow"/>
        </w:rPr>
        <w:t>-</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b/>
          <w:i/>
          <w:color w:val="C00000"/>
          <w:u w:val="single"/>
        </w:rPr>
        <w:t xml:space="preserve"> Article 127</w:t>
      </w:r>
      <w:r w:rsidRPr="00777F19">
        <w:rPr>
          <w:rFonts w:asciiTheme="majorHAnsi" w:hAnsiTheme="majorHAnsi"/>
        </w:rPr>
        <w:t xml:space="preserve"> of the Constitution prescribes for the appointment and qualifications of the ad hoc Judges. </w:t>
      </w: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b/>
          <w:i/>
        </w:rPr>
        <w:t>It reads as under</w:t>
      </w:r>
      <w:r w:rsidRPr="00777F19">
        <w:rPr>
          <w:rFonts w:asciiTheme="majorHAnsi" w:hAnsiTheme="majorHAnsi"/>
        </w:rPr>
        <w:t>-</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 If at any time there should not be a quorum of the Judges of the Supreme Court available to hold or continue any session of the Court, the Chief Justice of India may, with the previous consent of the President and after consultation with the Chief Justice of the High Court concerned, request in writing the attendance at the sittings of the Court, as an ad hoc Judge, for such period as may be necessary, of a Judge of High Court duly qualified for appointment as a Judge of the Supreme Court to be designated by the Chief Justice of India. </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 It shall be the duty of Judge who has been so designated, in priority to other duties of his Office, to attend the sittings of the Supreme Court at the time and for the period for which his attendance is required, and while so attending he shall have all the jurisdiction, powers and privileges, and shall discharge the duties of a Judge of the Supreme Court. </w:t>
      </w:r>
    </w:p>
    <w:p w:rsidR="00777F19" w:rsidRPr="00777F19" w:rsidRDefault="006E69DF" w:rsidP="001223C3">
      <w:pPr>
        <w:spacing w:after="0" w:line="240" w:lineRule="auto"/>
        <w:jc w:val="both"/>
        <w:rPr>
          <w:rFonts w:asciiTheme="majorHAnsi" w:hAnsiTheme="majorHAnsi"/>
        </w:rPr>
      </w:pPr>
      <w:r>
        <w:rPr>
          <w:rFonts w:asciiTheme="majorHAnsi" w:hAnsiTheme="majorHAnsi"/>
          <w:noProof/>
        </w:rPr>
        <w:pict>
          <v:group id="_x0000_s60493" style="position:absolute;left:0;text-align:left;margin-left:-39.05pt;margin-top:9pt;width:531.45pt;height:295.5pt;z-index:251865344" coordorigin="659,8904" coordsize="10629,5910">
            <v:shape id="_x0000_s60456" type="#_x0000_t115" style="position:absolute;left:2917;top:8904;width:6114;height:768" fillcolor="#b2a1c7 [1943]" strokecolor="#8064a2 [3207]" strokeweight="1pt">
              <v:fill color2="#8064a2 [3207]" focus="50%" type="gradient"/>
              <v:shadow on="t" type="perspective" color="#3f3151 [1607]" offset="1pt" offset2="-3pt"/>
              <v:textbox>
                <w:txbxContent>
                  <w:p w:rsidR="00885BE5" w:rsidRPr="00C075AA" w:rsidRDefault="00885BE5" w:rsidP="00777F19">
                    <w:pPr>
                      <w:spacing w:after="0" w:line="240" w:lineRule="auto"/>
                      <w:jc w:val="center"/>
                      <w:rPr>
                        <w:rFonts w:asciiTheme="majorHAnsi" w:hAnsiTheme="majorHAnsi"/>
                        <w:b/>
                        <w:sz w:val="30"/>
                        <w:szCs w:val="24"/>
                        <w:u w:val="single"/>
                      </w:rPr>
                    </w:pPr>
                    <w:r w:rsidRPr="00C075AA">
                      <w:rPr>
                        <w:rFonts w:asciiTheme="majorHAnsi" w:hAnsiTheme="majorHAnsi"/>
                        <w:b/>
                        <w:sz w:val="30"/>
                        <w:szCs w:val="24"/>
                        <w:u w:val="single"/>
                      </w:rPr>
                      <w:t>JURISDICTION OF SUPREME COURT</w:t>
                    </w:r>
                  </w:p>
                </w:txbxContent>
              </v:textbox>
            </v:shape>
            <v:rect id="_x0000_s60457" style="position:absolute;left:2502;top:10703;width:2001;height:1709" fillcolor="#b2a1c7 [1943]" strokecolor="#b2a1c7 [1943]" strokeweight="1pt">
              <v:fill color2="#e5dfec [663]" angle="-45" focus="-50%" type="gradient"/>
              <v:shadow on="t" type="perspective" color="#3f3151 [1607]" opacity=".5" offset="1pt" offset2="-3pt"/>
              <v:textbox>
                <w:txbxContent>
                  <w:p w:rsidR="00885BE5" w:rsidRPr="009D6F55" w:rsidRDefault="00885BE5" w:rsidP="00777F19">
                    <w:pPr>
                      <w:spacing w:after="0"/>
                      <w:jc w:val="center"/>
                      <w:rPr>
                        <w:rFonts w:asciiTheme="majorHAnsi" w:hAnsiTheme="majorHAnsi"/>
                        <w:b/>
                        <w:sz w:val="24"/>
                        <w:u w:val="single"/>
                      </w:rPr>
                    </w:pPr>
                    <w:r w:rsidRPr="009D6F55">
                      <w:rPr>
                        <w:rFonts w:asciiTheme="majorHAnsi" w:hAnsiTheme="majorHAnsi"/>
                        <w:b/>
                        <w:sz w:val="24"/>
                        <w:u w:val="single"/>
                      </w:rPr>
                      <w:t>ORIGINAL JURISDICTION</w:t>
                    </w:r>
                  </w:p>
                  <w:p w:rsidR="00885BE5" w:rsidRPr="009D6F55" w:rsidRDefault="00885BE5" w:rsidP="00777F19">
                    <w:pPr>
                      <w:spacing w:after="0"/>
                      <w:jc w:val="center"/>
                      <w:rPr>
                        <w:rFonts w:asciiTheme="majorHAnsi" w:hAnsiTheme="majorHAnsi"/>
                        <w:b/>
                        <w:sz w:val="24"/>
                        <w:u w:val="single"/>
                      </w:rPr>
                    </w:pPr>
                    <w:r w:rsidRPr="009D6F55">
                      <w:rPr>
                        <w:rFonts w:asciiTheme="majorHAnsi" w:hAnsiTheme="majorHAnsi"/>
                        <w:b/>
                        <w:sz w:val="24"/>
                        <w:u w:val="single"/>
                      </w:rPr>
                      <w:t>(Art. 131)</w:t>
                    </w:r>
                  </w:p>
                </w:txbxContent>
              </v:textbox>
            </v:rect>
            <v:rect id="_x0000_s60458" style="position:absolute;left:6968;top:10703;width:2063;height:1709" fillcolor="#92cddc [1944]" strokecolor="#92cddc [1944]" strokeweight="1pt">
              <v:fill color2="#daeef3 [664]" angle="-45" focus="-50%" type="gradient"/>
              <v:shadow on="t" type="perspective" color="#205867 [1608]" opacity=".5" offset="1pt" offset2="-3pt"/>
              <v:textbox>
                <w:txbxContent>
                  <w:p w:rsidR="00885BE5" w:rsidRPr="009D6F55" w:rsidRDefault="00885BE5" w:rsidP="00777F19">
                    <w:pPr>
                      <w:jc w:val="center"/>
                      <w:rPr>
                        <w:rFonts w:asciiTheme="majorHAnsi" w:hAnsiTheme="majorHAnsi"/>
                        <w:b/>
                        <w:sz w:val="26"/>
                        <w:u w:val="single"/>
                      </w:rPr>
                    </w:pPr>
                    <w:r w:rsidRPr="009D6F55">
                      <w:rPr>
                        <w:rFonts w:asciiTheme="majorHAnsi" w:hAnsiTheme="majorHAnsi"/>
                        <w:b/>
                        <w:sz w:val="26"/>
                        <w:u w:val="single"/>
                      </w:rPr>
                      <w:t>ADVISORY JURISDICTION (Art. 143)</w:t>
                    </w:r>
                  </w:p>
                </w:txbxContent>
              </v:textbox>
            </v:rect>
            <v:rect id="_x0000_s60459" style="position:absolute;left:4625;top:10703;width:2190;height:1709" fillcolor="#c2d69b [1942]" strokecolor="#c2d69b [1942]" strokeweight="1pt">
              <v:fill color2="#eaf1dd [662]" angle="-45" focus="-50%" type="gradient"/>
              <v:shadow on="t" type="perspective" color="#4e6128 [1606]" opacity=".5" offset="1pt" offset2="-3pt"/>
              <v:textbox>
                <w:txbxContent>
                  <w:p w:rsidR="00885BE5" w:rsidRPr="009D6F55" w:rsidRDefault="00885BE5" w:rsidP="00777F19">
                    <w:pPr>
                      <w:jc w:val="center"/>
                      <w:rPr>
                        <w:rFonts w:asciiTheme="majorHAnsi" w:hAnsiTheme="majorHAnsi"/>
                        <w:b/>
                        <w:u w:val="single"/>
                      </w:rPr>
                    </w:pPr>
                    <w:r w:rsidRPr="009D6F55">
                      <w:rPr>
                        <w:rFonts w:asciiTheme="majorHAnsi" w:hAnsiTheme="majorHAnsi"/>
                        <w:b/>
                        <w:sz w:val="28"/>
                        <w:u w:val="single"/>
                      </w:rPr>
                      <w:t xml:space="preserve">APPELLATE JURISDICTION </w:t>
                    </w:r>
                    <w:r w:rsidRPr="009D6F55">
                      <w:rPr>
                        <w:rFonts w:asciiTheme="majorHAnsi" w:hAnsiTheme="majorHAnsi"/>
                        <w:b/>
                        <w:sz w:val="26"/>
                        <w:u w:val="single"/>
                      </w:rPr>
                      <w:t>(Art. 132, 133, 134,134A, 136</w:t>
                    </w:r>
                  </w:p>
                </w:txbxContent>
              </v:textbox>
            </v:rect>
            <v:rect id="_x0000_s60460" style="position:absolute;left:9140;top:10703;width:2148;height:1709" fillcolor="#d99594 [1941]" strokecolor="#d99594 [1941]" strokeweight="1pt">
              <v:fill color2="#f2dbdb [661]" angle="-45" focusposition="1" focussize="" focus="-50%" type="gradient"/>
              <v:shadow on="t" type="perspective" color="#622423 [1605]" opacity=".5" offset="1pt" offset2="-3pt"/>
              <v:textbox>
                <w:txbxContent>
                  <w:p w:rsidR="00885BE5" w:rsidRPr="009D6F55" w:rsidRDefault="00885BE5" w:rsidP="00777F19">
                    <w:pPr>
                      <w:jc w:val="center"/>
                      <w:rPr>
                        <w:rFonts w:asciiTheme="majorHAnsi" w:hAnsiTheme="majorHAnsi"/>
                        <w:b/>
                        <w:sz w:val="28"/>
                      </w:rPr>
                    </w:pPr>
                    <w:r w:rsidRPr="00F97EC8">
                      <w:rPr>
                        <w:rFonts w:asciiTheme="majorHAnsi" w:hAnsiTheme="majorHAnsi"/>
                        <w:b/>
                        <w:sz w:val="28"/>
                        <w:u w:val="single"/>
                      </w:rPr>
                      <w:t>WRIT JURISDICTION</w:t>
                    </w:r>
                    <w:r w:rsidRPr="009D6F55">
                      <w:rPr>
                        <w:rFonts w:asciiTheme="majorHAnsi" w:hAnsiTheme="majorHAnsi"/>
                        <w:b/>
                        <w:sz w:val="28"/>
                      </w:rPr>
                      <w:t xml:space="preserve"> (Art. 32)</w:t>
                    </w:r>
                  </w:p>
                </w:txbxContent>
              </v:textbox>
            </v:rect>
            <v:shape id="_x0000_s60461" type="#_x0000_t32" style="position:absolute;left:1476;top:9600;width:3796;height:1196;flip:x" o:connectortype="straight">
              <v:stroke endarrow="block"/>
            </v:shape>
            <v:shape id="_x0000_s60462" type="#_x0000_t32" style="position:absolute;left:3588;top:9600;width:1684;height:1196;flip:x" o:connectortype="straight">
              <v:stroke endarrow="block"/>
            </v:shape>
            <v:shape id="_x0000_s60463" type="#_x0000_t32" style="position:absolute;left:5272;top:9600;width:2648;height:1196" o:connectortype="straight">
              <v:stroke endarrow="block"/>
            </v:shape>
            <v:shape id="_x0000_s60464" type="#_x0000_t32" style="position:absolute;left:5272;top:9600;width:5028;height:1196" o:connectortype="straight">
              <v:stroke endarrow="block"/>
            </v:shape>
            <v:shape id="_x0000_s60465" type="#_x0000_t32" style="position:absolute;left:5675;top:12271;width:0;height:464" o:connectortype="straight">
              <v:stroke endarrow="block"/>
            </v:shape>
            <v:shape id="_x0000_s60466" type="#_x0000_t32" style="position:absolute;left:1635;top:12687;width:8222;height:2" o:connectortype="straight" strokeweight="2.25pt"/>
            <v:shape id="_x0000_s60467" type="#_x0000_t67" style="position:absolute;left:1635;top:12688;width:143;height:793" fillcolor="#76923c [2406]">
              <v:textbox style="layout-flow:vertical-ideographic"/>
            </v:shape>
            <v:shape id="_x0000_s60468" type="#_x0000_t67" style="position:absolute;left:9714;top:12688;width:143;height:793" fillcolor="#5f497a [2407]">
              <v:textbox style="layout-flow:vertical-ideographic"/>
            </v:shape>
            <v:shape id="_x0000_s60469" type="#_x0000_t67" style="position:absolute;left:4360;top:12688;width:143;height:793" fillcolor="#31849b [2408]">
              <v:textbox style="layout-flow:vertical-ideographic"/>
            </v:shape>
            <v:shape id="_x0000_s60470" type="#_x0000_t67" style="position:absolute;left:6968;top:12688;width:143;height:793" fillcolor="#943634 [2405]">
              <v:textbox style="layout-flow:vertical-ideographic"/>
            </v:shape>
            <v:rect id="_x0000_s60471" style="position:absolute;left:830;top:13411;width:2184;height:1403" fillcolor="#c2d69b [1942]" strokecolor="#c2d69b [1942]" strokeweight="1pt">
              <v:fill color2="#eaf1dd [662]" angle="-45" focus="-50%" type="gradient"/>
              <v:shadow on="t" type="perspective" color="#4e6128 [1606]" opacity=".5" offset="1pt" offset2="-3pt"/>
              <v:textbox>
                <w:txbxContent>
                  <w:p w:rsidR="00885BE5" w:rsidRPr="006F4B21" w:rsidRDefault="00885BE5" w:rsidP="00777F19">
                    <w:pPr>
                      <w:jc w:val="center"/>
                      <w:rPr>
                        <w:rFonts w:asciiTheme="majorHAnsi" w:hAnsiTheme="majorHAnsi"/>
                        <w:b/>
                      </w:rPr>
                    </w:pPr>
                    <w:r w:rsidRPr="006F4B21">
                      <w:rPr>
                        <w:rFonts w:asciiTheme="majorHAnsi" w:hAnsiTheme="majorHAnsi"/>
                        <w:b/>
                      </w:rPr>
                      <w:t>APPEAL IN CONSTITUTIONAL MATTERS         (ART. 132)</w:t>
                    </w:r>
                  </w:p>
                </w:txbxContent>
              </v:textbox>
            </v:rect>
            <v:rect id="_x0000_s60472" style="position:absolute;left:3511;top:13411;width:1842;height:1221" fillcolor="#92cddc [1944]" strokecolor="#92cddc [1944]" strokeweight="1pt">
              <v:fill color2="#daeef3 [664]" angle="-45" focus="-50%" type="gradient"/>
              <v:shadow on="t" type="perspective" color="#205867 [1608]" opacity=".5" offset="1pt" offset2="-3pt"/>
              <v:textbox>
                <w:txbxContent>
                  <w:p w:rsidR="00885BE5" w:rsidRPr="006F4B21" w:rsidRDefault="00885BE5" w:rsidP="00777F19">
                    <w:pPr>
                      <w:jc w:val="center"/>
                      <w:rPr>
                        <w:rFonts w:asciiTheme="majorHAnsi" w:hAnsiTheme="majorHAnsi"/>
                        <w:b/>
                      </w:rPr>
                    </w:pPr>
                    <w:r w:rsidRPr="006F4B21">
                      <w:rPr>
                        <w:rFonts w:asciiTheme="majorHAnsi" w:hAnsiTheme="majorHAnsi"/>
                        <w:b/>
                      </w:rPr>
                      <w:t>APPEAL IN CIVIL CASES (ART. 133)</w:t>
                    </w:r>
                  </w:p>
                  <w:p w:rsidR="00885BE5" w:rsidRPr="006F4B21" w:rsidRDefault="00885BE5" w:rsidP="00777F19">
                    <w:pPr>
                      <w:rPr>
                        <w:rFonts w:asciiTheme="majorHAnsi" w:hAnsiTheme="majorHAnsi"/>
                        <w:b/>
                      </w:rPr>
                    </w:pPr>
                  </w:p>
                </w:txbxContent>
              </v:textbox>
            </v:rect>
            <v:rect id="_x0000_s60473" style="position:absolute;left:6147;top:13411;width:1842;height:1403" fillcolor="#d99594 [1941]" strokecolor="#d99594 [1941]" strokeweight="1pt">
              <v:fill color2="#f2dbdb [661]" angle="-45" focus="-50%" type="gradient"/>
              <v:shadow on="t" type="perspective" color="#622423 [1605]" opacity=".5" offset="1pt" offset2="-3pt"/>
              <v:textbox>
                <w:txbxContent>
                  <w:p w:rsidR="00885BE5" w:rsidRPr="006F4B21" w:rsidRDefault="00885BE5" w:rsidP="00777F19">
                    <w:pPr>
                      <w:jc w:val="center"/>
                      <w:rPr>
                        <w:rFonts w:asciiTheme="majorHAnsi" w:hAnsiTheme="majorHAnsi"/>
                        <w:b/>
                      </w:rPr>
                    </w:pPr>
                    <w:r w:rsidRPr="006F4B21">
                      <w:rPr>
                        <w:rFonts w:asciiTheme="majorHAnsi" w:hAnsiTheme="majorHAnsi"/>
                        <w:b/>
                      </w:rPr>
                      <w:t xml:space="preserve">APPEAL IN CRIMINAL CASES </w:t>
                    </w:r>
                    <w:r>
                      <w:rPr>
                        <w:rFonts w:asciiTheme="majorHAnsi" w:hAnsiTheme="majorHAnsi"/>
                        <w:b/>
                      </w:rPr>
                      <w:t xml:space="preserve">       </w:t>
                    </w:r>
                    <w:r w:rsidRPr="006F4B21">
                      <w:rPr>
                        <w:rFonts w:asciiTheme="majorHAnsi" w:hAnsiTheme="majorHAnsi"/>
                        <w:b/>
                      </w:rPr>
                      <w:t>(ART. 134)</w:t>
                    </w:r>
                  </w:p>
                  <w:p w:rsidR="00885BE5" w:rsidRPr="006F4B21" w:rsidRDefault="00885BE5" w:rsidP="00777F19">
                    <w:pPr>
                      <w:rPr>
                        <w:rFonts w:asciiTheme="majorHAnsi" w:hAnsiTheme="majorHAnsi"/>
                        <w:b/>
                      </w:rPr>
                    </w:pPr>
                  </w:p>
                </w:txbxContent>
              </v:textbox>
            </v:rect>
            <v:rect id="_x0000_s60474" style="position:absolute;left:8836;top:13411;width:1842;height:1403" fillcolor="#b2a1c7 [1943]" strokecolor="#b2a1c7 [1943]" strokeweight="1pt">
              <v:fill color2="#e5dfec [663]" angle="-45" focus="-50%" type="gradient"/>
              <v:shadow on="t" type="perspective" color="#3f3151 [1607]" opacity=".5" offset="1pt" offset2="-3pt"/>
              <v:textbox>
                <w:txbxContent>
                  <w:p w:rsidR="00885BE5" w:rsidRPr="006F4B21" w:rsidRDefault="00885BE5" w:rsidP="00777F19">
                    <w:pPr>
                      <w:jc w:val="center"/>
                      <w:rPr>
                        <w:rFonts w:asciiTheme="majorHAnsi" w:hAnsiTheme="majorHAnsi"/>
                        <w:b/>
                      </w:rPr>
                    </w:pPr>
                    <w:r w:rsidRPr="006F4B21">
                      <w:rPr>
                        <w:rFonts w:asciiTheme="majorHAnsi" w:hAnsiTheme="majorHAnsi"/>
                        <w:b/>
                      </w:rPr>
                      <w:t xml:space="preserve">APPEAL BY SPECIAL LEAVE </w:t>
                    </w:r>
                    <w:r>
                      <w:rPr>
                        <w:rFonts w:asciiTheme="majorHAnsi" w:hAnsiTheme="majorHAnsi"/>
                        <w:b/>
                      </w:rPr>
                      <w:t xml:space="preserve">(SLP)      </w:t>
                    </w:r>
                    <w:r w:rsidRPr="006F4B21">
                      <w:rPr>
                        <w:rFonts w:asciiTheme="majorHAnsi" w:hAnsiTheme="majorHAnsi"/>
                        <w:b/>
                      </w:rPr>
                      <w:t>(ART. 136)</w:t>
                    </w:r>
                  </w:p>
                  <w:p w:rsidR="00885BE5" w:rsidRPr="006F4B21" w:rsidRDefault="00885BE5" w:rsidP="00777F19">
                    <w:pPr>
                      <w:rPr>
                        <w:rFonts w:asciiTheme="majorHAnsi" w:hAnsiTheme="majorHAnsi"/>
                        <w:b/>
                      </w:rPr>
                    </w:pPr>
                  </w:p>
                </w:txbxContent>
              </v:textbox>
            </v:rect>
            <v:rect id="_x0000_s60475" style="position:absolute;left:659;top:10703;width:1728;height:1709" fillcolor="#fabf8f [1945]" strokecolor="#fabf8f [1945]" strokeweight="1pt">
              <v:fill color2="#fde9d9 [665]" angle="-45" focus="-50%" type="gradient"/>
              <v:shadow on="t" type="perspective" color="#974706 [1609]" opacity=".5" offset="1pt" offset2="-3pt"/>
              <v:textbox>
                <w:txbxContent>
                  <w:p w:rsidR="00885BE5" w:rsidRPr="009D6F55" w:rsidRDefault="00885BE5" w:rsidP="00777F19">
                    <w:pPr>
                      <w:jc w:val="center"/>
                      <w:rPr>
                        <w:rFonts w:asciiTheme="majorHAnsi" w:hAnsiTheme="majorHAnsi"/>
                        <w:b/>
                        <w:sz w:val="28"/>
                        <w:u w:val="single"/>
                      </w:rPr>
                    </w:pPr>
                    <w:r w:rsidRPr="009D6F55">
                      <w:rPr>
                        <w:rFonts w:asciiTheme="majorHAnsi" w:hAnsiTheme="majorHAnsi"/>
                        <w:b/>
                        <w:sz w:val="28"/>
                        <w:u w:val="single"/>
                      </w:rPr>
                      <w:t>A COURT OF RECORD</w:t>
                    </w:r>
                    <w:r>
                      <w:rPr>
                        <w:rFonts w:asciiTheme="majorHAnsi" w:hAnsiTheme="majorHAnsi"/>
                        <w:b/>
                        <w:sz w:val="28"/>
                        <w:u w:val="single"/>
                      </w:rPr>
                      <w:t xml:space="preserve"> (Art. 129)</w:t>
                    </w:r>
                  </w:p>
                </w:txbxContent>
              </v:textbox>
            </v:rect>
            <v:shape id="_x0000_s60476" type="#_x0000_t32" style="position:absolute;left:5272;top:9600;width:403;height:1196" o:connectortype="straight">
              <v:stroke endarrow="block"/>
            </v:shape>
          </v:group>
        </w:pict>
      </w:r>
    </w:p>
    <w:p w:rsidR="00777F19" w:rsidRPr="00777F19" w:rsidRDefault="00777F19" w:rsidP="001223C3">
      <w:pPr>
        <w:spacing w:after="0" w:line="240" w:lineRule="auto"/>
        <w:jc w:val="both"/>
        <w:rPr>
          <w:rFonts w:asciiTheme="majorHAnsi" w:hAnsiTheme="majorHAnsi"/>
          <w:b/>
        </w:rPr>
      </w:pPr>
    </w:p>
    <w:p w:rsidR="00777F19" w:rsidRPr="00777F19" w:rsidRDefault="00777F19" w:rsidP="001223C3">
      <w:pPr>
        <w:spacing w:after="0" w:line="240" w:lineRule="auto"/>
        <w:jc w:val="both"/>
        <w:rPr>
          <w:rFonts w:asciiTheme="majorHAnsi" w:hAnsiTheme="majorHAnsi"/>
          <w:b/>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rPr>
      </w:pPr>
    </w:p>
    <w:p w:rsidR="00244720" w:rsidRDefault="00244720">
      <w:pPr>
        <w:spacing w:after="0" w:line="240" w:lineRule="auto"/>
        <w:rPr>
          <w:rStyle w:val="Strong"/>
          <w:rFonts w:asciiTheme="majorHAnsi" w:hAnsiTheme="majorHAnsi" w:cs="Times New Roman"/>
          <w:color w:val="C00000"/>
          <w:u w:val="single"/>
        </w:rPr>
      </w:pPr>
      <w:r>
        <w:rPr>
          <w:rStyle w:val="Strong"/>
          <w:rFonts w:asciiTheme="majorHAnsi" w:hAnsiTheme="majorHAnsi"/>
          <w:color w:val="C00000"/>
          <w:u w:val="single"/>
        </w:rPr>
        <w:br w:type="page"/>
      </w:r>
    </w:p>
    <w:p w:rsidR="00777F19" w:rsidRPr="00777F19" w:rsidRDefault="00777F19" w:rsidP="001223C3">
      <w:pPr>
        <w:pStyle w:val="NormalWeb"/>
        <w:spacing w:before="0" w:beforeAutospacing="0" w:after="0" w:afterAutospacing="0" w:line="240" w:lineRule="auto"/>
        <w:jc w:val="center"/>
        <w:rPr>
          <w:rFonts w:asciiTheme="majorHAnsi" w:hAnsiTheme="majorHAnsi"/>
          <w:color w:val="C00000"/>
          <w:sz w:val="22"/>
          <w:szCs w:val="22"/>
          <w:u w:val="single"/>
        </w:rPr>
      </w:pPr>
      <w:r w:rsidRPr="00777F19">
        <w:rPr>
          <w:rStyle w:val="Strong"/>
          <w:rFonts w:asciiTheme="majorHAnsi" w:hAnsiTheme="majorHAnsi"/>
          <w:color w:val="C00000"/>
          <w:sz w:val="22"/>
          <w:szCs w:val="22"/>
          <w:u w:val="single"/>
        </w:rPr>
        <w:lastRenderedPageBreak/>
        <w:t>ORIGINAL JURISDICTION (ARTICLE 131)</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 xml:space="preserve">This refers to the cases that directly originate in the Supreme Court. </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It has original exclusive jurisdiction in any dispute between-</w:t>
      </w:r>
    </w:p>
    <w:p w:rsidR="00777F19" w:rsidRPr="00777F19" w:rsidRDefault="00777F19" w:rsidP="0008709B">
      <w:pPr>
        <w:pStyle w:val="NormalWeb"/>
        <w:numPr>
          <w:ilvl w:val="0"/>
          <w:numId w:val="127"/>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 xml:space="preserve">the Government of India and one or more States; or </w:t>
      </w:r>
    </w:p>
    <w:p w:rsidR="00777F19" w:rsidRPr="00777F19" w:rsidRDefault="00777F19" w:rsidP="0008709B">
      <w:pPr>
        <w:pStyle w:val="NormalWeb"/>
        <w:numPr>
          <w:ilvl w:val="0"/>
          <w:numId w:val="127"/>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the Government of India and any State or States on one side and one or more other States on the other; or</w:t>
      </w:r>
    </w:p>
    <w:p w:rsidR="00777F19" w:rsidRPr="00777F19" w:rsidRDefault="00777F19" w:rsidP="0008709B">
      <w:pPr>
        <w:pStyle w:val="NormalWeb"/>
        <w:numPr>
          <w:ilvl w:val="0"/>
          <w:numId w:val="127"/>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two or more States.</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cs="Times New Roman"/>
        </w:rPr>
        <w:t xml:space="preserve">  </w:t>
      </w:r>
      <w:r w:rsidRPr="00777F19">
        <w:rPr>
          <w:rFonts w:asciiTheme="majorHAnsi" w:hAnsiTheme="majorHAnsi"/>
          <w:bCs/>
        </w:rPr>
        <w:t>Such a dispute should, however, involve some question of law or fact on which the existence or extent of a legal right depends. The treaties concluded between the Centre and the princely states are excluded from the Court’s original jurisdiction</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 </w:t>
      </w:r>
      <w:r w:rsidRPr="00777F19">
        <w:rPr>
          <w:rFonts w:asciiTheme="majorHAnsi" w:hAnsiTheme="majorHAnsi"/>
        </w:rPr>
        <w:tab/>
        <w:t xml:space="preserve">The President may, however, refer the above mentioned disputes to the Supreme Court for opinion and the Supreme Court shall, after such hearing as it thinks fit, report to the President its opinion thereon.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b/>
          <w:i/>
          <w:color w:val="C00000"/>
          <w:highlight w:val="yellow"/>
          <w:u w:val="single"/>
        </w:rPr>
        <w:t>Article 32</w:t>
      </w:r>
      <w:r w:rsidRPr="00777F19">
        <w:rPr>
          <w:rFonts w:asciiTheme="majorHAnsi" w:hAnsiTheme="majorHAnsi"/>
        </w:rPr>
        <w:t xml:space="preserve"> empowers the Supreme Court to issue directions or orders in the nature of the writs of habeas corpus, mandamus, prohibition, quo warranto and certiorari, or any of them, for the enforcement of fundamental rights. It is to be noted that this jurisdiction is not exclusive. It is concurrent. High Courts of States have also been granted similar powers. </w:t>
      </w: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b/>
          <w:i/>
          <w:color w:val="C00000"/>
          <w:highlight w:val="yellow"/>
          <w:u w:val="single"/>
        </w:rPr>
        <w:t>Art 139</w:t>
      </w:r>
      <w:r w:rsidRPr="00777F19">
        <w:rPr>
          <w:rFonts w:asciiTheme="majorHAnsi" w:hAnsiTheme="majorHAnsi"/>
        </w:rPr>
        <w:t xml:space="preserve"> also empowers the Supreme Court with exactly similar powers. It says- </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 "Parliament, by law, may confer on the Supreme Court, power to issue directions, orders or writs including writs in the nature of habeas corpus, mandamus, prohibition, quo warranto and certiorari or any of them.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 Under the scheme of the Constitution, </w:t>
      </w:r>
      <w:r w:rsidRPr="00777F19">
        <w:rPr>
          <w:rFonts w:asciiTheme="majorHAnsi" w:hAnsiTheme="majorHAnsi"/>
          <w:b/>
          <w:i/>
          <w:color w:val="C00000"/>
          <w:highlight w:val="yellow"/>
          <w:u w:val="single"/>
        </w:rPr>
        <w:t>Article 131</w:t>
      </w:r>
      <w:r w:rsidRPr="00777F19">
        <w:rPr>
          <w:rFonts w:asciiTheme="majorHAnsi" w:hAnsiTheme="majorHAnsi"/>
        </w:rPr>
        <w:t xml:space="preserve"> confers original jurisdiction on the Supreme Court in regard to a dispute between two States of the Union of India or between one or more States and the Union of India. </w:t>
      </w:r>
    </w:p>
    <w:p w:rsidR="00777F19" w:rsidRPr="00777F19" w:rsidRDefault="00777F19" w:rsidP="001223C3">
      <w:pPr>
        <w:pStyle w:val="NormalWeb"/>
        <w:spacing w:before="0" w:beforeAutospacing="0" w:after="0" w:afterAutospacing="0" w:line="240" w:lineRule="auto"/>
        <w:jc w:val="both"/>
        <w:rPr>
          <w:rStyle w:val="Strong"/>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center"/>
        <w:rPr>
          <w:rFonts w:asciiTheme="majorHAnsi" w:hAnsiTheme="majorHAnsi"/>
          <w:color w:val="C00000"/>
          <w:sz w:val="22"/>
          <w:szCs w:val="22"/>
          <w:u w:val="single"/>
        </w:rPr>
      </w:pPr>
      <w:r w:rsidRPr="00777F19">
        <w:rPr>
          <w:rStyle w:val="Strong"/>
          <w:rFonts w:asciiTheme="majorHAnsi" w:hAnsiTheme="majorHAnsi"/>
          <w:color w:val="C00000"/>
          <w:sz w:val="22"/>
          <w:szCs w:val="22"/>
          <w:u w:val="single"/>
        </w:rPr>
        <w:t>APPELLATE JURISDICTION (ARTICLES 132 TO 136)</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This refers to the power of reviewing and revising the orders of lower courts and tribunals. This jurisdiction extends to both the civil and the criminal appeals from the High Courts under certification from these courts or, in its absence, permitted by the Supreme Court itself. Normally, these appeals are in cases involving substantial question of law of general importance or interpretation of the Constitution or death penalty awarded by a High Court.</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rPr>
        <w:t xml:space="preserve">The Appellate jurisdiction of the Supreme Court extends to three branches : </w:t>
      </w:r>
    </w:p>
    <w:p w:rsidR="00777F19" w:rsidRPr="00777F19" w:rsidRDefault="00777F19" w:rsidP="001223C3">
      <w:pPr>
        <w:spacing w:after="0" w:line="240" w:lineRule="auto"/>
        <w:ind w:left="720"/>
        <w:jc w:val="both"/>
        <w:rPr>
          <w:rFonts w:asciiTheme="majorHAnsi" w:hAnsiTheme="majorHAnsi"/>
          <w:b/>
          <w:color w:val="C00000"/>
          <w:highlight w:val="yellow"/>
        </w:rPr>
      </w:pPr>
      <w:r w:rsidRPr="00777F19">
        <w:rPr>
          <w:rFonts w:asciiTheme="majorHAnsi" w:hAnsiTheme="majorHAnsi"/>
          <w:b/>
          <w:color w:val="C00000"/>
          <w:highlight w:val="yellow"/>
        </w:rPr>
        <w:t xml:space="preserve">(A) Civil, </w:t>
      </w:r>
    </w:p>
    <w:p w:rsidR="00777F19" w:rsidRPr="00777F19" w:rsidRDefault="00777F19" w:rsidP="001223C3">
      <w:pPr>
        <w:spacing w:after="0" w:line="240" w:lineRule="auto"/>
        <w:ind w:left="720"/>
        <w:jc w:val="both"/>
        <w:rPr>
          <w:rFonts w:asciiTheme="majorHAnsi" w:hAnsiTheme="majorHAnsi"/>
          <w:b/>
          <w:color w:val="C00000"/>
          <w:highlight w:val="yellow"/>
        </w:rPr>
      </w:pPr>
      <w:r w:rsidRPr="00777F19">
        <w:rPr>
          <w:rFonts w:asciiTheme="majorHAnsi" w:hAnsiTheme="majorHAnsi"/>
          <w:b/>
          <w:color w:val="C00000"/>
          <w:highlight w:val="yellow"/>
        </w:rPr>
        <w:t xml:space="preserve">(B) Criminal, and </w:t>
      </w:r>
    </w:p>
    <w:p w:rsidR="00777F19" w:rsidRPr="00777F19" w:rsidRDefault="00777F19" w:rsidP="001223C3">
      <w:pPr>
        <w:spacing w:after="0" w:line="240" w:lineRule="auto"/>
        <w:ind w:left="720"/>
        <w:jc w:val="both"/>
        <w:rPr>
          <w:rFonts w:asciiTheme="majorHAnsi" w:hAnsiTheme="majorHAnsi"/>
        </w:rPr>
      </w:pPr>
      <w:r w:rsidRPr="00777F19">
        <w:rPr>
          <w:rFonts w:asciiTheme="majorHAnsi" w:hAnsiTheme="majorHAnsi"/>
          <w:b/>
          <w:color w:val="C00000"/>
          <w:highlight w:val="yellow"/>
        </w:rPr>
        <w:t>(C) Constitutional.</w:t>
      </w:r>
      <w:r w:rsidRPr="00777F19">
        <w:rPr>
          <w:rFonts w:asciiTheme="majorHAnsi" w:hAnsiTheme="majorHAnsi"/>
          <w:b/>
          <w:color w:val="C00000"/>
        </w:rPr>
        <w:t xml:space="preserve"> </w:t>
      </w:r>
    </w:p>
    <w:p w:rsidR="00777F19" w:rsidRPr="00777F19" w:rsidRDefault="00777F19" w:rsidP="001223C3">
      <w:pPr>
        <w:spacing w:after="0" w:line="240" w:lineRule="auto"/>
        <w:jc w:val="both"/>
        <w:rPr>
          <w:rFonts w:asciiTheme="majorHAnsi" w:hAnsiTheme="majorHAnsi"/>
          <w:b/>
          <w:color w:val="C00000"/>
          <w:highlight w:val="yellow"/>
          <w:u w:val="single"/>
        </w:rPr>
      </w:pPr>
    </w:p>
    <w:p w:rsidR="00777F19" w:rsidRPr="00777F19" w:rsidRDefault="00777F19" w:rsidP="001223C3">
      <w:pPr>
        <w:spacing w:after="0" w:line="240" w:lineRule="auto"/>
        <w:jc w:val="center"/>
        <w:rPr>
          <w:rFonts w:asciiTheme="majorHAnsi" w:hAnsiTheme="majorHAnsi"/>
        </w:rPr>
      </w:pPr>
      <w:r w:rsidRPr="00777F19">
        <w:rPr>
          <w:rFonts w:asciiTheme="majorHAnsi" w:hAnsiTheme="majorHAnsi"/>
          <w:b/>
          <w:color w:val="C00000"/>
          <w:u w:val="single"/>
        </w:rPr>
        <w:t>CIVIL APPELLATE JURISDICTION (ART. 133)</w:t>
      </w: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rPr>
        <w:t xml:space="preserve">(1) An appeal shall lie to the Supreme Court from any judgment, decree or final order in a civil proceeding of a High Court in the territory of India if the High Court certifies under article 134A— </w:t>
      </w:r>
    </w:p>
    <w:p w:rsidR="00777F19" w:rsidRPr="00777F19" w:rsidRDefault="00777F19" w:rsidP="0008709B">
      <w:pPr>
        <w:pStyle w:val="ListParagraph"/>
        <w:numPr>
          <w:ilvl w:val="0"/>
          <w:numId w:val="128"/>
        </w:numPr>
        <w:spacing w:after="0" w:line="240" w:lineRule="auto"/>
        <w:jc w:val="both"/>
        <w:rPr>
          <w:rFonts w:asciiTheme="majorHAnsi" w:hAnsiTheme="majorHAnsi"/>
        </w:rPr>
      </w:pPr>
      <w:r w:rsidRPr="00777F19">
        <w:rPr>
          <w:rFonts w:asciiTheme="majorHAnsi" w:hAnsiTheme="majorHAnsi"/>
        </w:rPr>
        <w:t xml:space="preserve">that the case involves a substantial question of law of general importance; and </w:t>
      </w:r>
    </w:p>
    <w:p w:rsidR="00777F19" w:rsidRPr="00777F19" w:rsidRDefault="00777F19" w:rsidP="0008709B">
      <w:pPr>
        <w:pStyle w:val="ListParagraph"/>
        <w:numPr>
          <w:ilvl w:val="0"/>
          <w:numId w:val="128"/>
        </w:numPr>
        <w:spacing w:after="0" w:line="240" w:lineRule="auto"/>
        <w:jc w:val="both"/>
        <w:rPr>
          <w:rFonts w:asciiTheme="majorHAnsi" w:hAnsiTheme="majorHAnsi"/>
        </w:rPr>
      </w:pPr>
      <w:r w:rsidRPr="00777F19">
        <w:rPr>
          <w:rFonts w:asciiTheme="majorHAnsi" w:hAnsiTheme="majorHAnsi"/>
        </w:rPr>
        <w:t xml:space="preserve">that in the opinion of the High Court the said question needs to be decided by the Supreme Court.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rPr>
        <w:t xml:space="preserve">(2) Notwithstanding anything in article 132, any party appealing to the Supreme Court under clause (1) may urge as one of the grounds in such appeal that a substantial question of law as to the interpretation of this Constitution has been wrongly decided. </w:t>
      </w: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rPr>
        <w:lastRenderedPageBreak/>
        <w:t>(3) Notwithstanding anything in this article, no appeal shall, unless Parliament by law otherwise provides, lie to the Supreme Court from the judgment, decree or final order of one Judge of a High Court.</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center"/>
        <w:rPr>
          <w:rFonts w:asciiTheme="majorHAnsi" w:hAnsiTheme="majorHAnsi"/>
          <w:b/>
          <w:color w:val="C00000"/>
          <w:u w:val="single"/>
        </w:rPr>
      </w:pPr>
      <w:r w:rsidRPr="00777F19">
        <w:rPr>
          <w:rFonts w:asciiTheme="majorHAnsi" w:hAnsiTheme="majorHAnsi"/>
          <w:b/>
          <w:color w:val="C00000"/>
          <w:u w:val="single"/>
        </w:rPr>
        <w:t>CRIMINAL APPELLATE JURISDICTION(SEC. 134)</w:t>
      </w: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rPr>
        <w:t>According to Article 134 an appeal lies to the Supreme Court from any judgment, final order or sentence in a criminal proceeding of a High Court in the following two ways-</w:t>
      </w:r>
    </w:p>
    <w:p w:rsidR="00777F19" w:rsidRPr="00777F19" w:rsidRDefault="00777F19" w:rsidP="001223C3">
      <w:pPr>
        <w:spacing w:after="0" w:line="240" w:lineRule="auto"/>
        <w:ind w:left="720"/>
        <w:jc w:val="both"/>
        <w:rPr>
          <w:rFonts w:asciiTheme="majorHAnsi" w:hAnsiTheme="majorHAnsi"/>
        </w:rPr>
      </w:pPr>
      <w:r w:rsidRPr="00777F19">
        <w:rPr>
          <w:rFonts w:asciiTheme="majorHAnsi" w:hAnsiTheme="majorHAnsi"/>
        </w:rPr>
        <w:t xml:space="preserve">(1) with a certificate of the High Court, or </w:t>
      </w:r>
    </w:p>
    <w:p w:rsidR="00777F19" w:rsidRPr="00777F19" w:rsidRDefault="00777F19" w:rsidP="001223C3">
      <w:pPr>
        <w:spacing w:after="0" w:line="240" w:lineRule="auto"/>
        <w:ind w:left="720"/>
        <w:jc w:val="both"/>
        <w:rPr>
          <w:rFonts w:asciiTheme="majorHAnsi" w:hAnsiTheme="majorHAnsi"/>
        </w:rPr>
      </w:pPr>
      <w:r w:rsidRPr="00777F19">
        <w:rPr>
          <w:rFonts w:asciiTheme="majorHAnsi" w:hAnsiTheme="majorHAnsi"/>
        </w:rPr>
        <w:t xml:space="preserve">(2) without a certificate of the High Court.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b/>
          <w:i/>
          <w:color w:val="C00000"/>
        </w:rPr>
        <w:t xml:space="preserve">(1) </w:t>
      </w:r>
      <w:r w:rsidRPr="00777F19">
        <w:rPr>
          <w:rFonts w:asciiTheme="majorHAnsi" w:hAnsiTheme="majorHAnsi"/>
          <w:b/>
          <w:i/>
          <w:color w:val="C00000"/>
          <w:highlight w:val="yellow"/>
          <w:u w:val="single"/>
        </w:rPr>
        <w:t>With a certificate of the High Court</w:t>
      </w:r>
      <w:r w:rsidRPr="00777F19">
        <w:rPr>
          <w:rFonts w:asciiTheme="majorHAnsi" w:hAnsiTheme="majorHAnsi"/>
        </w:rPr>
        <w:t>— Under clause (e) an appeal lies to the Supreme Court if the High Court certifies under Article 134-A (Added by 44th Amendment, 1978) that it is a fit case for appeal to the Supreme Court. [Art 134(c)]</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 Under the new Art. 134-A the High Court can grant a certificate for appeal to the Supreme Court tinder An. 132 either on its own motion or on 'oral' application of the aggrieved party immediately after passing the judgment, decree, or final order. Prior to this, the High Court does so only on the application of the aggrieved party. Under new Article (134-A); it can now grant a certificate on its own motion if it deems fit.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b/>
          <w:i/>
          <w:color w:val="C00000"/>
        </w:rPr>
        <w:t xml:space="preserve">(2) </w:t>
      </w:r>
      <w:r w:rsidRPr="00777F19">
        <w:rPr>
          <w:rFonts w:asciiTheme="majorHAnsi" w:hAnsiTheme="majorHAnsi"/>
          <w:b/>
          <w:i/>
          <w:color w:val="C00000"/>
          <w:highlight w:val="yellow"/>
          <w:u w:val="single"/>
        </w:rPr>
        <w:t>Without a certificate of the High Court</w:t>
      </w:r>
      <w:r w:rsidRPr="00777F19">
        <w:rPr>
          <w:rFonts w:asciiTheme="majorHAnsi" w:hAnsiTheme="majorHAnsi"/>
        </w:rPr>
        <w:t xml:space="preserve">— An appeal lies to the Supreme Court without the certificate of the High Court if the High Court — </w:t>
      </w:r>
    </w:p>
    <w:p w:rsidR="00777F19" w:rsidRPr="00777F19" w:rsidRDefault="00777F19" w:rsidP="001223C3">
      <w:pPr>
        <w:spacing w:after="0" w:line="240" w:lineRule="auto"/>
        <w:ind w:left="720"/>
        <w:jc w:val="both"/>
        <w:rPr>
          <w:rFonts w:asciiTheme="majorHAnsi" w:hAnsiTheme="majorHAnsi"/>
        </w:rPr>
      </w:pPr>
      <w:r w:rsidRPr="00777F19">
        <w:rPr>
          <w:rFonts w:asciiTheme="majorHAnsi" w:hAnsiTheme="majorHAnsi"/>
        </w:rPr>
        <w:t xml:space="preserve">(a) has on appeal reversed an order of acquittal of an accused person and sentenced him to death, or </w:t>
      </w:r>
    </w:p>
    <w:p w:rsidR="00777F19" w:rsidRPr="00777F19" w:rsidRDefault="00777F19" w:rsidP="001223C3">
      <w:pPr>
        <w:spacing w:after="0" w:line="240" w:lineRule="auto"/>
        <w:ind w:left="720"/>
        <w:jc w:val="both"/>
        <w:rPr>
          <w:rFonts w:asciiTheme="majorHAnsi" w:hAnsiTheme="majorHAnsi"/>
        </w:rPr>
      </w:pPr>
      <w:r w:rsidRPr="00777F19">
        <w:rPr>
          <w:rFonts w:asciiTheme="majorHAnsi" w:hAnsiTheme="majorHAnsi"/>
        </w:rPr>
        <w:t xml:space="preserve">(b) has withdrawn for trial before itself, any case from any Court subordinate to its authority and has in such trial convicted the accused person and sentenced him to death. But if the High Court has reversed the order of conviction and has ordered the acquittal of an accused, no appeal would lie to the Supreme Court. </w:t>
      </w:r>
    </w:p>
    <w:p w:rsidR="00777F19" w:rsidRPr="00777F19" w:rsidRDefault="00777F19" w:rsidP="001223C3">
      <w:pPr>
        <w:pStyle w:val="NormalWeb"/>
        <w:spacing w:before="0" w:beforeAutospacing="0" w:after="0" w:afterAutospacing="0" w:line="240" w:lineRule="auto"/>
        <w:jc w:val="center"/>
        <w:rPr>
          <w:rFonts w:asciiTheme="majorHAnsi" w:hAnsiTheme="majorHAnsi"/>
          <w:b/>
          <w:color w:val="C00000"/>
          <w:sz w:val="22"/>
          <w:szCs w:val="22"/>
          <w:highlight w:val="yellow"/>
          <w:u w:val="single"/>
        </w:rPr>
      </w:pPr>
    </w:p>
    <w:p w:rsidR="00777F19" w:rsidRPr="00777F19" w:rsidRDefault="00777F19" w:rsidP="001223C3">
      <w:pPr>
        <w:pStyle w:val="NormalWeb"/>
        <w:spacing w:before="0" w:beforeAutospacing="0" w:after="0" w:afterAutospacing="0" w:line="240" w:lineRule="auto"/>
        <w:jc w:val="center"/>
        <w:rPr>
          <w:rStyle w:val="Strong"/>
          <w:rFonts w:asciiTheme="majorHAnsi" w:hAnsiTheme="majorHAnsi"/>
          <w:b w:val="0"/>
          <w:color w:val="C00000"/>
          <w:sz w:val="22"/>
          <w:szCs w:val="22"/>
          <w:u w:val="single"/>
        </w:rPr>
      </w:pPr>
      <w:r w:rsidRPr="00777F19">
        <w:rPr>
          <w:rFonts w:asciiTheme="majorHAnsi" w:hAnsiTheme="majorHAnsi"/>
          <w:b/>
          <w:color w:val="C00000"/>
          <w:sz w:val="22"/>
          <w:szCs w:val="22"/>
          <w:u w:val="single"/>
        </w:rPr>
        <w:t>POWER OF PRESIDENT TO CONSULT SUPREME COURT</w:t>
      </w:r>
    </w:p>
    <w:p w:rsidR="00777F19" w:rsidRPr="00777F19" w:rsidRDefault="00777F19" w:rsidP="001223C3">
      <w:pPr>
        <w:pStyle w:val="NormalWeb"/>
        <w:spacing w:before="0" w:beforeAutospacing="0" w:after="0" w:afterAutospacing="0" w:line="240" w:lineRule="auto"/>
        <w:jc w:val="center"/>
        <w:rPr>
          <w:rFonts w:asciiTheme="majorHAnsi" w:hAnsiTheme="majorHAnsi"/>
          <w:color w:val="C00000"/>
          <w:sz w:val="22"/>
          <w:szCs w:val="22"/>
          <w:u w:val="single"/>
        </w:rPr>
      </w:pPr>
      <w:r w:rsidRPr="00777F19">
        <w:rPr>
          <w:rStyle w:val="Strong"/>
          <w:rFonts w:asciiTheme="majorHAnsi" w:hAnsiTheme="majorHAnsi"/>
          <w:color w:val="C00000"/>
          <w:sz w:val="22"/>
          <w:szCs w:val="22"/>
          <w:u w:val="single"/>
        </w:rPr>
        <w:t>(ADVISORY JURISDICTION)(Art. 143)</w:t>
      </w:r>
    </w:p>
    <w:p w:rsidR="00777F19" w:rsidRPr="00777F19" w:rsidRDefault="00777F19" w:rsidP="001223C3">
      <w:pPr>
        <w:spacing w:after="0" w:line="240" w:lineRule="auto"/>
        <w:jc w:val="both"/>
        <w:rPr>
          <w:rFonts w:asciiTheme="majorHAnsi" w:hAnsiTheme="majorHAnsi" w:cs="Times New Roman"/>
        </w:rPr>
      </w:pPr>
      <w:r w:rsidRPr="00777F19">
        <w:rPr>
          <w:rFonts w:asciiTheme="majorHAnsi" w:hAnsiTheme="majorHAnsi" w:cs="Times New Roman"/>
        </w:rPr>
        <w:t xml:space="preserve">(1) If at any time it appears to the President that a question of law or fact has arisen, or is likely to arise, which is of such a nature and of such public importance that it is expedient to obtain the opinion of the Supreme Court upon it, he may refer the question to that Court for consideration and the Court may, after such hearing as it thinks fit, report to the President its opinion thereon. </w:t>
      </w:r>
    </w:p>
    <w:p w:rsidR="00777F19" w:rsidRPr="00777F19" w:rsidRDefault="00777F19" w:rsidP="001223C3">
      <w:pPr>
        <w:spacing w:after="0" w:line="240" w:lineRule="auto"/>
        <w:jc w:val="both"/>
        <w:rPr>
          <w:rFonts w:asciiTheme="majorHAnsi" w:hAnsiTheme="majorHAnsi" w:cs="Times New Roman"/>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cs="Times New Roman"/>
        </w:rPr>
        <w:t>(2) The President may, notwithstanding anything in the proviso to article 131, refer a dispute of the kind mentioned in the said proviso to the Supreme Court for opinion and the Supreme Court shall, after such hearing as it thinks fit, report to the President its opinion thereon.</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 </w:t>
      </w:r>
      <w:r w:rsidRPr="00777F19">
        <w:rPr>
          <w:rFonts w:asciiTheme="majorHAnsi" w:hAnsiTheme="majorHAnsi"/>
          <w:highlight w:val="cyan"/>
        </w:rPr>
        <w:t>The use of the word '</w:t>
      </w:r>
      <w:r w:rsidRPr="00777F19">
        <w:rPr>
          <w:rFonts w:asciiTheme="majorHAnsi" w:hAnsiTheme="majorHAnsi"/>
          <w:b/>
          <w:i/>
          <w:color w:val="C00000"/>
          <w:highlight w:val="cyan"/>
          <w:u w:val="single"/>
        </w:rPr>
        <w:t>may</w:t>
      </w:r>
      <w:r w:rsidRPr="00777F19">
        <w:rPr>
          <w:rFonts w:asciiTheme="majorHAnsi" w:hAnsiTheme="majorHAnsi"/>
          <w:highlight w:val="cyan"/>
        </w:rPr>
        <w:t>' in Art.143(1) indicates that the Supreme Court is not bound to answer a reference made to it by the President.</w:t>
      </w:r>
      <w:r w:rsidRPr="00777F19">
        <w:rPr>
          <w:rFonts w:asciiTheme="majorHAnsi" w:hAnsiTheme="majorHAnsi"/>
        </w:rPr>
        <w:t xml:space="preserve"> </w:t>
      </w:r>
    </w:p>
    <w:p w:rsidR="00777F19" w:rsidRPr="00777F19" w:rsidRDefault="00777F19" w:rsidP="001223C3">
      <w:pPr>
        <w:pStyle w:val="NormalWeb"/>
        <w:spacing w:before="0" w:beforeAutospacing="0" w:after="0" w:afterAutospacing="0" w:line="240" w:lineRule="auto"/>
        <w:jc w:val="center"/>
        <w:rPr>
          <w:rStyle w:val="Strong"/>
          <w:rFonts w:asciiTheme="majorHAnsi" w:hAnsiTheme="majorHAnsi"/>
          <w:color w:val="C00000"/>
          <w:sz w:val="22"/>
          <w:szCs w:val="22"/>
          <w:u w:val="single"/>
        </w:rPr>
      </w:pPr>
    </w:p>
    <w:p w:rsidR="00777F19" w:rsidRPr="00777F19" w:rsidRDefault="00777F19" w:rsidP="001223C3">
      <w:pPr>
        <w:pStyle w:val="NormalWeb"/>
        <w:spacing w:before="0" w:beforeAutospacing="0" w:after="0" w:afterAutospacing="0" w:line="240" w:lineRule="auto"/>
        <w:jc w:val="center"/>
        <w:rPr>
          <w:rFonts w:asciiTheme="majorHAnsi" w:hAnsiTheme="majorHAnsi"/>
          <w:color w:val="C00000"/>
          <w:sz w:val="22"/>
          <w:szCs w:val="22"/>
          <w:u w:val="single"/>
        </w:rPr>
      </w:pPr>
      <w:r w:rsidRPr="00777F19">
        <w:rPr>
          <w:rStyle w:val="Strong"/>
          <w:rFonts w:asciiTheme="majorHAnsi" w:hAnsiTheme="majorHAnsi"/>
          <w:color w:val="C00000"/>
          <w:sz w:val="22"/>
          <w:szCs w:val="22"/>
          <w:u w:val="single"/>
        </w:rPr>
        <w:t>SUPREME COURT AS A COURT OF RECORD (ART. 129)</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The Supreme Court shall be a Court of record and shall have all powers of such a Court, including the power to punish for contempt of itself. As a Court of record it has the power to punish those who are adjudged as guilty of contempt of court.</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center"/>
        <w:rPr>
          <w:rFonts w:asciiTheme="majorHAnsi" w:hAnsiTheme="majorHAnsi"/>
          <w:color w:val="C00000"/>
          <w:sz w:val="22"/>
          <w:szCs w:val="22"/>
          <w:u w:val="single"/>
        </w:rPr>
      </w:pPr>
      <w:r w:rsidRPr="00777F19">
        <w:rPr>
          <w:rStyle w:val="Strong"/>
          <w:rFonts w:asciiTheme="majorHAnsi" w:hAnsiTheme="majorHAnsi"/>
          <w:color w:val="C00000"/>
          <w:sz w:val="22"/>
          <w:szCs w:val="22"/>
          <w:u w:val="single"/>
        </w:rPr>
        <w:t>APPEAL BY SPECIAL LEAVE (SEC. 136)</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This power has been conferred upon the Supreme Court by Article 136. It may, in its discretion, grant special leave to appeal from any judgments, decree, determination, sentence or order in any cause or matter passed or made by any court or tribunal in the territory of India.</w:t>
      </w:r>
    </w:p>
    <w:p w:rsidR="00777F19" w:rsidRPr="00777F19" w:rsidRDefault="00777F19" w:rsidP="001223C3">
      <w:pPr>
        <w:pStyle w:val="NormalWeb"/>
        <w:spacing w:before="0" w:beforeAutospacing="0" w:after="0" w:afterAutospacing="0" w:line="240" w:lineRule="auto"/>
        <w:jc w:val="center"/>
        <w:rPr>
          <w:rFonts w:asciiTheme="majorHAnsi" w:hAnsiTheme="majorHAnsi"/>
          <w:color w:val="C00000"/>
          <w:sz w:val="22"/>
          <w:szCs w:val="22"/>
          <w:u w:val="single"/>
        </w:rPr>
      </w:pPr>
      <w:r w:rsidRPr="00777F19">
        <w:rPr>
          <w:rStyle w:val="Strong"/>
          <w:rFonts w:asciiTheme="majorHAnsi" w:hAnsiTheme="majorHAnsi"/>
          <w:color w:val="C00000"/>
          <w:sz w:val="22"/>
          <w:szCs w:val="22"/>
          <w:u w:val="single"/>
        </w:rPr>
        <w:lastRenderedPageBreak/>
        <w:t>WRIT JURISDICTION (ART. 32)</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t xml:space="preserve"> </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t xml:space="preserve">The Supreme Court is the guardian of the individual liberties and fundamental rights. It has the power to declare a law passed by any legislature null and void if it encroaches upon the fundamental rights guaranteed to the people by the Constitution. For the enforcement of fundamental rights, it can issue writs in the nature of </w:t>
      </w:r>
      <w:r w:rsidRPr="00777F19">
        <w:rPr>
          <w:rFonts w:asciiTheme="majorHAnsi" w:hAnsiTheme="majorHAnsi"/>
          <w:b/>
          <w:i/>
          <w:color w:val="C00000"/>
          <w:sz w:val="22"/>
          <w:szCs w:val="22"/>
          <w:highlight w:val="cyan"/>
          <w:u w:val="single"/>
        </w:rPr>
        <w:t>Habeas Corpus, Mandamus, Certiorari, Prohibition and Qua-Warranto.</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 xml:space="preserve">Besides the above mentioned powers, the Supreme Court has the </w:t>
      </w:r>
      <w:r w:rsidRPr="00777F19">
        <w:rPr>
          <w:rFonts w:asciiTheme="majorHAnsi" w:hAnsiTheme="majorHAnsi"/>
          <w:b/>
          <w:i/>
          <w:color w:val="C00000"/>
          <w:sz w:val="22"/>
          <w:szCs w:val="22"/>
          <w:highlight w:val="cyan"/>
          <w:u w:val="single"/>
        </w:rPr>
        <w:t>power of judicial review under Art.13</w:t>
      </w:r>
      <w:r w:rsidRPr="00777F19">
        <w:rPr>
          <w:rFonts w:asciiTheme="majorHAnsi" w:hAnsiTheme="majorHAnsi"/>
          <w:sz w:val="22"/>
          <w:szCs w:val="22"/>
        </w:rPr>
        <w:t>. It implies the power to review and determine validity of a law or an order. It refers to "the power of a court to inquire whether a law, executive order or other official action conflicts with the written Constitution, and if the court concludes that it does, to declare it unconstitutional and void".</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t xml:space="preserve"> However, the Indian Constitution does not in so many words assign the power of judicial review to the court. There are several specific provisions in the Constitution, which guarantee judicial review of legislation such as Articles 13, 32, 131-136, 143, 226, 145, 246, 251, 254 and 372. </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t>Apart from these Articles, the power of judicial review is derived from the position of Supreme Court as the guardian of the Constitution.</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b/>
          <w:i/>
          <w:sz w:val="22"/>
          <w:szCs w:val="22"/>
          <w:u w:val="single"/>
        </w:rPr>
      </w:pPr>
      <w:r w:rsidRPr="00777F19">
        <w:rPr>
          <w:rFonts w:asciiTheme="majorHAnsi" w:hAnsiTheme="majorHAnsi"/>
          <w:b/>
          <w:i/>
          <w:sz w:val="22"/>
          <w:szCs w:val="22"/>
          <w:highlight w:val="cyan"/>
          <w:u w:val="single"/>
        </w:rPr>
        <w:t>The court can challenge the constitutional validity of a law on the following grounds:</w:t>
      </w:r>
      <w:r w:rsidRPr="00777F19">
        <w:rPr>
          <w:rFonts w:asciiTheme="majorHAnsi" w:hAnsiTheme="majorHAnsi"/>
          <w:b/>
          <w:i/>
          <w:sz w:val="22"/>
          <w:szCs w:val="22"/>
          <w:u w:val="single"/>
        </w:rPr>
        <w:t xml:space="preserve"> </w:t>
      </w:r>
    </w:p>
    <w:p w:rsidR="00777F19" w:rsidRPr="00777F19" w:rsidRDefault="00777F19" w:rsidP="0008709B">
      <w:pPr>
        <w:pStyle w:val="NormalWeb"/>
        <w:numPr>
          <w:ilvl w:val="0"/>
          <w:numId w:val="129"/>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the subject matter of the legislation is not within competence of the legislature which has passed it;</w:t>
      </w:r>
    </w:p>
    <w:p w:rsidR="00777F19" w:rsidRPr="00777F19" w:rsidRDefault="00777F19" w:rsidP="0008709B">
      <w:pPr>
        <w:pStyle w:val="NormalWeb"/>
        <w:numPr>
          <w:ilvl w:val="0"/>
          <w:numId w:val="129"/>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It is repugnant to the provisions of the Constitution; or</w:t>
      </w:r>
    </w:p>
    <w:p w:rsidR="00777F19" w:rsidRPr="00777F19" w:rsidRDefault="00777F19" w:rsidP="0008709B">
      <w:pPr>
        <w:pStyle w:val="NormalWeb"/>
        <w:numPr>
          <w:ilvl w:val="0"/>
          <w:numId w:val="129"/>
        </w:numPr>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It infringes one of the fundamental rights.</w:t>
      </w: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The power of judicial review, in general, flows from the powers of the courts to interpret the Constitution. As such it has the final say in the interpretation of the Constitution and by such interpretation; the Supreme Court has extended its power of judicial review to almost all the provi</w:t>
      </w:r>
      <w:r w:rsidRPr="00777F19">
        <w:rPr>
          <w:rFonts w:asciiTheme="majorHAnsi" w:hAnsiTheme="majorHAnsi"/>
          <w:sz w:val="22"/>
          <w:szCs w:val="22"/>
        </w:rPr>
        <w:softHyphen/>
        <w:t>sions of the Constitution.</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b/>
          <w:i/>
          <w:color w:val="C00000"/>
          <w:u w:val="single"/>
        </w:rPr>
      </w:pPr>
      <w:r w:rsidRPr="00777F19">
        <w:rPr>
          <w:rFonts w:asciiTheme="majorHAnsi" w:hAnsiTheme="majorHAnsi"/>
          <w:b/>
          <w:i/>
          <w:color w:val="C00000"/>
          <w:highlight w:val="lightGray"/>
          <w:u w:val="single"/>
        </w:rPr>
        <w:t>The limitations on the power of judicial review of the Supreme Court:</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 Under Article 137, the Supreme Court has expressly been given the power to review its judgment. However, this is subject to any law passed by the Parliament. This power is exercisable under rules made by the Court under Article 145, on grounds mentioned in Order 47, Rule 1 of C. P. C., a review will lie in the Supreme Court on-</w:t>
      </w:r>
    </w:p>
    <w:p w:rsidR="00777F19" w:rsidRPr="00777F19" w:rsidRDefault="00777F19" w:rsidP="001223C3">
      <w:pPr>
        <w:spacing w:after="0" w:line="240" w:lineRule="auto"/>
        <w:ind w:left="720"/>
        <w:jc w:val="both"/>
        <w:rPr>
          <w:rFonts w:asciiTheme="majorHAnsi" w:hAnsiTheme="majorHAnsi"/>
        </w:rPr>
      </w:pPr>
      <w:r w:rsidRPr="00777F19">
        <w:rPr>
          <w:rFonts w:asciiTheme="majorHAnsi" w:hAnsiTheme="majorHAnsi"/>
        </w:rPr>
        <w:t xml:space="preserve">(1) Discovery of new and important matter or evidence; </w:t>
      </w:r>
    </w:p>
    <w:p w:rsidR="00777F19" w:rsidRPr="00777F19" w:rsidRDefault="00777F19" w:rsidP="001223C3">
      <w:pPr>
        <w:spacing w:after="0" w:line="240" w:lineRule="auto"/>
        <w:ind w:left="720"/>
        <w:jc w:val="both"/>
        <w:rPr>
          <w:rFonts w:asciiTheme="majorHAnsi" w:hAnsiTheme="majorHAnsi"/>
        </w:rPr>
      </w:pPr>
      <w:r w:rsidRPr="00777F19">
        <w:rPr>
          <w:rFonts w:asciiTheme="majorHAnsi" w:hAnsiTheme="majorHAnsi"/>
        </w:rPr>
        <w:t xml:space="preserve">(2) Mistake or error apparent on the face of the record; and </w:t>
      </w:r>
    </w:p>
    <w:p w:rsidR="00777F19" w:rsidRPr="00777F19" w:rsidRDefault="00777F19" w:rsidP="001223C3">
      <w:pPr>
        <w:spacing w:after="0" w:line="240" w:lineRule="auto"/>
        <w:ind w:left="720"/>
        <w:jc w:val="both"/>
        <w:rPr>
          <w:rFonts w:asciiTheme="majorHAnsi" w:hAnsiTheme="majorHAnsi"/>
        </w:rPr>
      </w:pPr>
      <w:r w:rsidRPr="00777F19">
        <w:rPr>
          <w:rFonts w:asciiTheme="majorHAnsi" w:hAnsiTheme="majorHAnsi"/>
        </w:rPr>
        <w:t xml:space="preserve">(3) Any other sufficient reason.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b/>
          <w:i/>
          <w:color w:val="C00000"/>
          <w:highlight w:val="yellow"/>
          <w:u w:val="single"/>
        </w:rPr>
        <w:t xml:space="preserve">Article 141 </w:t>
      </w:r>
      <w:r w:rsidRPr="00777F19">
        <w:rPr>
          <w:rFonts w:asciiTheme="majorHAnsi" w:hAnsiTheme="majorHAnsi"/>
          <w:color w:val="C00000"/>
          <w:highlight w:val="yellow"/>
        </w:rPr>
        <w:t>of the Constitution provides that the judgment of the Supreme Court will be binding on all Courts in India</w:t>
      </w:r>
      <w:r w:rsidRPr="00777F19">
        <w:rPr>
          <w:rFonts w:asciiTheme="majorHAnsi" w:hAnsiTheme="majorHAnsi"/>
        </w:rPr>
        <w:t xml:space="preserve">. </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 </w:t>
      </w:r>
    </w:p>
    <w:p w:rsidR="00777F19" w:rsidRPr="00777F19" w:rsidRDefault="00777F19" w:rsidP="001223C3">
      <w:pPr>
        <w:spacing w:after="0" w:line="240" w:lineRule="auto"/>
        <w:jc w:val="center"/>
        <w:rPr>
          <w:rFonts w:asciiTheme="majorHAnsi" w:hAnsiTheme="majorHAnsi"/>
          <w:b/>
          <w:color w:val="C00000"/>
          <w:u w:val="single"/>
        </w:rPr>
      </w:pPr>
      <w:r w:rsidRPr="00777F19">
        <w:rPr>
          <w:rFonts w:asciiTheme="majorHAnsi" w:hAnsiTheme="majorHAnsi"/>
          <w:b/>
          <w:color w:val="C00000"/>
          <w:u w:val="single"/>
        </w:rPr>
        <w:t>MAINTENANCE OF INDEPENDENCE OF JUDICIARY</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 Only an impartial and independent judiciary can protect the rights of the individual and provide equal justice without force and fear. It is very necessary that the Supreme -Court should be allowed to function without fear and political pressure. There must be security of tenure of the judges, no alteration in the salaries during the term of their office etc. to enable a judge to administer justice freely. </w:t>
      </w:r>
    </w:p>
    <w:p w:rsidR="00777F19" w:rsidRDefault="00777F19" w:rsidP="001223C3">
      <w:pPr>
        <w:spacing w:after="0" w:line="240" w:lineRule="auto"/>
        <w:jc w:val="both"/>
        <w:rPr>
          <w:rFonts w:asciiTheme="majorHAnsi" w:hAnsiTheme="majorHAnsi"/>
        </w:rPr>
      </w:pPr>
    </w:p>
    <w:p w:rsidR="00244720" w:rsidRDefault="00244720" w:rsidP="001223C3">
      <w:pPr>
        <w:spacing w:after="0" w:line="240" w:lineRule="auto"/>
        <w:jc w:val="both"/>
        <w:rPr>
          <w:rFonts w:asciiTheme="majorHAnsi" w:hAnsiTheme="majorHAnsi"/>
        </w:rPr>
      </w:pPr>
    </w:p>
    <w:p w:rsidR="00244720" w:rsidRPr="00777F19" w:rsidRDefault="00244720"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b/>
          <w:i/>
          <w:highlight w:val="cyan"/>
          <w:u w:val="single"/>
        </w:rPr>
        <w:lastRenderedPageBreak/>
        <w:t>The Constitution has made the following provisions to ensure the independence of judiciary</w:t>
      </w:r>
      <w:r w:rsidRPr="00777F19">
        <w:rPr>
          <w:rFonts w:asciiTheme="majorHAnsi" w:hAnsiTheme="majorHAnsi"/>
        </w:rPr>
        <w:t>—</w:t>
      </w:r>
    </w:p>
    <w:p w:rsidR="00777F19" w:rsidRPr="00777F19" w:rsidRDefault="00777F19" w:rsidP="0008709B">
      <w:pPr>
        <w:pStyle w:val="ListParagraph"/>
        <w:numPr>
          <w:ilvl w:val="0"/>
          <w:numId w:val="130"/>
        </w:numPr>
        <w:spacing w:after="0" w:line="240" w:lineRule="auto"/>
        <w:jc w:val="both"/>
        <w:rPr>
          <w:rFonts w:asciiTheme="majorHAnsi" w:hAnsiTheme="majorHAnsi"/>
        </w:rPr>
      </w:pPr>
      <w:r w:rsidRPr="00777F19">
        <w:rPr>
          <w:rFonts w:asciiTheme="majorHAnsi" w:hAnsiTheme="majorHAnsi"/>
          <w:b/>
          <w:i/>
          <w:color w:val="C00000"/>
          <w:highlight w:val="yellow"/>
          <w:u w:val="single"/>
        </w:rPr>
        <w:t>Security of Tenure</w:t>
      </w:r>
      <w:r w:rsidRPr="00777F19">
        <w:rPr>
          <w:rFonts w:asciiTheme="majorHAnsi" w:hAnsiTheme="majorHAnsi"/>
        </w:rPr>
        <w:t xml:space="preserve">—The Judges of the Supreme Court have security of tenure. They cannot be removed from their office except by an order of the President and that also on the ground of proved misbehaviour or incapacity supported by a resolution adopted by a majority of total membership of each House and also by a majority of not less than 2/3 of the members of the House present and voting. Parliament may, however, regulate the procedure for presentation of the address and for investigation and proof of misbehaviour or incapacity of a Judge. But Parliament cannot misuse this power because the special procedure for their removal must be followed. </w:t>
      </w:r>
    </w:p>
    <w:p w:rsidR="00777F19" w:rsidRPr="00777F19" w:rsidRDefault="00777F19" w:rsidP="001223C3">
      <w:pPr>
        <w:spacing w:after="0" w:line="240" w:lineRule="auto"/>
        <w:jc w:val="both"/>
        <w:rPr>
          <w:rFonts w:asciiTheme="majorHAnsi" w:hAnsiTheme="majorHAnsi"/>
        </w:rPr>
      </w:pPr>
    </w:p>
    <w:p w:rsidR="00777F19" w:rsidRPr="00777F19" w:rsidRDefault="00777F19" w:rsidP="0008709B">
      <w:pPr>
        <w:pStyle w:val="ListParagraph"/>
        <w:numPr>
          <w:ilvl w:val="0"/>
          <w:numId w:val="130"/>
        </w:numPr>
        <w:spacing w:after="0" w:line="240" w:lineRule="auto"/>
        <w:jc w:val="both"/>
        <w:rPr>
          <w:rFonts w:asciiTheme="majorHAnsi" w:hAnsiTheme="majorHAnsi"/>
        </w:rPr>
      </w:pPr>
      <w:r w:rsidRPr="00777F19">
        <w:rPr>
          <w:rFonts w:asciiTheme="majorHAnsi" w:hAnsiTheme="majorHAnsi"/>
          <w:b/>
          <w:i/>
          <w:color w:val="C00000"/>
          <w:highlight w:val="yellow"/>
          <w:u w:val="single"/>
        </w:rPr>
        <w:t>Salaries etc. are fixed</w:t>
      </w:r>
      <w:r w:rsidRPr="00777F19">
        <w:rPr>
          <w:rFonts w:asciiTheme="majorHAnsi" w:hAnsiTheme="majorHAnsi"/>
        </w:rPr>
        <w:t xml:space="preserve">—The salaries of the Judges of the Supreme Court and High Court are fixed by the Constitution and charged on the Consolidated Fund of India. They are not subject to vote of legislature. During the term of their office, their salaries and allowances cannot be altered to their disadvantage except in grave financial emergency. </w:t>
      </w:r>
    </w:p>
    <w:p w:rsidR="00777F19" w:rsidRPr="00777F19" w:rsidRDefault="00777F19" w:rsidP="001223C3">
      <w:pPr>
        <w:spacing w:after="0" w:line="240" w:lineRule="auto"/>
        <w:jc w:val="both"/>
        <w:rPr>
          <w:rFonts w:asciiTheme="majorHAnsi" w:hAnsiTheme="majorHAnsi"/>
        </w:rPr>
      </w:pPr>
    </w:p>
    <w:p w:rsidR="00777F19" w:rsidRPr="00777F19" w:rsidRDefault="00777F19" w:rsidP="0008709B">
      <w:pPr>
        <w:pStyle w:val="ListParagraph"/>
        <w:numPr>
          <w:ilvl w:val="0"/>
          <w:numId w:val="130"/>
        </w:numPr>
        <w:spacing w:after="0" w:line="240" w:lineRule="auto"/>
        <w:jc w:val="both"/>
        <w:rPr>
          <w:rFonts w:asciiTheme="majorHAnsi" w:hAnsiTheme="majorHAnsi"/>
        </w:rPr>
      </w:pPr>
      <w:r w:rsidRPr="00777F19">
        <w:rPr>
          <w:rFonts w:asciiTheme="majorHAnsi" w:hAnsiTheme="majorHAnsi"/>
          <w:b/>
          <w:i/>
          <w:color w:val="C00000"/>
          <w:highlight w:val="yellow"/>
          <w:u w:val="single"/>
        </w:rPr>
        <w:t>Jurisdiction of Supreme Court not to be curtailed</w:t>
      </w:r>
      <w:r w:rsidRPr="00777F19">
        <w:rPr>
          <w:rFonts w:asciiTheme="majorHAnsi" w:hAnsiTheme="majorHAnsi"/>
        </w:rPr>
        <w:t xml:space="preserve">—In respect of its jurisdiction, Parliament may change pecuniary limit for appeals to the Supreme Court, confer supplementary power to enable it to work more effectively, confer power to issue directions, orders or writs including all the prerogative writs for any purpose other than those mentioned in Art. 132. In this respect, the Parliament can extend but cannot curtail die jurisdiction of Supreme Court. </w:t>
      </w:r>
    </w:p>
    <w:p w:rsidR="00777F19" w:rsidRPr="00777F19" w:rsidRDefault="00777F19" w:rsidP="001223C3">
      <w:pPr>
        <w:spacing w:after="0" w:line="240" w:lineRule="auto"/>
        <w:jc w:val="both"/>
        <w:rPr>
          <w:rFonts w:asciiTheme="majorHAnsi" w:hAnsiTheme="majorHAnsi"/>
        </w:rPr>
      </w:pPr>
    </w:p>
    <w:p w:rsidR="00777F19" w:rsidRPr="00777F19" w:rsidRDefault="00777F19" w:rsidP="0008709B">
      <w:pPr>
        <w:pStyle w:val="ListParagraph"/>
        <w:numPr>
          <w:ilvl w:val="0"/>
          <w:numId w:val="130"/>
        </w:numPr>
        <w:spacing w:after="0" w:line="240" w:lineRule="auto"/>
        <w:jc w:val="both"/>
        <w:rPr>
          <w:rFonts w:asciiTheme="majorHAnsi" w:hAnsiTheme="majorHAnsi"/>
        </w:rPr>
      </w:pPr>
      <w:r w:rsidRPr="00777F19">
        <w:rPr>
          <w:rFonts w:asciiTheme="majorHAnsi" w:hAnsiTheme="majorHAnsi"/>
          <w:b/>
          <w:color w:val="C00000"/>
          <w:highlight w:val="yellow"/>
          <w:u w:val="single"/>
        </w:rPr>
        <w:t>No discussion in Legislature</w:t>
      </w:r>
      <w:r w:rsidRPr="00777F19">
        <w:rPr>
          <w:rFonts w:asciiTheme="majorHAnsi" w:hAnsiTheme="majorHAnsi"/>
        </w:rPr>
        <w:t xml:space="preserve">—Neither in Parliament nor in a State Legislature a discussion can take place with respect to the conduct of a Judge of the Supreme Court in discharge of his duties. </w:t>
      </w:r>
    </w:p>
    <w:p w:rsidR="00777F19" w:rsidRPr="00777F19" w:rsidRDefault="00777F19" w:rsidP="001223C3">
      <w:pPr>
        <w:spacing w:after="0" w:line="240" w:lineRule="auto"/>
        <w:jc w:val="both"/>
        <w:rPr>
          <w:rFonts w:asciiTheme="majorHAnsi" w:hAnsiTheme="majorHAnsi"/>
        </w:rPr>
      </w:pPr>
    </w:p>
    <w:p w:rsidR="00777F19" w:rsidRPr="00777F19" w:rsidRDefault="00777F19" w:rsidP="0008709B">
      <w:pPr>
        <w:pStyle w:val="ListParagraph"/>
        <w:numPr>
          <w:ilvl w:val="0"/>
          <w:numId w:val="130"/>
        </w:numPr>
        <w:spacing w:after="0" w:line="240" w:lineRule="auto"/>
        <w:jc w:val="both"/>
        <w:rPr>
          <w:rFonts w:asciiTheme="majorHAnsi" w:hAnsiTheme="majorHAnsi"/>
        </w:rPr>
      </w:pPr>
      <w:r w:rsidRPr="00777F19">
        <w:rPr>
          <w:rFonts w:asciiTheme="majorHAnsi" w:hAnsiTheme="majorHAnsi"/>
          <w:b/>
          <w:color w:val="C00000"/>
          <w:highlight w:val="yellow"/>
          <w:u w:val="single"/>
        </w:rPr>
        <w:t>Appointment of Judges</w:t>
      </w:r>
      <w:r w:rsidRPr="00777F19">
        <w:rPr>
          <w:rFonts w:asciiTheme="majorHAnsi" w:hAnsiTheme="majorHAnsi"/>
        </w:rPr>
        <w:t xml:space="preserve">—The Constitution does not leave the appointment of the Judges of the Supreme Court to the unguided discretion of the Executive. The Executive is required to consult Judges of the Supreme Court and High Courts in the appointment of the Judges of the Supreme Court.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rPr>
        <w:t xml:space="preserve">Thus the position of the Supreme Court is very strong and its independence is adequately guaranteed.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rPr>
          <w:rFonts w:asciiTheme="majorHAnsi" w:hAnsiTheme="majorHAnsi"/>
        </w:rPr>
      </w:pPr>
      <w:r w:rsidRPr="00777F19">
        <w:rPr>
          <w:rFonts w:asciiTheme="majorHAnsi" w:hAnsiTheme="majorHAnsi"/>
        </w:rPr>
        <w:br w:type="page"/>
      </w:r>
    </w:p>
    <w:p w:rsidR="00777F19" w:rsidRPr="00777F19" w:rsidRDefault="00777F19" w:rsidP="001223C3">
      <w:pPr>
        <w:spacing w:after="0" w:line="240" w:lineRule="auto"/>
        <w:rPr>
          <w:rFonts w:asciiTheme="majorHAnsi" w:hAnsiTheme="majorHAnsi"/>
          <w:b/>
          <w:u w:val="single"/>
        </w:rPr>
      </w:pPr>
      <w:r w:rsidRPr="00777F19">
        <w:rPr>
          <w:rFonts w:asciiTheme="majorHAnsi" w:hAnsiTheme="majorHAnsi"/>
          <w:b/>
          <w:noProof/>
          <w:u w:val="single"/>
          <w:lang w:val="en-IN" w:eastAsia="en-IN"/>
        </w:rPr>
        <w:lastRenderedPageBreak/>
        <w:pict>
          <v:shape id="_x0000_s60479" type="#_x0000_t84" style="position:absolute;margin-left:29.2pt;margin-top:4.45pt;width:398.7pt;height:141.2pt;z-index:251878400" adj="2420" fillcolor="white [3201]" strokecolor="#d99594 [1941]" strokeweight="1pt">
            <v:fill color2="#e5b8b7 [1301]" focusposition="1" focussize="" focus="100%" type="gradient"/>
            <v:shadow on="t" type="perspective" color="#622423 [1605]" opacity=".5" offset="-4pt,-2pt" offset2="-13pt,-8pt"/>
            <v:textbox style="mso-next-textbox:#_x0000_s60479">
              <w:txbxContent>
                <w:p w:rsidR="00885BE5" w:rsidRPr="003A6CC3" w:rsidRDefault="00885BE5" w:rsidP="00777F19">
                  <w:pPr>
                    <w:spacing w:after="0" w:line="240" w:lineRule="auto"/>
                    <w:jc w:val="center"/>
                    <w:rPr>
                      <w:rFonts w:asciiTheme="majorHAnsi" w:hAnsiTheme="majorHAnsi"/>
                      <w:b/>
                      <w:sz w:val="28"/>
                      <w:u w:val="single"/>
                    </w:rPr>
                  </w:pPr>
                  <w:r w:rsidRPr="003A6CC3">
                    <w:rPr>
                      <w:rFonts w:asciiTheme="majorHAnsi" w:hAnsiTheme="majorHAnsi"/>
                      <w:b/>
                      <w:sz w:val="28"/>
                      <w:u w:val="single"/>
                    </w:rPr>
                    <w:t xml:space="preserve">UNIT-V </w:t>
                  </w:r>
                </w:p>
                <w:p w:rsidR="00885BE5" w:rsidRPr="00B7128E" w:rsidRDefault="00885BE5" w:rsidP="00777F19">
                  <w:pPr>
                    <w:spacing w:after="0" w:line="240" w:lineRule="auto"/>
                    <w:jc w:val="center"/>
                    <w:rPr>
                      <w:rFonts w:asciiTheme="majorHAnsi" w:hAnsiTheme="majorHAnsi"/>
                      <w:b/>
                      <w:sz w:val="26"/>
                      <w:u w:val="single"/>
                    </w:rPr>
                  </w:pPr>
                  <w:r>
                    <w:rPr>
                      <w:rFonts w:asciiTheme="majorHAnsi" w:hAnsiTheme="majorHAnsi"/>
                      <w:b/>
                      <w:sz w:val="26"/>
                      <w:u w:val="single"/>
                    </w:rPr>
                    <w:t>STATE EXECUTIVE, LEGISLATURE AND JUDICIARY</w:t>
                  </w:r>
                </w:p>
                <w:p w:rsidR="00885BE5" w:rsidRDefault="00885BE5" w:rsidP="00777F19">
                  <w:pPr>
                    <w:pStyle w:val="ListParagraph"/>
                    <w:spacing w:after="0" w:line="240" w:lineRule="auto"/>
                    <w:ind w:left="567"/>
                    <w:jc w:val="both"/>
                    <w:rPr>
                      <w:rFonts w:asciiTheme="majorHAnsi" w:hAnsiTheme="majorHAnsi"/>
                      <w:b/>
                    </w:rPr>
                  </w:pPr>
                </w:p>
                <w:p w:rsidR="00885BE5" w:rsidRDefault="00885BE5" w:rsidP="0008709B">
                  <w:pPr>
                    <w:pStyle w:val="ListParagraph"/>
                    <w:numPr>
                      <w:ilvl w:val="0"/>
                      <w:numId w:val="47"/>
                    </w:numPr>
                    <w:spacing w:after="0" w:line="240" w:lineRule="auto"/>
                    <w:ind w:left="567"/>
                    <w:jc w:val="both"/>
                    <w:rPr>
                      <w:rFonts w:asciiTheme="majorHAnsi" w:hAnsiTheme="majorHAnsi"/>
                      <w:b/>
                    </w:rPr>
                  </w:pPr>
                  <w:r w:rsidRPr="009E66F0">
                    <w:rPr>
                      <w:rFonts w:asciiTheme="majorHAnsi" w:hAnsiTheme="majorHAnsi"/>
                      <w:b/>
                    </w:rPr>
                    <w:t>STATE</w:t>
                  </w:r>
                  <w:r>
                    <w:rPr>
                      <w:rFonts w:asciiTheme="majorHAnsi" w:hAnsiTheme="majorHAnsi"/>
                      <w:b/>
                    </w:rPr>
                    <w:t xml:space="preserve"> EXECUTIVE - GOVERNOR</w:t>
                  </w:r>
                </w:p>
                <w:p w:rsidR="00885BE5" w:rsidRDefault="00885BE5" w:rsidP="0008709B">
                  <w:pPr>
                    <w:pStyle w:val="ListParagraph"/>
                    <w:numPr>
                      <w:ilvl w:val="0"/>
                      <w:numId w:val="47"/>
                    </w:numPr>
                    <w:spacing w:after="0" w:line="240" w:lineRule="auto"/>
                    <w:ind w:left="567"/>
                    <w:jc w:val="both"/>
                    <w:rPr>
                      <w:rFonts w:asciiTheme="majorHAnsi" w:hAnsiTheme="majorHAnsi"/>
                      <w:b/>
                    </w:rPr>
                  </w:pPr>
                  <w:r>
                    <w:rPr>
                      <w:rFonts w:asciiTheme="majorHAnsi" w:hAnsiTheme="majorHAnsi"/>
                      <w:b/>
                    </w:rPr>
                    <w:t>STATE LEGISLATURE – VIDHAN SABHA – VIDHAN PARISHAD</w:t>
                  </w:r>
                </w:p>
                <w:p w:rsidR="00885BE5" w:rsidRPr="009E66F0" w:rsidRDefault="00885BE5" w:rsidP="0008709B">
                  <w:pPr>
                    <w:pStyle w:val="ListParagraph"/>
                    <w:numPr>
                      <w:ilvl w:val="0"/>
                      <w:numId w:val="47"/>
                    </w:numPr>
                    <w:spacing w:after="0" w:line="240" w:lineRule="auto"/>
                    <w:ind w:left="567"/>
                    <w:jc w:val="both"/>
                    <w:rPr>
                      <w:rFonts w:asciiTheme="majorHAnsi" w:hAnsiTheme="majorHAnsi"/>
                      <w:b/>
                    </w:rPr>
                  </w:pPr>
                  <w:r>
                    <w:rPr>
                      <w:rFonts w:asciiTheme="majorHAnsi" w:hAnsiTheme="majorHAnsi"/>
                      <w:b/>
                    </w:rPr>
                    <w:t>STATE JUDICIARY – HIGH COURT</w:t>
                  </w:r>
                </w:p>
              </w:txbxContent>
            </v:textbox>
          </v:shape>
        </w:pict>
      </w:r>
    </w:p>
    <w:p w:rsidR="00777F19" w:rsidRPr="00777F19" w:rsidRDefault="00777F19" w:rsidP="001223C3">
      <w:pPr>
        <w:spacing w:after="0" w:line="240" w:lineRule="auto"/>
        <w:ind w:left="720"/>
        <w:jc w:val="both"/>
        <w:rPr>
          <w:rFonts w:asciiTheme="majorHAnsi" w:hAnsiTheme="majorHAnsi"/>
          <w:b/>
        </w:rPr>
      </w:pPr>
    </w:p>
    <w:p w:rsidR="00777F19" w:rsidRPr="00777F19" w:rsidRDefault="00777F19" w:rsidP="001223C3">
      <w:pPr>
        <w:spacing w:after="0" w:line="240" w:lineRule="auto"/>
        <w:ind w:left="720"/>
        <w:jc w:val="both"/>
        <w:rPr>
          <w:rFonts w:asciiTheme="majorHAnsi" w:hAnsiTheme="majorHAnsi"/>
          <w:b/>
        </w:rPr>
      </w:pPr>
    </w:p>
    <w:p w:rsidR="00777F19" w:rsidRPr="00777F19" w:rsidRDefault="00777F19" w:rsidP="001223C3">
      <w:pPr>
        <w:spacing w:after="0" w:line="240" w:lineRule="auto"/>
        <w:ind w:left="720"/>
        <w:jc w:val="both"/>
        <w:rPr>
          <w:rFonts w:asciiTheme="majorHAnsi" w:hAnsiTheme="majorHAnsi"/>
          <w:b/>
        </w:rPr>
      </w:pPr>
    </w:p>
    <w:p w:rsidR="00777F19" w:rsidRPr="00777F19" w:rsidRDefault="00777F19" w:rsidP="001223C3">
      <w:pPr>
        <w:spacing w:after="0" w:line="240" w:lineRule="auto"/>
        <w:ind w:left="720"/>
        <w:jc w:val="both"/>
        <w:rPr>
          <w:rFonts w:asciiTheme="majorHAnsi" w:hAnsiTheme="majorHAnsi"/>
          <w:b/>
        </w:rPr>
      </w:pPr>
    </w:p>
    <w:p w:rsidR="00777F19" w:rsidRPr="00777F19" w:rsidRDefault="00777F19" w:rsidP="001223C3">
      <w:pPr>
        <w:spacing w:after="0" w:line="240" w:lineRule="auto"/>
        <w:ind w:left="720"/>
        <w:jc w:val="both"/>
        <w:rPr>
          <w:rFonts w:asciiTheme="majorHAnsi" w:hAnsiTheme="majorHAnsi"/>
          <w:b/>
        </w:rPr>
      </w:pPr>
    </w:p>
    <w:p w:rsidR="00777F19" w:rsidRPr="00777F19" w:rsidRDefault="00777F19" w:rsidP="001223C3">
      <w:pPr>
        <w:spacing w:after="0" w:line="240" w:lineRule="auto"/>
        <w:ind w:left="720"/>
        <w:jc w:val="both"/>
        <w:rPr>
          <w:rFonts w:asciiTheme="majorHAnsi" w:hAnsiTheme="majorHAnsi"/>
          <w:b/>
        </w:rPr>
      </w:pP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p>
    <w:p w:rsidR="00777F19" w:rsidRDefault="00777F19" w:rsidP="001223C3">
      <w:pPr>
        <w:spacing w:after="0" w:line="240" w:lineRule="auto"/>
        <w:jc w:val="both"/>
        <w:rPr>
          <w:rFonts w:asciiTheme="majorHAnsi" w:hAnsiTheme="majorHAnsi"/>
        </w:rPr>
      </w:pPr>
    </w:p>
    <w:p w:rsidR="00244720" w:rsidRDefault="00244720" w:rsidP="001223C3">
      <w:pPr>
        <w:spacing w:after="0" w:line="240" w:lineRule="auto"/>
        <w:jc w:val="both"/>
        <w:rPr>
          <w:rFonts w:asciiTheme="majorHAnsi" w:hAnsiTheme="majorHAnsi"/>
        </w:rPr>
      </w:pPr>
    </w:p>
    <w:p w:rsidR="00244720" w:rsidRPr="00777F19" w:rsidRDefault="00244720" w:rsidP="001223C3">
      <w:pPr>
        <w:spacing w:after="0" w:line="240" w:lineRule="auto"/>
        <w:jc w:val="both"/>
        <w:rPr>
          <w:rFonts w:asciiTheme="majorHAnsi" w:hAnsiTheme="majorHAnsi"/>
        </w:rPr>
      </w:pPr>
      <w:r w:rsidRPr="00777F19">
        <w:rPr>
          <w:rFonts w:asciiTheme="majorHAnsi" w:hAnsiTheme="majorHAnsi" w:cs="Arial"/>
          <w:noProof/>
          <w:lang w:val="en-IN"/>
        </w:rPr>
        <w:pict>
          <v:roundrect id="_x0000_s60480" style="position:absolute;left:0;text-align:left;margin-left:2.5pt;margin-top:1.5pt;width:460.05pt;height:34.6pt;z-index:251879424" arcsize="10923f" fillcolor="#f79646 [3209]" strokecolor="#622423 [1605]" strokeweight="2.25pt">
            <v:stroke dashstyle="1 1" endcap="round"/>
            <v:shadow on="t" type="perspective" color="#974706 [1609]" opacity=".5" offset="1pt" offset2="-1pt"/>
            <v:textbox>
              <w:txbxContent>
                <w:p w:rsidR="00885BE5" w:rsidRPr="009C025C" w:rsidRDefault="00885BE5" w:rsidP="00777F19">
                  <w:pPr>
                    <w:jc w:val="center"/>
                    <w:rPr>
                      <w:rFonts w:asciiTheme="majorHAnsi" w:hAnsiTheme="majorHAnsi"/>
                      <w:b/>
                      <w:sz w:val="40"/>
                      <w:u w:val="single"/>
                    </w:rPr>
                  </w:pPr>
                  <w:r w:rsidRPr="009C025C">
                    <w:rPr>
                      <w:rFonts w:asciiTheme="majorHAnsi" w:hAnsiTheme="majorHAnsi"/>
                      <w:b/>
                      <w:sz w:val="40"/>
                      <w:u w:val="single"/>
                    </w:rPr>
                    <w:t>THE STATE EXECUTIVE</w:t>
                  </w:r>
                  <w:r w:rsidRPr="00171A1E">
                    <w:rPr>
                      <w:rFonts w:asciiTheme="majorHAnsi" w:hAnsiTheme="majorHAnsi"/>
                      <w:b/>
                      <w:sz w:val="40"/>
                    </w:rPr>
                    <w:t xml:space="preserve">: </w:t>
                  </w:r>
                  <w:r w:rsidRPr="009C025C">
                    <w:rPr>
                      <w:rFonts w:asciiTheme="majorHAnsi" w:hAnsiTheme="majorHAnsi"/>
                      <w:b/>
                      <w:sz w:val="40"/>
                      <w:u w:val="single"/>
                    </w:rPr>
                    <w:t>GOVERNOR</w:t>
                  </w:r>
                </w:p>
              </w:txbxContent>
            </v:textbox>
          </v:roundrect>
        </w:pic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p>
    <w:p w:rsidR="00244720" w:rsidRDefault="00244720" w:rsidP="001223C3">
      <w:pPr>
        <w:pStyle w:val="NormalWeb"/>
        <w:spacing w:before="0" w:beforeAutospacing="0" w:after="0" w:afterAutospacing="0" w:line="240" w:lineRule="auto"/>
        <w:jc w:val="both"/>
        <w:rPr>
          <w:rFonts w:asciiTheme="majorHAnsi" w:hAnsiTheme="majorHAnsi"/>
          <w:sz w:val="22"/>
          <w:szCs w:val="22"/>
        </w:rPr>
      </w:pPr>
    </w:p>
    <w:p w:rsidR="00777F19" w:rsidRPr="00777F19" w:rsidRDefault="00777F19" w:rsidP="001223C3">
      <w:pPr>
        <w:pStyle w:val="NormalWeb"/>
        <w:spacing w:before="0" w:beforeAutospacing="0" w:after="0" w:afterAutospacing="0" w:line="240" w:lineRule="auto"/>
        <w:jc w:val="both"/>
        <w:rPr>
          <w:rFonts w:asciiTheme="majorHAnsi" w:hAnsiTheme="majorHAnsi"/>
          <w:sz w:val="22"/>
          <w:szCs w:val="22"/>
        </w:rPr>
      </w:pPr>
      <w:r w:rsidRPr="00777F19">
        <w:rPr>
          <w:rFonts w:asciiTheme="majorHAnsi" w:hAnsiTheme="majorHAnsi"/>
          <w:sz w:val="22"/>
          <w:szCs w:val="22"/>
        </w:rPr>
        <w:t xml:space="preserve">Government at the State is the same as that for the Union, that is, a Parliamentary system. The head of the states is called the </w:t>
      </w:r>
      <w:r w:rsidRPr="00777F19">
        <w:rPr>
          <w:rFonts w:asciiTheme="majorHAnsi" w:hAnsiTheme="majorHAnsi"/>
          <w:b/>
          <w:i/>
          <w:color w:val="FF0000"/>
          <w:sz w:val="22"/>
          <w:szCs w:val="22"/>
          <w:highlight w:val="yellow"/>
          <w:u w:val="single"/>
        </w:rPr>
        <w:t>Governor</w:t>
      </w:r>
      <w:r w:rsidRPr="00777F19">
        <w:rPr>
          <w:rFonts w:asciiTheme="majorHAnsi" w:hAnsiTheme="majorHAnsi"/>
          <w:sz w:val="22"/>
          <w:szCs w:val="22"/>
        </w:rPr>
        <w:t>, who is the constitutional head of the state as the President is for the whole of India.</w:t>
      </w:r>
    </w:p>
    <w:p w:rsidR="00777F19" w:rsidRPr="00777F19" w:rsidRDefault="00777F19" w:rsidP="001223C3">
      <w:pPr>
        <w:pStyle w:val="NormalWeb"/>
        <w:spacing w:before="0" w:beforeAutospacing="0" w:after="0" w:afterAutospacing="0" w:line="240" w:lineRule="auto"/>
        <w:ind w:firstLine="720"/>
        <w:jc w:val="both"/>
        <w:rPr>
          <w:rFonts w:asciiTheme="majorHAnsi" w:hAnsiTheme="majorHAnsi"/>
          <w:sz w:val="22"/>
          <w:szCs w:val="22"/>
        </w:rPr>
      </w:pPr>
      <w:r w:rsidRPr="00777F19">
        <w:rPr>
          <w:rFonts w:asciiTheme="majorHAnsi" w:hAnsiTheme="majorHAnsi"/>
          <w:sz w:val="22"/>
          <w:szCs w:val="22"/>
        </w:rPr>
        <w:t xml:space="preserve"> The Governor is usually a distinguished elder states man, who can discharge his rather perfunctory duties with dignity and who is on a position to exercise what Gandhi called an "all pervading moral influence”.</w:t>
      </w:r>
    </w:p>
    <w:p w:rsidR="00777F19" w:rsidRPr="00777F19" w:rsidRDefault="00777F19" w:rsidP="001223C3">
      <w:pPr>
        <w:pStyle w:val="NormalWeb"/>
        <w:spacing w:before="0" w:beforeAutospacing="0" w:after="0" w:afterAutospacing="0" w:line="240" w:lineRule="auto"/>
        <w:rPr>
          <w:rFonts w:asciiTheme="majorHAnsi" w:hAnsiTheme="majorHAnsi"/>
          <w:b/>
          <w:i/>
          <w:color w:val="C00000"/>
          <w:sz w:val="22"/>
          <w:szCs w:val="22"/>
          <w:u w:val="single"/>
        </w:rPr>
      </w:pPr>
      <w:r w:rsidRPr="00777F19">
        <w:rPr>
          <w:rFonts w:asciiTheme="majorHAnsi" w:hAnsiTheme="majorHAnsi"/>
          <w:b/>
          <w:i/>
          <w:color w:val="C00000"/>
          <w:sz w:val="22"/>
          <w:szCs w:val="22"/>
          <w:highlight w:val="yellow"/>
          <w:u w:val="single"/>
        </w:rPr>
        <w:t>The Governor of a state has a dual role to play</w:t>
      </w:r>
      <w:r w:rsidRPr="00777F19">
        <w:rPr>
          <w:rFonts w:asciiTheme="majorHAnsi" w:hAnsiTheme="majorHAnsi"/>
          <w:b/>
          <w:i/>
          <w:color w:val="C00000"/>
          <w:sz w:val="22"/>
          <w:szCs w:val="22"/>
          <w:highlight w:val="yellow"/>
        </w:rPr>
        <w:t>-</w:t>
      </w:r>
    </w:p>
    <w:p w:rsidR="00777F19" w:rsidRPr="00777F19" w:rsidRDefault="00777F19" w:rsidP="0008709B">
      <w:pPr>
        <w:pStyle w:val="NormalWeb"/>
        <w:numPr>
          <w:ilvl w:val="0"/>
          <w:numId w:val="131"/>
        </w:numPr>
        <w:spacing w:before="0" w:beforeAutospacing="0" w:after="0" w:afterAutospacing="0" w:line="240" w:lineRule="auto"/>
        <w:rPr>
          <w:rFonts w:asciiTheme="majorHAnsi" w:hAnsiTheme="majorHAnsi"/>
          <w:b/>
          <w:i/>
          <w:sz w:val="22"/>
          <w:szCs w:val="22"/>
        </w:rPr>
      </w:pPr>
      <w:r w:rsidRPr="00777F19">
        <w:rPr>
          <w:rFonts w:asciiTheme="majorHAnsi" w:hAnsiTheme="majorHAnsi"/>
          <w:b/>
          <w:i/>
          <w:sz w:val="22"/>
          <w:szCs w:val="22"/>
        </w:rPr>
        <w:t xml:space="preserve">as the constitutional head of the state and </w:t>
      </w:r>
    </w:p>
    <w:p w:rsidR="00777F19" w:rsidRPr="00777F19" w:rsidRDefault="00777F19" w:rsidP="0008709B">
      <w:pPr>
        <w:pStyle w:val="NormalWeb"/>
        <w:numPr>
          <w:ilvl w:val="0"/>
          <w:numId w:val="131"/>
        </w:numPr>
        <w:spacing w:before="0" w:beforeAutospacing="0" w:after="0" w:afterAutospacing="0" w:line="240" w:lineRule="auto"/>
        <w:rPr>
          <w:rFonts w:asciiTheme="majorHAnsi" w:hAnsiTheme="majorHAnsi"/>
          <w:b/>
          <w:i/>
          <w:sz w:val="22"/>
          <w:szCs w:val="22"/>
        </w:rPr>
      </w:pPr>
      <w:r w:rsidRPr="00777F19">
        <w:rPr>
          <w:rFonts w:asciiTheme="majorHAnsi" w:hAnsiTheme="majorHAnsi"/>
          <w:b/>
          <w:i/>
          <w:sz w:val="22"/>
          <w:szCs w:val="22"/>
        </w:rPr>
        <w:t>as the agent or representative of the centre.</w:t>
      </w:r>
    </w:p>
    <w:p w:rsidR="00777F19" w:rsidRPr="00777F19" w:rsidRDefault="00777F19" w:rsidP="001223C3">
      <w:pPr>
        <w:spacing w:after="0" w:line="240" w:lineRule="auto"/>
        <w:ind w:firstLine="360"/>
        <w:jc w:val="both"/>
        <w:rPr>
          <w:rFonts w:asciiTheme="majorHAnsi" w:hAnsiTheme="majorHAnsi"/>
          <w:b/>
          <w:i/>
          <w:u w:val="single"/>
        </w:rPr>
      </w:pPr>
      <w:r w:rsidRPr="00777F19">
        <w:rPr>
          <w:rFonts w:asciiTheme="majorHAnsi" w:hAnsiTheme="majorHAnsi"/>
          <w:b/>
          <w:i/>
          <w:u w:val="single"/>
        </w:rPr>
        <w:t xml:space="preserve">As per </w:t>
      </w:r>
      <w:r w:rsidRPr="00777F19">
        <w:rPr>
          <w:rFonts w:asciiTheme="majorHAnsi" w:hAnsiTheme="majorHAnsi"/>
          <w:b/>
          <w:i/>
          <w:highlight w:val="yellow"/>
          <w:u w:val="single"/>
        </w:rPr>
        <w:t>Art. 157</w:t>
      </w:r>
      <w:r w:rsidRPr="00777F19">
        <w:rPr>
          <w:rFonts w:asciiTheme="majorHAnsi" w:hAnsiTheme="majorHAnsi"/>
          <w:b/>
          <w:i/>
          <w:u w:val="single"/>
        </w:rPr>
        <w:t>, no person shall be eligible for appointment as Governor unless-</w:t>
      </w:r>
    </w:p>
    <w:p w:rsidR="00777F19" w:rsidRPr="00777F19" w:rsidRDefault="00777F19" w:rsidP="0008709B">
      <w:pPr>
        <w:pStyle w:val="ListParagraph"/>
        <w:numPr>
          <w:ilvl w:val="0"/>
          <w:numId w:val="132"/>
        </w:numPr>
        <w:spacing w:after="0" w:line="240" w:lineRule="auto"/>
        <w:jc w:val="both"/>
        <w:rPr>
          <w:rFonts w:asciiTheme="majorHAnsi" w:hAnsiTheme="majorHAnsi"/>
        </w:rPr>
      </w:pPr>
      <w:r w:rsidRPr="00777F19">
        <w:rPr>
          <w:rFonts w:asciiTheme="majorHAnsi" w:hAnsiTheme="majorHAnsi"/>
        </w:rPr>
        <w:t xml:space="preserve">he is a citizen of India and </w:t>
      </w:r>
    </w:p>
    <w:p w:rsidR="00777F19" w:rsidRPr="00777F19" w:rsidRDefault="00777F19" w:rsidP="0008709B">
      <w:pPr>
        <w:pStyle w:val="ListParagraph"/>
        <w:numPr>
          <w:ilvl w:val="0"/>
          <w:numId w:val="132"/>
        </w:numPr>
        <w:spacing w:after="0" w:line="240" w:lineRule="auto"/>
        <w:jc w:val="both"/>
        <w:rPr>
          <w:rFonts w:asciiTheme="majorHAnsi" w:hAnsiTheme="majorHAnsi"/>
        </w:rPr>
      </w:pPr>
      <w:r w:rsidRPr="00777F19">
        <w:rPr>
          <w:rFonts w:asciiTheme="majorHAnsi" w:hAnsiTheme="majorHAnsi"/>
        </w:rPr>
        <w:t xml:space="preserve">has completed the age of 35 years </w:t>
      </w:r>
    </w:p>
    <w:p w:rsidR="00777F19" w:rsidRPr="00777F19" w:rsidRDefault="00777F19" w:rsidP="001223C3">
      <w:pPr>
        <w:spacing w:after="0" w:line="240" w:lineRule="auto"/>
        <w:jc w:val="both"/>
        <w:rPr>
          <w:rFonts w:asciiTheme="majorHAnsi" w:hAnsiTheme="majorHAnsi"/>
        </w:rPr>
      </w:pPr>
    </w:p>
    <w:p w:rsidR="00777F19" w:rsidRPr="00777F19" w:rsidRDefault="00777F19" w:rsidP="0008709B">
      <w:pPr>
        <w:pStyle w:val="ListParagraph"/>
        <w:numPr>
          <w:ilvl w:val="0"/>
          <w:numId w:val="133"/>
        </w:numPr>
        <w:spacing w:after="0" w:line="240" w:lineRule="auto"/>
        <w:jc w:val="both"/>
        <w:rPr>
          <w:rFonts w:asciiTheme="majorHAnsi" w:hAnsiTheme="majorHAnsi"/>
        </w:rPr>
      </w:pPr>
      <w:r w:rsidRPr="00777F19">
        <w:rPr>
          <w:rFonts w:asciiTheme="majorHAnsi" w:hAnsiTheme="majorHAnsi"/>
        </w:rPr>
        <w:t xml:space="preserve">The Governor of a State shall be appointed by the President by warrant under his hand and seal </w:t>
      </w:r>
      <w:r w:rsidRPr="00777F19">
        <w:rPr>
          <w:rFonts w:asciiTheme="majorHAnsi" w:hAnsiTheme="majorHAnsi"/>
          <w:b/>
          <w:i/>
          <w:color w:val="FF0000"/>
          <w:u w:val="single"/>
        </w:rPr>
        <w:t>[Art.155]</w:t>
      </w:r>
      <w:r w:rsidRPr="00777F19">
        <w:rPr>
          <w:rFonts w:asciiTheme="majorHAnsi" w:hAnsiTheme="majorHAnsi"/>
          <w:color w:val="FF0000"/>
        </w:rPr>
        <w:t>.</w:t>
      </w:r>
      <w:r w:rsidRPr="00777F19">
        <w:rPr>
          <w:rFonts w:asciiTheme="majorHAnsi" w:hAnsiTheme="majorHAnsi"/>
        </w:rPr>
        <w:t xml:space="preserve"> </w:t>
      </w:r>
    </w:p>
    <w:p w:rsidR="00777F19" w:rsidRPr="00777F19" w:rsidRDefault="00777F19" w:rsidP="0008709B">
      <w:pPr>
        <w:pStyle w:val="ListParagraph"/>
        <w:numPr>
          <w:ilvl w:val="0"/>
          <w:numId w:val="133"/>
        </w:numPr>
        <w:spacing w:after="0" w:line="240" w:lineRule="auto"/>
        <w:jc w:val="both"/>
        <w:rPr>
          <w:rFonts w:asciiTheme="majorHAnsi" w:hAnsiTheme="majorHAnsi"/>
        </w:rPr>
      </w:pPr>
      <w:r w:rsidRPr="00777F19">
        <w:rPr>
          <w:rFonts w:asciiTheme="majorHAnsi" w:hAnsiTheme="majorHAnsi"/>
        </w:rPr>
        <w:t xml:space="preserve">Subject to the pleasure of the President, he shall hold office for a </w:t>
      </w:r>
      <w:r w:rsidRPr="00777F19">
        <w:rPr>
          <w:rFonts w:asciiTheme="majorHAnsi" w:hAnsiTheme="majorHAnsi"/>
          <w:b/>
          <w:i/>
          <w:color w:val="FF0000"/>
          <w:highlight w:val="yellow"/>
          <w:u w:val="single"/>
        </w:rPr>
        <w:t>term of 5 years</w:t>
      </w:r>
      <w:r w:rsidRPr="00777F19">
        <w:rPr>
          <w:rFonts w:asciiTheme="majorHAnsi" w:hAnsiTheme="majorHAnsi"/>
        </w:rPr>
        <w:t xml:space="preserve"> and on the expiry of such period continues to hold it until his successor enters upon his office.</w:t>
      </w:r>
    </w:p>
    <w:p w:rsidR="00777F19" w:rsidRPr="00777F19" w:rsidRDefault="00777F19" w:rsidP="0008709B">
      <w:pPr>
        <w:pStyle w:val="ListParagraph"/>
        <w:numPr>
          <w:ilvl w:val="0"/>
          <w:numId w:val="133"/>
        </w:numPr>
        <w:spacing w:after="0" w:line="240" w:lineRule="auto"/>
        <w:jc w:val="both"/>
        <w:rPr>
          <w:rFonts w:asciiTheme="majorHAnsi" w:hAnsiTheme="majorHAnsi"/>
        </w:rPr>
      </w:pPr>
      <w:r w:rsidRPr="00777F19">
        <w:rPr>
          <w:rFonts w:asciiTheme="majorHAnsi" w:hAnsiTheme="majorHAnsi"/>
        </w:rPr>
        <w:t xml:space="preserve">The appointment may terminate either upon dismissal by the President or on resignation addressed to President by the Governor. </w:t>
      </w:r>
      <w:r w:rsidRPr="00777F19">
        <w:rPr>
          <w:rFonts w:asciiTheme="majorHAnsi" w:hAnsiTheme="majorHAnsi"/>
          <w:b/>
          <w:i/>
          <w:color w:val="FF0000"/>
          <w:u w:val="single"/>
        </w:rPr>
        <w:t>[Art.156]</w:t>
      </w:r>
      <w:r w:rsidRPr="00777F19">
        <w:rPr>
          <w:rFonts w:asciiTheme="majorHAnsi" w:hAnsiTheme="majorHAnsi"/>
          <w:color w:val="FF0000"/>
        </w:rPr>
        <w:t>.</w:t>
      </w:r>
      <w:r w:rsidRPr="00777F19">
        <w:rPr>
          <w:rFonts w:asciiTheme="majorHAnsi" w:hAnsiTheme="majorHAnsi"/>
        </w:rPr>
        <w:t xml:space="preserve"> </w:t>
      </w:r>
    </w:p>
    <w:p w:rsidR="00777F19" w:rsidRPr="00777F19" w:rsidRDefault="00777F19" w:rsidP="0008709B">
      <w:pPr>
        <w:pStyle w:val="ListParagraph"/>
        <w:numPr>
          <w:ilvl w:val="0"/>
          <w:numId w:val="133"/>
        </w:numPr>
        <w:spacing w:after="0" w:line="240" w:lineRule="auto"/>
        <w:jc w:val="both"/>
        <w:rPr>
          <w:rFonts w:asciiTheme="majorHAnsi" w:hAnsiTheme="majorHAnsi"/>
        </w:rPr>
      </w:pPr>
      <w:r w:rsidRPr="00777F19">
        <w:rPr>
          <w:rFonts w:asciiTheme="majorHAnsi" w:hAnsiTheme="majorHAnsi"/>
        </w:rPr>
        <w:t xml:space="preserve">The Governor shall not be a member of either House of Parliament or of the Legislature of any State and if any such member is appointed as Governor, his seat as such member shall be deemed to have been vacated on the date on which he enters upon his office as Governor. </w:t>
      </w:r>
    </w:p>
    <w:p w:rsidR="00777F19" w:rsidRPr="00777F19" w:rsidRDefault="00777F19" w:rsidP="0008709B">
      <w:pPr>
        <w:pStyle w:val="ListParagraph"/>
        <w:numPr>
          <w:ilvl w:val="0"/>
          <w:numId w:val="133"/>
        </w:numPr>
        <w:spacing w:after="0" w:line="240" w:lineRule="auto"/>
        <w:jc w:val="both"/>
        <w:rPr>
          <w:rFonts w:asciiTheme="majorHAnsi" w:hAnsiTheme="majorHAnsi"/>
        </w:rPr>
      </w:pPr>
      <w:r w:rsidRPr="00777F19">
        <w:rPr>
          <w:rFonts w:asciiTheme="majorHAnsi" w:hAnsiTheme="majorHAnsi"/>
        </w:rPr>
        <w:t xml:space="preserve">He shall not hold any other office of profit. </w:t>
      </w:r>
    </w:p>
    <w:p w:rsidR="00777F19" w:rsidRPr="00777F19" w:rsidRDefault="00777F19" w:rsidP="0008709B">
      <w:pPr>
        <w:pStyle w:val="ListParagraph"/>
        <w:numPr>
          <w:ilvl w:val="0"/>
          <w:numId w:val="133"/>
        </w:numPr>
        <w:spacing w:after="0" w:line="240" w:lineRule="auto"/>
        <w:jc w:val="both"/>
        <w:rPr>
          <w:rFonts w:asciiTheme="majorHAnsi" w:hAnsiTheme="majorHAnsi"/>
        </w:rPr>
      </w:pPr>
      <w:r w:rsidRPr="00777F19">
        <w:rPr>
          <w:rFonts w:asciiTheme="majorHAnsi" w:hAnsiTheme="majorHAnsi"/>
        </w:rPr>
        <w:t xml:space="preserve">He shall be entitled without payment of any rent to the use of his official residence and shall also be entitled to such emoluments, allowances and privileges as may be determined by Parliament by law, and, until provision in that behalf is so made, such emoluments, allowances and privileges as are specified in the Second Schedule of the Constitution. </w:t>
      </w:r>
    </w:p>
    <w:p w:rsidR="00777F19" w:rsidRPr="00777F19" w:rsidRDefault="00777F19" w:rsidP="0008709B">
      <w:pPr>
        <w:pStyle w:val="ListParagraph"/>
        <w:numPr>
          <w:ilvl w:val="0"/>
          <w:numId w:val="133"/>
        </w:numPr>
        <w:spacing w:after="0" w:line="240" w:lineRule="auto"/>
        <w:jc w:val="both"/>
        <w:rPr>
          <w:rFonts w:asciiTheme="majorHAnsi" w:hAnsiTheme="majorHAnsi"/>
        </w:rPr>
      </w:pPr>
      <w:r w:rsidRPr="00777F19">
        <w:rPr>
          <w:rFonts w:asciiTheme="majorHAnsi" w:hAnsiTheme="majorHAnsi"/>
        </w:rPr>
        <w:t xml:space="preserve">The emoluments and allowances of the Governor shall not be diminished during his term of office. </w:t>
      </w:r>
      <w:r w:rsidRPr="00777F19">
        <w:rPr>
          <w:rFonts w:asciiTheme="majorHAnsi" w:hAnsiTheme="majorHAnsi"/>
          <w:b/>
          <w:i/>
          <w:color w:val="FF0000"/>
          <w:u w:val="single"/>
        </w:rPr>
        <w:t>[Art.158]</w:t>
      </w:r>
      <w:r w:rsidRPr="00777F19">
        <w:rPr>
          <w:rFonts w:asciiTheme="majorHAnsi" w:hAnsiTheme="majorHAnsi"/>
        </w:rPr>
        <w:t xml:space="preserve">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center"/>
        <w:rPr>
          <w:rFonts w:asciiTheme="majorHAnsi" w:hAnsiTheme="majorHAnsi"/>
          <w:b/>
          <w:color w:val="C00000"/>
          <w:u w:val="single"/>
        </w:rPr>
      </w:pPr>
      <w:r w:rsidRPr="00777F19">
        <w:rPr>
          <w:rFonts w:asciiTheme="majorHAnsi" w:hAnsiTheme="majorHAnsi"/>
          <w:b/>
          <w:color w:val="C00000"/>
          <w:u w:val="single"/>
        </w:rPr>
        <w:t>THE POWERS OF THE GOVERNOR OF A STATE</w:t>
      </w:r>
    </w:p>
    <w:p w:rsidR="00777F19" w:rsidRPr="00777F19" w:rsidRDefault="00777F19" w:rsidP="0008709B">
      <w:pPr>
        <w:pStyle w:val="ListParagraph"/>
        <w:numPr>
          <w:ilvl w:val="0"/>
          <w:numId w:val="134"/>
        </w:numPr>
        <w:spacing w:after="0" w:line="240" w:lineRule="auto"/>
        <w:jc w:val="both"/>
        <w:rPr>
          <w:rFonts w:asciiTheme="majorHAnsi" w:hAnsiTheme="majorHAnsi"/>
        </w:rPr>
      </w:pPr>
      <w:r w:rsidRPr="00777F19">
        <w:rPr>
          <w:rFonts w:asciiTheme="majorHAnsi" w:hAnsiTheme="majorHAnsi"/>
        </w:rPr>
        <w:t xml:space="preserve">It is the duty of the Governor that the Government should function according to Constitution. </w:t>
      </w:r>
    </w:p>
    <w:p w:rsidR="00777F19" w:rsidRPr="00777F19" w:rsidRDefault="00777F19" w:rsidP="001223C3">
      <w:pPr>
        <w:pStyle w:val="ListParagraph"/>
        <w:spacing w:after="0" w:line="240" w:lineRule="auto"/>
        <w:jc w:val="both"/>
        <w:rPr>
          <w:rFonts w:asciiTheme="majorHAnsi" w:hAnsiTheme="majorHAnsi"/>
        </w:rPr>
      </w:pPr>
    </w:p>
    <w:p w:rsidR="00777F19" w:rsidRPr="00777F19" w:rsidRDefault="00777F19" w:rsidP="0008709B">
      <w:pPr>
        <w:pStyle w:val="ListParagraph"/>
        <w:numPr>
          <w:ilvl w:val="0"/>
          <w:numId w:val="134"/>
        </w:numPr>
        <w:spacing w:after="0" w:line="240" w:lineRule="auto"/>
        <w:jc w:val="both"/>
        <w:rPr>
          <w:rFonts w:asciiTheme="majorHAnsi" w:hAnsiTheme="majorHAnsi"/>
        </w:rPr>
      </w:pPr>
      <w:r w:rsidRPr="00777F19">
        <w:rPr>
          <w:rFonts w:asciiTheme="majorHAnsi" w:hAnsiTheme="majorHAnsi"/>
        </w:rPr>
        <w:lastRenderedPageBreak/>
        <w:t xml:space="preserve">He may recommend to the President for President's rule in the State and, according to </w:t>
      </w:r>
      <w:r w:rsidRPr="00777F19">
        <w:rPr>
          <w:rFonts w:asciiTheme="majorHAnsi" w:hAnsiTheme="majorHAnsi"/>
          <w:b/>
          <w:i/>
          <w:color w:val="C00000"/>
          <w:highlight w:val="yellow"/>
          <w:u w:val="single"/>
        </w:rPr>
        <w:t>Art. 356</w:t>
      </w:r>
      <w:r w:rsidRPr="00777F19">
        <w:rPr>
          <w:rFonts w:asciiTheme="majorHAnsi" w:hAnsiTheme="majorHAnsi"/>
        </w:rPr>
        <w:t>, "If the president, on receipt of a report from the Governor or otherwise is satisfied that a situation has arisen in which the Government of the State cannot be carried on in accordance with the provisions of this Constitution, he may issue a proclamation. By that proclamation the President may assume to himself all or any of the powers vested in or exercisable by the Governor or anybody or authority in the State”.</w:t>
      </w:r>
    </w:p>
    <w:p w:rsidR="00777F19" w:rsidRPr="00777F19" w:rsidRDefault="00777F19" w:rsidP="001223C3">
      <w:pPr>
        <w:pStyle w:val="ListParagraph"/>
        <w:spacing w:after="0" w:line="240" w:lineRule="auto"/>
        <w:rPr>
          <w:rFonts w:asciiTheme="majorHAnsi" w:hAnsiTheme="majorHAnsi"/>
        </w:rPr>
      </w:pPr>
    </w:p>
    <w:p w:rsidR="00777F19" w:rsidRPr="00777F19" w:rsidRDefault="00777F19" w:rsidP="0008709B">
      <w:pPr>
        <w:pStyle w:val="ListParagraph"/>
        <w:numPr>
          <w:ilvl w:val="0"/>
          <w:numId w:val="134"/>
        </w:numPr>
        <w:spacing w:after="0" w:line="240" w:lineRule="auto"/>
        <w:jc w:val="both"/>
        <w:rPr>
          <w:rFonts w:asciiTheme="majorHAnsi" w:hAnsiTheme="majorHAnsi"/>
        </w:rPr>
      </w:pPr>
      <w:r w:rsidRPr="00777F19">
        <w:rPr>
          <w:rFonts w:asciiTheme="majorHAnsi" w:hAnsiTheme="majorHAnsi"/>
        </w:rPr>
        <w:t xml:space="preserve">The Governor is to report to the President that a situation has arisen in which the Government of the State cannot be carried out in accordance with the provisions of the Constitution. Such a report may sometimes be against a Ministry in power, for example, if it attempts to misuse its power to subvert the Constitution. It is clear that in such casa, the report cannot be made according to ministerial advice. Moreover no such advice will be available where a ministry has resigned and another alternative ministry cannot be formed. Thus, in making report to the President under Art. 356, the Governor exercises his discretion. </w:t>
      </w:r>
    </w:p>
    <w:p w:rsidR="00777F19" w:rsidRPr="00777F19" w:rsidRDefault="00777F19" w:rsidP="001223C3">
      <w:pPr>
        <w:pStyle w:val="ListParagraph"/>
        <w:spacing w:after="0" w:line="240" w:lineRule="auto"/>
        <w:rPr>
          <w:rFonts w:asciiTheme="majorHAnsi" w:hAnsiTheme="majorHAnsi"/>
        </w:rPr>
      </w:pPr>
    </w:p>
    <w:p w:rsidR="00777F19" w:rsidRPr="00777F19" w:rsidRDefault="00777F19" w:rsidP="0008709B">
      <w:pPr>
        <w:pStyle w:val="ListParagraph"/>
        <w:numPr>
          <w:ilvl w:val="0"/>
          <w:numId w:val="134"/>
        </w:numPr>
        <w:spacing w:after="0" w:line="240" w:lineRule="auto"/>
        <w:jc w:val="both"/>
        <w:rPr>
          <w:rFonts w:asciiTheme="majorHAnsi" w:hAnsiTheme="majorHAnsi"/>
        </w:rPr>
      </w:pPr>
      <w:r w:rsidRPr="00777F19">
        <w:rPr>
          <w:rFonts w:asciiTheme="majorHAnsi" w:hAnsiTheme="majorHAnsi"/>
        </w:rPr>
        <w:t>The Ministers of the State hold office during the pleasure of the Governor. The fact that each holds his office at the Governor's pleasure indicates that his office is at all times at the Chief Minister's disposal, for in these matters the Governor, like the King in England, acts on the advice of the Chief-Minister. Moreover for the effective realisation of the rule of Collective Responsibility of the Council of Ministers it is necessary that no person should be nominated to the cabinet except on the advice of the Chief Minister. Secondly no person should be retained as a member of the cabinet if the Chief-Minister says that he should be dismissed.</w:t>
      </w:r>
    </w:p>
    <w:p w:rsidR="00777F19" w:rsidRPr="00777F19" w:rsidRDefault="00777F19" w:rsidP="001223C3">
      <w:pPr>
        <w:pStyle w:val="ListParagraph"/>
        <w:spacing w:after="0" w:line="240" w:lineRule="auto"/>
        <w:rPr>
          <w:rFonts w:asciiTheme="majorHAnsi" w:hAnsiTheme="majorHAnsi"/>
        </w:rPr>
      </w:pPr>
    </w:p>
    <w:p w:rsidR="00777F19" w:rsidRPr="00777F19" w:rsidRDefault="00777F19" w:rsidP="0008709B">
      <w:pPr>
        <w:pStyle w:val="ListParagraph"/>
        <w:numPr>
          <w:ilvl w:val="0"/>
          <w:numId w:val="134"/>
        </w:numPr>
        <w:spacing w:after="0" w:line="240" w:lineRule="auto"/>
        <w:jc w:val="both"/>
        <w:rPr>
          <w:rFonts w:asciiTheme="majorHAnsi" w:hAnsiTheme="majorHAnsi"/>
        </w:rPr>
      </w:pPr>
      <w:r w:rsidRPr="00777F19">
        <w:rPr>
          <w:rFonts w:asciiTheme="majorHAnsi" w:hAnsiTheme="majorHAnsi"/>
        </w:rPr>
        <w:t xml:space="preserve">The Governor in terms of </w:t>
      </w:r>
      <w:r w:rsidRPr="00777F19">
        <w:rPr>
          <w:rFonts w:asciiTheme="majorHAnsi" w:hAnsiTheme="majorHAnsi"/>
          <w:b/>
          <w:i/>
          <w:u w:val="single"/>
        </w:rPr>
        <w:t>Article 156</w:t>
      </w:r>
      <w:r w:rsidRPr="00777F19">
        <w:rPr>
          <w:rFonts w:asciiTheme="majorHAnsi" w:hAnsiTheme="majorHAnsi"/>
        </w:rPr>
        <w:t xml:space="preserve"> of the Constitution holds office during the pleasure of the President. </w:t>
      </w:r>
    </w:p>
    <w:p w:rsidR="00777F19" w:rsidRPr="00777F19" w:rsidRDefault="00777F19" w:rsidP="001223C3">
      <w:pPr>
        <w:pStyle w:val="NormalWeb"/>
        <w:spacing w:before="0" w:beforeAutospacing="0" w:after="0" w:afterAutospacing="0" w:line="240" w:lineRule="auto"/>
        <w:rPr>
          <w:rFonts w:asciiTheme="majorHAnsi" w:hAnsiTheme="majorHAnsi"/>
          <w:sz w:val="22"/>
          <w:szCs w:val="22"/>
        </w:rPr>
      </w:pPr>
    </w:p>
    <w:p w:rsidR="00777F19" w:rsidRPr="00777F19" w:rsidRDefault="00777F19" w:rsidP="001223C3">
      <w:pPr>
        <w:spacing w:after="0" w:line="240" w:lineRule="auto"/>
        <w:jc w:val="both"/>
        <w:rPr>
          <w:rFonts w:asciiTheme="majorHAnsi" w:hAnsiTheme="majorHAnsi"/>
          <w:b/>
        </w:rPr>
      </w:pPr>
      <w:r w:rsidRPr="00777F19">
        <w:rPr>
          <w:rFonts w:asciiTheme="majorHAnsi" w:hAnsiTheme="majorHAnsi"/>
          <w:b/>
          <w:i/>
          <w:color w:val="C00000"/>
          <w:highlight w:val="yellow"/>
          <w:u w:val="single"/>
        </w:rPr>
        <w:t>Dissolution of the Legislative Assembly</w:t>
      </w:r>
      <w:r w:rsidRPr="00777F19">
        <w:rPr>
          <w:rFonts w:asciiTheme="majorHAnsi" w:hAnsiTheme="majorHAnsi"/>
          <w:b/>
          <w:i/>
          <w:color w:val="C00000"/>
        </w:rPr>
        <w:t>(Art. 174)</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b/>
        </w:rPr>
        <w:t xml:space="preserve"> </w:t>
      </w:r>
      <w:r w:rsidRPr="00777F19">
        <w:rPr>
          <w:rFonts w:asciiTheme="majorHAnsi" w:hAnsiTheme="majorHAnsi"/>
        </w:rPr>
        <w:t xml:space="preserve">The Governor summons, prorogues and dissolves the Legislative Assembly. In normal circumstances the Legislative Assembly is not dissolved by the Governor, till the expiry of its normal tenure of five years. But where ministry has lost the majority and no alternate stable ministry is possible, he may dissolve the House. </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 The Governor is not bound to accept the advice of the defeated Ministry to dissolve the house. In this case he can act according to his discretion. He may or may not dissolve the House. Thus it is clear that the Governor can dissolve the Legislative Assembly in his discretion. Therefore the Governor has constitutional power in dismissing a Council of Ministers on his subjective satisfaction that the Government has lost its majority in the Legislative Assembly and he can very well invite any person to form the Government.</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 According to </w:t>
      </w:r>
      <w:r w:rsidRPr="00777F19">
        <w:rPr>
          <w:rFonts w:asciiTheme="majorHAnsi" w:hAnsiTheme="majorHAnsi"/>
          <w:b/>
          <w:i/>
          <w:color w:val="C00000"/>
          <w:highlight w:val="yellow"/>
          <w:u w:val="single"/>
        </w:rPr>
        <w:t>Article 164</w:t>
      </w:r>
      <w:r w:rsidRPr="00777F19">
        <w:rPr>
          <w:rFonts w:asciiTheme="majorHAnsi" w:hAnsiTheme="majorHAnsi"/>
          <w:b/>
          <w:i/>
          <w:color w:val="C00000"/>
        </w:rPr>
        <w:t xml:space="preserve">, </w:t>
      </w:r>
      <w:r w:rsidRPr="00777F19">
        <w:rPr>
          <w:rFonts w:asciiTheme="majorHAnsi" w:hAnsiTheme="majorHAnsi"/>
        </w:rPr>
        <w:t>the ministers shall hold office during the pleasure of the Governor. This does not mean that the Governor can dismiss his ministers at any time at his sweet will. The expression '</w:t>
      </w:r>
      <w:r w:rsidRPr="00777F19">
        <w:rPr>
          <w:rFonts w:asciiTheme="majorHAnsi" w:hAnsiTheme="majorHAnsi"/>
          <w:b/>
          <w:u w:val="single"/>
        </w:rPr>
        <w:t>during the pleasure</w:t>
      </w:r>
      <w:r w:rsidRPr="00777F19">
        <w:rPr>
          <w:rFonts w:asciiTheme="majorHAnsi" w:hAnsiTheme="majorHAnsi"/>
        </w:rPr>
        <w:t xml:space="preserve">' under a Parliamentary form of Government means the confidence of the majority in the Legislature. He is to exercise his pleasure in accordance with the advice of the Council of Ministers. This follows from the provision in Article 164(2) which makes the Council of Ministers collectively responsible to the Legislative Assembly of the State. This means that till a ministry enjoys the confidence of the majority in the Lower House, the Governor should not dismiss it.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center"/>
        <w:rPr>
          <w:rFonts w:asciiTheme="majorHAnsi" w:hAnsiTheme="majorHAnsi"/>
          <w:b/>
          <w:color w:val="C00000"/>
          <w:u w:val="single"/>
        </w:rPr>
      </w:pPr>
      <w:r w:rsidRPr="00777F19">
        <w:rPr>
          <w:rFonts w:asciiTheme="majorHAnsi" w:hAnsiTheme="majorHAnsi"/>
          <w:b/>
          <w:color w:val="C00000"/>
          <w:u w:val="single"/>
        </w:rPr>
        <w:t xml:space="preserve">THE POSITION OF THE GOVERNOR IN RELATION </w:t>
      </w:r>
    </w:p>
    <w:p w:rsidR="00777F19" w:rsidRPr="00777F19" w:rsidRDefault="00777F19" w:rsidP="001223C3">
      <w:pPr>
        <w:spacing w:after="0" w:line="240" w:lineRule="auto"/>
        <w:jc w:val="center"/>
        <w:rPr>
          <w:rFonts w:asciiTheme="majorHAnsi" w:hAnsiTheme="majorHAnsi"/>
          <w:b/>
          <w:color w:val="C00000"/>
          <w:u w:val="single"/>
        </w:rPr>
      </w:pPr>
      <w:r w:rsidRPr="00777F19">
        <w:rPr>
          <w:rFonts w:asciiTheme="majorHAnsi" w:hAnsiTheme="majorHAnsi"/>
          <w:b/>
          <w:color w:val="C00000"/>
          <w:u w:val="single"/>
        </w:rPr>
        <w:t xml:space="preserve">TO HIS COUNCIL OF MINISTERS </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 In general, the relation between the Governor and his ministers is the same as that between the President and his ministers, with this important difference that ,while the Constitution does not </w:t>
      </w:r>
      <w:r w:rsidRPr="00777F19">
        <w:rPr>
          <w:rFonts w:asciiTheme="majorHAnsi" w:hAnsiTheme="majorHAnsi"/>
        </w:rPr>
        <w:lastRenderedPageBreak/>
        <w:t xml:space="preserve">empower the President to exercise any functions 'in his discretion' it authorises the Governor to exercise some functions 'in his discretion'. [Article 163(1)]. </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In the exercise of his discretionary pourers the Governor is not required to act on the advice of Chief Minister or even to seek his advice. The Constitution does not define as to what are the discretionary powers of the Governor. This raises an important question whether the Governor like the President is merely a constitutional head or whether he has some real powers. This suspicion is however unfounded in view of the Parliamentary system of Government adopted in the Constitution. When a Cabinet, collectively responsible to the Legislature, is to give advice to the Governor in the discharge of his functions, occasions are almost non-existent from him to act contrary to the advice of the Cabinet. </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 In the time of crisis, the Governor can effectively and constitutionally utilize the provision and act in his discretion particularly in cases where there might be a conflict between the Governor and his Council on any issue. In view of the responsibility of the Governor to the President, one of the act that "the Governor's decision as to whether he should act in his discretion in any particular matter is final", it would be possible for the Governor to act without the advice of his Cabinet even though they are not specifically mentioned in the Constitution as discretionary functions.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rPr>
        <w:t>Thus the Governor may exercise, in exceptional circumstances his own discretionary powers in—</w:t>
      </w:r>
    </w:p>
    <w:p w:rsidR="00777F19" w:rsidRPr="00777F19" w:rsidRDefault="00777F19" w:rsidP="001223C3">
      <w:pPr>
        <w:spacing w:after="0" w:line="240" w:lineRule="auto"/>
        <w:ind w:left="720"/>
        <w:jc w:val="both"/>
        <w:rPr>
          <w:rFonts w:asciiTheme="majorHAnsi" w:hAnsiTheme="majorHAnsi"/>
        </w:rPr>
      </w:pPr>
      <w:r w:rsidRPr="00777F19">
        <w:rPr>
          <w:rFonts w:asciiTheme="majorHAnsi" w:hAnsiTheme="majorHAnsi"/>
        </w:rPr>
        <w:t xml:space="preserve">(i) The appointment of the Chief Minister ; </w:t>
      </w:r>
    </w:p>
    <w:p w:rsidR="00777F19" w:rsidRPr="00777F19" w:rsidRDefault="00777F19" w:rsidP="001223C3">
      <w:pPr>
        <w:spacing w:after="0" w:line="240" w:lineRule="auto"/>
        <w:ind w:left="720"/>
        <w:jc w:val="both"/>
        <w:rPr>
          <w:rFonts w:asciiTheme="majorHAnsi" w:hAnsiTheme="majorHAnsi"/>
        </w:rPr>
      </w:pPr>
      <w:r w:rsidRPr="00777F19">
        <w:rPr>
          <w:rFonts w:asciiTheme="majorHAnsi" w:hAnsiTheme="majorHAnsi"/>
        </w:rPr>
        <w:t xml:space="preserve">(ii) the dismissal of Ministry ; </w:t>
      </w:r>
    </w:p>
    <w:p w:rsidR="00777F19" w:rsidRPr="00777F19" w:rsidRDefault="00777F19" w:rsidP="001223C3">
      <w:pPr>
        <w:spacing w:after="0" w:line="240" w:lineRule="auto"/>
        <w:ind w:left="720"/>
        <w:jc w:val="both"/>
        <w:rPr>
          <w:rFonts w:asciiTheme="majorHAnsi" w:hAnsiTheme="majorHAnsi"/>
        </w:rPr>
      </w:pPr>
      <w:r w:rsidRPr="00777F19">
        <w:rPr>
          <w:rFonts w:asciiTheme="majorHAnsi" w:hAnsiTheme="majorHAnsi"/>
        </w:rPr>
        <w:t xml:space="preserve">(iii) the dissolution, prorogation and suspension of the Legislative Assembly; and </w:t>
      </w:r>
    </w:p>
    <w:p w:rsidR="00777F19" w:rsidRPr="00777F19" w:rsidRDefault="00777F19" w:rsidP="001223C3">
      <w:pPr>
        <w:spacing w:after="0" w:line="240" w:lineRule="auto"/>
        <w:ind w:left="720"/>
        <w:jc w:val="both"/>
        <w:rPr>
          <w:rFonts w:asciiTheme="majorHAnsi" w:hAnsiTheme="majorHAnsi"/>
        </w:rPr>
      </w:pPr>
      <w:r w:rsidRPr="00777F19">
        <w:rPr>
          <w:rFonts w:asciiTheme="majorHAnsi" w:hAnsiTheme="majorHAnsi"/>
        </w:rPr>
        <w:t xml:space="preserve">(iv) advising the President for the proclamation of emergency.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center"/>
        <w:rPr>
          <w:rFonts w:asciiTheme="majorHAnsi" w:hAnsiTheme="majorHAnsi"/>
          <w:b/>
          <w:color w:val="C00000"/>
          <w:u w:val="single"/>
        </w:rPr>
      </w:pPr>
      <w:r w:rsidRPr="00777F19">
        <w:rPr>
          <w:rFonts w:asciiTheme="majorHAnsi" w:hAnsiTheme="majorHAnsi"/>
          <w:b/>
          <w:color w:val="C00000"/>
          <w:u w:val="single"/>
        </w:rPr>
        <w:t>POSITION OF THE GOVERNOR IN RELATION TO THE PRESIDENT</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rPr>
        <w:t xml:space="preserve">The powers of the Governor are analogous to those of the President with certain significant differences. The President is elected to his office, while the Governors are appointed by the President and hold office during his pleasure and may be dismissed from office by him whereas the President may be removed from office only through impeachment. </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 The President addresses his resignation to the Vice-President. The term of office is the same for the President as for a Governor. The oath of office is more or less alike, but not identical.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b/>
          <w:i/>
          <w:color w:val="C00000"/>
          <w:highlight w:val="yellow"/>
          <w:u w:val="single"/>
        </w:rPr>
        <w:t>The Powers of the Governor can be discussed under the following four heads</w:t>
      </w:r>
      <w:r w:rsidRPr="00777F19">
        <w:rPr>
          <w:rFonts w:asciiTheme="majorHAnsi" w:hAnsiTheme="majorHAnsi"/>
        </w:rPr>
        <w:t>-</w:t>
      </w:r>
    </w:p>
    <w:p w:rsidR="00777F19" w:rsidRPr="00777F19" w:rsidRDefault="00777F19" w:rsidP="001223C3">
      <w:pPr>
        <w:spacing w:after="0" w:line="240" w:lineRule="auto"/>
        <w:jc w:val="both"/>
        <w:rPr>
          <w:rFonts w:asciiTheme="majorHAnsi" w:hAnsiTheme="majorHAnsi"/>
        </w:rPr>
      </w:pPr>
    </w:p>
    <w:p w:rsidR="00244720" w:rsidRDefault="00244720" w:rsidP="001223C3">
      <w:pPr>
        <w:spacing w:after="0" w:line="240" w:lineRule="auto"/>
        <w:jc w:val="both"/>
        <w:rPr>
          <w:rFonts w:asciiTheme="majorHAnsi" w:hAnsiTheme="majorHAnsi"/>
        </w:rPr>
      </w:pPr>
      <w:r w:rsidRPr="00777F19">
        <w:rPr>
          <w:rFonts w:asciiTheme="majorHAnsi" w:hAnsiTheme="majorHAnsi"/>
          <w:noProof/>
          <w:lang w:val="en-IN" w:eastAsia="en-IN"/>
        </w:rPr>
        <w:pict>
          <v:shape id="_x0000_s60481" type="#_x0000_t116" style="position:absolute;left:0;text-align:left;margin-left:10.35pt;margin-top:4.4pt;width:174.55pt;height:33.4pt;z-index:251880448" fillcolor="#fabf8f [1945]" strokecolor="#fabf8f [1945]" strokeweight="1pt">
            <v:fill color2="#fde9d9 [665]" angle="-45" focus="-50%" type="gradient"/>
            <v:shadow on="t" type="perspective" color="#974706 [1609]" opacity=".5" offset="1pt" offset2="-3pt"/>
            <v:textbox>
              <w:txbxContent>
                <w:p w:rsidR="00885BE5" w:rsidRPr="00957486" w:rsidRDefault="00885BE5" w:rsidP="00777F19">
                  <w:pPr>
                    <w:jc w:val="center"/>
                    <w:rPr>
                      <w:rFonts w:asciiTheme="majorHAnsi" w:hAnsiTheme="majorHAnsi"/>
                      <w:b/>
                      <w:sz w:val="30"/>
                      <w:u w:val="single"/>
                    </w:rPr>
                  </w:pPr>
                  <w:r w:rsidRPr="00957486">
                    <w:rPr>
                      <w:rFonts w:asciiTheme="majorHAnsi" w:hAnsiTheme="majorHAnsi"/>
                      <w:b/>
                      <w:sz w:val="30"/>
                      <w:u w:val="single"/>
                    </w:rPr>
                    <w:t>EXECUTIVE POWERS</w:t>
                  </w:r>
                </w:p>
              </w:txbxContent>
            </v:textbox>
          </v:shape>
        </w:pic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p>
    <w:p w:rsidR="00777F19" w:rsidRPr="00777F19" w:rsidRDefault="00777F19" w:rsidP="0008709B">
      <w:pPr>
        <w:pStyle w:val="ListParagraph"/>
        <w:numPr>
          <w:ilvl w:val="0"/>
          <w:numId w:val="135"/>
        </w:numPr>
        <w:spacing w:after="0" w:line="240" w:lineRule="auto"/>
        <w:jc w:val="both"/>
        <w:rPr>
          <w:rFonts w:asciiTheme="majorHAnsi" w:hAnsiTheme="majorHAnsi"/>
        </w:rPr>
      </w:pPr>
      <w:r w:rsidRPr="00777F19">
        <w:rPr>
          <w:rFonts w:asciiTheme="majorHAnsi" w:hAnsiTheme="majorHAnsi"/>
        </w:rPr>
        <w:t xml:space="preserve">The executive power of the State is vested in the Governor to be exercised by him either directly or through the officer’s sub-ordinate to him </w:t>
      </w:r>
      <w:r w:rsidRPr="00777F19">
        <w:rPr>
          <w:rFonts w:asciiTheme="majorHAnsi" w:hAnsiTheme="majorHAnsi"/>
          <w:b/>
        </w:rPr>
        <w:t>[Art. 154].</w:t>
      </w:r>
      <w:r w:rsidRPr="00777F19">
        <w:rPr>
          <w:rFonts w:asciiTheme="majorHAnsi" w:hAnsiTheme="majorHAnsi"/>
        </w:rPr>
        <w:t xml:space="preserve"> </w:t>
      </w:r>
    </w:p>
    <w:p w:rsidR="00777F19" w:rsidRPr="00777F19" w:rsidRDefault="00777F19" w:rsidP="0008709B">
      <w:pPr>
        <w:pStyle w:val="ListParagraph"/>
        <w:numPr>
          <w:ilvl w:val="0"/>
          <w:numId w:val="135"/>
        </w:numPr>
        <w:spacing w:after="0" w:line="240" w:lineRule="auto"/>
        <w:jc w:val="both"/>
        <w:rPr>
          <w:rFonts w:asciiTheme="majorHAnsi" w:hAnsiTheme="majorHAnsi"/>
        </w:rPr>
      </w:pPr>
      <w:r w:rsidRPr="00777F19">
        <w:rPr>
          <w:rFonts w:asciiTheme="majorHAnsi" w:hAnsiTheme="majorHAnsi"/>
        </w:rPr>
        <w:t xml:space="preserve">All executive actions of a State shall be expressed to be taken in his name </w:t>
      </w:r>
      <w:r w:rsidRPr="00777F19">
        <w:rPr>
          <w:rFonts w:asciiTheme="majorHAnsi" w:hAnsiTheme="majorHAnsi"/>
          <w:b/>
        </w:rPr>
        <w:t>[Art.164]</w:t>
      </w:r>
    </w:p>
    <w:p w:rsidR="00777F19" w:rsidRPr="00777F19" w:rsidRDefault="00777F19" w:rsidP="0008709B">
      <w:pPr>
        <w:pStyle w:val="ListParagraph"/>
        <w:numPr>
          <w:ilvl w:val="0"/>
          <w:numId w:val="135"/>
        </w:numPr>
        <w:spacing w:after="0" w:line="240" w:lineRule="auto"/>
        <w:jc w:val="both"/>
        <w:rPr>
          <w:rFonts w:asciiTheme="majorHAnsi" w:hAnsiTheme="majorHAnsi"/>
        </w:rPr>
      </w:pPr>
      <w:r w:rsidRPr="00777F19">
        <w:rPr>
          <w:rFonts w:asciiTheme="majorHAnsi" w:hAnsiTheme="majorHAnsi"/>
        </w:rPr>
        <w:t xml:space="preserve">The executive power of a State shall extend to matters in respect to which the Legislature of the State has power to make laws. </w:t>
      </w:r>
    </w:p>
    <w:p w:rsidR="00777F19" w:rsidRPr="00777F19" w:rsidRDefault="00777F19" w:rsidP="0008709B">
      <w:pPr>
        <w:pStyle w:val="ListParagraph"/>
        <w:numPr>
          <w:ilvl w:val="0"/>
          <w:numId w:val="135"/>
        </w:numPr>
        <w:spacing w:after="0" w:line="240" w:lineRule="auto"/>
        <w:jc w:val="both"/>
        <w:rPr>
          <w:rFonts w:asciiTheme="majorHAnsi" w:hAnsiTheme="majorHAnsi"/>
          <w:b/>
        </w:rPr>
      </w:pPr>
      <w:r w:rsidRPr="00777F19">
        <w:rPr>
          <w:rFonts w:asciiTheme="majorHAnsi" w:hAnsiTheme="majorHAnsi"/>
        </w:rPr>
        <w:t xml:space="preserve">In any matter with respect to which both the Legislature of a State and Parliament have power to make laws &amp; if it is a matter mentioned in the Concurrent List, the executive power of the State shall be subject to and limited by the executive power conferred by the Constitution or by any law made by Parliament upon the Union or authorities thereof. </w:t>
      </w:r>
      <w:r w:rsidRPr="00777F19">
        <w:rPr>
          <w:rFonts w:asciiTheme="majorHAnsi" w:hAnsiTheme="majorHAnsi"/>
          <w:b/>
        </w:rPr>
        <w:t xml:space="preserve">[Art. 162] </w:t>
      </w:r>
    </w:p>
    <w:p w:rsidR="00777F19" w:rsidRPr="00777F19" w:rsidRDefault="00777F19" w:rsidP="0008709B">
      <w:pPr>
        <w:pStyle w:val="ListParagraph"/>
        <w:numPr>
          <w:ilvl w:val="0"/>
          <w:numId w:val="135"/>
        </w:numPr>
        <w:spacing w:after="0" w:line="240" w:lineRule="auto"/>
        <w:jc w:val="both"/>
        <w:rPr>
          <w:rFonts w:asciiTheme="majorHAnsi" w:hAnsiTheme="majorHAnsi"/>
        </w:rPr>
      </w:pPr>
      <w:r w:rsidRPr="00777F19">
        <w:rPr>
          <w:rFonts w:asciiTheme="majorHAnsi" w:hAnsiTheme="majorHAnsi"/>
        </w:rPr>
        <w:t xml:space="preserve">The Government appoints the Chief Minister and other Ministers on his advice, and the Council of Ministers hold office during his pleasure but the Council of Ministers is collectively responsible to the State Legislature or to the Lower House of such Legislature where the </w:t>
      </w:r>
      <w:r w:rsidRPr="00777F19">
        <w:rPr>
          <w:rFonts w:asciiTheme="majorHAnsi" w:hAnsiTheme="majorHAnsi"/>
        </w:rPr>
        <w:lastRenderedPageBreak/>
        <w:t>Legislature consists of two Chambers. This makes the Governor constitutional head like the President and determines the character of' State Government of Executive as a Parliamentary Government of Executive.</w:t>
      </w:r>
    </w:p>
    <w:p w:rsidR="00777F19" w:rsidRPr="00777F19" w:rsidRDefault="00777F19" w:rsidP="001223C3">
      <w:pPr>
        <w:spacing w:after="0" w:line="240" w:lineRule="auto"/>
        <w:jc w:val="both"/>
        <w:rPr>
          <w:rFonts w:asciiTheme="majorHAnsi" w:hAnsiTheme="majorHAnsi"/>
          <w:b/>
        </w:rPr>
      </w:pPr>
      <w:r w:rsidRPr="00777F19">
        <w:rPr>
          <w:rFonts w:asciiTheme="majorHAnsi" w:hAnsiTheme="majorHAnsi"/>
          <w:b/>
          <w:noProof/>
          <w:lang w:val="en-IN" w:eastAsia="en-IN"/>
        </w:rPr>
        <w:pict>
          <v:shape id="_x0000_s60482" type="#_x0000_t116" style="position:absolute;left:0;text-align:left;margin-left:-1.25pt;margin-top:11.75pt;width:195.3pt;height:33.4pt;z-index:251881472" fillcolor="#fabf8f [1945]" strokecolor="#fabf8f [1945]" strokeweight="1pt">
            <v:fill color2="#fde9d9 [665]" angle="-45" focus="-50%" type="gradient"/>
            <v:shadow on="t" type="perspective" color="#974706 [1609]" opacity=".5" offset="1pt" offset2="-3pt"/>
            <v:textbox>
              <w:txbxContent>
                <w:p w:rsidR="00885BE5" w:rsidRPr="00957486" w:rsidRDefault="00885BE5" w:rsidP="00777F19">
                  <w:pPr>
                    <w:jc w:val="center"/>
                    <w:rPr>
                      <w:rFonts w:asciiTheme="majorHAnsi" w:hAnsiTheme="majorHAnsi"/>
                      <w:b/>
                      <w:sz w:val="30"/>
                      <w:u w:val="single"/>
                    </w:rPr>
                  </w:pPr>
                  <w:r>
                    <w:rPr>
                      <w:rFonts w:asciiTheme="majorHAnsi" w:hAnsiTheme="majorHAnsi"/>
                      <w:b/>
                      <w:sz w:val="30"/>
                      <w:u w:val="single"/>
                    </w:rPr>
                    <w:t>LEGISLATIVE</w:t>
                  </w:r>
                  <w:r w:rsidRPr="00957486">
                    <w:rPr>
                      <w:rFonts w:asciiTheme="majorHAnsi" w:hAnsiTheme="majorHAnsi"/>
                      <w:b/>
                      <w:sz w:val="30"/>
                      <w:u w:val="single"/>
                    </w:rPr>
                    <w:t xml:space="preserve"> POWERS</w:t>
                  </w:r>
                </w:p>
              </w:txbxContent>
            </v:textbox>
          </v:shape>
        </w:pict>
      </w:r>
    </w:p>
    <w:p w:rsidR="00777F19" w:rsidRPr="00777F19" w:rsidRDefault="00777F19" w:rsidP="001223C3">
      <w:pPr>
        <w:spacing w:after="0" w:line="240" w:lineRule="auto"/>
        <w:jc w:val="both"/>
        <w:rPr>
          <w:rFonts w:asciiTheme="majorHAnsi" w:hAnsiTheme="majorHAnsi"/>
          <w:b/>
        </w:rPr>
      </w:pPr>
    </w:p>
    <w:p w:rsidR="00777F19" w:rsidRPr="00777F19" w:rsidRDefault="00777F19" w:rsidP="001223C3">
      <w:pPr>
        <w:spacing w:after="0" w:line="240" w:lineRule="auto"/>
        <w:jc w:val="both"/>
        <w:rPr>
          <w:rFonts w:asciiTheme="majorHAnsi" w:hAnsiTheme="majorHAnsi"/>
          <w:b/>
        </w:rPr>
      </w:pPr>
    </w:p>
    <w:p w:rsidR="00777F19" w:rsidRPr="00777F19" w:rsidRDefault="00777F19" w:rsidP="001223C3">
      <w:pPr>
        <w:spacing w:after="0" w:line="240" w:lineRule="auto"/>
        <w:jc w:val="both"/>
        <w:rPr>
          <w:rFonts w:asciiTheme="majorHAnsi" w:hAnsiTheme="majorHAnsi"/>
          <w:b/>
        </w:rPr>
      </w:pPr>
    </w:p>
    <w:p w:rsidR="00777F19" w:rsidRPr="00777F19" w:rsidRDefault="00777F19" w:rsidP="001223C3">
      <w:pPr>
        <w:spacing w:after="0" w:line="240" w:lineRule="auto"/>
        <w:ind w:firstLine="360"/>
        <w:jc w:val="both"/>
        <w:rPr>
          <w:rFonts w:asciiTheme="majorHAnsi" w:hAnsiTheme="majorHAnsi"/>
        </w:rPr>
      </w:pPr>
      <w:r w:rsidRPr="00777F19">
        <w:rPr>
          <w:rFonts w:asciiTheme="majorHAnsi" w:hAnsiTheme="majorHAnsi"/>
        </w:rPr>
        <w:t xml:space="preserve"> </w:t>
      </w:r>
      <w:r w:rsidRPr="00777F19">
        <w:rPr>
          <w:rFonts w:asciiTheme="majorHAnsi" w:hAnsiTheme="majorHAnsi"/>
        </w:rPr>
        <w:tab/>
      </w:r>
      <w:r w:rsidRPr="00777F19">
        <w:rPr>
          <w:rFonts w:asciiTheme="majorHAnsi" w:hAnsiTheme="majorHAnsi"/>
        </w:rPr>
        <w:tab/>
        <w:t xml:space="preserve"> The most important Legislative power or the Governor is his </w:t>
      </w:r>
      <w:r w:rsidRPr="00777F19">
        <w:rPr>
          <w:rFonts w:asciiTheme="majorHAnsi" w:hAnsiTheme="majorHAnsi"/>
          <w:b/>
          <w:i/>
          <w:highlight w:val="yellow"/>
          <w:u w:val="single"/>
        </w:rPr>
        <w:t>ordinance making power</w:t>
      </w:r>
      <w:r w:rsidRPr="00777F19">
        <w:rPr>
          <w:rFonts w:asciiTheme="majorHAnsi" w:hAnsiTheme="majorHAnsi"/>
        </w:rPr>
        <w:t xml:space="preserve">, This Ordinance making power is similar to that of the President. Under </w:t>
      </w:r>
      <w:r w:rsidRPr="00777F19">
        <w:rPr>
          <w:rFonts w:asciiTheme="majorHAnsi" w:hAnsiTheme="majorHAnsi"/>
          <w:b/>
          <w:i/>
          <w:color w:val="C00000"/>
          <w:highlight w:val="yellow"/>
          <w:u w:val="single"/>
        </w:rPr>
        <w:t>Article 123</w:t>
      </w:r>
      <w:r w:rsidRPr="00777F19">
        <w:rPr>
          <w:rFonts w:asciiTheme="majorHAnsi" w:hAnsiTheme="majorHAnsi"/>
        </w:rPr>
        <w:t>, whenever the Legislature is not in session and if the Government is satisfied that circumstances exist which require him to take immediate action, he may legislate by Ordinance, however the Governor cannot issue an Ordinance without previous instruction from the President in case in which–</w:t>
      </w:r>
    </w:p>
    <w:p w:rsidR="00777F19" w:rsidRPr="00777F19" w:rsidRDefault="00777F19" w:rsidP="001223C3">
      <w:pPr>
        <w:spacing w:after="0" w:line="240" w:lineRule="auto"/>
        <w:ind w:firstLine="360"/>
        <w:jc w:val="both"/>
        <w:rPr>
          <w:rFonts w:asciiTheme="majorHAnsi" w:hAnsiTheme="majorHAnsi"/>
        </w:rPr>
      </w:pPr>
      <w:r w:rsidRPr="00777F19">
        <w:rPr>
          <w:rFonts w:asciiTheme="majorHAnsi" w:hAnsiTheme="majorHAnsi"/>
        </w:rPr>
        <w:t xml:space="preserve">(a) Bill would have required his previous sanction, or </w:t>
      </w:r>
    </w:p>
    <w:p w:rsidR="00777F19" w:rsidRPr="00777F19" w:rsidRDefault="00777F19" w:rsidP="001223C3">
      <w:pPr>
        <w:spacing w:after="0" w:line="240" w:lineRule="auto"/>
        <w:ind w:firstLine="360"/>
        <w:jc w:val="both"/>
        <w:rPr>
          <w:rFonts w:asciiTheme="majorHAnsi" w:hAnsiTheme="majorHAnsi"/>
        </w:rPr>
      </w:pPr>
      <w:r w:rsidRPr="00777F19">
        <w:rPr>
          <w:rFonts w:asciiTheme="majorHAnsi" w:hAnsiTheme="majorHAnsi"/>
        </w:rPr>
        <w:t>(b) required to be reserved under the Constitution for the assent of the President.</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b/>
        </w:rPr>
      </w:pPr>
      <w:r w:rsidRPr="00777F19">
        <w:rPr>
          <w:rFonts w:asciiTheme="majorHAnsi" w:hAnsiTheme="majorHAnsi"/>
          <w:b/>
          <w:noProof/>
          <w:lang w:val="en-IN" w:eastAsia="en-IN"/>
        </w:rPr>
        <w:pict>
          <v:shape id="_x0000_s60483" type="#_x0000_t116" style="position:absolute;left:0;text-align:left;margin-left:-1.25pt;margin-top:1.1pt;width:174.55pt;height:33.4pt;z-index:251882496" fillcolor="#fabf8f [1945]" strokecolor="#fabf8f [1945]" strokeweight="1pt">
            <v:fill color2="#fde9d9 [665]" angle="-45" focus="-50%" type="gradient"/>
            <v:shadow on="t" type="perspective" color="#974706 [1609]" opacity=".5" offset="1pt" offset2="-3pt"/>
            <v:textbox>
              <w:txbxContent>
                <w:p w:rsidR="00885BE5" w:rsidRPr="00957486" w:rsidRDefault="00885BE5" w:rsidP="00777F19">
                  <w:pPr>
                    <w:jc w:val="center"/>
                    <w:rPr>
                      <w:rFonts w:asciiTheme="majorHAnsi" w:hAnsiTheme="majorHAnsi"/>
                      <w:b/>
                      <w:sz w:val="30"/>
                      <w:u w:val="single"/>
                    </w:rPr>
                  </w:pPr>
                  <w:r>
                    <w:rPr>
                      <w:rFonts w:asciiTheme="majorHAnsi" w:hAnsiTheme="majorHAnsi"/>
                      <w:b/>
                      <w:sz w:val="30"/>
                      <w:u w:val="single"/>
                    </w:rPr>
                    <w:t>FINANCIAL</w:t>
                  </w:r>
                  <w:r w:rsidRPr="00957486">
                    <w:rPr>
                      <w:rFonts w:asciiTheme="majorHAnsi" w:hAnsiTheme="majorHAnsi"/>
                      <w:b/>
                      <w:sz w:val="30"/>
                      <w:u w:val="single"/>
                    </w:rPr>
                    <w:t xml:space="preserve"> POWERS</w:t>
                  </w:r>
                </w:p>
              </w:txbxContent>
            </v:textbox>
          </v:shape>
        </w:pict>
      </w:r>
    </w:p>
    <w:p w:rsidR="00777F19" w:rsidRPr="00777F19" w:rsidRDefault="00777F19" w:rsidP="001223C3">
      <w:pPr>
        <w:spacing w:after="0" w:line="240" w:lineRule="auto"/>
        <w:jc w:val="both"/>
        <w:rPr>
          <w:rFonts w:asciiTheme="majorHAnsi" w:hAnsiTheme="majorHAnsi"/>
          <w:b/>
        </w:rPr>
      </w:pPr>
    </w:p>
    <w:p w:rsidR="00777F19" w:rsidRPr="00777F19" w:rsidRDefault="00777F19" w:rsidP="001223C3">
      <w:pPr>
        <w:spacing w:after="0" w:line="240" w:lineRule="auto"/>
        <w:jc w:val="both"/>
        <w:rPr>
          <w:rFonts w:asciiTheme="majorHAnsi" w:hAnsiTheme="majorHAnsi"/>
          <w:b/>
        </w:rPr>
      </w:pPr>
    </w:p>
    <w:p w:rsidR="00777F19" w:rsidRPr="00777F19" w:rsidRDefault="00777F19" w:rsidP="001223C3">
      <w:pPr>
        <w:spacing w:after="0" w:line="240" w:lineRule="auto"/>
        <w:ind w:firstLine="360"/>
        <w:jc w:val="both"/>
        <w:rPr>
          <w:rFonts w:asciiTheme="majorHAnsi" w:hAnsiTheme="majorHAnsi"/>
        </w:rPr>
      </w:pPr>
      <w:r w:rsidRPr="00777F19">
        <w:rPr>
          <w:rFonts w:asciiTheme="majorHAnsi" w:hAnsiTheme="majorHAnsi"/>
        </w:rPr>
        <w:t xml:space="preserve"> </w:t>
      </w:r>
      <w:r w:rsidRPr="00777F19">
        <w:rPr>
          <w:rFonts w:asciiTheme="majorHAnsi" w:hAnsiTheme="majorHAnsi"/>
        </w:rPr>
        <w:tab/>
      </w:r>
      <w:r w:rsidRPr="00777F19">
        <w:rPr>
          <w:rFonts w:asciiTheme="majorHAnsi" w:hAnsiTheme="majorHAnsi"/>
        </w:rPr>
        <w:tab/>
        <w:t xml:space="preserve">A money bill cannot be introduced in the Legislative Assembly of the State without the recommendation of the Governor. No demand of grants can be made except on the recommendation of the Governor. The Governor is required to cause to be laid before the House or Houses of the Legislature the annual financial statement, known as Budget. </w:t>
      </w:r>
    </w:p>
    <w:p w:rsidR="00244720" w:rsidRDefault="00244720" w:rsidP="001223C3">
      <w:pPr>
        <w:spacing w:after="0" w:line="240" w:lineRule="auto"/>
        <w:jc w:val="both"/>
        <w:rPr>
          <w:rFonts w:asciiTheme="majorHAnsi" w:hAnsiTheme="majorHAnsi"/>
          <w:b/>
        </w:rPr>
      </w:pPr>
    </w:p>
    <w:p w:rsidR="00244720" w:rsidRDefault="00244720" w:rsidP="001223C3">
      <w:pPr>
        <w:spacing w:after="0" w:line="240" w:lineRule="auto"/>
        <w:jc w:val="both"/>
        <w:rPr>
          <w:rFonts w:asciiTheme="majorHAnsi" w:hAnsiTheme="majorHAnsi"/>
          <w:b/>
        </w:rPr>
      </w:pPr>
      <w:r w:rsidRPr="00777F19">
        <w:rPr>
          <w:rFonts w:asciiTheme="majorHAnsi" w:hAnsiTheme="majorHAnsi"/>
          <w:b/>
          <w:noProof/>
          <w:lang w:val="en-IN" w:eastAsia="en-IN"/>
        </w:rPr>
        <w:pict>
          <v:shape id="_x0000_s60484" type="#_x0000_t116" style="position:absolute;left:0;text-align:left;margin-left:-1.25pt;margin-top:9.75pt;width:174.55pt;height:33.4pt;z-index:251883520" fillcolor="#fabf8f [1945]" strokecolor="#fabf8f [1945]" strokeweight="1pt">
            <v:fill color2="#fde9d9 [665]" angle="-45" focus="-50%" type="gradient"/>
            <v:shadow on="t" type="perspective" color="#974706 [1609]" opacity=".5" offset="1pt" offset2="-3pt"/>
            <v:textbox>
              <w:txbxContent>
                <w:p w:rsidR="00885BE5" w:rsidRPr="00957486" w:rsidRDefault="00885BE5" w:rsidP="00777F19">
                  <w:pPr>
                    <w:jc w:val="center"/>
                    <w:rPr>
                      <w:rFonts w:asciiTheme="majorHAnsi" w:hAnsiTheme="majorHAnsi"/>
                      <w:b/>
                      <w:sz w:val="30"/>
                      <w:u w:val="single"/>
                    </w:rPr>
                  </w:pPr>
                  <w:r>
                    <w:rPr>
                      <w:rFonts w:asciiTheme="majorHAnsi" w:hAnsiTheme="majorHAnsi"/>
                      <w:b/>
                      <w:sz w:val="30"/>
                      <w:u w:val="single"/>
                    </w:rPr>
                    <w:t>JUDICIAL</w:t>
                  </w:r>
                  <w:r w:rsidRPr="00957486">
                    <w:rPr>
                      <w:rFonts w:asciiTheme="majorHAnsi" w:hAnsiTheme="majorHAnsi"/>
                      <w:b/>
                      <w:sz w:val="30"/>
                      <w:u w:val="single"/>
                    </w:rPr>
                    <w:t xml:space="preserve"> POWERS</w:t>
                  </w:r>
                </w:p>
              </w:txbxContent>
            </v:textbox>
          </v:shape>
        </w:pict>
      </w:r>
    </w:p>
    <w:p w:rsidR="00777F19" w:rsidRPr="00777F19" w:rsidRDefault="00777F19" w:rsidP="001223C3">
      <w:pPr>
        <w:spacing w:after="0" w:line="240" w:lineRule="auto"/>
        <w:jc w:val="both"/>
        <w:rPr>
          <w:rFonts w:asciiTheme="majorHAnsi" w:hAnsiTheme="majorHAnsi"/>
          <w:b/>
        </w:rPr>
      </w:pPr>
    </w:p>
    <w:p w:rsidR="00777F19" w:rsidRPr="00777F19" w:rsidRDefault="00777F19" w:rsidP="001223C3">
      <w:pPr>
        <w:spacing w:after="0" w:line="240" w:lineRule="auto"/>
        <w:jc w:val="both"/>
        <w:rPr>
          <w:rFonts w:asciiTheme="majorHAnsi" w:hAnsiTheme="majorHAnsi"/>
          <w:b/>
        </w:rPr>
      </w:pPr>
    </w:p>
    <w:p w:rsidR="00777F19" w:rsidRPr="00777F19" w:rsidRDefault="00777F19" w:rsidP="001223C3">
      <w:pPr>
        <w:spacing w:after="0" w:line="240" w:lineRule="auto"/>
        <w:jc w:val="both"/>
        <w:rPr>
          <w:rFonts w:asciiTheme="majorHAnsi" w:hAnsiTheme="majorHAnsi"/>
          <w:b/>
        </w:rPr>
      </w:pP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The Governor of a State is empowered to grant pardon, reprieve, respite, or remission, of punishment or to suspend, remit or commute the sentence in respect of any offence against any law relating to a matter to which the executive power of the State extends. </w:t>
      </w:r>
      <w:r w:rsidRPr="00777F19">
        <w:rPr>
          <w:rFonts w:asciiTheme="majorHAnsi" w:hAnsiTheme="majorHAnsi"/>
          <w:b/>
        </w:rPr>
        <w:t>[Art. 161]</w:t>
      </w:r>
      <w:r w:rsidRPr="00777F19">
        <w:rPr>
          <w:rFonts w:asciiTheme="majorHAnsi" w:hAnsiTheme="majorHAnsi"/>
        </w:rPr>
        <w:t xml:space="preserve">.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 The power of granting pardon under Article 161 is very wide and does not contain any limitation as to the time on which and the occasion on which and the circumstances in which the said power could be exercised. But the said power being a constitutional power is subject to judicial review on certain limited grounds. The Court, therefore, would be justified in interfering with an order passed by the Governor in exercise of power under Article 161 of the Constitution, if the Governor is found to have exercised the power himself without being advised by the Government or if the Governor transgresses the jurisdiction in exercising the same or it is established that the Governor has passed the order without the application of mind or the order in question is a malafide one or the Governor has passed the order on some extraneous consideration.</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 Governors do not have diplomatic, military and emergency powers which the President has. The Governor of Assam has certain discretionary powers in tribal affairs in which he is not required to act according to the advice of his Ministers. </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The President also has certain discretionary powers. The executive powers of the Governor is subject to and limited in some respects by the executive power of the President to whom the Governor is required to report situation requiring the proclamation of emergency. </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 The President and the Governors have all got the power to veto legislation by withholding their assent to it.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b/>
        </w:rPr>
      </w:pPr>
      <w:r w:rsidRPr="00777F19">
        <w:rPr>
          <w:rFonts w:asciiTheme="majorHAnsi" w:hAnsiTheme="majorHAnsi"/>
          <w:b/>
          <w:noProof/>
          <w:lang w:val="en-IN" w:eastAsia="en-IN"/>
        </w:rPr>
        <w:lastRenderedPageBreak/>
        <w:pict>
          <v:shape id="_x0000_s60485" type="#_x0000_t114" style="position:absolute;left:0;text-align:left;margin-left:112.3pt;margin-top:5.55pt;width:255.2pt;height:36.25pt;z-index:251884544" fillcolor="#c2d69b [1942]" strokecolor="#9bbb59 [3206]" strokeweight="1pt">
            <v:fill color2="#9bbb59 [3206]" focus="50%" type="gradient"/>
            <v:shadow on="t" type="perspective" color="#4e6128 [1606]" offset="1pt" offset2="-3pt"/>
            <v:textbox>
              <w:txbxContent>
                <w:p w:rsidR="00885BE5" w:rsidRPr="003E4BB0" w:rsidRDefault="00885BE5" w:rsidP="00777F19">
                  <w:pPr>
                    <w:spacing w:after="0"/>
                    <w:jc w:val="center"/>
                    <w:rPr>
                      <w:rFonts w:asciiTheme="majorHAnsi" w:hAnsiTheme="majorHAnsi"/>
                      <w:b/>
                      <w:sz w:val="32"/>
                      <w:szCs w:val="24"/>
                      <w:u w:val="single"/>
                    </w:rPr>
                  </w:pPr>
                  <w:r w:rsidRPr="003E4BB0">
                    <w:rPr>
                      <w:rFonts w:asciiTheme="majorHAnsi" w:hAnsiTheme="majorHAnsi"/>
                      <w:b/>
                      <w:sz w:val="32"/>
                      <w:szCs w:val="24"/>
                      <w:u w:val="single"/>
                    </w:rPr>
                    <w:t>COUNCIL OF MINISTERS</w:t>
                  </w:r>
                </w:p>
                <w:p w:rsidR="00885BE5" w:rsidRPr="003E4BB0" w:rsidRDefault="00885BE5" w:rsidP="00777F19">
                  <w:pPr>
                    <w:jc w:val="center"/>
                    <w:rPr>
                      <w:sz w:val="30"/>
                      <w:u w:val="single"/>
                    </w:rPr>
                  </w:pPr>
                </w:p>
              </w:txbxContent>
            </v:textbox>
          </v:shape>
        </w:pic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According to </w:t>
      </w:r>
      <w:r w:rsidRPr="00777F19">
        <w:rPr>
          <w:rFonts w:asciiTheme="majorHAnsi" w:hAnsiTheme="majorHAnsi"/>
          <w:b/>
          <w:i/>
          <w:color w:val="C00000"/>
          <w:highlight w:val="yellow"/>
          <w:u w:val="single"/>
        </w:rPr>
        <w:t>Article 163(1)</w:t>
      </w:r>
      <w:r w:rsidRPr="00777F19">
        <w:rPr>
          <w:rFonts w:asciiTheme="majorHAnsi" w:hAnsiTheme="majorHAnsi"/>
        </w:rPr>
        <w:t xml:space="preserve"> there shall be a Council of Ministers with the Chief Minister at the head to 'aid and advise' the Governor. The Council of Ministers in the State is constituted and functions in the same way as the Union Cabinet. </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 The Chief Minister is appointed by the Governor. As a matter of a well established convention it is the leader of the Legislative Assembly who should be appointed as the Chief Minister. Thus in normal circumstances the choice of the Governor is limited to the leader of the majority party. </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But there may be circumstances where the Governor would have to exercise his discretion in selecting the Chief Minister. The other ministers are appointed by the Governor on the advice of the Chief Minister. In the appointment of other ministers the Chief Minister has the final say because it is the Chief Minister who has to run the Government. This is, indeed, necessary in order to ensure the successful operation of the rule of collective responsibility.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 The Governor may appoint a person as a Chief Minister or a Minister who is not a member of either House of the State Legislature. But he must be elected to the House of State Legislature within the period of six months. If he does not become member of the Legislature within the six months of his appointment as Chief Minister or Minister he will cease to be Chief Minister or Minister. Before a Minister enters upon his office, the Governor is to administer to him the prescribed oath of office and secrecy.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ind w:firstLine="720"/>
        <w:jc w:val="both"/>
        <w:rPr>
          <w:rFonts w:asciiTheme="majorHAnsi" w:hAnsiTheme="majorHAnsi"/>
          <w:b/>
          <w:i/>
          <w:u w:val="single"/>
        </w:rPr>
      </w:pPr>
      <w:r w:rsidRPr="00777F19">
        <w:rPr>
          <w:rFonts w:asciiTheme="majorHAnsi" w:hAnsiTheme="majorHAnsi"/>
        </w:rPr>
        <w:t xml:space="preserve"> </w:t>
      </w:r>
      <w:r w:rsidRPr="00777F19">
        <w:rPr>
          <w:rFonts w:asciiTheme="majorHAnsi" w:hAnsiTheme="majorHAnsi"/>
          <w:b/>
          <w:i/>
          <w:u w:val="single"/>
        </w:rPr>
        <w:t xml:space="preserve">A person convicted of criminal offence and sentenced to more than two years of imprisonment cannot be appointed as Chief Minister.'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rPr>
        <w:t xml:space="preserve">According to </w:t>
      </w:r>
      <w:r w:rsidRPr="00777F19">
        <w:rPr>
          <w:rFonts w:asciiTheme="majorHAnsi" w:hAnsiTheme="majorHAnsi"/>
          <w:b/>
          <w:i/>
          <w:u w:val="single"/>
        </w:rPr>
        <w:t>Article 164(1)</w:t>
      </w:r>
      <w:r w:rsidRPr="00777F19">
        <w:rPr>
          <w:rFonts w:asciiTheme="majorHAnsi" w:hAnsiTheme="majorHAnsi"/>
        </w:rPr>
        <w:t xml:space="preserve">, the ministers shall hold office during the 'pleasure' of the Governor. But this pleasure is to be exercisable by the, Governor on the advice of the Chief Minister. This follows from </w:t>
      </w:r>
      <w:r w:rsidRPr="00777F19">
        <w:rPr>
          <w:rFonts w:asciiTheme="majorHAnsi" w:hAnsiTheme="majorHAnsi"/>
          <w:b/>
          <w:i/>
          <w:color w:val="C00000"/>
          <w:highlight w:val="yellow"/>
          <w:u w:val="single"/>
        </w:rPr>
        <w:t>Clause (2) of Article 164</w:t>
      </w:r>
      <w:r w:rsidRPr="00777F19">
        <w:rPr>
          <w:rFonts w:asciiTheme="majorHAnsi" w:hAnsiTheme="majorHAnsi"/>
        </w:rPr>
        <w:t xml:space="preserve"> which says that the </w:t>
      </w:r>
      <w:r w:rsidRPr="00777F19">
        <w:rPr>
          <w:rFonts w:asciiTheme="majorHAnsi" w:hAnsiTheme="majorHAnsi"/>
          <w:b/>
          <w:i/>
          <w:u w:val="single"/>
        </w:rPr>
        <w:t>Council of Ministers shall be collectively responsible to the Legislative Assembly of the State</w:t>
      </w:r>
      <w:r w:rsidRPr="00777F19">
        <w:rPr>
          <w:rFonts w:asciiTheme="majorHAnsi" w:hAnsiTheme="majorHAnsi"/>
        </w:rPr>
        <w:t>.</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 Till the ministry enjoys the confidence of the Lower House of a State, the Governor is bound to accept the advice of the Chief Minister. Indeed, it would be strange that a ministry responsible for its acts and policies to the legislature can be dismissed by the Governor. This means that a minister holds office during the pleasure of the Chief Minister. The Governor is bound to dismiss a Minister as and when advised by the Chief Minister. It is only then that the smooth functioning of the principle of collective responsibility can be maintained.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b/>
          <w:i/>
          <w:color w:val="C00000"/>
          <w:highlight w:val="yellow"/>
          <w:u w:val="single"/>
        </w:rPr>
        <w:t>Article 167(a)</w:t>
      </w:r>
      <w:r w:rsidRPr="00777F19">
        <w:rPr>
          <w:rFonts w:asciiTheme="majorHAnsi" w:hAnsiTheme="majorHAnsi"/>
        </w:rPr>
        <w:t xml:space="preserve"> says that </w:t>
      </w:r>
      <w:r w:rsidRPr="00777F19">
        <w:rPr>
          <w:rFonts w:asciiTheme="majorHAnsi" w:hAnsiTheme="majorHAnsi"/>
          <w:b/>
          <w:i/>
        </w:rPr>
        <w:t>it is the duty of Chief Minister of State to communicate all decisions of the Council of Ministers relating to the administration of the State and proposals for legislation</w:t>
      </w:r>
      <w:r w:rsidRPr="00777F19">
        <w:rPr>
          <w:rFonts w:asciiTheme="majorHAnsi" w:hAnsiTheme="majorHAnsi"/>
        </w:rPr>
        <w:t xml:space="preserve">. If the Governor asks him to furnish such information it is the duty of the Chief Minister to do so. The Chief Minister, if required by the Governor, will also submit for consideration of the cabinet any matter on which a decision has been taken by a Minister which has not been considered by the cabinet.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b/>
          <w:i/>
          <w:color w:val="C00000"/>
          <w:highlight w:val="yellow"/>
          <w:u w:val="single"/>
        </w:rPr>
        <w:t>Article 167(c)</w:t>
      </w:r>
      <w:r w:rsidRPr="00777F19">
        <w:rPr>
          <w:rFonts w:asciiTheme="majorHAnsi" w:hAnsiTheme="majorHAnsi"/>
        </w:rPr>
        <w:t xml:space="preserve"> further strengthens the rule of collective responsibility and gives power to the Chief Minister to review the decision taken by any minister individually. When a decision is taken by any minister without reference to the cabinet, Governor may require it to be considered by the cabinet. </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The Governor cannot override a decision of Minister. If the cabinet stands behind him the minister remains and the Governor is bound to accept his decision. If, however, the cabinet does not uphold his decision he will have to quit the ministry. If he insists to remain he will be dismissed by the Governor on the advice of the Chief Minister. It is a safeguard which ensures the working of the </w:t>
      </w:r>
      <w:r w:rsidRPr="00777F19">
        <w:rPr>
          <w:rFonts w:asciiTheme="majorHAnsi" w:hAnsiTheme="majorHAnsi"/>
        </w:rPr>
        <w:lastRenderedPageBreak/>
        <w:t xml:space="preserve">principle of collective responsibility and the power of the Chief Minister and not a power which interferes with the Government.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center"/>
        <w:rPr>
          <w:rFonts w:asciiTheme="majorHAnsi" w:hAnsiTheme="majorHAnsi"/>
          <w:b/>
        </w:rPr>
      </w:pPr>
      <w:r w:rsidRPr="00777F19">
        <w:rPr>
          <w:rFonts w:asciiTheme="majorHAnsi" w:hAnsiTheme="majorHAnsi"/>
          <w:b/>
          <w:noProof/>
          <w:lang w:val="en-IN" w:eastAsia="en-IN"/>
        </w:rPr>
        <w:pict>
          <v:roundrect id="_x0000_s60486" style="position:absolute;left:0;text-align:left;margin-left:114.05pt;margin-top:1.4pt;width:233.3pt;height:35.1pt;z-index:251885568" arcsize="10923f" fillcolor="#f79646 [3209]" strokecolor="#f2f2f2 [3041]" strokeweight="3pt">
            <v:shadow on="t" type="perspective" color="#974706 [1609]" opacity=".5" offset="1pt" offset2="-1pt"/>
            <v:textbox>
              <w:txbxContent>
                <w:p w:rsidR="00885BE5" w:rsidRPr="00655F12" w:rsidRDefault="00885BE5" w:rsidP="00777F19">
                  <w:pPr>
                    <w:jc w:val="center"/>
                    <w:rPr>
                      <w:sz w:val="32"/>
                      <w:u w:val="single"/>
                    </w:rPr>
                  </w:pPr>
                  <w:r w:rsidRPr="00655F12">
                    <w:rPr>
                      <w:rFonts w:asciiTheme="majorHAnsi" w:hAnsiTheme="majorHAnsi"/>
                      <w:b/>
                      <w:sz w:val="34"/>
                      <w:szCs w:val="24"/>
                      <w:u w:val="single"/>
                    </w:rPr>
                    <w:t>STATE LEGISLATURE</w:t>
                  </w:r>
                </w:p>
              </w:txbxContent>
            </v:textbox>
          </v:roundrect>
        </w:pict>
      </w:r>
    </w:p>
    <w:p w:rsidR="00777F19" w:rsidRPr="00777F19" w:rsidRDefault="00777F19" w:rsidP="001223C3">
      <w:pPr>
        <w:spacing w:after="0" w:line="240" w:lineRule="auto"/>
        <w:jc w:val="both"/>
        <w:rPr>
          <w:rFonts w:asciiTheme="majorHAnsi" w:hAnsiTheme="majorHAnsi"/>
          <w:b/>
        </w:rPr>
      </w:pPr>
    </w:p>
    <w:p w:rsidR="00777F19" w:rsidRDefault="00777F19" w:rsidP="001223C3">
      <w:pPr>
        <w:spacing w:after="0" w:line="240" w:lineRule="auto"/>
        <w:jc w:val="both"/>
        <w:rPr>
          <w:rFonts w:asciiTheme="majorHAnsi" w:hAnsiTheme="majorHAnsi"/>
          <w:b/>
        </w:rPr>
      </w:pPr>
    </w:p>
    <w:p w:rsidR="00244720" w:rsidRPr="00777F19" w:rsidRDefault="00244720" w:rsidP="001223C3">
      <w:pPr>
        <w:spacing w:after="0" w:line="240" w:lineRule="auto"/>
        <w:jc w:val="both"/>
        <w:rPr>
          <w:rFonts w:asciiTheme="majorHAnsi" w:hAnsiTheme="majorHAnsi"/>
          <w:b/>
        </w:rPr>
      </w:pPr>
    </w:p>
    <w:p w:rsidR="00777F19" w:rsidRPr="00777F19" w:rsidRDefault="00777F19" w:rsidP="001223C3">
      <w:pPr>
        <w:spacing w:after="0" w:line="240" w:lineRule="auto"/>
        <w:jc w:val="both"/>
        <w:rPr>
          <w:rFonts w:asciiTheme="majorHAnsi" w:hAnsiTheme="majorHAnsi"/>
          <w:b/>
          <w:i/>
          <w:color w:val="C00000"/>
          <w:u w:val="single"/>
        </w:rPr>
      </w:pPr>
      <w:r w:rsidRPr="00777F19">
        <w:rPr>
          <w:rFonts w:asciiTheme="majorHAnsi" w:hAnsiTheme="majorHAnsi"/>
          <w:b/>
          <w:i/>
          <w:color w:val="C00000"/>
          <w:highlight w:val="yellow"/>
          <w:u w:val="single"/>
        </w:rPr>
        <w:t>The Legislative Assembly</w:t>
      </w:r>
    </w:p>
    <w:p w:rsidR="00777F19" w:rsidRPr="00777F19" w:rsidRDefault="00777F19" w:rsidP="0008709B">
      <w:pPr>
        <w:pStyle w:val="ListParagraph"/>
        <w:numPr>
          <w:ilvl w:val="0"/>
          <w:numId w:val="136"/>
        </w:numPr>
        <w:spacing w:after="0" w:line="240" w:lineRule="auto"/>
        <w:jc w:val="both"/>
        <w:rPr>
          <w:rFonts w:asciiTheme="majorHAnsi" w:hAnsiTheme="majorHAnsi"/>
        </w:rPr>
      </w:pPr>
      <w:r w:rsidRPr="00777F19">
        <w:rPr>
          <w:rFonts w:asciiTheme="majorHAnsi" w:hAnsiTheme="majorHAnsi"/>
        </w:rPr>
        <w:t xml:space="preserve">For every State there shall be a Legislative Assembly which shall consist of the Governor; and </w:t>
      </w:r>
    </w:p>
    <w:p w:rsidR="00777F19" w:rsidRPr="00777F19" w:rsidRDefault="00777F19" w:rsidP="0008709B">
      <w:pPr>
        <w:pStyle w:val="ListParagraph"/>
        <w:numPr>
          <w:ilvl w:val="1"/>
          <w:numId w:val="136"/>
        </w:numPr>
        <w:spacing w:after="0" w:line="240" w:lineRule="auto"/>
        <w:jc w:val="both"/>
        <w:rPr>
          <w:rFonts w:asciiTheme="majorHAnsi" w:hAnsiTheme="majorHAnsi"/>
        </w:rPr>
      </w:pPr>
      <w:r w:rsidRPr="00777F19">
        <w:rPr>
          <w:rFonts w:asciiTheme="majorHAnsi" w:hAnsiTheme="majorHAnsi"/>
        </w:rPr>
        <w:t xml:space="preserve">in the State of Andhra Pradesh, Maharashtra, Karnataka, Bihar, Madhya Pradesh, Tamil Nadu and Uttar Pradesh, two Houses, </w:t>
      </w:r>
    </w:p>
    <w:p w:rsidR="00777F19" w:rsidRPr="00777F19" w:rsidRDefault="00777F19" w:rsidP="0008709B">
      <w:pPr>
        <w:pStyle w:val="ListParagraph"/>
        <w:numPr>
          <w:ilvl w:val="1"/>
          <w:numId w:val="136"/>
        </w:numPr>
        <w:spacing w:after="0" w:line="240" w:lineRule="auto"/>
        <w:jc w:val="both"/>
        <w:rPr>
          <w:rFonts w:asciiTheme="majorHAnsi" w:hAnsiTheme="majorHAnsi"/>
        </w:rPr>
      </w:pPr>
      <w:r w:rsidRPr="00777F19">
        <w:rPr>
          <w:rFonts w:asciiTheme="majorHAnsi" w:hAnsiTheme="majorHAnsi"/>
        </w:rPr>
        <w:t xml:space="preserve">in other States, one House. </w:t>
      </w:r>
    </w:p>
    <w:p w:rsidR="00777F19" w:rsidRPr="00777F19" w:rsidRDefault="00777F19" w:rsidP="001223C3">
      <w:pPr>
        <w:spacing w:after="0" w:line="240" w:lineRule="auto"/>
        <w:jc w:val="both"/>
        <w:rPr>
          <w:rFonts w:asciiTheme="majorHAnsi" w:hAnsiTheme="majorHAnsi"/>
        </w:rPr>
      </w:pPr>
    </w:p>
    <w:p w:rsidR="00777F19" w:rsidRPr="00777F19" w:rsidRDefault="00777F19" w:rsidP="0008709B">
      <w:pPr>
        <w:pStyle w:val="ListParagraph"/>
        <w:numPr>
          <w:ilvl w:val="0"/>
          <w:numId w:val="136"/>
        </w:numPr>
        <w:spacing w:after="0" w:line="240" w:lineRule="auto"/>
        <w:jc w:val="both"/>
        <w:rPr>
          <w:rFonts w:asciiTheme="majorHAnsi" w:hAnsiTheme="majorHAnsi"/>
        </w:rPr>
      </w:pPr>
      <w:r w:rsidRPr="00777F19">
        <w:rPr>
          <w:rFonts w:asciiTheme="majorHAnsi" w:hAnsiTheme="majorHAnsi"/>
        </w:rPr>
        <w:t xml:space="preserve">Where there are two Houses of the Legislature of a State, one shall be known as the Legislative Council and the other as the Legislative Assembly, and where there is only one House, it shall be known as the Legislative Assembly. </w:t>
      </w:r>
      <w:r w:rsidRPr="00777F19">
        <w:rPr>
          <w:rFonts w:asciiTheme="majorHAnsi" w:hAnsiTheme="majorHAnsi"/>
          <w:b/>
          <w:color w:val="C00000"/>
        </w:rPr>
        <w:t>[Art. 168]</w:t>
      </w:r>
      <w:r w:rsidRPr="00777F19">
        <w:rPr>
          <w:rFonts w:asciiTheme="majorHAnsi" w:hAnsiTheme="majorHAnsi"/>
        </w:rPr>
        <w:t xml:space="preserve">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 The Legislative Assembly shall consist of members elected by the major people of the State. The territorial constituencies shall be so arranged that there shall be not more than one representative for every 75000 of the population. The total number of members in the assembly shall be not more than 500 &amp; not less than 60 according to the population of the State. There shall be a proportionately equal representation in respect of each territorial constituency within any particular State. The figures published at the last census shall be the basis for allotting the number of members for any territorial constituency. The number and ratio of members shall be readjusted by such authority, in such manner and with effect from such date as Parliament may by law determine. The duration of the Legislative Assembly is for a period of 5 years the expiry of which operates as a dissolution of the Assembly. The Governor may dissolve it earlier.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b/>
          <w:i/>
          <w:color w:val="C00000"/>
          <w:u w:val="single"/>
        </w:rPr>
      </w:pPr>
      <w:r w:rsidRPr="00777F19">
        <w:rPr>
          <w:rFonts w:asciiTheme="majorHAnsi" w:hAnsiTheme="majorHAnsi"/>
          <w:b/>
          <w:i/>
          <w:color w:val="C00000"/>
          <w:highlight w:val="yellow"/>
          <w:u w:val="single"/>
        </w:rPr>
        <w:t>Legislative Council</w:t>
      </w:r>
      <w:r w:rsidRPr="00777F19">
        <w:rPr>
          <w:rFonts w:asciiTheme="majorHAnsi" w:hAnsiTheme="majorHAnsi"/>
          <w:b/>
          <w:i/>
          <w:color w:val="C00000"/>
          <w:highlight w:val="yellow"/>
        </w:rPr>
        <w:t>-</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In certain states, legislative council also exists. Generally states which are big in size and population possess legislative council along with legislative assembly; the legislative council is upper chamber in the state. It may control, guide or supervise functions of legislative assembly. Generally, persons of wide experience are nominated to such councils so that those intelligent persons who could not get them elected may become members of this council.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b/>
          <w:i/>
          <w:color w:val="C00000"/>
          <w:u w:val="single"/>
        </w:rPr>
      </w:pPr>
      <w:r w:rsidRPr="00777F19">
        <w:rPr>
          <w:rFonts w:asciiTheme="majorHAnsi" w:hAnsiTheme="majorHAnsi"/>
          <w:b/>
          <w:i/>
          <w:color w:val="C00000"/>
          <w:highlight w:val="yellow"/>
          <w:u w:val="single"/>
        </w:rPr>
        <w:t>Composition of the Legislative Councils</w:t>
      </w:r>
      <w:r w:rsidRPr="00777F19">
        <w:rPr>
          <w:rFonts w:asciiTheme="majorHAnsi" w:hAnsiTheme="majorHAnsi"/>
          <w:b/>
          <w:i/>
          <w:color w:val="C00000"/>
        </w:rPr>
        <w:t>-</w:t>
      </w:r>
    </w:p>
    <w:p w:rsidR="00777F19" w:rsidRPr="00777F19" w:rsidRDefault="00777F19" w:rsidP="0008709B">
      <w:pPr>
        <w:pStyle w:val="ListParagraph"/>
        <w:numPr>
          <w:ilvl w:val="0"/>
          <w:numId w:val="137"/>
        </w:numPr>
        <w:spacing w:after="0" w:line="240" w:lineRule="auto"/>
        <w:jc w:val="both"/>
        <w:rPr>
          <w:rFonts w:asciiTheme="majorHAnsi" w:hAnsiTheme="majorHAnsi"/>
        </w:rPr>
      </w:pPr>
      <w:r w:rsidRPr="00777F19">
        <w:rPr>
          <w:rFonts w:asciiTheme="majorHAnsi" w:hAnsiTheme="majorHAnsi"/>
        </w:rPr>
        <w:t xml:space="preserve">The total number of members of the Legislative Council of a State having such a Council </w:t>
      </w:r>
      <w:r w:rsidRPr="00777F19">
        <w:rPr>
          <w:rFonts w:asciiTheme="majorHAnsi" w:hAnsiTheme="majorHAnsi"/>
          <w:b/>
          <w:i/>
          <w:u w:val="single"/>
        </w:rPr>
        <w:t>shall not exceed one-third of the total number of members in the Legislative Assembly of that State</w:t>
      </w:r>
      <w:r w:rsidRPr="00777F19">
        <w:rPr>
          <w:rFonts w:asciiTheme="majorHAnsi" w:hAnsiTheme="majorHAnsi"/>
        </w:rPr>
        <w:t xml:space="preserve">: </w:t>
      </w:r>
    </w:p>
    <w:p w:rsidR="00777F19" w:rsidRPr="00777F19" w:rsidRDefault="00777F19" w:rsidP="001223C3">
      <w:pPr>
        <w:spacing w:after="0" w:line="240" w:lineRule="auto"/>
        <w:ind w:left="360"/>
        <w:jc w:val="both"/>
        <w:rPr>
          <w:rFonts w:asciiTheme="majorHAnsi" w:hAnsiTheme="majorHAnsi"/>
          <w:b/>
          <w:i/>
        </w:rPr>
      </w:pPr>
      <w:r w:rsidRPr="00777F19">
        <w:rPr>
          <w:rFonts w:asciiTheme="majorHAnsi" w:hAnsiTheme="majorHAnsi"/>
          <w:b/>
          <w:i/>
        </w:rPr>
        <w:t xml:space="preserve">Provided that the total number of members in the Legislative Council of a State shall in no case be less than forty. </w:t>
      </w:r>
    </w:p>
    <w:p w:rsidR="00777F19" w:rsidRPr="00777F19" w:rsidRDefault="00777F19" w:rsidP="001223C3">
      <w:pPr>
        <w:spacing w:after="0" w:line="240" w:lineRule="auto"/>
        <w:jc w:val="both"/>
        <w:rPr>
          <w:rFonts w:asciiTheme="majorHAnsi" w:hAnsiTheme="majorHAnsi"/>
        </w:rPr>
      </w:pPr>
    </w:p>
    <w:p w:rsidR="00777F19" w:rsidRPr="00777F19" w:rsidRDefault="00777F19" w:rsidP="0008709B">
      <w:pPr>
        <w:pStyle w:val="ListParagraph"/>
        <w:numPr>
          <w:ilvl w:val="0"/>
          <w:numId w:val="137"/>
        </w:numPr>
        <w:spacing w:after="0" w:line="240" w:lineRule="auto"/>
        <w:jc w:val="both"/>
        <w:rPr>
          <w:rFonts w:asciiTheme="majorHAnsi" w:hAnsiTheme="majorHAnsi"/>
        </w:rPr>
      </w:pPr>
      <w:r w:rsidRPr="00777F19">
        <w:rPr>
          <w:rFonts w:asciiTheme="majorHAnsi" w:hAnsiTheme="majorHAnsi"/>
        </w:rPr>
        <w:t xml:space="preserve">Until Parliament by law otherwise provides, the composition of the Legislative Council of a State shall be as provided in clause (3).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rPr>
        <w:t xml:space="preserve">3) </w:t>
      </w:r>
      <w:r w:rsidRPr="00777F19">
        <w:rPr>
          <w:rFonts w:asciiTheme="majorHAnsi" w:hAnsiTheme="majorHAnsi"/>
          <w:b/>
          <w:i/>
          <w:u w:val="single"/>
        </w:rPr>
        <w:t>Of the total number of Members of the Legislative Council of a State</w:t>
      </w:r>
      <w:r w:rsidRPr="00777F19">
        <w:rPr>
          <w:rFonts w:asciiTheme="majorHAnsi" w:hAnsiTheme="majorHAnsi"/>
          <w:b/>
          <w:i/>
        </w:rPr>
        <w:t>-</w:t>
      </w:r>
    </w:p>
    <w:p w:rsidR="00777F19" w:rsidRPr="00777F19" w:rsidRDefault="00777F19" w:rsidP="0008709B">
      <w:pPr>
        <w:pStyle w:val="ListParagraph"/>
        <w:numPr>
          <w:ilvl w:val="0"/>
          <w:numId w:val="138"/>
        </w:numPr>
        <w:spacing w:after="0" w:line="240" w:lineRule="auto"/>
        <w:jc w:val="both"/>
        <w:rPr>
          <w:rFonts w:asciiTheme="majorHAnsi" w:hAnsiTheme="majorHAnsi"/>
        </w:rPr>
      </w:pPr>
      <w:r w:rsidRPr="00777F19">
        <w:rPr>
          <w:rFonts w:asciiTheme="majorHAnsi" w:hAnsiTheme="majorHAnsi"/>
        </w:rPr>
        <w:t xml:space="preserve">as nearly as may be, one-third shall be elected by electorates consisting of members of municipalities, district boards and such other local authorities in the State as Parliament may by law specify. </w:t>
      </w:r>
    </w:p>
    <w:p w:rsidR="00777F19" w:rsidRPr="00777F19" w:rsidRDefault="00777F19" w:rsidP="0008709B">
      <w:pPr>
        <w:pStyle w:val="ListParagraph"/>
        <w:numPr>
          <w:ilvl w:val="0"/>
          <w:numId w:val="138"/>
        </w:numPr>
        <w:spacing w:after="0" w:line="240" w:lineRule="auto"/>
        <w:jc w:val="both"/>
        <w:rPr>
          <w:rFonts w:asciiTheme="majorHAnsi" w:hAnsiTheme="majorHAnsi"/>
        </w:rPr>
      </w:pPr>
      <w:r w:rsidRPr="00777F19">
        <w:rPr>
          <w:rFonts w:asciiTheme="majorHAnsi" w:hAnsiTheme="majorHAnsi"/>
        </w:rPr>
        <w:lastRenderedPageBreak/>
        <w:t xml:space="preserve">as nearly as may be, one twelfth shall be elected by electorates consisting of persons residing in the State who have been for at least three years graduates of any university in the territory of India or have been for at least three years in possession of qualifications prescribed by or under any law made by Parliament as equivalent to that of a graduate of any such university; </w:t>
      </w:r>
    </w:p>
    <w:p w:rsidR="00777F19" w:rsidRPr="00777F19" w:rsidRDefault="00777F19" w:rsidP="0008709B">
      <w:pPr>
        <w:pStyle w:val="ListParagraph"/>
        <w:numPr>
          <w:ilvl w:val="0"/>
          <w:numId w:val="138"/>
        </w:numPr>
        <w:spacing w:after="0" w:line="240" w:lineRule="auto"/>
        <w:jc w:val="both"/>
        <w:rPr>
          <w:rFonts w:asciiTheme="majorHAnsi" w:hAnsiTheme="majorHAnsi"/>
        </w:rPr>
      </w:pPr>
      <w:r w:rsidRPr="00777F19">
        <w:rPr>
          <w:rFonts w:asciiTheme="majorHAnsi" w:hAnsiTheme="majorHAnsi"/>
        </w:rPr>
        <w:t xml:space="preserve">as nearly as may be, one-twelfth shall be elected by electorates consisting of persons who have been for at least three years engaged in teaching in such educational institutions within the State, not lower in standard than that of a secondary school, as may be prescribed by or under any law made by Parliament; </w:t>
      </w:r>
    </w:p>
    <w:p w:rsidR="00777F19" w:rsidRPr="00777F19" w:rsidRDefault="00777F19" w:rsidP="0008709B">
      <w:pPr>
        <w:pStyle w:val="ListParagraph"/>
        <w:numPr>
          <w:ilvl w:val="0"/>
          <w:numId w:val="138"/>
        </w:numPr>
        <w:spacing w:after="0" w:line="240" w:lineRule="auto"/>
        <w:jc w:val="both"/>
        <w:rPr>
          <w:rFonts w:asciiTheme="majorHAnsi" w:hAnsiTheme="majorHAnsi"/>
        </w:rPr>
      </w:pPr>
      <w:r w:rsidRPr="00777F19">
        <w:rPr>
          <w:rFonts w:asciiTheme="majorHAnsi" w:hAnsiTheme="majorHAnsi"/>
        </w:rPr>
        <w:t xml:space="preserve">as nearly as may be. one-third shall be elected by the members of the Legislative Assembly of the State from amongst persons who are not members of the Assembly; </w:t>
      </w:r>
    </w:p>
    <w:p w:rsidR="00777F19" w:rsidRPr="00777F19" w:rsidRDefault="00777F19" w:rsidP="0008709B">
      <w:pPr>
        <w:pStyle w:val="ListParagraph"/>
        <w:numPr>
          <w:ilvl w:val="0"/>
          <w:numId w:val="138"/>
        </w:numPr>
        <w:spacing w:after="0" w:line="240" w:lineRule="auto"/>
        <w:jc w:val="both"/>
        <w:rPr>
          <w:rFonts w:asciiTheme="majorHAnsi" w:hAnsiTheme="majorHAnsi"/>
        </w:rPr>
      </w:pPr>
      <w:r w:rsidRPr="00777F19">
        <w:rPr>
          <w:rFonts w:asciiTheme="majorHAnsi" w:hAnsiTheme="majorHAnsi"/>
        </w:rPr>
        <w:t xml:space="preserve">the remainder shall be nominated by the Governor, in accordance with the provisions of clause (5) ;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rPr>
        <w:t xml:space="preserve">4) The members to be elected under sub-clauses (a), (b) and (c) of clause (3) shall be chosen in such territorial constituencies as may be prescribed by or under any law made by Parliament, and the elections under the said sub-clauses and under sub-clause (d) of the said clause shall be held in Accordance with the system of proportional representation by means of the single transferable vote. </w:t>
      </w: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rPr>
        <w:t xml:space="preserve">5) The members to be nominated by the Governor under sub-clause (e) of clause (3) shall consist of persons having special knowledge or practical experience in respect of such matters as the following, namely—Literature, science, art, co-operative movement and social service. </w:t>
      </w:r>
      <w:r w:rsidRPr="00777F19">
        <w:rPr>
          <w:rFonts w:asciiTheme="majorHAnsi" w:hAnsiTheme="majorHAnsi"/>
          <w:b/>
        </w:rPr>
        <w:t>[Art. 171]</w:t>
      </w:r>
      <w:r w:rsidRPr="00777F19">
        <w:rPr>
          <w:rFonts w:asciiTheme="majorHAnsi" w:hAnsiTheme="majorHAnsi"/>
        </w:rPr>
        <w:t xml:space="preserve">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center"/>
        <w:rPr>
          <w:rFonts w:asciiTheme="majorHAnsi" w:hAnsiTheme="majorHAnsi"/>
          <w:b/>
          <w:color w:val="C00000"/>
          <w:highlight w:val="yellow"/>
          <w:u w:val="single"/>
        </w:rPr>
      </w:pPr>
      <w:r w:rsidRPr="00777F19">
        <w:rPr>
          <w:rFonts w:asciiTheme="majorHAnsi" w:hAnsiTheme="majorHAnsi"/>
          <w:b/>
          <w:color w:val="C00000"/>
          <w:highlight w:val="yellow"/>
          <w:u w:val="single"/>
        </w:rPr>
        <w:t xml:space="preserve">DURATION AND RELATIONS BETWEEN </w:t>
      </w:r>
    </w:p>
    <w:p w:rsidR="00777F19" w:rsidRPr="00777F19" w:rsidRDefault="00777F19" w:rsidP="001223C3">
      <w:pPr>
        <w:spacing w:after="0" w:line="240" w:lineRule="auto"/>
        <w:jc w:val="center"/>
        <w:rPr>
          <w:rFonts w:asciiTheme="majorHAnsi" w:hAnsiTheme="majorHAnsi"/>
          <w:b/>
          <w:color w:val="C00000"/>
          <w:u w:val="single"/>
        </w:rPr>
      </w:pPr>
      <w:r w:rsidRPr="00777F19">
        <w:rPr>
          <w:rFonts w:asciiTheme="majorHAnsi" w:hAnsiTheme="majorHAnsi"/>
          <w:b/>
          <w:color w:val="C00000"/>
          <w:highlight w:val="yellow"/>
          <w:u w:val="single"/>
        </w:rPr>
        <w:t>TWO HOUSES OF THE STATE LEGISLATURE</w:t>
      </w: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rPr>
        <w:t xml:space="preserve">Every Legislative Assembly of every State, unless sooner dissolved, shall continue for five years from the date appointed for its first meeting and no longer and the expiration of the said period of five years shall operate as dissolution of the Assembly: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rPr>
        <w:t xml:space="preserve">Provided that the said period may, while a Proclamation of Emergency is in operation, be extended by Parliament by law for a period not exceeding one year at a time and not extending in any case beyond a period of six months after the Proclamation has ceased to operate. </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The Legislative Council of a State shall not be subject to dissolution. As nearly as possible one-third of the members thereof shall retire as soon as limy be on the expiration of every second year in accordance with the provisions made in that behalf by Parliament by law. </w:t>
      </w:r>
    </w:p>
    <w:p w:rsidR="00777F19" w:rsidRPr="00777F19" w:rsidRDefault="00777F19" w:rsidP="001223C3">
      <w:pPr>
        <w:spacing w:after="0" w:line="240" w:lineRule="auto"/>
        <w:jc w:val="both"/>
        <w:rPr>
          <w:rFonts w:asciiTheme="majorHAnsi" w:hAnsiTheme="majorHAnsi"/>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b/>
          <w:i/>
          <w:color w:val="C00000"/>
          <w:highlight w:val="yellow"/>
          <w:u w:val="single"/>
        </w:rPr>
        <w:t>Qualifications for membership</w:t>
      </w:r>
      <w:r w:rsidRPr="00777F19">
        <w:rPr>
          <w:rFonts w:asciiTheme="majorHAnsi" w:hAnsiTheme="majorHAnsi"/>
          <w:b/>
          <w:i/>
          <w:color w:val="C00000"/>
        </w:rPr>
        <w:t>[Art. 173]</w:t>
      </w:r>
    </w:p>
    <w:p w:rsidR="00777F19" w:rsidRPr="00777F19" w:rsidRDefault="00777F19" w:rsidP="001223C3">
      <w:pPr>
        <w:spacing w:after="0" w:line="240" w:lineRule="auto"/>
        <w:jc w:val="both"/>
        <w:rPr>
          <w:rFonts w:asciiTheme="majorHAnsi" w:hAnsiTheme="majorHAnsi"/>
          <w:i/>
          <w:color w:val="C00000"/>
          <w:u w:val="single"/>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rPr>
        <w:t xml:space="preserve">A person shall not be qualified to be chosen to fill a seat in the Legislature of State unless he: </w:t>
      </w:r>
    </w:p>
    <w:p w:rsidR="00777F19" w:rsidRPr="00777F19" w:rsidRDefault="00777F19" w:rsidP="0008709B">
      <w:pPr>
        <w:pStyle w:val="ListParagraph"/>
        <w:numPr>
          <w:ilvl w:val="0"/>
          <w:numId w:val="139"/>
        </w:numPr>
        <w:spacing w:after="0" w:line="240" w:lineRule="auto"/>
        <w:jc w:val="both"/>
        <w:rPr>
          <w:rFonts w:asciiTheme="majorHAnsi" w:hAnsiTheme="majorHAnsi"/>
        </w:rPr>
      </w:pPr>
      <w:r w:rsidRPr="00777F19">
        <w:rPr>
          <w:rFonts w:asciiTheme="majorHAnsi" w:hAnsiTheme="majorHAnsi"/>
        </w:rPr>
        <w:t xml:space="preserve">is a citizen of India and makes and subscribes before some person authorized in that behalf by the Election Commission on an oath or affirmation according to the form set out for the purpose in the Third Schedule; </w:t>
      </w:r>
    </w:p>
    <w:p w:rsidR="00777F19" w:rsidRPr="00777F19" w:rsidRDefault="00777F19" w:rsidP="0008709B">
      <w:pPr>
        <w:pStyle w:val="ListParagraph"/>
        <w:numPr>
          <w:ilvl w:val="0"/>
          <w:numId w:val="139"/>
        </w:numPr>
        <w:spacing w:after="0" w:line="240" w:lineRule="auto"/>
        <w:jc w:val="both"/>
        <w:rPr>
          <w:rFonts w:asciiTheme="majorHAnsi" w:hAnsiTheme="majorHAnsi"/>
        </w:rPr>
      </w:pPr>
      <w:r w:rsidRPr="00777F19">
        <w:rPr>
          <w:rFonts w:asciiTheme="majorHAnsi" w:hAnsiTheme="majorHAnsi"/>
        </w:rPr>
        <w:t xml:space="preserve">is in the case of seat in the Legislative Assembly, not less than twenty-five years of age and, is in the case of seat in the Legislative Council, not less than thirty years of age; and </w:t>
      </w:r>
    </w:p>
    <w:p w:rsidR="00777F19" w:rsidRPr="00777F19" w:rsidRDefault="00777F19" w:rsidP="0008709B">
      <w:pPr>
        <w:pStyle w:val="ListParagraph"/>
        <w:numPr>
          <w:ilvl w:val="0"/>
          <w:numId w:val="139"/>
        </w:numPr>
        <w:spacing w:after="0" w:line="240" w:lineRule="auto"/>
        <w:jc w:val="both"/>
        <w:rPr>
          <w:rFonts w:asciiTheme="majorHAnsi" w:hAnsiTheme="majorHAnsi"/>
          <w:b/>
        </w:rPr>
      </w:pPr>
      <w:r w:rsidRPr="00777F19">
        <w:rPr>
          <w:rFonts w:asciiTheme="majorHAnsi" w:hAnsiTheme="majorHAnsi"/>
        </w:rPr>
        <w:t xml:space="preserve">Possesses such other qualifications as may be prescribed in that behalf by or under any law made by Parliament. </w:t>
      </w:r>
    </w:p>
    <w:p w:rsidR="00777F19" w:rsidRPr="00777F19" w:rsidRDefault="00777F19" w:rsidP="001223C3">
      <w:pPr>
        <w:spacing w:after="0" w:line="240" w:lineRule="auto"/>
        <w:jc w:val="both"/>
        <w:rPr>
          <w:rFonts w:asciiTheme="majorHAnsi" w:hAnsiTheme="majorHAnsi"/>
          <w:b/>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b/>
          <w:i/>
          <w:color w:val="C00000"/>
          <w:highlight w:val="yellow"/>
          <w:u w:val="single"/>
        </w:rPr>
        <w:t>Disqualifications for membership</w:t>
      </w:r>
      <w:r w:rsidRPr="00777F19">
        <w:rPr>
          <w:rFonts w:asciiTheme="majorHAnsi" w:hAnsiTheme="majorHAnsi"/>
          <w:b/>
          <w:i/>
        </w:rPr>
        <w:t xml:space="preserve">[Art. 191] </w:t>
      </w:r>
      <w:r w:rsidRPr="00777F19">
        <w:rPr>
          <w:rFonts w:asciiTheme="majorHAnsi" w:hAnsiTheme="majorHAnsi"/>
          <w:i/>
          <w:color w:val="C00000"/>
          <w:u w:val="single"/>
        </w:rPr>
        <w:t xml:space="preserve"> </w:t>
      </w:r>
    </w:p>
    <w:p w:rsidR="00777F19" w:rsidRPr="00777F19" w:rsidRDefault="00777F19" w:rsidP="0008709B">
      <w:pPr>
        <w:pStyle w:val="ListParagraph"/>
        <w:numPr>
          <w:ilvl w:val="0"/>
          <w:numId w:val="141"/>
        </w:numPr>
        <w:spacing w:after="0" w:line="240" w:lineRule="auto"/>
        <w:jc w:val="both"/>
        <w:rPr>
          <w:rFonts w:asciiTheme="majorHAnsi" w:hAnsiTheme="majorHAnsi"/>
        </w:rPr>
      </w:pPr>
      <w:r w:rsidRPr="00777F19">
        <w:rPr>
          <w:rFonts w:asciiTheme="majorHAnsi" w:hAnsiTheme="majorHAnsi"/>
        </w:rPr>
        <w:t>A person shall not be disqualified for being chosen as, and for being, a member of the Legislative Council of a State—</w:t>
      </w:r>
    </w:p>
    <w:p w:rsidR="00777F19" w:rsidRPr="00777F19" w:rsidRDefault="00777F19" w:rsidP="0008709B">
      <w:pPr>
        <w:pStyle w:val="ListParagraph"/>
        <w:numPr>
          <w:ilvl w:val="0"/>
          <w:numId w:val="140"/>
        </w:numPr>
        <w:spacing w:after="0" w:line="240" w:lineRule="auto"/>
        <w:jc w:val="both"/>
        <w:rPr>
          <w:rFonts w:asciiTheme="majorHAnsi" w:hAnsiTheme="majorHAnsi"/>
        </w:rPr>
      </w:pPr>
      <w:r w:rsidRPr="00777F19">
        <w:rPr>
          <w:rFonts w:asciiTheme="majorHAnsi" w:hAnsiTheme="majorHAnsi"/>
        </w:rPr>
        <w:lastRenderedPageBreak/>
        <w:t xml:space="preserve">if he holds any such office of profit under the Government of India or the Government of any State specified in the First Schedule, as is declared by Parliament by law to disqualify its holder ; </w:t>
      </w:r>
    </w:p>
    <w:p w:rsidR="00777F19" w:rsidRPr="00777F19" w:rsidRDefault="00777F19" w:rsidP="0008709B">
      <w:pPr>
        <w:pStyle w:val="ListParagraph"/>
        <w:numPr>
          <w:ilvl w:val="0"/>
          <w:numId w:val="140"/>
        </w:numPr>
        <w:spacing w:after="0" w:line="240" w:lineRule="auto"/>
        <w:jc w:val="both"/>
        <w:rPr>
          <w:rFonts w:asciiTheme="majorHAnsi" w:hAnsiTheme="majorHAnsi"/>
        </w:rPr>
      </w:pPr>
      <w:r w:rsidRPr="00777F19">
        <w:rPr>
          <w:rFonts w:asciiTheme="majorHAnsi" w:hAnsiTheme="majorHAnsi"/>
        </w:rPr>
        <w:t xml:space="preserve">if Ile is of unsound mind and stands so declared by a competent court; </w:t>
      </w:r>
    </w:p>
    <w:p w:rsidR="00777F19" w:rsidRPr="00777F19" w:rsidRDefault="00777F19" w:rsidP="0008709B">
      <w:pPr>
        <w:pStyle w:val="ListParagraph"/>
        <w:numPr>
          <w:ilvl w:val="0"/>
          <w:numId w:val="140"/>
        </w:numPr>
        <w:spacing w:after="0" w:line="240" w:lineRule="auto"/>
        <w:jc w:val="both"/>
        <w:rPr>
          <w:rFonts w:asciiTheme="majorHAnsi" w:hAnsiTheme="majorHAnsi"/>
        </w:rPr>
      </w:pPr>
      <w:r w:rsidRPr="00777F19">
        <w:rPr>
          <w:rFonts w:asciiTheme="majorHAnsi" w:hAnsiTheme="majorHAnsi"/>
        </w:rPr>
        <w:t xml:space="preserve">if he is an undischarged insolvent ; </w:t>
      </w:r>
    </w:p>
    <w:p w:rsidR="00777F19" w:rsidRPr="00777F19" w:rsidRDefault="00777F19" w:rsidP="0008709B">
      <w:pPr>
        <w:pStyle w:val="ListParagraph"/>
        <w:numPr>
          <w:ilvl w:val="0"/>
          <w:numId w:val="140"/>
        </w:numPr>
        <w:spacing w:after="0" w:line="240" w:lineRule="auto"/>
        <w:jc w:val="both"/>
        <w:rPr>
          <w:rFonts w:asciiTheme="majorHAnsi" w:hAnsiTheme="majorHAnsi"/>
        </w:rPr>
      </w:pPr>
      <w:r w:rsidRPr="00777F19">
        <w:rPr>
          <w:rFonts w:asciiTheme="majorHAnsi" w:hAnsiTheme="majorHAnsi"/>
        </w:rPr>
        <w:t xml:space="preserve">if he is not a citizen of India or has voluntarily acquired the citizenship of a foreign State or is under any acknowledgement or allegiance or adherence to a foreign State; </w:t>
      </w:r>
    </w:p>
    <w:p w:rsidR="00777F19" w:rsidRPr="00777F19" w:rsidRDefault="00777F19" w:rsidP="0008709B">
      <w:pPr>
        <w:pStyle w:val="ListParagraph"/>
        <w:numPr>
          <w:ilvl w:val="0"/>
          <w:numId w:val="140"/>
        </w:numPr>
        <w:spacing w:after="0" w:line="240" w:lineRule="auto"/>
        <w:jc w:val="both"/>
        <w:rPr>
          <w:rFonts w:asciiTheme="majorHAnsi" w:hAnsiTheme="majorHAnsi"/>
        </w:rPr>
      </w:pPr>
      <w:r w:rsidRPr="00777F19">
        <w:rPr>
          <w:rFonts w:asciiTheme="majorHAnsi" w:hAnsiTheme="majorHAnsi"/>
        </w:rPr>
        <w:t xml:space="preserve">if he is disqualified by or under any law made by Parliament. The necessary qualifications and disqualifications are prescribed by Parliament in the Representation of the Peoples Act, 1951. </w:t>
      </w:r>
    </w:p>
    <w:p w:rsidR="00777F19" w:rsidRPr="00777F19" w:rsidRDefault="00777F19" w:rsidP="001223C3">
      <w:pPr>
        <w:spacing w:after="0" w:line="240" w:lineRule="auto"/>
        <w:jc w:val="both"/>
        <w:rPr>
          <w:rFonts w:asciiTheme="majorHAnsi" w:hAnsiTheme="majorHAnsi"/>
        </w:rPr>
      </w:pPr>
    </w:p>
    <w:p w:rsidR="00777F19" w:rsidRPr="00777F19" w:rsidRDefault="00777F19" w:rsidP="0008709B">
      <w:pPr>
        <w:pStyle w:val="ListParagraph"/>
        <w:numPr>
          <w:ilvl w:val="0"/>
          <w:numId w:val="141"/>
        </w:numPr>
        <w:spacing w:after="0" w:line="240" w:lineRule="auto"/>
        <w:jc w:val="both"/>
        <w:rPr>
          <w:rFonts w:asciiTheme="majorHAnsi" w:hAnsiTheme="majorHAnsi"/>
        </w:rPr>
      </w:pPr>
      <w:r w:rsidRPr="00777F19">
        <w:rPr>
          <w:rFonts w:asciiTheme="majorHAnsi" w:hAnsiTheme="majorHAnsi"/>
        </w:rPr>
        <w:t xml:space="preserve">For the purposes of this Article a person shall not be deemed to hold an office of profit under the Government of India or the Government of any State specified in the first Schedule by reason only that he is a Minister either for the Union or for such State. </w:t>
      </w:r>
    </w:p>
    <w:p w:rsidR="00777F19" w:rsidRPr="00777F19" w:rsidRDefault="00777F19" w:rsidP="001223C3">
      <w:pPr>
        <w:spacing w:after="0" w:line="240" w:lineRule="auto"/>
        <w:jc w:val="both"/>
        <w:rPr>
          <w:rFonts w:asciiTheme="majorHAnsi" w:hAnsiTheme="majorHAnsi"/>
          <w:b/>
        </w:rPr>
      </w:pPr>
    </w:p>
    <w:p w:rsidR="00777F19" w:rsidRPr="00777F19" w:rsidRDefault="00777F19" w:rsidP="001223C3">
      <w:pPr>
        <w:spacing w:after="0" w:line="240" w:lineRule="auto"/>
        <w:jc w:val="both"/>
        <w:rPr>
          <w:rFonts w:asciiTheme="majorHAnsi" w:hAnsiTheme="majorHAnsi"/>
        </w:rPr>
      </w:pPr>
      <w:r w:rsidRPr="00777F19">
        <w:rPr>
          <w:rFonts w:asciiTheme="majorHAnsi" w:hAnsiTheme="majorHAnsi"/>
          <w:b/>
          <w:i/>
          <w:color w:val="C00000"/>
          <w:highlight w:val="yellow"/>
          <w:u w:val="single"/>
        </w:rPr>
        <w:t>Decision on questions as to disqualifications of members</w:t>
      </w:r>
      <w:r w:rsidRPr="00777F19">
        <w:rPr>
          <w:rFonts w:asciiTheme="majorHAnsi" w:hAnsiTheme="majorHAnsi"/>
          <w:b/>
          <w:i/>
          <w:color w:val="C00000"/>
        </w:rPr>
        <w:t>-</w:t>
      </w:r>
      <w:r w:rsidRPr="00777F19">
        <w:rPr>
          <w:rFonts w:asciiTheme="majorHAnsi" w:hAnsiTheme="majorHAnsi"/>
        </w:rPr>
        <w:t xml:space="preserve"> </w:t>
      </w:r>
    </w:p>
    <w:p w:rsidR="00777F19" w:rsidRPr="00777F19" w:rsidRDefault="00777F19" w:rsidP="001223C3">
      <w:pPr>
        <w:spacing w:after="0" w:line="240" w:lineRule="auto"/>
        <w:ind w:firstLine="720"/>
        <w:jc w:val="both"/>
        <w:rPr>
          <w:rFonts w:asciiTheme="majorHAnsi" w:hAnsiTheme="majorHAnsi"/>
        </w:rPr>
      </w:pPr>
      <w:r w:rsidRPr="00777F19">
        <w:rPr>
          <w:rFonts w:asciiTheme="majorHAnsi" w:hAnsiTheme="majorHAnsi"/>
        </w:rPr>
        <w:t xml:space="preserve"> The Constitution (44th Amendment) Act, 1978 substituted the old Article 192 as it was prior to 42nd Amendment Act. 1976. According to the new Article 192(1) if any question arises as to whether a member of House of the Legislature or a State has become subject to any of the disqualifications mentioned in clause (I) of Article 191, the question shall be referred for the decision of Governor and his decision shall be final. (2) Before giving any decision on any such question the Governor shall consult the Election Commission and the Election Commission may, for this purpose, made such enquiry as if thinks fit. </w:t>
      </w:r>
    </w:p>
    <w:p w:rsidR="00777F19" w:rsidRPr="00777F19" w:rsidRDefault="00777F19" w:rsidP="001223C3">
      <w:pPr>
        <w:spacing w:after="0" w:line="240" w:lineRule="auto"/>
        <w:jc w:val="center"/>
        <w:rPr>
          <w:rFonts w:asciiTheme="majorHAnsi" w:hAnsiTheme="majorHAnsi"/>
          <w:b/>
        </w:rPr>
      </w:pPr>
    </w:p>
    <w:p w:rsidR="00777F19" w:rsidRPr="00777F19" w:rsidRDefault="00777F19" w:rsidP="00244720">
      <w:pPr>
        <w:spacing w:after="0" w:line="240" w:lineRule="auto"/>
        <w:jc w:val="center"/>
        <w:rPr>
          <w:rFonts w:asciiTheme="majorHAnsi" w:hAnsiTheme="majorHAnsi"/>
          <w:b/>
        </w:rPr>
      </w:pPr>
      <w:r w:rsidRPr="00777F19">
        <w:rPr>
          <w:rFonts w:asciiTheme="majorHAnsi" w:hAnsiTheme="majorHAnsi"/>
          <w:b/>
          <w:noProof/>
          <w:lang w:val="en-IN" w:eastAsia="en-IN"/>
        </w:rPr>
        <w:pict>
          <v:shape id="_x0000_s60487" type="#_x0000_t65" style="position:absolute;left:0;text-align:left;margin-left:100.2pt;margin-top:5.95pt;width:233.3pt;height:35.7pt;z-index:251886592" adj="16818" fillcolor="#c2d69b [1942]" strokecolor="#c2d69b [1942]" strokeweight="1pt">
            <v:fill color2="#eaf1dd [662]" angle="-45" focus="-50%" type="gradient"/>
            <v:shadow on="t" type="perspective" color="#4e6128 [1606]" opacity=".5" offset="1pt" offset2="-3pt"/>
            <v:textbox style="mso-next-textbox:#_x0000_s60487">
              <w:txbxContent>
                <w:p w:rsidR="00885BE5" w:rsidRPr="007A5738" w:rsidRDefault="00885BE5" w:rsidP="00777F19">
                  <w:pPr>
                    <w:spacing w:after="0"/>
                    <w:jc w:val="center"/>
                    <w:rPr>
                      <w:rFonts w:asciiTheme="majorHAnsi" w:hAnsiTheme="majorHAnsi"/>
                      <w:b/>
                      <w:sz w:val="36"/>
                      <w:szCs w:val="24"/>
                      <w:u w:val="single"/>
                    </w:rPr>
                  </w:pPr>
                  <w:r w:rsidRPr="007A5738">
                    <w:rPr>
                      <w:rFonts w:asciiTheme="majorHAnsi" w:hAnsiTheme="majorHAnsi"/>
                      <w:b/>
                      <w:sz w:val="36"/>
                      <w:szCs w:val="24"/>
                      <w:u w:val="single"/>
                    </w:rPr>
                    <w:t>STATE JUDICIARY</w:t>
                  </w:r>
                </w:p>
                <w:p w:rsidR="00885BE5" w:rsidRPr="007A5738" w:rsidRDefault="00885BE5" w:rsidP="00777F19">
                  <w:pPr>
                    <w:jc w:val="center"/>
                    <w:rPr>
                      <w:sz w:val="34"/>
                      <w:u w:val="single"/>
                    </w:rPr>
                  </w:pPr>
                </w:p>
              </w:txbxContent>
            </v:textbox>
          </v:shape>
        </w:pict>
      </w:r>
    </w:p>
    <w:p w:rsidR="00777F19" w:rsidRPr="00777F19" w:rsidRDefault="00777F19" w:rsidP="001223C3">
      <w:pPr>
        <w:spacing w:after="0" w:line="240" w:lineRule="auto"/>
        <w:jc w:val="center"/>
        <w:rPr>
          <w:rFonts w:asciiTheme="majorHAnsi" w:hAnsiTheme="majorHAnsi"/>
          <w:b/>
        </w:rPr>
      </w:pPr>
    </w:p>
    <w:p w:rsidR="00777F19" w:rsidRDefault="00777F19" w:rsidP="001223C3">
      <w:pPr>
        <w:spacing w:after="0" w:line="240" w:lineRule="auto"/>
        <w:jc w:val="both"/>
        <w:rPr>
          <w:rFonts w:asciiTheme="majorHAnsi" w:hAnsiTheme="majorHAnsi"/>
        </w:rPr>
      </w:pPr>
    </w:p>
    <w:p w:rsidR="00244720" w:rsidRPr="00777F19" w:rsidRDefault="00244720" w:rsidP="001223C3">
      <w:pPr>
        <w:spacing w:after="0" w:line="240" w:lineRule="auto"/>
        <w:jc w:val="both"/>
        <w:rPr>
          <w:rFonts w:asciiTheme="majorHAnsi" w:hAnsiTheme="majorHAnsi"/>
        </w:rPr>
      </w:pPr>
    </w:p>
    <w:p w:rsidR="00777F19" w:rsidRPr="00777F19" w:rsidRDefault="00777F19" w:rsidP="001223C3">
      <w:pPr>
        <w:spacing w:after="0" w:line="240" w:lineRule="auto"/>
        <w:jc w:val="both"/>
        <w:textAlignment w:val="baseline"/>
        <w:rPr>
          <w:rFonts w:asciiTheme="majorHAnsi" w:hAnsiTheme="majorHAnsi" w:cs="Times New Roman"/>
          <w:i/>
          <w:color w:val="C00000"/>
          <w:u w:val="single"/>
        </w:rPr>
      </w:pPr>
      <w:r w:rsidRPr="00777F19">
        <w:rPr>
          <w:rFonts w:asciiTheme="majorHAnsi" w:hAnsiTheme="majorHAnsi" w:cs="Times New Roman"/>
          <w:b/>
          <w:bCs/>
          <w:i/>
          <w:color w:val="C00000"/>
          <w:highlight w:val="yellow"/>
          <w:u w:val="single"/>
        </w:rPr>
        <w:t>The High Courts of India</w:t>
      </w:r>
      <w:r w:rsidRPr="00777F19">
        <w:rPr>
          <w:rFonts w:asciiTheme="majorHAnsi" w:hAnsiTheme="majorHAnsi" w:cs="Times New Roman"/>
          <w:b/>
          <w:bCs/>
          <w:i/>
          <w:color w:val="C00000"/>
          <w:highlight w:val="yellow"/>
        </w:rPr>
        <w:t xml:space="preserve">: </w:t>
      </w:r>
      <w:r w:rsidRPr="00777F19">
        <w:rPr>
          <w:rFonts w:asciiTheme="majorHAnsi" w:hAnsiTheme="majorHAnsi" w:cs="Times New Roman"/>
          <w:b/>
          <w:bCs/>
          <w:i/>
          <w:color w:val="C00000"/>
          <w:highlight w:val="yellow"/>
          <w:u w:val="single"/>
        </w:rPr>
        <w:t>Composition, Appointment of Judges</w:t>
      </w:r>
    </w:p>
    <w:p w:rsidR="00777F19" w:rsidRPr="00777F19" w:rsidRDefault="00777F19" w:rsidP="001223C3">
      <w:pPr>
        <w:spacing w:after="0" w:line="240" w:lineRule="auto"/>
        <w:ind w:firstLine="720"/>
        <w:jc w:val="both"/>
        <w:textAlignment w:val="baseline"/>
        <w:rPr>
          <w:rFonts w:asciiTheme="majorHAnsi" w:hAnsiTheme="majorHAnsi" w:cs="Times New Roman"/>
        </w:rPr>
      </w:pPr>
      <w:r w:rsidRPr="00777F19">
        <w:rPr>
          <w:rFonts w:asciiTheme="majorHAnsi" w:hAnsiTheme="majorHAnsi" w:cs="Times New Roman"/>
        </w:rPr>
        <w:t xml:space="preserve"> </w:t>
      </w:r>
      <w:r w:rsidRPr="00777F19">
        <w:rPr>
          <w:rFonts w:asciiTheme="majorHAnsi" w:hAnsiTheme="majorHAnsi" w:cs="Times New Roman"/>
          <w:b/>
          <w:i/>
          <w:color w:val="C00000"/>
          <w:highlight w:val="yellow"/>
          <w:u w:val="single"/>
        </w:rPr>
        <w:t>Article 214</w:t>
      </w:r>
      <w:r w:rsidRPr="00777F19">
        <w:rPr>
          <w:rFonts w:asciiTheme="majorHAnsi" w:hAnsiTheme="majorHAnsi" w:cs="Times New Roman"/>
        </w:rPr>
        <w:t xml:space="preserve"> provides that every State has a High Court operating within its territorial jurisdiction. But the Parliament has the power to establish a common High Court for two or more States </w:t>
      </w:r>
      <w:r w:rsidRPr="00777F19">
        <w:rPr>
          <w:rFonts w:asciiTheme="majorHAnsi" w:hAnsiTheme="majorHAnsi" w:cs="Times New Roman"/>
          <w:b/>
          <w:i/>
          <w:color w:val="C00000"/>
          <w:u w:val="single"/>
        </w:rPr>
        <w:t>(Article 231)</w:t>
      </w:r>
      <w:r w:rsidRPr="00777F19">
        <w:rPr>
          <w:rFonts w:asciiTheme="majorHAnsi" w:hAnsiTheme="majorHAnsi" w:cs="Times New Roman"/>
        </w:rPr>
        <w:t xml:space="preserve">. </w:t>
      </w:r>
    </w:p>
    <w:p w:rsidR="00777F19" w:rsidRPr="00777F19" w:rsidRDefault="00777F19" w:rsidP="001223C3">
      <w:pPr>
        <w:spacing w:after="0" w:line="240" w:lineRule="auto"/>
        <w:ind w:firstLine="720"/>
        <w:jc w:val="both"/>
        <w:textAlignment w:val="baseline"/>
        <w:rPr>
          <w:rFonts w:asciiTheme="majorHAnsi" w:hAnsiTheme="majorHAnsi" w:cs="Times New Roman"/>
        </w:rPr>
      </w:pPr>
      <w:r w:rsidRPr="00777F19">
        <w:rPr>
          <w:rFonts w:asciiTheme="majorHAnsi" w:hAnsiTheme="majorHAnsi" w:cs="Times New Roman"/>
        </w:rPr>
        <w:t xml:space="preserve"> In India, neither the State executive nor the State Legislature has any power to control the High Courts or two after its Constitution or organisation. It is only Parliament which can do it. In case of Union Territories the Parliament may by law extend the jurisdiction of a High Court to or exclude the jurisdiction of a High Court from any Union Territory, or create a High Court for a Union Territory.</w:t>
      </w:r>
    </w:p>
    <w:p w:rsidR="00777F19" w:rsidRPr="00777F19" w:rsidRDefault="00777F19" w:rsidP="001223C3">
      <w:pPr>
        <w:spacing w:after="0" w:line="240" w:lineRule="auto"/>
        <w:ind w:firstLine="720"/>
        <w:jc w:val="both"/>
        <w:textAlignment w:val="baseline"/>
        <w:rPr>
          <w:rFonts w:asciiTheme="majorHAnsi" w:hAnsiTheme="majorHAnsi" w:cs="Times New Roman"/>
        </w:rPr>
      </w:pPr>
      <w:r w:rsidRPr="00777F19">
        <w:rPr>
          <w:rFonts w:asciiTheme="majorHAnsi" w:hAnsiTheme="majorHAnsi" w:cs="Times New Roman"/>
        </w:rPr>
        <w:t xml:space="preserve"> Thus Delhi, a Union Territory, has a separate High Court of its own while the Madras High Court has jurisdiction over Pondicherry, the Kerala High Court over Lakshadweep and Mumbai High Court over Dadra and Nagar Haveli, the Kolkata High Court over Andaman and Nicobar Islands, the Punjab High court over Chandigarh.</w:t>
      </w:r>
    </w:p>
    <w:p w:rsidR="00777F19" w:rsidRPr="00777F19" w:rsidRDefault="00777F19" w:rsidP="001223C3">
      <w:pPr>
        <w:spacing w:after="0" w:line="240" w:lineRule="auto"/>
        <w:jc w:val="both"/>
        <w:textAlignment w:val="baseline"/>
        <w:outlineLvl w:val="2"/>
        <w:rPr>
          <w:rFonts w:asciiTheme="majorHAnsi" w:hAnsiTheme="majorHAnsi" w:cs="Times New Roman"/>
          <w:b/>
          <w:bCs/>
          <w:i/>
          <w:color w:val="C00000"/>
          <w:u w:val="single"/>
        </w:rPr>
      </w:pPr>
      <w:r w:rsidRPr="00777F19">
        <w:rPr>
          <w:rFonts w:asciiTheme="majorHAnsi" w:hAnsiTheme="majorHAnsi" w:cs="Times New Roman"/>
          <w:b/>
          <w:bCs/>
          <w:i/>
          <w:color w:val="C00000"/>
          <w:highlight w:val="yellow"/>
          <w:u w:val="single"/>
          <w:bdr w:val="none" w:sz="0" w:space="0" w:color="auto" w:frame="1"/>
        </w:rPr>
        <w:t>Composition of High Courts:</w:t>
      </w:r>
    </w:p>
    <w:p w:rsidR="00777F19" w:rsidRPr="00777F19" w:rsidRDefault="00777F19" w:rsidP="0008709B">
      <w:pPr>
        <w:pStyle w:val="ListParagraph"/>
        <w:numPr>
          <w:ilvl w:val="0"/>
          <w:numId w:val="142"/>
        </w:numPr>
        <w:spacing w:after="0" w:line="240" w:lineRule="auto"/>
        <w:jc w:val="both"/>
        <w:textAlignment w:val="baseline"/>
        <w:rPr>
          <w:rFonts w:asciiTheme="majorHAnsi" w:hAnsiTheme="majorHAnsi" w:cs="Times New Roman"/>
          <w:lang w:eastAsia="en-IN"/>
        </w:rPr>
      </w:pPr>
      <w:r w:rsidRPr="00777F19">
        <w:rPr>
          <w:rFonts w:asciiTheme="majorHAnsi" w:hAnsiTheme="majorHAnsi" w:cs="Times New Roman"/>
          <w:lang w:eastAsia="en-IN"/>
        </w:rPr>
        <w:t>Every High Court shall consists of a Chief Justice and such other judges as the President of India may from time to time appoint.</w:t>
      </w:r>
    </w:p>
    <w:p w:rsidR="00777F19" w:rsidRPr="00777F19" w:rsidRDefault="00777F19" w:rsidP="0008709B">
      <w:pPr>
        <w:pStyle w:val="ListParagraph"/>
        <w:numPr>
          <w:ilvl w:val="0"/>
          <w:numId w:val="142"/>
        </w:numPr>
        <w:spacing w:after="0" w:line="240" w:lineRule="auto"/>
        <w:jc w:val="both"/>
        <w:textAlignment w:val="baseline"/>
        <w:rPr>
          <w:rFonts w:asciiTheme="majorHAnsi" w:hAnsiTheme="majorHAnsi" w:cs="Times New Roman"/>
          <w:lang w:eastAsia="en-IN"/>
        </w:rPr>
      </w:pPr>
      <w:r w:rsidRPr="00777F19">
        <w:rPr>
          <w:rFonts w:asciiTheme="majorHAnsi" w:hAnsiTheme="majorHAnsi" w:cs="Times New Roman"/>
          <w:lang w:eastAsia="en-IN"/>
        </w:rPr>
        <w:t>Besides, the President has the power to appoint</w:t>
      </w:r>
    </w:p>
    <w:p w:rsidR="00777F19" w:rsidRPr="00777F19" w:rsidRDefault="00777F19" w:rsidP="0008709B">
      <w:pPr>
        <w:pStyle w:val="ListParagraph"/>
        <w:numPr>
          <w:ilvl w:val="0"/>
          <w:numId w:val="143"/>
        </w:numPr>
        <w:spacing w:after="0" w:line="240" w:lineRule="auto"/>
        <w:jc w:val="both"/>
        <w:textAlignment w:val="baseline"/>
        <w:rPr>
          <w:rFonts w:asciiTheme="majorHAnsi" w:hAnsiTheme="majorHAnsi" w:cs="Times New Roman"/>
          <w:lang w:eastAsia="en-IN"/>
        </w:rPr>
      </w:pPr>
      <w:r w:rsidRPr="00777F19">
        <w:rPr>
          <w:rFonts w:asciiTheme="majorHAnsi" w:hAnsiTheme="majorHAnsi" w:cs="Times New Roman"/>
          <w:lang w:eastAsia="en-IN"/>
        </w:rPr>
        <w:t>Additional Judges for a temporary period not exceeding two years, for the clearance of areas of work in a High Court;</w:t>
      </w:r>
    </w:p>
    <w:p w:rsidR="00777F19" w:rsidRPr="00777F19" w:rsidRDefault="00777F19" w:rsidP="0008709B">
      <w:pPr>
        <w:pStyle w:val="ListParagraph"/>
        <w:numPr>
          <w:ilvl w:val="0"/>
          <w:numId w:val="143"/>
        </w:numPr>
        <w:spacing w:after="0" w:line="240" w:lineRule="auto"/>
        <w:jc w:val="both"/>
        <w:textAlignment w:val="baseline"/>
        <w:rPr>
          <w:rFonts w:asciiTheme="majorHAnsi" w:hAnsiTheme="majorHAnsi" w:cs="Times New Roman"/>
          <w:lang w:eastAsia="en-IN"/>
        </w:rPr>
      </w:pPr>
      <w:r w:rsidRPr="00777F19">
        <w:rPr>
          <w:rFonts w:asciiTheme="majorHAnsi" w:hAnsiTheme="majorHAnsi" w:cs="Times New Roman"/>
          <w:lang w:eastAsia="en-IN"/>
        </w:rPr>
        <w:t>an acting judge, when a permanent judge of a High Court (other than Chief Justice) is temporarily absent or unable to perform his duties or is appointed to act temporarily as Chief Justice.</w:t>
      </w:r>
    </w:p>
    <w:p w:rsidR="00777F19" w:rsidRPr="00777F19" w:rsidRDefault="00777F19" w:rsidP="001223C3">
      <w:pPr>
        <w:spacing w:after="0" w:line="240" w:lineRule="auto"/>
        <w:jc w:val="both"/>
        <w:textAlignment w:val="baseline"/>
        <w:rPr>
          <w:rFonts w:asciiTheme="majorHAnsi" w:hAnsiTheme="majorHAnsi" w:cs="Times New Roman"/>
        </w:rPr>
      </w:pPr>
      <w:r w:rsidRPr="00777F19">
        <w:rPr>
          <w:rFonts w:asciiTheme="majorHAnsi" w:hAnsiTheme="majorHAnsi" w:cs="Times New Roman"/>
        </w:rPr>
        <w:lastRenderedPageBreak/>
        <w:t>But neither an additional nor an acting Judge can hold office beyond the age of 62 years age of retirement raised from 60 to 62.</w:t>
      </w:r>
    </w:p>
    <w:p w:rsidR="00777F19" w:rsidRPr="00777F19" w:rsidRDefault="00777F19" w:rsidP="001223C3">
      <w:pPr>
        <w:spacing w:after="0" w:line="240" w:lineRule="auto"/>
        <w:jc w:val="both"/>
        <w:textAlignment w:val="baseline"/>
        <w:outlineLvl w:val="2"/>
        <w:rPr>
          <w:rFonts w:asciiTheme="majorHAnsi" w:hAnsiTheme="majorHAnsi" w:cs="Times New Roman"/>
          <w:b/>
          <w:bCs/>
          <w:i/>
          <w:color w:val="C00000"/>
          <w:u w:val="single"/>
        </w:rPr>
      </w:pPr>
      <w:r w:rsidRPr="00777F19">
        <w:rPr>
          <w:rFonts w:asciiTheme="majorHAnsi" w:hAnsiTheme="majorHAnsi" w:cs="Times New Roman"/>
          <w:b/>
          <w:bCs/>
          <w:i/>
          <w:color w:val="C00000"/>
          <w:highlight w:val="yellow"/>
          <w:u w:val="single"/>
          <w:bdr w:val="none" w:sz="0" w:space="0" w:color="auto" w:frame="1"/>
        </w:rPr>
        <w:t>Appointment and Conditions of Office of a Judge of a High Court:</w:t>
      </w:r>
    </w:p>
    <w:p w:rsidR="00777F19" w:rsidRPr="00777F19" w:rsidRDefault="00777F19" w:rsidP="001223C3">
      <w:pPr>
        <w:spacing w:after="0" w:line="240" w:lineRule="auto"/>
        <w:ind w:firstLine="720"/>
        <w:jc w:val="both"/>
        <w:textAlignment w:val="baseline"/>
        <w:rPr>
          <w:rFonts w:asciiTheme="majorHAnsi" w:hAnsiTheme="majorHAnsi" w:cs="Times New Roman"/>
        </w:rPr>
      </w:pPr>
      <w:r w:rsidRPr="00777F19">
        <w:rPr>
          <w:rFonts w:asciiTheme="majorHAnsi" w:hAnsiTheme="majorHAnsi" w:cs="Times New Roman"/>
        </w:rPr>
        <w:t xml:space="preserve"> Every Judge of a High Court shall be appointed by the President. In making the appointment, the President shall consult the Chief Justice of India, the Governor of the State (and also the Chief Justice of that High Court in the matter of appointment of a Judge other than the Chief Justice).</w:t>
      </w:r>
    </w:p>
    <w:p w:rsidR="00777F19" w:rsidRPr="00777F19" w:rsidRDefault="00777F19" w:rsidP="001223C3">
      <w:pPr>
        <w:spacing w:after="0" w:line="240" w:lineRule="auto"/>
        <w:jc w:val="both"/>
        <w:textAlignment w:val="baseline"/>
        <w:outlineLvl w:val="2"/>
        <w:rPr>
          <w:rFonts w:asciiTheme="majorHAnsi" w:hAnsiTheme="majorHAnsi" w:cs="Times New Roman"/>
        </w:rPr>
      </w:pPr>
      <w:r w:rsidRPr="00777F19">
        <w:rPr>
          <w:rFonts w:asciiTheme="majorHAnsi" w:hAnsiTheme="majorHAnsi" w:cs="Times New Roman"/>
          <w:b/>
          <w:bCs/>
          <w:i/>
          <w:color w:val="C00000"/>
          <w:highlight w:val="yellow"/>
          <w:u w:val="single"/>
          <w:bdr w:val="none" w:sz="0" w:space="0" w:color="auto" w:frame="1"/>
        </w:rPr>
        <w:t>Tenure:</w:t>
      </w:r>
      <w:r w:rsidRPr="00777F19">
        <w:rPr>
          <w:rFonts w:asciiTheme="majorHAnsi" w:hAnsiTheme="majorHAnsi" w:cs="Times New Roman"/>
          <w:b/>
          <w:bCs/>
          <w:i/>
          <w:color w:val="C00000"/>
          <w:u w:val="single"/>
          <w:bdr w:val="none" w:sz="0" w:space="0" w:color="auto" w:frame="1"/>
        </w:rPr>
        <w:t xml:space="preserve"> </w:t>
      </w:r>
      <w:r w:rsidRPr="00777F19">
        <w:rPr>
          <w:rFonts w:asciiTheme="majorHAnsi" w:hAnsiTheme="majorHAnsi" w:cs="Times New Roman"/>
        </w:rPr>
        <w:t>A Judge of the High Court shall hold office until the age of 62 years. Every Judge, permanent, additional or acting, may vacate his office earlier in any of the following ways-</w:t>
      </w:r>
    </w:p>
    <w:p w:rsidR="00777F19" w:rsidRPr="00777F19" w:rsidRDefault="00777F19" w:rsidP="0008709B">
      <w:pPr>
        <w:pStyle w:val="ListParagraph"/>
        <w:numPr>
          <w:ilvl w:val="0"/>
          <w:numId w:val="144"/>
        </w:numPr>
        <w:spacing w:after="0" w:line="240" w:lineRule="auto"/>
        <w:jc w:val="both"/>
        <w:textAlignment w:val="baseline"/>
        <w:outlineLvl w:val="2"/>
        <w:rPr>
          <w:rFonts w:asciiTheme="majorHAnsi" w:hAnsiTheme="majorHAnsi" w:cs="Times New Roman"/>
          <w:lang w:eastAsia="en-IN"/>
        </w:rPr>
      </w:pPr>
      <w:r w:rsidRPr="00777F19">
        <w:rPr>
          <w:rFonts w:asciiTheme="majorHAnsi" w:hAnsiTheme="majorHAnsi" w:cs="Times New Roman"/>
          <w:lang w:eastAsia="en-IN"/>
        </w:rPr>
        <w:t xml:space="preserve">by resignation in writing addressed to the President; </w:t>
      </w:r>
    </w:p>
    <w:p w:rsidR="00777F19" w:rsidRPr="00777F19" w:rsidRDefault="00777F19" w:rsidP="0008709B">
      <w:pPr>
        <w:pStyle w:val="ListParagraph"/>
        <w:numPr>
          <w:ilvl w:val="0"/>
          <w:numId w:val="144"/>
        </w:numPr>
        <w:spacing w:after="0" w:line="240" w:lineRule="auto"/>
        <w:jc w:val="both"/>
        <w:textAlignment w:val="baseline"/>
        <w:outlineLvl w:val="2"/>
        <w:rPr>
          <w:rFonts w:asciiTheme="majorHAnsi" w:hAnsiTheme="majorHAnsi" w:cs="Times New Roman"/>
          <w:lang w:eastAsia="en-IN"/>
        </w:rPr>
      </w:pPr>
      <w:r w:rsidRPr="00777F19">
        <w:rPr>
          <w:rFonts w:asciiTheme="majorHAnsi" w:hAnsiTheme="majorHAnsi" w:cs="Times New Roman"/>
          <w:lang w:eastAsia="en-IN"/>
        </w:rPr>
        <w:t xml:space="preserve">by being appointed a Judge of the Supreme Court or being transferred to any other High Court, by the President; </w:t>
      </w:r>
    </w:p>
    <w:p w:rsidR="00777F19" w:rsidRPr="00777F19" w:rsidRDefault="00777F19" w:rsidP="0008709B">
      <w:pPr>
        <w:pStyle w:val="ListParagraph"/>
        <w:numPr>
          <w:ilvl w:val="0"/>
          <w:numId w:val="144"/>
        </w:numPr>
        <w:spacing w:after="0" w:line="240" w:lineRule="auto"/>
        <w:jc w:val="both"/>
        <w:textAlignment w:val="baseline"/>
        <w:outlineLvl w:val="2"/>
        <w:rPr>
          <w:rFonts w:asciiTheme="majorHAnsi" w:hAnsiTheme="majorHAnsi" w:cs="Times New Roman"/>
          <w:lang w:eastAsia="en-IN"/>
        </w:rPr>
      </w:pPr>
      <w:r w:rsidRPr="00777F19">
        <w:rPr>
          <w:rFonts w:asciiTheme="majorHAnsi" w:hAnsiTheme="majorHAnsi" w:cs="Times New Roman"/>
          <w:lang w:eastAsia="en-IN"/>
        </w:rPr>
        <w:t>by removal by the President on an address of both Houses of Parliament (supported by the vote of 2/3 of the members present) on the ground of proved misbehaviour or incapacity,. The mode of removal of a Judge of the High Court shall thus be the same as that of a judge of the Supreme Court.</w:t>
      </w:r>
    </w:p>
    <w:p w:rsidR="00777F19" w:rsidRPr="00777F19" w:rsidRDefault="00777F19" w:rsidP="001223C3">
      <w:pPr>
        <w:spacing w:after="0" w:line="240" w:lineRule="auto"/>
        <w:jc w:val="both"/>
        <w:textAlignment w:val="baseline"/>
        <w:outlineLvl w:val="2"/>
        <w:rPr>
          <w:rFonts w:asciiTheme="majorHAnsi" w:hAnsiTheme="majorHAnsi" w:cs="Times New Roman"/>
          <w:b/>
          <w:bCs/>
          <w:bdr w:val="none" w:sz="0" w:space="0" w:color="auto" w:frame="1"/>
        </w:rPr>
      </w:pPr>
    </w:p>
    <w:p w:rsidR="00777F19" w:rsidRPr="00777F19" w:rsidRDefault="00777F19" w:rsidP="001223C3">
      <w:pPr>
        <w:spacing w:after="0" w:line="240" w:lineRule="auto"/>
        <w:jc w:val="both"/>
        <w:textAlignment w:val="baseline"/>
        <w:outlineLvl w:val="2"/>
        <w:rPr>
          <w:rFonts w:asciiTheme="majorHAnsi" w:hAnsiTheme="majorHAnsi" w:cs="Times New Roman"/>
          <w:b/>
          <w:bCs/>
          <w:i/>
          <w:color w:val="C00000"/>
          <w:u w:val="single"/>
        </w:rPr>
      </w:pPr>
      <w:r w:rsidRPr="00777F19">
        <w:rPr>
          <w:rFonts w:asciiTheme="majorHAnsi" w:hAnsiTheme="majorHAnsi" w:cs="Times New Roman"/>
          <w:b/>
          <w:bCs/>
          <w:i/>
          <w:color w:val="C00000"/>
          <w:highlight w:val="yellow"/>
          <w:u w:val="single"/>
          <w:bdr w:val="none" w:sz="0" w:space="0" w:color="auto" w:frame="1"/>
        </w:rPr>
        <w:t>Salary and Allowances of the Judges:</w:t>
      </w:r>
    </w:p>
    <w:p w:rsidR="00777F19" w:rsidRPr="00777F19" w:rsidRDefault="00777F19" w:rsidP="001223C3">
      <w:pPr>
        <w:spacing w:after="0" w:line="240" w:lineRule="auto"/>
        <w:ind w:firstLine="720"/>
        <w:jc w:val="both"/>
        <w:textAlignment w:val="baseline"/>
        <w:rPr>
          <w:rFonts w:asciiTheme="majorHAnsi" w:hAnsiTheme="majorHAnsi" w:cs="Times New Roman"/>
        </w:rPr>
      </w:pPr>
      <w:r w:rsidRPr="00777F19">
        <w:rPr>
          <w:rFonts w:asciiTheme="majorHAnsi" w:hAnsiTheme="majorHAnsi" w:cs="Times New Roman"/>
        </w:rPr>
        <w:t xml:space="preserve"> It is provided that the judges of the High Court shall draw such salaries and allowances, as the Parliament may by law fix from time to time. In addition they will also be entitled to receive other prescribed allowances.</w:t>
      </w:r>
    </w:p>
    <w:p w:rsidR="00777F19" w:rsidRPr="00777F19" w:rsidRDefault="00777F19" w:rsidP="001223C3">
      <w:pPr>
        <w:spacing w:after="0" w:line="240" w:lineRule="auto"/>
        <w:ind w:firstLine="720"/>
        <w:jc w:val="both"/>
        <w:textAlignment w:val="baseline"/>
        <w:rPr>
          <w:rFonts w:asciiTheme="majorHAnsi" w:hAnsiTheme="majorHAnsi" w:cs="Times New Roman"/>
        </w:rPr>
      </w:pPr>
      <w:r w:rsidRPr="00777F19">
        <w:rPr>
          <w:rFonts w:asciiTheme="majorHAnsi" w:hAnsiTheme="majorHAnsi" w:cs="Times New Roman"/>
        </w:rPr>
        <w:t xml:space="preserve"> By providing the expenditure salaries and allowances the judges shall be charged on the consolidated fund of State. These cannot be re</w:t>
      </w:r>
      <w:r w:rsidRPr="00777F19">
        <w:rPr>
          <w:rFonts w:asciiTheme="majorHAnsi" w:hAnsiTheme="majorHAnsi" w:cs="Times New Roman"/>
        </w:rPr>
        <w:softHyphen/>
        <w:t>duced except in financial emergency. Nor can the allowances and rights be varied by Parliament to the disadvantage of a judge during his/her term of office.</w:t>
      </w:r>
    </w:p>
    <w:p w:rsidR="00244720" w:rsidRDefault="00244720" w:rsidP="001223C3">
      <w:pPr>
        <w:spacing w:after="0" w:line="240" w:lineRule="auto"/>
        <w:jc w:val="center"/>
        <w:textAlignment w:val="baseline"/>
        <w:outlineLvl w:val="2"/>
        <w:rPr>
          <w:rFonts w:asciiTheme="majorHAnsi" w:hAnsiTheme="majorHAnsi" w:cs="Times New Roman"/>
          <w:b/>
          <w:bCs/>
          <w:color w:val="C00000"/>
          <w:u w:val="single"/>
          <w:bdr w:val="none" w:sz="0" w:space="0" w:color="auto" w:frame="1"/>
        </w:rPr>
      </w:pPr>
    </w:p>
    <w:p w:rsidR="00777F19" w:rsidRPr="00777F19" w:rsidRDefault="00777F19" w:rsidP="001223C3">
      <w:pPr>
        <w:spacing w:after="0" w:line="240" w:lineRule="auto"/>
        <w:jc w:val="center"/>
        <w:textAlignment w:val="baseline"/>
        <w:outlineLvl w:val="2"/>
        <w:rPr>
          <w:rFonts w:asciiTheme="majorHAnsi" w:hAnsiTheme="majorHAnsi" w:cs="Times New Roman"/>
          <w:b/>
          <w:bCs/>
          <w:color w:val="C00000"/>
          <w:u w:val="single"/>
        </w:rPr>
      </w:pPr>
      <w:r w:rsidRPr="00777F19">
        <w:rPr>
          <w:rFonts w:asciiTheme="majorHAnsi" w:hAnsiTheme="majorHAnsi" w:cs="Times New Roman"/>
          <w:b/>
          <w:bCs/>
          <w:color w:val="C00000"/>
          <w:u w:val="single"/>
          <w:bdr w:val="none" w:sz="0" w:space="0" w:color="auto" w:frame="1"/>
        </w:rPr>
        <w:t>INDEPENDENCE OF JUDGES ENSURED</w:t>
      </w:r>
    </w:p>
    <w:p w:rsidR="00244720" w:rsidRDefault="00244720" w:rsidP="001223C3">
      <w:pPr>
        <w:spacing w:after="0" w:line="240" w:lineRule="auto"/>
        <w:jc w:val="both"/>
        <w:textAlignment w:val="baseline"/>
        <w:rPr>
          <w:rFonts w:asciiTheme="majorHAnsi" w:hAnsiTheme="majorHAnsi" w:cs="Times New Roman"/>
          <w:b/>
          <w:bCs/>
          <w:i/>
          <w:bdr w:val="none" w:sz="0" w:space="0" w:color="auto" w:frame="1"/>
        </w:rPr>
      </w:pPr>
    </w:p>
    <w:p w:rsidR="00777F19" w:rsidRPr="00777F19" w:rsidRDefault="00777F19" w:rsidP="001223C3">
      <w:pPr>
        <w:spacing w:after="0" w:line="240" w:lineRule="auto"/>
        <w:jc w:val="both"/>
        <w:textAlignment w:val="baseline"/>
        <w:rPr>
          <w:rFonts w:asciiTheme="majorHAnsi" w:hAnsiTheme="majorHAnsi" w:cs="Times New Roman"/>
          <w:i/>
        </w:rPr>
      </w:pPr>
      <w:r w:rsidRPr="00777F19">
        <w:rPr>
          <w:rFonts w:asciiTheme="majorHAnsi" w:hAnsiTheme="majorHAnsi" w:cs="Times New Roman"/>
          <w:b/>
          <w:bCs/>
          <w:i/>
          <w:bdr w:val="none" w:sz="0" w:space="0" w:color="auto" w:frame="1"/>
        </w:rPr>
        <w:t>As in the case of the Judges of the Supreme Court, the Constitution seeks to maintain the indepen</w:t>
      </w:r>
      <w:r w:rsidRPr="00777F19">
        <w:rPr>
          <w:rFonts w:asciiTheme="majorHAnsi" w:hAnsiTheme="majorHAnsi" w:cs="Times New Roman"/>
          <w:b/>
          <w:bCs/>
          <w:i/>
          <w:bdr w:val="none" w:sz="0" w:space="0" w:color="auto" w:frame="1"/>
        </w:rPr>
        <w:softHyphen/>
        <w:t>dence of the Judges of the High Court’s by a number of provisions:-</w:t>
      </w:r>
    </w:p>
    <w:p w:rsidR="00777F19" w:rsidRPr="00777F19" w:rsidRDefault="00777F19" w:rsidP="0008709B">
      <w:pPr>
        <w:pStyle w:val="ListParagraph"/>
        <w:numPr>
          <w:ilvl w:val="0"/>
          <w:numId w:val="145"/>
        </w:numPr>
        <w:spacing w:after="0" w:line="240" w:lineRule="auto"/>
        <w:jc w:val="both"/>
        <w:textAlignment w:val="baseline"/>
        <w:rPr>
          <w:rFonts w:asciiTheme="majorHAnsi" w:hAnsiTheme="majorHAnsi" w:cs="Times New Roman"/>
          <w:lang w:eastAsia="en-IN"/>
        </w:rPr>
      </w:pPr>
      <w:r w:rsidRPr="00777F19">
        <w:rPr>
          <w:rFonts w:asciiTheme="majorHAnsi" w:hAnsiTheme="majorHAnsi" w:cs="Times New Roman"/>
          <w:lang w:eastAsia="en-IN"/>
        </w:rPr>
        <w:t xml:space="preserve">By laying down that a Judge of the High Court shall not be removed, except in the manner provided for the removal of a Judge of the Supreme Court (Article 218); </w:t>
      </w:r>
    </w:p>
    <w:p w:rsidR="00777F19" w:rsidRPr="00777F19" w:rsidRDefault="00777F19" w:rsidP="0008709B">
      <w:pPr>
        <w:pStyle w:val="ListParagraph"/>
        <w:numPr>
          <w:ilvl w:val="0"/>
          <w:numId w:val="145"/>
        </w:numPr>
        <w:spacing w:after="0" w:line="240" w:lineRule="auto"/>
        <w:jc w:val="both"/>
        <w:textAlignment w:val="baseline"/>
        <w:rPr>
          <w:rFonts w:asciiTheme="majorHAnsi" w:hAnsiTheme="majorHAnsi" w:cs="Times New Roman"/>
          <w:lang w:eastAsia="en-IN"/>
        </w:rPr>
      </w:pPr>
      <w:r w:rsidRPr="00777F19">
        <w:rPr>
          <w:rFonts w:asciiTheme="majorHAnsi" w:hAnsiTheme="majorHAnsi" w:cs="Times New Roman"/>
          <w:lang w:eastAsia="en-IN"/>
        </w:rPr>
        <w:t xml:space="preserve">by providing that the expenditure in respect of the salaries and allowances of the Judges shall be charged on the Consolidated Fund of the State [Article 202 (3)(d)]; </w:t>
      </w:r>
    </w:p>
    <w:p w:rsidR="00777F19" w:rsidRPr="00777F19" w:rsidRDefault="00777F19" w:rsidP="0008709B">
      <w:pPr>
        <w:pStyle w:val="ListParagraph"/>
        <w:numPr>
          <w:ilvl w:val="0"/>
          <w:numId w:val="145"/>
        </w:numPr>
        <w:spacing w:after="0" w:line="240" w:lineRule="auto"/>
        <w:jc w:val="both"/>
        <w:textAlignment w:val="baseline"/>
        <w:rPr>
          <w:rFonts w:asciiTheme="majorHAnsi" w:hAnsiTheme="majorHAnsi" w:cs="Times New Roman"/>
          <w:lang w:eastAsia="en-IN"/>
        </w:rPr>
      </w:pPr>
      <w:r w:rsidRPr="00777F19">
        <w:rPr>
          <w:rFonts w:asciiTheme="majorHAnsi" w:hAnsiTheme="majorHAnsi" w:cs="Times New Roman"/>
          <w:lang w:eastAsia="en-IN"/>
        </w:rPr>
        <w:t>by specifying in the Constitution the salaries payable to the Judges and providing that the allow</w:t>
      </w:r>
      <w:r w:rsidRPr="00777F19">
        <w:rPr>
          <w:rFonts w:asciiTheme="majorHAnsi" w:hAnsiTheme="majorHAnsi" w:cs="Times New Roman"/>
          <w:lang w:eastAsia="en-IN"/>
        </w:rPr>
        <w:softHyphen/>
        <w:t>ances of a Judge or his rights in respect of absence or pension shall not be varied by Parliament to his disadvantage after his appointment (Article 221) except under a Proclamation of Financial Emer</w:t>
      </w:r>
      <w:r w:rsidRPr="00777F19">
        <w:rPr>
          <w:rFonts w:asciiTheme="majorHAnsi" w:hAnsiTheme="majorHAnsi" w:cs="Times New Roman"/>
          <w:lang w:eastAsia="en-IN"/>
        </w:rPr>
        <w:softHyphen/>
        <w:t xml:space="preserve">gency [Article 360 (4)(b)]. </w:t>
      </w:r>
    </w:p>
    <w:p w:rsidR="00777F19" w:rsidRPr="00777F19" w:rsidRDefault="00777F19" w:rsidP="0008709B">
      <w:pPr>
        <w:pStyle w:val="ListParagraph"/>
        <w:numPr>
          <w:ilvl w:val="0"/>
          <w:numId w:val="145"/>
        </w:numPr>
        <w:spacing w:after="0" w:line="240" w:lineRule="auto"/>
        <w:jc w:val="both"/>
        <w:textAlignment w:val="baseline"/>
        <w:rPr>
          <w:rFonts w:asciiTheme="majorHAnsi" w:hAnsiTheme="majorHAnsi" w:cs="Times New Roman"/>
          <w:lang w:eastAsia="en-IN"/>
        </w:rPr>
      </w:pPr>
      <w:r w:rsidRPr="00777F19">
        <w:rPr>
          <w:rFonts w:asciiTheme="majorHAnsi" w:hAnsiTheme="majorHAnsi" w:cs="Times New Roman"/>
          <w:lang w:eastAsia="en-IN"/>
        </w:rPr>
        <w:t>by laying down that after retirement a permanent Judge of High Court shall not plead or act in a Court or before any authority in India, except the Supreme Court and a High Court other than the -High Court in which he had held his office (Article 220).</w:t>
      </w:r>
    </w:p>
    <w:p w:rsidR="00777F19" w:rsidRPr="00777F19" w:rsidRDefault="00777F19" w:rsidP="001223C3">
      <w:pPr>
        <w:spacing w:after="0" w:line="240" w:lineRule="auto"/>
        <w:jc w:val="center"/>
        <w:textAlignment w:val="baseline"/>
        <w:outlineLvl w:val="2"/>
        <w:rPr>
          <w:rFonts w:asciiTheme="majorHAnsi" w:hAnsiTheme="majorHAnsi" w:cs="Times New Roman"/>
          <w:b/>
          <w:bCs/>
          <w:i/>
          <w:color w:val="C00000"/>
          <w:u w:val="single"/>
        </w:rPr>
      </w:pPr>
      <w:r w:rsidRPr="00777F19">
        <w:rPr>
          <w:rFonts w:asciiTheme="majorHAnsi" w:hAnsiTheme="majorHAnsi" w:cs="Times New Roman"/>
          <w:b/>
          <w:bCs/>
          <w:i/>
          <w:color w:val="C00000"/>
          <w:highlight w:val="yellow"/>
          <w:u w:val="single"/>
          <w:bdr w:val="none" w:sz="0" w:space="0" w:color="auto" w:frame="1"/>
        </w:rPr>
        <w:t>Control of the Union over High Court:</w:t>
      </w:r>
    </w:p>
    <w:p w:rsidR="00777F19" w:rsidRPr="00777F19" w:rsidRDefault="00777F19" w:rsidP="001223C3">
      <w:pPr>
        <w:spacing w:after="0" w:line="240" w:lineRule="auto"/>
        <w:jc w:val="both"/>
        <w:textAlignment w:val="baseline"/>
        <w:rPr>
          <w:rFonts w:asciiTheme="majorHAnsi" w:hAnsiTheme="majorHAnsi" w:cs="Times New Roman"/>
          <w:i/>
        </w:rPr>
      </w:pPr>
      <w:r w:rsidRPr="00777F19">
        <w:rPr>
          <w:rFonts w:asciiTheme="majorHAnsi" w:hAnsiTheme="majorHAnsi" w:cs="Times New Roman"/>
          <w:b/>
          <w:bCs/>
          <w:i/>
          <w:bdr w:val="none" w:sz="0" w:space="0" w:color="auto" w:frame="1"/>
        </w:rPr>
        <w:t>The control of the Union over a High Court in India is exercised in the following matters:</w:t>
      </w:r>
    </w:p>
    <w:p w:rsidR="00777F19" w:rsidRPr="00777F19" w:rsidRDefault="00777F19" w:rsidP="0008709B">
      <w:pPr>
        <w:pStyle w:val="ListParagraph"/>
        <w:numPr>
          <w:ilvl w:val="0"/>
          <w:numId w:val="146"/>
        </w:numPr>
        <w:spacing w:after="0" w:line="240" w:lineRule="auto"/>
        <w:jc w:val="both"/>
        <w:textAlignment w:val="baseline"/>
        <w:rPr>
          <w:rFonts w:asciiTheme="majorHAnsi" w:hAnsiTheme="majorHAnsi" w:cs="Times New Roman"/>
          <w:lang w:eastAsia="en-IN"/>
        </w:rPr>
      </w:pPr>
      <w:r w:rsidRPr="00777F19">
        <w:rPr>
          <w:rFonts w:asciiTheme="majorHAnsi" w:hAnsiTheme="majorHAnsi" w:cs="Times New Roman"/>
          <w:lang w:eastAsia="en-IN"/>
        </w:rPr>
        <w:t>Appoint</w:t>
      </w:r>
      <w:r w:rsidRPr="00777F19">
        <w:rPr>
          <w:rFonts w:asciiTheme="majorHAnsi" w:hAnsiTheme="majorHAnsi" w:cs="Times New Roman"/>
          <w:lang w:eastAsia="en-IN"/>
        </w:rPr>
        <w:softHyphen/>
        <w:t xml:space="preserve">ment, (Article 217), transfer from one High Court to another (Article 222) and removal [Article 217(1)] and determination of dispute as to age of Judges of High Courts [Article 217 (3)]; </w:t>
      </w:r>
    </w:p>
    <w:p w:rsidR="00777F19" w:rsidRPr="00777F19" w:rsidRDefault="00777F19" w:rsidP="0008709B">
      <w:pPr>
        <w:pStyle w:val="ListParagraph"/>
        <w:numPr>
          <w:ilvl w:val="0"/>
          <w:numId w:val="146"/>
        </w:numPr>
        <w:spacing w:after="0" w:line="240" w:lineRule="auto"/>
        <w:jc w:val="both"/>
        <w:textAlignment w:val="baseline"/>
        <w:rPr>
          <w:rFonts w:asciiTheme="majorHAnsi" w:hAnsiTheme="majorHAnsi" w:cs="Times New Roman"/>
          <w:lang w:eastAsia="en-IN"/>
        </w:rPr>
      </w:pPr>
      <w:r w:rsidRPr="00777F19">
        <w:rPr>
          <w:rFonts w:asciiTheme="majorHAnsi" w:hAnsiTheme="majorHAnsi" w:cs="Times New Roman"/>
          <w:lang w:eastAsia="en-IN"/>
        </w:rPr>
        <w:t xml:space="preserve">the Constitution and organisation of High Courts and the power to establish a common High Court for two or more States (Article 231); and </w:t>
      </w:r>
    </w:p>
    <w:p w:rsidR="00777F19" w:rsidRPr="00777F19" w:rsidRDefault="00777F19" w:rsidP="0008709B">
      <w:pPr>
        <w:pStyle w:val="ListParagraph"/>
        <w:numPr>
          <w:ilvl w:val="0"/>
          <w:numId w:val="146"/>
        </w:numPr>
        <w:spacing w:after="0" w:line="240" w:lineRule="auto"/>
        <w:jc w:val="both"/>
        <w:textAlignment w:val="baseline"/>
        <w:rPr>
          <w:rFonts w:asciiTheme="majorHAnsi" w:hAnsiTheme="majorHAnsi" w:cs="Times New Roman"/>
          <w:lang w:eastAsia="en-IN"/>
        </w:rPr>
      </w:pPr>
      <w:r w:rsidRPr="00777F19">
        <w:rPr>
          <w:rFonts w:asciiTheme="majorHAnsi" w:hAnsiTheme="majorHAnsi" w:cs="Times New Roman"/>
          <w:lang w:eastAsia="en-IN"/>
        </w:rPr>
        <w:t>to extend the jurisdiction of a High Court to, or to exclude it jurisdiction from, a Union Territory, are all exclusive powers of the Union Parliament (Article 231).</w:t>
      </w:r>
    </w:p>
    <w:p w:rsidR="00244720" w:rsidRDefault="00244720" w:rsidP="001223C3">
      <w:pPr>
        <w:spacing w:after="0" w:line="240" w:lineRule="auto"/>
        <w:jc w:val="both"/>
        <w:textAlignment w:val="baseline"/>
        <w:outlineLvl w:val="2"/>
        <w:rPr>
          <w:rFonts w:asciiTheme="majorHAnsi" w:hAnsiTheme="majorHAnsi" w:cs="Times New Roman"/>
          <w:b/>
          <w:bCs/>
          <w:i/>
          <w:color w:val="C00000"/>
          <w:highlight w:val="yellow"/>
          <w:u w:val="single"/>
          <w:bdr w:val="none" w:sz="0" w:space="0" w:color="auto" w:frame="1"/>
        </w:rPr>
      </w:pPr>
    </w:p>
    <w:p w:rsidR="00777F19" w:rsidRPr="00777F19" w:rsidRDefault="00777F19" w:rsidP="001223C3">
      <w:pPr>
        <w:spacing w:after="0" w:line="240" w:lineRule="auto"/>
        <w:jc w:val="both"/>
        <w:textAlignment w:val="baseline"/>
        <w:outlineLvl w:val="2"/>
        <w:rPr>
          <w:rFonts w:asciiTheme="majorHAnsi" w:hAnsiTheme="majorHAnsi" w:cs="Times New Roman"/>
          <w:b/>
          <w:bCs/>
          <w:i/>
          <w:color w:val="C00000"/>
          <w:u w:val="single"/>
        </w:rPr>
      </w:pPr>
      <w:r w:rsidRPr="00777F19">
        <w:rPr>
          <w:rFonts w:asciiTheme="majorHAnsi" w:hAnsiTheme="majorHAnsi" w:cs="Times New Roman"/>
          <w:b/>
          <w:bCs/>
          <w:i/>
          <w:color w:val="C00000"/>
          <w:highlight w:val="yellow"/>
          <w:u w:val="single"/>
          <w:bdr w:val="none" w:sz="0" w:space="0" w:color="auto" w:frame="1"/>
        </w:rPr>
        <w:lastRenderedPageBreak/>
        <w:t>Jurisdiction of High Courts:</w:t>
      </w:r>
    </w:p>
    <w:p w:rsidR="00777F19" w:rsidRPr="00777F19" w:rsidRDefault="00777F19" w:rsidP="001223C3">
      <w:pPr>
        <w:spacing w:after="0" w:line="240" w:lineRule="auto"/>
        <w:ind w:firstLine="720"/>
        <w:jc w:val="both"/>
        <w:textAlignment w:val="baseline"/>
        <w:rPr>
          <w:rFonts w:asciiTheme="majorHAnsi" w:hAnsiTheme="majorHAnsi" w:cs="Times New Roman"/>
        </w:rPr>
      </w:pPr>
      <w:r w:rsidRPr="00777F19">
        <w:rPr>
          <w:rFonts w:asciiTheme="majorHAnsi" w:hAnsiTheme="majorHAnsi" w:cs="Times New Roman"/>
        </w:rPr>
        <w:t xml:space="preserve"> The constitution does not attempt detailed definitions or classification of the different types of juris</w:t>
      </w:r>
      <w:r w:rsidRPr="00777F19">
        <w:rPr>
          <w:rFonts w:asciiTheme="majorHAnsi" w:hAnsiTheme="majorHAnsi" w:cs="Times New Roman"/>
        </w:rPr>
        <w:softHyphen/>
        <w:t>diction of the High Courts. It was presumed that the High Court’s which were functioning with well- defined jurisdiction at the time of the framing of the Constitution would continue with it and maintain their position as the highest courts in the States. The Constitution, accordingly, provided that the High Courts would retain their existing jurisdiction and any future law that was to be made by the Legislatures.</w:t>
      </w:r>
    </w:p>
    <w:p w:rsidR="00777F19" w:rsidRPr="00777F19" w:rsidRDefault="00777F19" w:rsidP="001223C3">
      <w:pPr>
        <w:spacing w:after="0" w:line="240" w:lineRule="auto"/>
        <w:jc w:val="both"/>
        <w:textAlignment w:val="baseline"/>
        <w:rPr>
          <w:rFonts w:asciiTheme="majorHAnsi" w:hAnsiTheme="majorHAnsi" w:cs="Times New Roman"/>
          <w:i/>
          <w:u w:val="single"/>
        </w:rPr>
      </w:pPr>
      <w:r w:rsidRPr="00777F19">
        <w:rPr>
          <w:rFonts w:asciiTheme="majorHAnsi" w:hAnsiTheme="majorHAnsi" w:cs="Times New Roman"/>
          <w:b/>
          <w:bCs/>
          <w:i/>
          <w:u w:val="single"/>
          <w:bdr w:val="none" w:sz="0" w:space="0" w:color="auto" w:frame="1"/>
        </w:rPr>
        <w:t>Besides, the original and appellate jurisdiction, the Constitution vested in the High Court’s four additional powers:</w:t>
      </w:r>
    </w:p>
    <w:p w:rsidR="00777F19" w:rsidRPr="00777F19" w:rsidRDefault="00777F19" w:rsidP="0008709B">
      <w:pPr>
        <w:pStyle w:val="ListParagraph"/>
        <w:numPr>
          <w:ilvl w:val="0"/>
          <w:numId w:val="147"/>
        </w:numPr>
        <w:spacing w:after="0" w:line="240" w:lineRule="auto"/>
        <w:jc w:val="both"/>
        <w:textAlignment w:val="baseline"/>
        <w:rPr>
          <w:rFonts w:asciiTheme="majorHAnsi" w:hAnsiTheme="majorHAnsi" w:cs="Times New Roman"/>
          <w:lang w:eastAsia="en-IN"/>
        </w:rPr>
      </w:pPr>
      <w:r w:rsidRPr="00777F19">
        <w:rPr>
          <w:rFonts w:asciiTheme="majorHAnsi" w:hAnsiTheme="majorHAnsi" w:cs="Times New Roman"/>
          <w:lang w:eastAsia="en-IN"/>
        </w:rPr>
        <w:t>The power to issue writs or orders for the enforcement of Fundamental Rights or for any other purpose;</w:t>
      </w:r>
    </w:p>
    <w:p w:rsidR="00777F19" w:rsidRPr="00777F19" w:rsidRDefault="00777F19" w:rsidP="0008709B">
      <w:pPr>
        <w:pStyle w:val="ListParagraph"/>
        <w:numPr>
          <w:ilvl w:val="0"/>
          <w:numId w:val="147"/>
        </w:numPr>
        <w:spacing w:after="0" w:line="240" w:lineRule="auto"/>
        <w:jc w:val="both"/>
        <w:textAlignment w:val="baseline"/>
        <w:rPr>
          <w:rFonts w:asciiTheme="majorHAnsi" w:hAnsiTheme="majorHAnsi" w:cs="Times New Roman"/>
          <w:lang w:eastAsia="en-IN"/>
        </w:rPr>
      </w:pPr>
      <w:r w:rsidRPr="00777F19">
        <w:rPr>
          <w:rFonts w:asciiTheme="majorHAnsi" w:hAnsiTheme="majorHAnsi" w:cs="Times New Roman"/>
          <w:lang w:eastAsia="en-IN"/>
        </w:rPr>
        <w:t>the power of superintendence over subordinate courts;</w:t>
      </w:r>
    </w:p>
    <w:p w:rsidR="00777F19" w:rsidRPr="00777F19" w:rsidRDefault="00777F19" w:rsidP="0008709B">
      <w:pPr>
        <w:pStyle w:val="ListParagraph"/>
        <w:numPr>
          <w:ilvl w:val="0"/>
          <w:numId w:val="147"/>
        </w:numPr>
        <w:spacing w:after="0" w:line="240" w:lineRule="auto"/>
        <w:jc w:val="both"/>
        <w:textAlignment w:val="baseline"/>
        <w:rPr>
          <w:rFonts w:asciiTheme="majorHAnsi" w:hAnsiTheme="majorHAnsi" w:cs="Times New Roman"/>
          <w:lang w:eastAsia="en-IN"/>
        </w:rPr>
      </w:pPr>
      <w:r w:rsidRPr="00777F19">
        <w:rPr>
          <w:rFonts w:asciiTheme="majorHAnsi" w:hAnsiTheme="majorHAnsi" w:cs="Times New Roman"/>
          <w:lang w:eastAsia="en-IN"/>
        </w:rPr>
        <w:t>the power to transfer cases to themselves pending in the subordinate courts involving interpretation of the Consti</w:t>
      </w:r>
      <w:r w:rsidRPr="00777F19">
        <w:rPr>
          <w:rFonts w:asciiTheme="majorHAnsi" w:hAnsiTheme="majorHAnsi" w:cs="Times New Roman"/>
          <w:lang w:eastAsia="en-IN"/>
        </w:rPr>
        <w:softHyphen/>
        <w:t>tution; and</w:t>
      </w:r>
    </w:p>
    <w:p w:rsidR="00777F19" w:rsidRPr="00777F19" w:rsidRDefault="00777F19" w:rsidP="0008709B">
      <w:pPr>
        <w:pStyle w:val="ListParagraph"/>
        <w:numPr>
          <w:ilvl w:val="0"/>
          <w:numId w:val="147"/>
        </w:numPr>
        <w:spacing w:after="0" w:line="240" w:lineRule="auto"/>
        <w:jc w:val="both"/>
        <w:textAlignment w:val="baseline"/>
        <w:rPr>
          <w:rFonts w:asciiTheme="majorHAnsi" w:hAnsiTheme="majorHAnsi" w:cs="Times New Roman"/>
          <w:lang w:eastAsia="en-IN"/>
        </w:rPr>
      </w:pPr>
      <w:r w:rsidRPr="00777F19">
        <w:rPr>
          <w:rFonts w:asciiTheme="majorHAnsi" w:hAnsiTheme="majorHAnsi" w:cs="Times New Roman"/>
          <w:lang w:eastAsia="en-IN"/>
        </w:rPr>
        <w:t>the power to appoint officers.</w:t>
      </w:r>
    </w:p>
    <w:p w:rsidR="00777F19" w:rsidRPr="00777F19" w:rsidRDefault="00777F19" w:rsidP="001223C3">
      <w:pPr>
        <w:spacing w:after="0" w:line="240" w:lineRule="auto"/>
        <w:jc w:val="both"/>
        <w:textAlignment w:val="baseline"/>
        <w:outlineLvl w:val="3"/>
        <w:rPr>
          <w:rFonts w:asciiTheme="majorHAnsi" w:hAnsiTheme="majorHAnsi" w:cs="Times New Roman"/>
          <w:b/>
          <w:bCs/>
          <w:i/>
          <w:color w:val="C00000"/>
          <w:u w:val="single"/>
        </w:rPr>
      </w:pPr>
      <w:r w:rsidRPr="00777F19">
        <w:rPr>
          <w:rFonts w:asciiTheme="majorHAnsi" w:hAnsiTheme="majorHAnsi" w:cs="Times New Roman"/>
          <w:b/>
          <w:bCs/>
          <w:i/>
          <w:bdr w:val="none" w:sz="0" w:space="0" w:color="auto" w:frame="1"/>
        </w:rPr>
        <w:t>(a)</w:t>
      </w:r>
      <w:r w:rsidRPr="00777F19">
        <w:rPr>
          <w:rFonts w:asciiTheme="majorHAnsi" w:hAnsiTheme="majorHAnsi" w:cs="Times New Roman"/>
          <w:b/>
          <w:bCs/>
          <w:i/>
        </w:rPr>
        <w:t> </w:t>
      </w:r>
      <w:r w:rsidRPr="00777F19">
        <w:rPr>
          <w:rFonts w:asciiTheme="majorHAnsi" w:hAnsiTheme="majorHAnsi" w:cs="Times New Roman"/>
          <w:b/>
          <w:bCs/>
          <w:i/>
          <w:color w:val="C00000"/>
          <w:highlight w:val="yellow"/>
          <w:u w:val="single"/>
          <w:bdr w:val="none" w:sz="0" w:space="0" w:color="auto" w:frame="1"/>
        </w:rPr>
        <w:t>Original and Appellate Jurisdiction:</w:t>
      </w:r>
    </w:p>
    <w:p w:rsidR="00777F19" w:rsidRPr="00777F19" w:rsidRDefault="00777F19" w:rsidP="001223C3">
      <w:pPr>
        <w:spacing w:after="0" w:line="240" w:lineRule="auto"/>
        <w:ind w:firstLine="720"/>
        <w:jc w:val="both"/>
        <w:textAlignment w:val="baseline"/>
        <w:rPr>
          <w:rFonts w:asciiTheme="majorHAnsi" w:hAnsiTheme="majorHAnsi" w:cs="Times New Roman"/>
        </w:rPr>
      </w:pPr>
      <w:r w:rsidRPr="00777F19">
        <w:rPr>
          <w:rFonts w:asciiTheme="majorHAnsi" w:hAnsiTheme="majorHAnsi" w:cs="Times New Roman"/>
        </w:rPr>
        <w:t xml:space="preserve"> The High Courts are primarily courts of appeal. Only in matters of admiralty, probate, matrimonial, contempt of Court, enforcement of Fundamental Rights and cases ordered to be transferred from a lower court involving the interpretation of the Constitution to their own file, they have original jurisdiction. The High Courts of Bombay, Calcutta and Madras exercise original civil jurisdiction when the amount involved exceeds specified limit. In criminal cases it extends to case committed to them by Presidency Magistrates.</w:t>
      </w:r>
    </w:p>
    <w:p w:rsidR="00777F19" w:rsidRPr="00777F19" w:rsidRDefault="00777F19" w:rsidP="001223C3">
      <w:pPr>
        <w:spacing w:after="0" w:line="240" w:lineRule="auto"/>
        <w:ind w:firstLine="720"/>
        <w:jc w:val="both"/>
        <w:textAlignment w:val="baseline"/>
        <w:rPr>
          <w:rFonts w:asciiTheme="majorHAnsi" w:hAnsiTheme="majorHAnsi" w:cs="Times New Roman"/>
        </w:rPr>
      </w:pPr>
      <w:r w:rsidRPr="00777F19">
        <w:rPr>
          <w:rFonts w:asciiTheme="majorHAnsi" w:hAnsiTheme="majorHAnsi" w:cs="Times New Roman"/>
        </w:rPr>
        <w:t xml:space="preserve"> On the appeal side they entertain appeals in civil and criminal cases from their subordinate courts as well as from their original side. For historical reasons and as a result of the specific provisions in the Government of India Act, 1935, no High Court has any original jurisdiction in any matter concern</w:t>
      </w:r>
      <w:r w:rsidRPr="00777F19">
        <w:rPr>
          <w:rFonts w:asciiTheme="majorHAnsi" w:hAnsiTheme="majorHAnsi" w:cs="Times New Roman"/>
        </w:rPr>
        <w:softHyphen/>
        <w:t>ing revenue. In 1950 Constitution removed this restriction.</w:t>
      </w:r>
    </w:p>
    <w:p w:rsidR="00777F19" w:rsidRPr="00777F19" w:rsidRDefault="00777F19" w:rsidP="001223C3">
      <w:pPr>
        <w:spacing w:after="0" w:line="240" w:lineRule="auto"/>
        <w:jc w:val="both"/>
        <w:textAlignment w:val="baseline"/>
        <w:outlineLvl w:val="3"/>
        <w:rPr>
          <w:rFonts w:asciiTheme="majorHAnsi" w:hAnsiTheme="majorHAnsi" w:cs="Times New Roman"/>
          <w:b/>
          <w:bCs/>
          <w:i/>
          <w:color w:val="C00000"/>
          <w:u w:val="single"/>
        </w:rPr>
      </w:pPr>
      <w:r w:rsidRPr="00777F19">
        <w:rPr>
          <w:rFonts w:asciiTheme="majorHAnsi" w:hAnsiTheme="majorHAnsi" w:cs="Times New Roman"/>
          <w:b/>
          <w:bCs/>
          <w:i/>
          <w:bdr w:val="none" w:sz="0" w:space="0" w:color="auto" w:frame="1"/>
        </w:rPr>
        <w:t>(b)</w:t>
      </w:r>
      <w:r w:rsidRPr="00777F19">
        <w:rPr>
          <w:rFonts w:asciiTheme="majorHAnsi" w:hAnsiTheme="majorHAnsi" w:cs="Times New Roman"/>
          <w:b/>
          <w:bCs/>
          <w:i/>
        </w:rPr>
        <w:t> </w:t>
      </w:r>
      <w:r w:rsidRPr="00777F19">
        <w:rPr>
          <w:rFonts w:asciiTheme="majorHAnsi" w:hAnsiTheme="majorHAnsi" w:cs="Times New Roman"/>
          <w:b/>
          <w:bCs/>
          <w:i/>
          <w:color w:val="C00000"/>
          <w:highlight w:val="yellow"/>
          <w:u w:val="single"/>
          <w:bdr w:val="none" w:sz="0" w:space="0" w:color="auto" w:frame="1"/>
        </w:rPr>
        <w:t>Power of Superintendence and Transfer:</w:t>
      </w:r>
    </w:p>
    <w:p w:rsidR="00777F19" w:rsidRPr="00777F19" w:rsidRDefault="00777F19" w:rsidP="001223C3">
      <w:pPr>
        <w:spacing w:after="0" w:line="240" w:lineRule="auto"/>
        <w:ind w:firstLine="720"/>
        <w:jc w:val="both"/>
        <w:textAlignment w:val="baseline"/>
        <w:rPr>
          <w:rFonts w:asciiTheme="majorHAnsi" w:hAnsiTheme="majorHAnsi" w:cs="Times New Roman"/>
        </w:rPr>
      </w:pPr>
      <w:r w:rsidRPr="00777F19">
        <w:rPr>
          <w:rFonts w:asciiTheme="majorHAnsi" w:hAnsiTheme="majorHAnsi" w:cs="Times New Roman"/>
        </w:rPr>
        <w:t xml:space="preserve"> Every High Court has a power of superintendence over all courts and tribunals throughout the territory in relation to which it exercises jurisdiction, excepting military tribunals [Art. 227]. This power of superintendence is a very wide power in as much as it extends to all courts as well as tribunals within the State, whether such court or tribunal is subject to the appellate jurisdiction of the High Court or not.</w:t>
      </w:r>
    </w:p>
    <w:p w:rsidR="00777F19" w:rsidRPr="00777F19" w:rsidRDefault="00777F19" w:rsidP="001223C3">
      <w:pPr>
        <w:spacing w:after="0" w:line="240" w:lineRule="auto"/>
        <w:ind w:firstLine="720"/>
        <w:jc w:val="both"/>
        <w:textAlignment w:val="baseline"/>
        <w:rPr>
          <w:rFonts w:asciiTheme="majorHAnsi" w:hAnsiTheme="majorHAnsi" w:cs="Times New Roman"/>
        </w:rPr>
      </w:pPr>
      <w:r w:rsidRPr="00777F19">
        <w:rPr>
          <w:rFonts w:asciiTheme="majorHAnsi" w:hAnsiTheme="majorHAnsi" w:cs="Times New Roman"/>
        </w:rPr>
        <w:t>Further, this power of superintendence would include a revisional jurisdiction to intervene in case of gross injustice or non-exercise of abuse of jurisdiction, even though no appeal or revision against the orders of such tribunal was otherwise available.</w:t>
      </w:r>
    </w:p>
    <w:p w:rsidR="00777F19" w:rsidRPr="00777F19" w:rsidRDefault="00777F19" w:rsidP="001223C3">
      <w:pPr>
        <w:spacing w:after="0" w:line="240" w:lineRule="auto"/>
        <w:ind w:firstLine="720"/>
        <w:jc w:val="both"/>
        <w:textAlignment w:val="baseline"/>
        <w:rPr>
          <w:rFonts w:asciiTheme="majorHAnsi" w:hAnsiTheme="majorHAnsi" w:cs="Times New Roman"/>
        </w:rPr>
      </w:pPr>
      <w:r w:rsidRPr="00777F19">
        <w:rPr>
          <w:rFonts w:asciiTheme="majorHAnsi" w:hAnsiTheme="majorHAnsi" w:cs="Times New Roman"/>
        </w:rPr>
        <w:t>However, this jurisdiction of High Court has been taken away in respect of Administrative Tribunals set up under Article 323A, by the administrative Tribunals Act. 1985. If the High Court is satisfied that a case pending in a court subordinate to it involves a substantial question of law as to the interpretation of the Constitution, it may transfer the case of itself.</w:t>
      </w:r>
    </w:p>
    <w:p w:rsidR="00777F19" w:rsidRPr="00777F19" w:rsidRDefault="00777F19" w:rsidP="001223C3">
      <w:pPr>
        <w:spacing w:after="0" w:line="240" w:lineRule="auto"/>
        <w:ind w:firstLine="720"/>
        <w:jc w:val="both"/>
        <w:textAlignment w:val="baseline"/>
        <w:rPr>
          <w:rFonts w:asciiTheme="majorHAnsi" w:hAnsiTheme="majorHAnsi" w:cs="Times New Roman"/>
        </w:rPr>
      </w:pPr>
      <w:r w:rsidRPr="00777F19">
        <w:rPr>
          <w:rFonts w:asciiTheme="majorHAnsi" w:hAnsiTheme="majorHAnsi" w:cs="Times New Roman"/>
        </w:rPr>
        <w:t>After the case has come to the file of the High Court, it may dispose of the whole case itself, or may determine the constitutional questions involved and return the case to the court from which it has been withdrawn together with a copy of its judgement on such question and direct it to dispose of the case in conformity with such judgement.</w:t>
      </w:r>
    </w:p>
    <w:p w:rsidR="00777F19" w:rsidRPr="00777F19" w:rsidRDefault="00777F19" w:rsidP="001223C3">
      <w:pPr>
        <w:spacing w:after="0" w:line="240" w:lineRule="auto"/>
        <w:ind w:firstLine="720"/>
        <w:jc w:val="both"/>
        <w:textAlignment w:val="baseline"/>
        <w:rPr>
          <w:rFonts w:asciiTheme="majorHAnsi" w:hAnsiTheme="majorHAnsi" w:cs="Times New Roman"/>
        </w:rPr>
      </w:pPr>
      <w:r w:rsidRPr="00777F19">
        <w:rPr>
          <w:rFonts w:asciiTheme="majorHAnsi" w:hAnsiTheme="majorHAnsi" w:cs="Times New Roman"/>
        </w:rPr>
        <w:t>The Constitution, thus, denies to subordinate courts the right to interpret the Constitution so that there may be the maximum possible uniformity as regards constitutional decisions. It is accordingly, the duty of the subordi</w:t>
      </w:r>
      <w:r w:rsidRPr="00777F19">
        <w:rPr>
          <w:rFonts w:asciiTheme="majorHAnsi" w:hAnsiTheme="majorHAnsi" w:cs="Times New Roman"/>
        </w:rPr>
        <w:softHyphen/>
        <w:t>nate courts to refer to the High Court a case which involves a substantial question of law as to the interpretation of the Constitution and the case cannot be disposed of without the determination of such question. The High Court may also transfer the case to itself upon the application of the party in the case.</w:t>
      </w:r>
    </w:p>
    <w:p w:rsidR="00244720" w:rsidRDefault="00244720" w:rsidP="001223C3">
      <w:pPr>
        <w:spacing w:after="0" w:line="240" w:lineRule="auto"/>
        <w:jc w:val="both"/>
        <w:textAlignment w:val="baseline"/>
        <w:outlineLvl w:val="3"/>
        <w:rPr>
          <w:rFonts w:asciiTheme="majorHAnsi" w:hAnsiTheme="majorHAnsi" w:cs="Times New Roman"/>
          <w:b/>
          <w:bCs/>
          <w:i/>
          <w:bdr w:val="none" w:sz="0" w:space="0" w:color="auto" w:frame="1"/>
        </w:rPr>
      </w:pPr>
    </w:p>
    <w:p w:rsidR="00777F19" w:rsidRPr="00777F19" w:rsidRDefault="00777F19" w:rsidP="001223C3">
      <w:pPr>
        <w:spacing w:after="0" w:line="240" w:lineRule="auto"/>
        <w:jc w:val="both"/>
        <w:textAlignment w:val="baseline"/>
        <w:outlineLvl w:val="3"/>
        <w:rPr>
          <w:rFonts w:asciiTheme="majorHAnsi" w:hAnsiTheme="majorHAnsi" w:cs="Times New Roman"/>
          <w:b/>
          <w:bCs/>
          <w:i/>
          <w:u w:val="single"/>
        </w:rPr>
      </w:pPr>
      <w:r w:rsidRPr="00777F19">
        <w:rPr>
          <w:rFonts w:asciiTheme="majorHAnsi" w:hAnsiTheme="majorHAnsi" w:cs="Times New Roman"/>
          <w:b/>
          <w:bCs/>
          <w:i/>
          <w:bdr w:val="none" w:sz="0" w:space="0" w:color="auto" w:frame="1"/>
        </w:rPr>
        <w:lastRenderedPageBreak/>
        <w:t>(c)</w:t>
      </w:r>
      <w:r w:rsidRPr="00777F19">
        <w:rPr>
          <w:rFonts w:asciiTheme="majorHAnsi" w:hAnsiTheme="majorHAnsi" w:cs="Times New Roman"/>
          <w:b/>
          <w:bCs/>
          <w:i/>
        </w:rPr>
        <w:t> </w:t>
      </w:r>
      <w:r w:rsidRPr="00777F19">
        <w:rPr>
          <w:rFonts w:asciiTheme="majorHAnsi" w:hAnsiTheme="majorHAnsi" w:cs="Times New Roman"/>
          <w:b/>
          <w:bCs/>
          <w:i/>
          <w:color w:val="C00000"/>
          <w:highlight w:val="yellow"/>
          <w:u w:val="single"/>
          <w:bdr w:val="none" w:sz="0" w:space="0" w:color="auto" w:frame="1"/>
        </w:rPr>
        <w:t>Writ Jurisdiction:</w:t>
      </w:r>
    </w:p>
    <w:p w:rsidR="00777F19" w:rsidRPr="00777F19" w:rsidRDefault="00777F19" w:rsidP="001223C3">
      <w:pPr>
        <w:spacing w:after="0" w:line="240" w:lineRule="auto"/>
        <w:ind w:firstLine="720"/>
        <w:jc w:val="both"/>
        <w:textAlignment w:val="baseline"/>
        <w:rPr>
          <w:rFonts w:asciiTheme="majorHAnsi" w:hAnsiTheme="majorHAnsi" w:cs="Times New Roman"/>
        </w:rPr>
      </w:pPr>
      <w:r w:rsidRPr="00777F19">
        <w:rPr>
          <w:rFonts w:asciiTheme="majorHAnsi" w:hAnsiTheme="majorHAnsi" w:cs="Times New Roman"/>
        </w:rPr>
        <w:t xml:space="preserve"> </w:t>
      </w:r>
      <w:r w:rsidRPr="00777F19">
        <w:rPr>
          <w:rFonts w:asciiTheme="majorHAnsi" w:hAnsiTheme="majorHAnsi" w:cs="Times New Roman"/>
          <w:b/>
          <w:i/>
          <w:u w:val="single"/>
        </w:rPr>
        <w:t>Article 226</w:t>
      </w:r>
      <w:r w:rsidRPr="00777F19">
        <w:rPr>
          <w:rFonts w:asciiTheme="majorHAnsi" w:hAnsiTheme="majorHAnsi" w:cs="Times New Roman"/>
        </w:rPr>
        <w:t xml:space="preserve"> of the Constitution empowers every High Court, throughout the territories in relation to its which exercises jurisdiction to issue to any person or authority, including in appropriate cases, any Government, within those territories, directions, orders or writs, includ</w:t>
      </w:r>
      <w:r w:rsidRPr="00777F19">
        <w:rPr>
          <w:rFonts w:asciiTheme="majorHAnsi" w:hAnsiTheme="majorHAnsi" w:cs="Times New Roman"/>
        </w:rPr>
        <w:softHyphen/>
        <w:t>ing writs in the nature of habeas corpus, mandamus, prohibition, quo warrantor and certiorari, or any of them, for the enforcement of any of the Fundamental Rights and for any other purpose.</w:t>
      </w:r>
    </w:p>
    <w:p w:rsidR="00777F19" w:rsidRPr="00777F19" w:rsidRDefault="00777F19" w:rsidP="001223C3">
      <w:pPr>
        <w:spacing w:after="0" w:line="240" w:lineRule="auto"/>
        <w:ind w:firstLine="720"/>
        <w:jc w:val="both"/>
        <w:textAlignment w:val="baseline"/>
        <w:rPr>
          <w:rFonts w:asciiTheme="majorHAnsi" w:hAnsiTheme="majorHAnsi" w:cs="Times New Roman"/>
        </w:rPr>
      </w:pPr>
      <w:r w:rsidRPr="00777F19">
        <w:rPr>
          <w:rFonts w:asciiTheme="majorHAnsi" w:hAnsiTheme="majorHAnsi" w:cs="Times New Roman"/>
        </w:rPr>
        <w:t xml:space="preserve"> The Constitution by Forty-second amendment omitted the provision “for any other purpose”, but the Forty-fourth amendment has restored it. The peculiarity of this jurisdiction is that being conferred by the Constitution, it cannot be taken away or abridged by anything short of an amendment of the Constitution itself.</w:t>
      </w:r>
    </w:p>
    <w:p w:rsidR="00777F19" w:rsidRPr="00777F19" w:rsidRDefault="00777F19" w:rsidP="001223C3">
      <w:pPr>
        <w:spacing w:after="0" w:line="240" w:lineRule="auto"/>
        <w:ind w:firstLine="720"/>
        <w:jc w:val="both"/>
        <w:textAlignment w:val="baseline"/>
        <w:rPr>
          <w:rFonts w:asciiTheme="majorHAnsi" w:hAnsiTheme="majorHAnsi" w:cs="Times New Roman"/>
        </w:rPr>
      </w:pPr>
      <w:r w:rsidRPr="00777F19">
        <w:rPr>
          <w:rFonts w:asciiTheme="majorHAnsi" w:hAnsiTheme="majorHAnsi" w:cs="Times New Roman"/>
        </w:rPr>
        <w:t>Although the Supreme Court and the High Courts have concurrent jurisdiction in the enforcement of Fundamental Rights, the Constitution does not confer to the High Court’s the special responsibility of protecting Fundamental Rights as the Supreme Court is vested with such a power. Under Article 32 the Supreme Court is made the guarantor and protector, of Fundamental Rights whereas in the case of High court the power to enforce Fundamental Rights is part of their general jurisdiction.</w:t>
      </w:r>
    </w:p>
    <w:p w:rsidR="00777F19" w:rsidRPr="00777F19" w:rsidRDefault="00777F19" w:rsidP="001223C3">
      <w:pPr>
        <w:spacing w:after="0" w:line="240" w:lineRule="auto"/>
        <w:ind w:firstLine="720"/>
        <w:jc w:val="both"/>
        <w:textAlignment w:val="baseline"/>
        <w:rPr>
          <w:rFonts w:asciiTheme="majorHAnsi" w:hAnsiTheme="majorHAnsi" w:cs="Times New Roman"/>
        </w:rPr>
      </w:pPr>
      <w:r w:rsidRPr="00777F19">
        <w:rPr>
          <w:rFonts w:asciiTheme="majorHAnsi" w:hAnsiTheme="majorHAnsi" w:cs="Times New Roman"/>
        </w:rPr>
        <w:t>The jurisdiction to issue writs under these Articles is larger in the case of High Court in as much as while the Supreme Court can issue them only where a fundamental right has been infringed, a High Court can issue them not only in such cases but also where an ordinary legal right has been infringed, provided a writ is a proper remedy in such cases, according to well-established prin</w:t>
      </w:r>
      <w:r w:rsidRPr="00777F19">
        <w:rPr>
          <w:rFonts w:asciiTheme="majorHAnsi" w:hAnsiTheme="majorHAnsi" w:cs="Times New Roman"/>
        </w:rPr>
        <w:softHyphen/>
        <w:t>ciples.</w:t>
      </w:r>
    </w:p>
    <w:p w:rsidR="00777F19" w:rsidRPr="00777F19" w:rsidRDefault="00777F19" w:rsidP="001223C3">
      <w:pPr>
        <w:spacing w:after="0" w:line="240" w:lineRule="auto"/>
        <w:jc w:val="both"/>
        <w:textAlignment w:val="baseline"/>
        <w:outlineLvl w:val="3"/>
        <w:rPr>
          <w:rFonts w:asciiTheme="majorHAnsi" w:hAnsiTheme="majorHAnsi" w:cs="Times New Roman"/>
          <w:b/>
          <w:bCs/>
          <w:i/>
          <w:u w:val="single"/>
        </w:rPr>
      </w:pPr>
      <w:r w:rsidRPr="00777F19">
        <w:rPr>
          <w:rFonts w:asciiTheme="majorHAnsi" w:hAnsiTheme="majorHAnsi" w:cs="Times New Roman"/>
          <w:b/>
          <w:bCs/>
          <w:i/>
          <w:bdr w:val="none" w:sz="0" w:space="0" w:color="auto" w:frame="1"/>
        </w:rPr>
        <w:t>(d)</w:t>
      </w:r>
      <w:r w:rsidRPr="00777F19">
        <w:rPr>
          <w:rFonts w:asciiTheme="majorHAnsi" w:hAnsiTheme="majorHAnsi" w:cs="Times New Roman"/>
          <w:b/>
          <w:bCs/>
          <w:i/>
        </w:rPr>
        <w:t> </w:t>
      </w:r>
      <w:r w:rsidRPr="00777F19">
        <w:rPr>
          <w:rFonts w:asciiTheme="majorHAnsi" w:hAnsiTheme="majorHAnsi" w:cs="Times New Roman"/>
          <w:b/>
          <w:bCs/>
          <w:i/>
          <w:color w:val="C00000"/>
          <w:highlight w:val="yellow"/>
          <w:u w:val="single"/>
          <w:bdr w:val="none" w:sz="0" w:space="0" w:color="auto" w:frame="1"/>
        </w:rPr>
        <w:t>Court of Record:</w:t>
      </w:r>
    </w:p>
    <w:p w:rsidR="00777F19" w:rsidRPr="00777F19" w:rsidRDefault="00777F19" w:rsidP="001223C3">
      <w:pPr>
        <w:spacing w:after="0" w:line="240" w:lineRule="auto"/>
        <w:jc w:val="both"/>
        <w:textAlignment w:val="baseline"/>
        <w:rPr>
          <w:rFonts w:asciiTheme="majorHAnsi" w:hAnsiTheme="majorHAnsi" w:cs="Times New Roman"/>
        </w:rPr>
      </w:pPr>
      <w:r w:rsidRPr="00777F19">
        <w:rPr>
          <w:rFonts w:asciiTheme="majorHAnsi" w:hAnsiTheme="majorHAnsi" w:cs="Times New Roman"/>
        </w:rPr>
        <w:t>The High Court is a court of record and has all the powers of such a court including the power to punish for contempt of itself. The two characteristics of a court of record are that the records of such a Court are admitted to be of evidentiary value and that they cannot be questioned when produced before any court and that it has the power to punish for contempt of itself. Neither the Supreme Court nor the Legislature can deprive a High Court of its power of punishing contempt of itself.</w:t>
      </w:r>
    </w:p>
    <w:p w:rsidR="00777F19" w:rsidRPr="00777F19" w:rsidRDefault="00777F19" w:rsidP="001223C3">
      <w:pPr>
        <w:spacing w:after="0" w:line="240" w:lineRule="auto"/>
        <w:jc w:val="center"/>
        <w:textAlignment w:val="baseline"/>
        <w:outlineLvl w:val="2"/>
        <w:rPr>
          <w:rFonts w:asciiTheme="majorHAnsi" w:hAnsiTheme="majorHAnsi" w:cs="Times New Roman"/>
          <w:b/>
          <w:bCs/>
          <w:color w:val="C00000"/>
          <w:u w:val="single"/>
          <w:bdr w:val="none" w:sz="0" w:space="0" w:color="auto" w:frame="1"/>
        </w:rPr>
      </w:pPr>
      <w:r w:rsidRPr="00777F19">
        <w:rPr>
          <w:rFonts w:asciiTheme="majorHAnsi" w:hAnsiTheme="majorHAnsi" w:cs="Times New Roman"/>
          <w:b/>
          <w:bCs/>
          <w:color w:val="C00000"/>
          <w:u w:val="single"/>
          <w:bdr w:val="none" w:sz="0" w:space="0" w:color="auto" w:frame="1"/>
        </w:rPr>
        <w:t>OFFICERS AND SERVANTS AND THE EXPENSES OF HIGH COURTS</w:t>
      </w:r>
    </w:p>
    <w:p w:rsidR="00777F19" w:rsidRPr="00777F19" w:rsidRDefault="00777F19" w:rsidP="001223C3">
      <w:pPr>
        <w:spacing w:after="0" w:line="240" w:lineRule="auto"/>
        <w:textAlignment w:val="baseline"/>
        <w:outlineLvl w:val="2"/>
        <w:rPr>
          <w:rFonts w:asciiTheme="majorHAnsi" w:hAnsiTheme="majorHAnsi" w:cs="Times New Roman"/>
          <w:b/>
          <w:bCs/>
          <w:i/>
          <w:color w:val="C00000"/>
          <w:highlight w:val="yellow"/>
          <w:u w:val="single"/>
          <w:bdr w:val="none" w:sz="0" w:space="0" w:color="auto" w:frame="1"/>
        </w:rPr>
      </w:pPr>
    </w:p>
    <w:p w:rsidR="00777F19" w:rsidRPr="00777F19" w:rsidRDefault="00777F19" w:rsidP="001223C3">
      <w:pPr>
        <w:spacing w:after="0" w:line="240" w:lineRule="auto"/>
        <w:textAlignment w:val="baseline"/>
        <w:outlineLvl w:val="2"/>
        <w:rPr>
          <w:rFonts w:asciiTheme="majorHAnsi" w:hAnsiTheme="majorHAnsi" w:cs="Times New Roman"/>
          <w:b/>
          <w:bCs/>
          <w:i/>
          <w:u w:val="single"/>
        </w:rPr>
      </w:pPr>
      <w:r w:rsidRPr="00777F19">
        <w:rPr>
          <w:rFonts w:asciiTheme="majorHAnsi" w:hAnsiTheme="majorHAnsi" w:cs="Times New Roman"/>
          <w:b/>
          <w:bCs/>
          <w:i/>
          <w:color w:val="C00000"/>
          <w:highlight w:val="yellow"/>
          <w:u w:val="single"/>
          <w:bdr w:val="none" w:sz="0" w:space="0" w:color="auto" w:frame="1"/>
        </w:rPr>
        <w:t>Article 229 of the Constitution says:</w:t>
      </w:r>
    </w:p>
    <w:p w:rsidR="00777F19" w:rsidRPr="00777F19" w:rsidRDefault="00777F19" w:rsidP="0008709B">
      <w:pPr>
        <w:pStyle w:val="ListParagraph"/>
        <w:numPr>
          <w:ilvl w:val="0"/>
          <w:numId w:val="148"/>
        </w:numPr>
        <w:spacing w:after="0" w:line="240" w:lineRule="auto"/>
        <w:jc w:val="both"/>
        <w:textAlignment w:val="baseline"/>
        <w:rPr>
          <w:rFonts w:asciiTheme="majorHAnsi" w:hAnsiTheme="majorHAnsi" w:cs="Times New Roman"/>
          <w:lang w:eastAsia="en-IN"/>
        </w:rPr>
      </w:pPr>
      <w:r w:rsidRPr="00777F19">
        <w:rPr>
          <w:rFonts w:asciiTheme="majorHAnsi" w:hAnsiTheme="majorHAnsi" w:cs="Times New Roman"/>
          <w:lang w:eastAsia="en-IN"/>
        </w:rPr>
        <w:t>Appointments of officers and servants of a High Court are made by the Chief Justice of the High Court.</w:t>
      </w:r>
    </w:p>
    <w:p w:rsidR="00777F19" w:rsidRPr="00777F19" w:rsidRDefault="00777F19" w:rsidP="0008709B">
      <w:pPr>
        <w:pStyle w:val="ListParagraph"/>
        <w:numPr>
          <w:ilvl w:val="0"/>
          <w:numId w:val="148"/>
        </w:numPr>
        <w:spacing w:after="0" w:line="240" w:lineRule="auto"/>
        <w:jc w:val="both"/>
        <w:textAlignment w:val="baseline"/>
        <w:rPr>
          <w:rFonts w:asciiTheme="majorHAnsi" w:hAnsiTheme="majorHAnsi" w:cs="Times New Roman"/>
          <w:lang w:eastAsia="en-IN"/>
        </w:rPr>
      </w:pPr>
      <w:r w:rsidRPr="00777F19">
        <w:rPr>
          <w:rFonts w:asciiTheme="majorHAnsi" w:hAnsiTheme="majorHAnsi" w:cs="Times New Roman"/>
          <w:lang w:eastAsia="en-IN"/>
        </w:rPr>
        <w:t>Subject to the provisions of any law made by the Legislature of the State, the conditions of service of Officers and servants of a High Court shall be such as may be prescribed by the rules made by the Chief Justice of the High Court.</w:t>
      </w:r>
    </w:p>
    <w:p w:rsidR="00777F19" w:rsidRPr="00777F19" w:rsidRDefault="00777F19" w:rsidP="0008709B">
      <w:pPr>
        <w:pStyle w:val="ListParagraph"/>
        <w:numPr>
          <w:ilvl w:val="0"/>
          <w:numId w:val="148"/>
        </w:numPr>
        <w:spacing w:after="0" w:line="240" w:lineRule="auto"/>
        <w:jc w:val="both"/>
        <w:textAlignment w:val="baseline"/>
        <w:rPr>
          <w:rFonts w:asciiTheme="majorHAnsi" w:hAnsiTheme="majorHAnsi" w:cs="Times New Roman"/>
          <w:lang w:eastAsia="en-IN"/>
        </w:rPr>
      </w:pPr>
      <w:r w:rsidRPr="00777F19">
        <w:rPr>
          <w:rFonts w:asciiTheme="majorHAnsi" w:hAnsiTheme="majorHAnsi" w:cs="Times New Roman"/>
          <w:lang w:eastAsia="en-IN"/>
        </w:rPr>
        <w:t>The administrative expenses of the High Court including all salaries, allowances, etc. are charged upon the Consolidated Fund of the State.</w:t>
      </w:r>
    </w:p>
    <w:p w:rsidR="009467E7" w:rsidRPr="00777F19" w:rsidRDefault="009467E7" w:rsidP="001223C3">
      <w:pPr>
        <w:spacing w:after="0" w:line="240" w:lineRule="auto"/>
        <w:rPr>
          <w:rFonts w:asciiTheme="majorHAnsi" w:hAnsiTheme="majorHAnsi"/>
        </w:rPr>
      </w:pPr>
    </w:p>
    <w:sectPr w:rsidR="009467E7" w:rsidRPr="00777F19" w:rsidSect="00FC4F25">
      <w:headerReference w:type="default" r:id="rId13"/>
      <w:footerReference w:type="default" r:id="rId14"/>
      <w:type w:val="continuous"/>
      <w:pgSz w:w="11907" w:h="16839" w:code="9"/>
      <w:pgMar w:top="1440" w:right="837" w:bottom="900" w:left="1440" w:header="720" w:footer="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709B" w:rsidRDefault="0008709B" w:rsidP="00771515">
      <w:r>
        <w:separator/>
      </w:r>
    </w:p>
  </w:endnote>
  <w:endnote w:type="continuationSeparator" w:id="1">
    <w:p w:rsidR="0008709B" w:rsidRDefault="0008709B" w:rsidP="007715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angal">
    <w:panose1 w:val="00000400000000000000"/>
    <w:charset w:val="01"/>
    <w:family w:val="auto"/>
    <w:pitch w:val="variable"/>
    <w:sig w:usb0="00008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 w:name="Helvetica">
    <w:panose1 w:val="020B0604020202030204"/>
    <w:charset w:val="00"/>
    <w:family w:val="swiss"/>
    <w:pitch w:val="variable"/>
    <w:sig w:usb0="00000007" w:usb1="00000000" w:usb2="000000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5BE5" w:rsidRPr="00E73578" w:rsidRDefault="00885BE5" w:rsidP="003A7BAA">
    <w:pPr>
      <w:pStyle w:val="Footer"/>
      <w:spacing w:after="0" w:line="240" w:lineRule="auto"/>
      <w:rPr>
        <w:rFonts w:asciiTheme="majorHAnsi" w:hAnsiTheme="majorHAnsi"/>
        <w:b/>
        <w:bCs/>
      </w:rPr>
    </w:pPr>
    <w:r w:rsidRPr="00E73578">
      <w:rPr>
        <w:rFonts w:asciiTheme="majorHAnsi" w:hAnsiTheme="majorHAnsi"/>
        <w:b/>
        <w:bCs/>
      </w:rPr>
      <w:tab/>
    </w:r>
    <w:r w:rsidRPr="00E73578">
      <w:rPr>
        <w:rFonts w:asciiTheme="majorHAnsi" w:hAnsiTheme="majorHAnsi"/>
        <w:b/>
        <w:bCs/>
      </w:rPr>
      <w:tab/>
    </w:r>
    <w:r w:rsidRPr="00E73578">
      <w:rPr>
        <w:rFonts w:asciiTheme="majorHAnsi" w:hAnsiTheme="majorHAnsi"/>
        <w:b/>
        <w:bCs/>
      </w:rPr>
      <w:fldChar w:fldCharType="begin"/>
    </w:r>
    <w:r w:rsidRPr="00E73578">
      <w:rPr>
        <w:rFonts w:asciiTheme="majorHAnsi" w:hAnsiTheme="majorHAnsi"/>
        <w:b/>
        <w:bCs/>
      </w:rPr>
      <w:instrText xml:space="preserve"> PAGE   \* MERGEFORMAT </w:instrText>
    </w:r>
    <w:r w:rsidRPr="00E73578">
      <w:rPr>
        <w:rFonts w:asciiTheme="majorHAnsi" w:hAnsiTheme="majorHAnsi"/>
        <w:b/>
        <w:bCs/>
      </w:rPr>
      <w:fldChar w:fldCharType="separate"/>
    </w:r>
    <w:r w:rsidR="00244720">
      <w:rPr>
        <w:rFonts w:asciiTheme="majorHAnsi" w:hAnsiTheme="majorHAnsi"/>
        <w:b/>
        <w:bCs/>
        <w:noProof/>
      </w:rPr>
      <w:t>115</w:t>
    </w:r>
    <w:r w:rsidRPr="00E73578">
      <w:rPr>
        <w:rFonts w:asciiTheme="majorHAnsi" w:hAnsiTheme="majorHAnsi"/>
        <w:b/>
        <w:bCs/>
      </w:rPr>
      <w:fldChar w:fldCharType="end"/>
    </w:r>
  </w:p>
  <w:p w:rsidR="00885BE5" w:rsidRPr="00E73578" w:rsidRDefault="00885BE5" w:rsidP="003A7BAA">
    <w:pPr>
      <w:pStyle w:val="Footer"/>
      <w:spacing w:after="0" w:line="240" w:lineRule="auto"/>
      <w:rPr>
        <w:rFonts w:asciiTheme="majorHAnsi" w:hAnsiTheme="majorHAnsi"/>
        <w:b/>
        <w:bCs/>
        <w:sz w:val="6"/>
      </w:rPr>
    </w:pPr>
  </w:p>
  <w:p w:rsidR="00885BE5" w:rsidRPr="00E73578" w:rsidRDefault="00885BE5" w:rsidP="00A03E27">
    <w:pPr>
      <w:pStyle w:val="Footer"/>
      <w:tabs>
        <w:tab w:val="clear" w:pos="9360"/>
        <w:tab w:val="right" w:pos="9720"/>
      </w:tabs>
      <w:spacing w:after="0" w:line="240" w:lineRule="auto"/>
      <w:rPr>
        <w:rFonts w:asciiTheme="majorHAnsi" w:hAnsiTheme="majorHAnsi"/>
        <w:b/>
        <w:bCs/>
      </w:rPr>
    </w:pPr>
  </w:p>
  <w:p w:rsidR="00885BE5" w:rsidRPr="00E73578" w:rsidRDefault="00885BE5" w:rsidP="003A7BAA">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709B" w:rsidRDefault="0008709B" w:rsidP="00771515">
      <w:r>
        <w:separator/>
      </w:r>
    </w:p>
  </w:footnote>
  <w:footnote w:type="continuationSeparator" w:id="1">
    <w:p w:rsidR="0008709B" w:rsidRDefault="0008709B" w:rsidP="00771515">
      <w:r>
        <w:continuationSeparator/>
      </w:r>
    </w:p>
  </w:footnote>
  <w:footnote w:id="2">
    <w:p w:rsidR="00885BE5" w:rsidRDefault="00885BE5" w:rsidP="00777F19">
      <w:pPr>
        <w:pStyle w:val="FootnoteText"/>
      </w:pPr>
      <w:r>
        <w:rPr>
          <w:rStyle w:val="FootnoteReference"/>
        </w:rPr>
        <w:footnoteRef/>
      </w:r>
      <w:r>
        <w:t xml:space="preserve"> </w:t>
      </w:r>
      <w:r w:rsidRPr="00547647">
        <w:rPr>
          <w:rFonts w:asciiTheme="majorHAnsi" w:hAnsiTheme="majorHAnsi"/>
        </w:rPr>
        <w:t>AIR 1960 SC 858</w:t>
      </w:r>
    </w:p>
  </w:footnote>
  <w:footnote w:id="3">
    <w:p w:rsidR="00885BE5" w:rsidRDefault="00885BE5" w:rsidP="00777F19">
      <w:pPr>
        <w:pStyle w:val="FootnoteText"/>
      </w:pPr>
      <w:r>
        <w:rPr>
          <w:rStyle w:val="FootnoteReference"/>
        </w:rPr>
        <w:footnoteRef/>
      </w:r>
      <w:r>
        <w:t xml:space="preserve"> </w:t>
      </w:r>
      <w:r>
        <w:rPr>
          <w:rFonts w:asciiTheme="majorHAnsi" w:hAnsiTheme="majorHAnsi"/>
        </w:rPr>
        <w:t>AIR 1973 SC 1461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5BE5" w:rsidRDefault="00885BE5" w:rsidP="00476E4B">
    <w:pPr>
      <w:pStyle w:val="Header"/>
      <w:tabs>
        <w:tab w:val="clear" w:pos="4680"/>
        <w:tab w:val="clear" w:pos="9360"/>
      </w:tabs>
      <w:spacing w:after="0" w:line="240" w:lineRule="auto"/>
      <w:jc w:val="center"/>
    </w:pPr>
    <w:r w:rsidRPr="00771515">
      <w:rPr>
        <w:noProof/>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885BE5" w:rsidRDefault="00885BE5" w:rsidP="000E7B94">
    <w:pPr>
      <w:spacing w:after="0" w:line="240" w:lineRule="auto"/>
      <w:jc w:val="both"/>
      <w:rPr>
        <w:rFonts w:asciiTheme="majorHAnsi" w:hAnsiTheme="majorHAnsi"/>
        <w:b/>
      </w:rPr>
    </w:pPr>
  </w:p>
  <w:p w:rsidR="00885BE5" w:rsidRPr="000E7B94" w:rsidRDefault="00885BE5" w:rsidP="00777F19">
    <w:pPr>
      <w:spacing w:after="0" w:line="240" w:lineRule="auto"/>
      <w:jc w:val="both"/>
      <w:rPr>
        <w:rFonts w:asciiTheme="majorHAnsi" w:hAnsiTheme="majorHAnsi"/>
        <w:b/>
      </w:rPr>
    </w:pPr>
    <w:r w:rsidRPr="00AF3737">
      <w:rPr>
        <w:rFonts w:asciiTheme="majorHAnsi" w:hAnsiTheme="majorHAnsi"/>
        <w:b/>
      </w:rPr>
      <w:t>Class –</w:t>
    </w:r>
    <w:r>
      <w:rPr>
        <w:rFonts w:asciiTheme="majorHAnsi" w:hAnsiTheme="majorHAnsi"/>
        <w:b/>
      </w:rPr>
      <w:t>B.A.</w:t>
    </w:r>
    <w:r w:rsidRPr="00556716">
      <w:rPr>
        <w:rFonts w:asciiTheme="majorHAnsi" w:hAnsiTheme="majorHAnsi"/>
        <w:b/>
      </w:rPr>
      <w:t>LL.B (HONS.) I</w:t>
    </w:r>
    <w:r>
      <w:rPr>
        <w:rFonts w:asciiTheme="majorHAnsi" w:hAnsiTheme="majorHAnsi"/>
        <w:b/>
      </w:rPr>
      <w:t xml:space="preserve">I </w:t>
    </w:r>
    <w:r w:rsidRPr="00556716">
      <w:rPr>
        <w:rFonts w:asciiTheme="majorHAnsi" w:hAnsiTheme="majorHAnsi"/>
        <w:b/>
      </w:rPr>
      <w:t>SEM.</w:t>
    </w:r>
    <w:r w:rsidRPr="00AF3737">
      <w:rPr>
        <w:rFonts w:asciiTheme="majorHAnsi" w:hAnsiTheme="majorHAnsi"/>
        <w:b/>
      </w:rPr>
      <w:tab/>
    </w:r>
    <w:r w:rsidRPr="00AF3737">
      <w:rPr>
        <w:rFonts w:asciiTheme="majorHAnsi" w:hAnsiTheme="majorHAnsi"/>
        <w:b/>
      </w:rPr>
      <w:tab/>
      <w:t xml:space="preserve">    </w:t>
    </w:r>
    <w:r>
      <w:rPr>
        <w:rFonts w:asciiTheme="majorHAnsi" w:hAnsiTheme="majorHAnsi"/>
        <w:b/>
      </w:rPr>
      <w:tab/>
    </w:r>
    <w:r>
      <w:rPr>
        <w:rFonts w:asciiTheme="majorHAnsi" w:hAnsiTheme="majorHAnsi"/>
        <w:b/>
      </w:rPr>
      <w:tab/>
    </w:r>
    <w:r>
      <w:rPr>
        <w:rFonts w:asciiTheme="majorHAnsi" w:hAnsiTheme="majorHAnsi"/>
        <w:b/>
      </w:rPr>
      <w:tab/>
      <w:t xml:space="preserve">   </w:t>
    </w:r>
    <w:r>
      <w:rPr>
        <w:rFonts w:asciiTheme="majorHAnsi" w:hAnsiTheme="majorHAnsi"/>
        <w:b/>
      </w:rPr>
      <w:tab/>
    </w:r>
    <w:r w:rsidRPr="00AF3737">
      <w:rPr>
        <w:rFonts w:asciiTheme="majorHAnsi" w:hAnsiTheme="majorHAnsi"/>
        <w:b/>
      </w:rPr>
      <w:t xml:space="preserve">Subject – </w:t>
    </w:r>
    <w:r>
      <w:rPr>
        <w:rFonts w:asciiTheme="majorHAnsi" w:hAnsiTheme="majorHAnsi"/>
        <w:b/>
      </w:rPr>
      <w:t xml:space="preserve">Constitution </w:t>
    </w:r>
  </w:p>
  <w:p w:rsidR="00885BE5" w:rsidRDefault="00885BE5" w:rsidP="000E7B94">
    <w:pPr>
      <w:pStyle w:val="Header"/>
      <w:spacing w:after="0" w:line="240" w:lineRule="auto"/>
    </w:pPr>
    <w:r w:rsidRPr="00524E69">
      <w:rPr>
        <w:rFonts w:asciiTheme="minorHAnsi" w:hAnsiTheme="minorHAnsi"/>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4" type="#_x0000_t136" style="position:absolute;margin-left:50.45pt;margin-top:208.1pt;width:372.2pt;height:199.4pt;rotation:-25921904fd;z-index:251664384" filled="f" fillcolor="#f2f2f2 [3052]" strokecolor="#548dd4 [1951]">
          <v:shadow color="#868686"/>
          <v:textpath style="font-family:&quot;Arial Black&quot;;v-text-kern:t" trim="t" fitpath="t" string="Renaissance&#10;Law College"/>
        </v:shape>
      </w:pict>
    </w:r>
    <w:r w:rsidRPr="00524E69">
      <w:rPr>
        <w:rFonts w:asciiTheme="minorHAnsi" w:hAnsiTheme="minorHAnsi"/>
        <w:noProof/>
        <w:lang w:bidi="hi-IN"/>
      </w:rPr>
      <w:pict>
        <v:shapetype id="_x0000_t32" coordsize="21600,21600" o:spt="32" o:oned="t" path="m,l21600,21600e" filled="f">
          <v:path arrowok="t" fillok="f" o:connecttype="none"/>
          <o:lock v:ext="edit" shapetype="t"/>
        </v:shapetype>
        <v:shape id="_x0000_s12293" type="#_x0000_t32" style="position:absolute;margin-left:-26.25pt;margin-top:3.1pt;width:507.85pt;height:.05pt;z-index:251663360" o:connectortype="straight" strokecolor="#d99594 [1941]" strokeweight="2.25pt">
          <v:shadow type="perspective" color="#622423 [1605]" opacity=".5" offset="1pt" offset2="-3pt"/>
        </v:shape>
      </w:pict>
    </w:r>
    <w:r>
      <w:rPr>
        <w:noProof/>
        <w:lang w:bidi="hi-IN"/>
      </w:rPr>
      <w:pict>
        <v:shape id="_x0000_s12289" type="#_x0000_t32" style="position:absolute;margin-left:-26.25pt;margin-top:.25pt;width:507.85pt;height:.05pt;z-index:251662336" o:connectortype="straight" o:regroupid="1" strokecolor="#d99594 [1941]" strokeweight="1pt">
          <v:shadow type="perspective" color="#622423 [1605]" opacity=".5" offset="1pt" offset2="-3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2"/>
    <w:lvl w:ilvl="0">
      <w:start w:val="1"/>
      <w:numFmt w:val="lowerLetter"/>
      <w:lvlText w:val="%1)"/>
      <w:lvlJc w:val="left"/>
      <w:pPr>
        <w:tabs>
          <w:tab w:val="num" w:pos="0"/>
        </w:tabs>
        <w:ind w:left="720" w:hanging="360"/>
      </w:pPr>
    </w:lvl>
  </w:abstractNum>
  <w:abstractNum w:abstractNumId="1">
    <w:nsid w:val="00000002"/>
    <w:multiLevelType w:val="singleLevel"/>
    <w:tmpl w:val="00000002"/>
    <w:name w:val="WW8Num3"/>
    <w:lvl w:ilvl="0">
      <w:start w:val="1"/>
      <w:numFmt w:val="decimal"/>
      <w:lvlText w:val="%1."/>
      <w:lvlJc w:val="left"/>
      <w:pPr>
        <w:tabs>
          <w:tab w:val="num" w:pos="0"/>
        </w:tabs>
        <w:ind w:left="720" w:hanging="360"/>
      </w:pPr>
    </w:lvl>
  </w:abstractNum>
  <w:abstractNum w:abstractNumId="2">
    <w:nsid w:val="00000003"/>
    <w:multiLevelType w:val="singleLevel"/>
    <w:tmpl w:val="00000003"/>
    <w:name w:val="WW8Num4"/>
    <w:lvl w:ilvl="0">
      <w:start w:val="1"/>
      <w:numFmt w:val="decimal"/>
      <w:lvlText w:val="%1."/>
      <w:lvlJc w:val="left"/>
      <w:pPr>
        <w:tabs>
          <w:tab w:val="num" w:pos="0"/>
        </w:tabs>
        <w:ind w:left="720" w:hanging="360"/>
      </w:pPr>
      <w:rPr>
        <w:i w:val="0"/>
      </w:rPr>
    </w:lvl>
  </w:abstractNum>
  <w:abstractNum w:abstractNumId="3">
    <w:nsid w:val="004D37D7"/>
    <w:multiLevelType w:val="hybridMultilevel"/>
    <w:tmpl w:val="7FC40668"/>
    <w:lvl w:ilvl="0" w:tplc="FC1EAD58">
      <w:start w:val="1"/>
      <w:numFmt w:val="lowerLetter"/>
      <w:lvlText w:val="(%1)"/>
      <w:lvlJc w:val="left"/>
      <w:pPr>
        <w:ind w:left="1080" w:hanging="360"/>
      </w:pPr>
      <w:rPr>
        <w:rFonts w:hint="default"/>
        <w:b/>
        <w:color w:val="auto"/>
        <w:sz w:val="23"/>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20A5B9F"/>
    <w:multiLevelType w:val="hybridMultilevel"/>
    <w:tmpl w:val="40D8F62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023A1269"/>
    <w:multiLevelType w:val="hybridMultilevel"/>
    <w:tmpl w:val="FB324B1C"/>
    <w:lvl w:ilvl="0" w:tplc="0082C3A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nsid w:val="029E168C"/>
    <w:multiLevelType w:val="hybridMultilevel"/>
    <w:tmpl w:val="FEF0E506"/>
    <w:lvl w:ilvl="0" w:tplc="53AE8E3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340662A"/>
    <w:multiLevelType w:val="hybridMultilevel"/>
    <w:tmpl w:val="6904189E"/>
    <w:lvl w:ilvl="0" w:tplc="126625A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42240AB"/>
    <w:multiLevelType w:val="hybridMultilevel"/>
    <w:tmpl w:val="245E8D7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4C22744"/>
    <w:multiLevelType w:val="hybridMultilevel"/>
    <w:tmpl w:val="0672B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54E3B26"/>
    <w:multiLevelType w:val="hybridMultilevel"/>
    <w:tmpl w:val="9E243472"/>
    <w:lvl w:ilvl="0" w:tplc="416E8AFE">
      <w:start w:val="1"/>
      <w:numFmt w:val="decimal"/>
      <w:lvlText w:val="%1."/>
      <w:lvlJc w:val="left"/>
      <w:pPr>
        <w:ind w:left="1080" w:hanging="360"/>
      </w:pPr>
      <w:rPr>
        <w:rFonts w:asciiTheme="majorHAnsi" w:hAnsiTheme="majorHAns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066B5D2E"/>
    <w:multiLevelType w:val="hybridMultilevel"/>
    <w:tmpl w:val="FC607C7A"/>
    <w:lvl w:ilvl="0" w:tplc="02C8ED16">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6B02D5E"/>
    <w:multiLevelType w:val="hybridMultilevel"/>
    <w:tmpl w:val="DF02CBB0"/>
    <w:lvl w:ilvl="0" w:tplc="4009000D">
      <w:start w:val="1"/>
      <w:numFmt w:val="bullet"/>
      <w:lvlText w:val=""/>
      <w:lvlJc w:val="left"/>
      <w:pPr>
        <w:tabs>
          <w:tab w:val="num" w:pos="720"/>
        </w:tabs>
        <w:ind w:left="720" w:hanging="360"/>
      </w:pPr>
      <w:rPr>
        <w:rFonts w:ascii="Wingdings" w:hAnsi="Wingdings" w:hint="default"/>
      </w:rPr>
    </w:lvl>
    <w:lvl w:ilvl="1" w:tplc="9C920558" w:tentative="1">
      <w:start w:val="1"/>
      <w:numFmt w:val="bullet"/>
      <w:lvlText w:val=""/>
      <w:lvlJc w:val="left"/>
      <w:pPr>
        <w:tabs>
          <w:tab w:val="num" w:pos="1440"/>
        </w:tabs>
        <w:ind w:left="1440" w:hanging="360"/>
      </w:pPr>
      <w:rPr>
        <w:rFonts w:ascii="Wingdings" w:hAnsi="Wingdings" w:hint="default"/>
      </w:rPr>
    </w:lvl>
    <w:lvl w:ilvl="2" w:tplc="7D1287A2" w:tentative="1">
      <w:start w:val="1"/>
      <w:numFmt w:val="bullet"/>
      <w:lvlText w:val=""/>
      <w:lvlJc w:val="left"/>
      <w:pPr>
        <w:tabs>
          <w:tab w:val="num" w:pos="2160"/>
        </w:tabs>
        <w:ind w:left="2160" w:hanging="360"/>
      </w:pPr>
      <w:rPr>
        <w:rFonts w:ascii="Wingdings" w:hAnsi="Wingdings" w:hint="default"/>
      </w:rPr>
    </w:lvl>
    <w:lvl w:ilvl="3" w:tplc="C98EEC08" w:tentative="1">
      <w:start w:val="1"/>
      <w:numFmt w:val="bullet"/>
      <w:lvlText w:val=""/>
      <w:lvlJc w:val="left"/>
      <w:pPr>
        <w:tabs>
          <w:tab w:val="num" w:pos="2880"/>
        </w:tabs>
        <w:ind w:left="2880" w:hanging="360"/>
      </w:pPr>
      <w:rPr>
        <w:rFonts w:ascii="Wingdings" w:hAnsi="Wingdings" w:hint="default"/>
      </w:rPr>
    </w:lvl>
    <w:lvl w:ilvl="4" w:tplc="AFE21D92" w:tentative="1">
      <w:start w:val="1"/>
      <w:numFmt w:val="bullet"/>
      <w:lvlText w:val=""/>
      <w:lvlJc w:val="left"/>
      <w:pPr>
        <w:tabs>
          <w:tab w:val="num" w:pos="3600"/>
        </w:tabs>
        <w:ind w:left="3600" w:hanging="360"/>
      </w:pPr>
      <w:rPr>
        <w:rFonts w:ascii="Wingdings" w:hAnsi="Wingdings" w:hint="default"/>
      </w:rPr>
    </w:lvl>
    <w:lvl w:ilvl="5" w:tplc="AC3CEC2C" w:tentative="1">
      <w:start w:val="1"/>
      <w:numFmt w:val="bullet"/>
      <w:lvlText w:val=""/>
      <w:lvlJc w:val="left"/>
      <w:pPr>
        <w:tabs>
          <w:tab w:val="num" w:pos="4320"/>
        </w:tabs>
        <w:ind w:left="4320" w:hanging="360"/>
      </w:pPr>
      <w:rPr>
        <w:rFonts w:ascii="Wingdings" w:hAnsi="Wingdings" w:hint="default"/>
      </w:rPr>
    </w:lvl>
    <w:lvl w:ilvl="6" w:tplc="D9F40FC2" w:tentative="1">
      <w:start w:val="1"/>
      <w:numFmt w:val="bullet"/>
      <w:lvlText w:val=""/>
      <w:lvlJc w:val="left"/>
      <w:pPr>
        <w:tabs>
          <w:tab w:val="num" w:pos="5040"/>
        </w:tabs>
        <w:ind w:left="5040" w:hanging="360"/>
      </w:pPr>
      <w:rPr>
        <w:rFonts w:ascii="Wingdings" w:hAnsi="Wingdings" w:hint="default"/>
      </w:rPr>
    </w:lvl>
    <w:lvl w:ilvl="7" w:tplc="E4121688" w:tentative="1">
      <w:start w:val="1"/>
      <w:numFmt w:val="bullet"/>
      <w:lvlText w:val=""/>
      <w:lvlJc w:val="left"/>
      <w:pPr>
        <w:tabs>
          <w:tab w:val="num" w:pos="5760"/>
        </w:tabs>
        <w:ind w:left="5760" w:hanging="360"/>
      </w:pPr>
      <w:rPr>
        <w:rFonts w:ascii="Wingdings" w:hAnsi="Wingdings" w:hint="default"/>
      </w:rPr>
    </w:lvl>
    <w:lvl w:ilvl="8" w:tplc="CF92C730" w:tentative="1">
      <w:start w:val="1"/>
      <w:numFmt w:val="bullet"/>
      <w:lvlText w:val=""/>
      <w:lvlJc w:val="left"/>
      <w:pPr>
        <w:tabs>
          <w:tab w:val="num" w:pos="6480"/>
        </w:tabs>
        <w:ind w:left="6480" w:hanging="360"/>
      </w:pPr>
      <w:rPr>
        <w:rFonts w:ascii="Wingdings" w:hAnsi="Wingdings" w:hint="default"/>
      </w:rPr>
    </w:lvl>
  </w:abstractNum>
  <w:abstractNum w:abstractNumId="13">
    <w:nsid w:val="06D66494"/>
    <w:multiLevelType w:val="hybridMultilevel"/>
    <w:tmpl w:val="ADBEF230"/>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71A27DC"/>
    <w:multiLevelType w:val="hybridMultilevel"/>
    <w:tmpl w:val="A21A2EDE"/>
    <w:lvl w:ilvl="0" w:tplc="5F4C47E8">
      <w:start w:val="1"/>
      <w:numFmt w:val="lowerLetter"/>
      <w:lvlText w:val="(%1)"/>
      <w:lvlJc w:val="left"/>
      <w:pPr>
        <w:ind w:left="1080" w:hanging="360"/>
      </w:pPr>
      <w:rPr>
        <w:rFonts w:hint="default"/>
        <w:b/>
        <w:color w:val="auto"/>
        <w:sz w:val="23"/>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084442F8"/>
    <w:multiLevelType w:val="hybridMultilevel"/>
    <w:tmpl w:val="A882FF3C"/>
    <w:lvl w:ilvl="0" w:tplc="41443E68">
      <w:start w:val="1"/>
      <w:numFmt w:val="bullet"/>
      <w:lvlText w:val=""/>
      <w:lvlJc w:val="left"/>
      <w:pPr>
        <w:tabs>
          <w:tab w:val="num" w:pos="720"/>
        </w:tabs>
        <w:ind w:left="720" w:hanging="360"/>
      </w:pPr>
      <w:rPr>
        <w:rFonts w:ascii="Wingdings" w:hAnsi="Wingdings" w:hint="default"/>
      </w:rPr>
    </w:lvl>
    <w:lvl w:ilvl="1" w:tplc="B142C8FE" w:tentative="1">
      <w:start w:val="1"/>
      <w:numFmt w:val="bullet"/>
      <w:lvlText w:val=""/>
      <w:lvlJc w:val="left"/>
      <w:pPr>
        <w:tabs>
          <w:tab w:val="num" w:pos="1440"/>
        </w:tabs>
        <w:ind w:left="1440" w:hanging="360"/>
      </w:pPr>
      <w:rPr>
        <w:rFonts w:ascii="Wingdings" w:hAnsi="Wingdings" w:hint="default"/>
      </w:rPr>
    </w:lvl>
    <w:lvl w:ilvl="2" w:tplc="67EA106C" w:tentative="1">
      <w:start w:val="1"/>
      <w:numFmt w:val="bullet"/>
      <w:lvlText w:val=""/>
      <w:lvlJc w:val="left"/>
      <w:pPr>
        <w:tabs>
          <w:tab w:val="num" w:pos="2160"/>
        </w:tabs>
        <w:ind w:left="2160" w:hanging="360"/>
      </w:pPr>
      <w:rPr>
        <w:rFonts w:ascii="Wingdings" w:hAnsi="Wingdings" w:hint="default"/>
      </w:rPr>
    </w:lvl>
    <w:lvl w:ilvl="3" w:tplc="866E8C06" w:tentative="1">
      <w:start w:val="1"/>
      <w:numFmt w:val="bullet"/>
      <w:lvlText w:val=""/>
      <w:lvlJc w:val="left"/>
      <w:pPr>
        <w:tabs>
          <w:tab w:val="num" w:pos="2880"/>
        </w:tabs>
        <w:ind w:left="2880" w:hanging="360"/>
      </w:pPr>
      <w:rPr>
        <w:rFonts w:ascii="Wingdings" w:hAnsi="Wingdings" w:hint="default"/>
      </w:rPr>
    </w:lvl>
    <w:lvl w:ilvl="4" w:tplc="65060620" w:tentative="1">
      <w:start w:val="1"/>
      <w:numFmt w:val="bullet"/>
      <w:lvlText w:val=""/>
      <w:lvlJc w:val="left"/>
      <w:pPr>
        <w:tabs>
          <w:tab w:val="num" w:pos="3600"/>
        </w:tabs>
        <w:ind w:left="3600" w:hanging="360"/>
      </w:pPr>
      <w:rPr>
        <w:rFonts w:ascii="Wingdings" w:hAnsi="Wingdings" w:hint="default"/>
      </w:rPr>
    </w:lvl>
    <w:lvl w:ilvl="5" w:tplc="5C3E27A8" w:tentative="1">
      <w:start w:val="1"/>
      <w:numFmt w:val="bullet"/>
      <w:lvlText w:val=""/>
      <w:lvlJc w:val="left"/>
      <w:pPr>
        <w:tabs>
          <w:tab w:val="num" w:pos="4320"/>
        </w:tabs>
        <w:ind w:left="4320" w:hanging="360"/>
      </w:pPr>
      <w:rPr>
        <w:rFonts w:ascii="Wingdings" w:hAnsi="Wingdings" w:hint="default"/>
      </w:rPr>
    </w:lvl>
    <w:lvl w:ilvl="6" w:tplc="C2F4987E" w:tentative="1">
      <w:start w:val="1"/>
      <w:numFmt w:val="bullet"/>
      <w:lvlText w:val=""/>
      <w:lvlJc w:val="left"/>
      <w:pPr>
        <w:tabs>
          <w:tab w:val="num" w:pos="5040"/>
        </w:tabs>
        <w:ind w:left="5040" w:hanging="360"/>
      </w:pPr>
      <w:rPr>
        <w:rFonts w:ascii="Wingdings" w:hAnsi="Wingdings" w:hint="default"/>
      </w:rPr>
    </w:lvl>
    <w:lvl w:ilvl="7" w:tplc="84623404" w:tentative="1">
      <w:start w:val="1"/>
      <w:numFmt w:val="bullet"/>
      <w:lvlText w:val=""/>
      <w:lvlJc w:val="left"/>
      <w:pPr>
        <w:tabs>
          <w:tab w:val="num" w:pos="5760"/>
        </w:tabs>
        <w:ind w:left="5760" w:hanging="360"/>
      </w:pPr>
      <w:rPr>
        <w:rFonts w:ascii="Wingdings" w:hAnsi="Wingdings" w:hint="default"/>
      </w:rPr>
    </w:lvl>
    <w:lvl w:ilvl="8" w:tplc="D38405F2" w:tentative="1">
      <w:start w:val="1"/>
      <w:numFmt w:val="bullet"/>
      <w:lvlText w:val=""/>
      <w:lvlJc w:val="left"/>
      <w:pPr>
        <w:tabs>
          <w:tab w:val="num" w:pos="6480"/>
        </w:tabs>
        <w:ind w:left="6480" w:hanging="360"/>
      </w:pPr>
      <w:rPr>
        <w:rFonts w:ascii="Wingdings" w:hAnsi="Wingdings" w:hint="default"/>
      </w:rPr>
    </w:lvl>
  </w:abstractNum>
  <w:abstractNum w:abstractNumId="16">
    <w:nsid w:val="086F44C2"/>
    <w:multiLevelType w:val="hybridMultilevel"/>
    <w:tmpl w:val="EEF0F8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91F0D09"/>
    <w:multiLevelType w:val="hybridMultilevel"/>
    <w:tmpl w:val="E64ECCAC"/>
    <w:lvl w:ilvl="0" w:tplc="A0D0B41A">
      <w:start w:val="1"/>
      <w:numFmt w:val="decimal"/>
      <w:lvlText w:val="%1)"/>
      <w:lvlJc w:val="left"/>
      <w:pPr>
        <w:ind w:left="720" w:hanging="360"/>
      </w:pPr>
      <w:rPr>
        <w:rFonts w:hint="default"/>
        <w:b/>
      </w:rPr>
    </w:lvl>
    <w:lvl w:ilvl="1" w:tplc="32D2F350">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0AAA470F"/>
    <w:multiLevelType w:val="multilevel"/>
    <w:tmpl w:val="7B700CF0"/>
    <w:lvl w:ilvl="0">
      <w:start w:val="1"/>
      <w:numFmt w:val="bullet"/>
      <w:lvlText w:val=""/>
      <w:lvlJc w:val="left"/>
      <w:pPr>
        <w:tabs>
          <w:tab w:val="num" w:pos="720"/>
        </w:tabs>
        <w:ind w:left="720" w:hanging="360"/>
      </w:pPr>
      <w:rPr>
        <w:rFonts w:ascii="Symbol" w:hAnsi="Symbol" w:hint="default"/>
        <w:b/>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AC02AC9"/>
    <w:multiLevelType w:val="hybridMultilevel"/>
    <w:tmpl w:val="32DEF74C"/>
    <w:lvl w:ilvl="0" w:tplc="4009000D">
      <w:start w:val="1"/>
      <w:numFmt w:val="bullet"/>
      <w:lvlText w:val=""/>
      <w:lvlJc w:val="left"/>
      <w:pPr>
        <w:tabs>
          <w:tab w:val="num" w:pos="720"/>
        </w:tabs>
        <w:ind w:left="720" w:hanging="360"/>
      </w:pPr>
      <w:rPr>
        <w:rFonts w:ascii="Wingdings" w:hAnsi="Wingdings" w:hint="default"/>
      </w:rPr>
    </w:lvl>
    <w:lvl w:ilvl="1" w:tplc="37A41892" w:tentative="1">
      <w:start w:val="1"/>
      <w:numFmt w:val="bullet"/>
      <w:lvlText w:val=""/>
      <w:lvlJc w:val="left"/>
      <w:pPr>
        <w:tabs>
          <w:tab w:val="num" w:pos="1440"/>
        </w:tabs>
        <w:ind w:left="1440" w:hanging="360"/>
      </w:pPr>
      <w:rPr>
        <w:rFonts w:ascii="Wingdings" w:hAnsi="Wingdings" w:hint="default"/>
      </w:rPr>
    </w:lvl>
    <w:lvl w:ilvl="2" w:tplc="FC6E9C84" w:tentative="1">
      <w:start w:val="1"/>
      <w:numFmt w:val="bullet"/>
      <w:lvlText w:val=""/>
      <w:lvlJc w:val="left"/>
      <w:pPr>
        <w:tabs>
          <w:tab w:val="num" w:pos="2160"/>
        </w:tabs>
        <w:ind w:left="2160" w:hanging="360"/>
      </w:pPr>
      <w:rPr>
        <w:rFonts w:ascii="Wingdings" w:hAnsi="Wingdings" w:hint="default"/>
      </w:rPr>
    </w:lvl>
    <w:lvl w:ilvl="3" w:tplc="14EE752C" w:tentative="1">
      <w:start w:val="1"/>
      <w:numFmt w:val="bullet"/>
      <w:lvlText w:val=""/>
      <w:lvlJc w:val="left"/>
      <w:pPr>
        <w:tabs>
          <w:tab w:val="num" w:pos="2880"/>
        </w:tabs>
        <w:ind w:left="2880" w:hanging="360"/>
      </w:pPr>
      <w:rPr>
        <w:rFonts w:ascii="Wingdings" w:hAnsi="Wingdings" w:hint="default"/>
      </w:rPr>
    </w:lvl>
    <w:lvl w:ilvl="4" w:tplc="A9E09604" w:tentative="1">
      <w:start w:val="1"/>
      <w:numFmt w:val="bullet"/>
      <w:lvlText w:val=""/>
      <w:lvlJc w:val="left"/>
      <w:pPr>
        <w:tabs>
          <w:tab w:val="num" w:pos="3600"/>
        </w:tabs>
        <w:ind w:left="3600" w:hanging="360"/>
      </w:pPr>
      <w:rPr>
        <w:rFonts w:ascii="Wingdings" w:hAnsi="Wingdings" w:hint="default"/>
      </w:rPr>
    </w:lvl>
    <w:lvl w:ilvl="5" w:tplc="A962BA0A" w:tentative="1">
      <w:start w:val="1"/>
      <w:numFmt w:val="bullet"/>
      <w:lvlText w:val=""/>
      <w:lvlJc w:val="left"/>
      <w:pPr>
        <w:tabs>
          <w:tab w:val="num" w:pos="4320"/>
        </w:tabs>
        <w:ind w:left="4320" w:hanging="360"/>
      </w:pPr>
      <w:rPr>
        <w:rFonts w:ascii="Wingdings" w:hAnsi="Wingdings" w:hint="default"/>
      </w:rPr>
    </w:lvl>
    <w:lvl w:ilvl="6" w:tplc="A8568D28" w:tentative="1">
      <w:start w:val="1"/>
      <w:numFmt w:val="bullet"/>
      <w:lvlText w:val=""/>
      <w:lvlJc w:val="left"/>
      <w:pPr>
        <w:tabs>
          <w:tab w:val="num" w:pos="5040"/>
        </w:tabs>
        <w:ind w:left="5040" w:hanging="360"/>
      </w:pPr>
      <w:rPr>
        <w:rFonts w:ascii="Wingdings" w:hAnsi="Wingdings" w:hint="default"/>
      </w:rPr>
    </w:lvl>
    <w:lvl w:ilvl="7" w:tplc="E11ECA92" w:tentative="1">
      <w:start w:val="1"/>
      <w:numFmt w:val="bullet"/>
      <w:lvlText w:val=""/>
      <w:lvlJc w:val="left"/>
      <w:pPr>
        <w:tabs>
          <w:tab w:val="num" w:pos="5760"/>
        </w:tabs>
        <w:ind w:left="5760" w:hanging="360"/>
      </w:pPr>
      <w:rPr>
        <w:rFonts w:ascii="Wingdings" w:hAnsi="Wingdings" w:hint="default"/>
      </w:rPr>
    </w:lvl>
    <w:lvl w:ilvl="8" w:tplc="C29A0EFE" w:tentative="1">
      <w:start w:val="1"/>
      <w:numFmt w:val="bullet"/>
      <w:lvlText w:val=""/>
      <w:lvlJc w:val="left"/>
      <w:pPr>
        <w:tabs>
          <w:tab w:val="num" w:pos="6480"/>
        </w:tabs>
        <w:ind w:left="6480" w:hanging="360"/>
      </w:pPr>
      <w:rPr>
        <w:rFonts w:ascii="Wingdings" w:hAnsi="Wingdings" w:hint="default"/>
      </w:rPr>
    </w:lvl>
  </w:abstractNum>
  <w:abstractNum w:abstractNumId="20">
    <w:nsid w:val="0AF87BED"/>
    <w:multiLevelType w:val="hybridMultilevel"/>
    <w:tmpl w:val="1EF850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0D3E42EB"/>
    <w:multiLevelType w:val="hybridMultilevel"/>
    <w:tmpl w:val="AE904FB2"/>
    <w:lvl w:ilvl="0" w:tplc="4009000D">
      <w:start w:val="1"/>
      <w:numFmt w:val="bullet"/>
      <w:lvlText w:val=""/>
      <w:lvlJc w:val="left"/>
      <w:pPr>
        <w:tabs>
          <w:tab w:val="num" w:pos="720"/>
        </w:tabs>
        <w:ind w:left="720" w:hanging="360"/>
      </w:pPr>
      <w:rPr>
        <w:rFonts w:ascii="Wingdings" w:hAnsi="Wingdings" w:hint="default"/>
      </w:rPr>
    </w:lvl>
    <w:lvl w:ilvl="1" w:tplc="AED22152" w:tentative="1">
      <w:start w:val="1"/>
      <w:numFmt w:val="bullet"/>
      <w:lvlText w:val=""/>
      <w:lvlJc w:val="left"/>
      <w:pPr>
        <w:tabs>
          <w:tab w:val="num" w:pos="1440"/>
        </w:tabs>
        <w:ind w:left="1440" w:hanging="360"/>
      </w:pPr>
      <w:rPr>
        <w:rFonts w:ascii="Wingdings" w:hAnsi="Wingdings" w:hint="default"/>
      </w:rPr>
    </w:lvl>
    <w:lvl w:ilvl="2" w:tplc="95FA3840" w:tentative="1">
      <w:start w:val="1"/>
      <w:numFmt w:val="bullet"/>
      <w:lvlText w:val=""/>
      <w:lvlJc w:val="left"/>
      <w:pPr>
        <w:tabs>
          <w:tab w:val="num" w:pos="2160"/>
        </w:tabs>
        <w:ind w:left="2160" w:hanging="360"/>
      </w:pPr>
      <w:rPr>
        <w:rFonts w:ascii="Wingdings" w:hAnsi="Wingdings" w:hint="default"/>
      </w:rPr>
    </w:lvl>
    <w:lvl w:ilvl="3" w:tplc="4F8AE35E" w:tentative="1">
      <w:start w:val="1"/>
      <w:numFmt w:val="bullet"/>
      <w:lvlText w:val=""/>
      <w:lvlJc w:val="left"/>
      <w:pPr>
        <w:tabs>
          <w:tab w:val="num" w:pos="2880"/>
        </w:tabs>
        <w:ind w:left="2880" w:hanging="360"/>
      </w:pPr>
      <w:rPr>
        <w:rFonts w:ascii="Wingdings" w:hAnsi="Wingdings" w:hint="default"/>
      </w:rPr>
    </w:lvl>
    <w:lvl w:ilvl="4" w:tplc="4B74053C" w:tentative="1">
      <w:start w:val="1"/>
      <w:numFmt w:val="bullet"/>
      <w:lvlText w:val=""/>
      <w:lvlJc w:val="left"/>
      <w:pPr>
        <w:tabs>
          <w:tab w:val="num" w:pos="3600"/>
        </w:tabs>
        <w:ind w:left="3600" w:hanging="360"/>
      </w:pPr>
      <w:rPr>
        <w:rFonts w:ascii="Wingdings" w:hAnsi="Wingdings" w:hint="default"/>
      </w:rPr>
    </w:lvl>
    <w:lvl w:ilvl="5" w:tplc="3118F6A8" w:tentative="1">
      <w:start w:val="1"/>
      <w:numFmt w:val="bullet"/>
      <w:lvlText w:val=""/>
      <w:lvlJc w:val="left"/>
      <w:pPr>
        <w:tabs>
          <w:tab w:val="num" w:pos="4320"/>
        </w:tabs>
        <w:ind w:left="4320" w:hanging="360"/>
      </w:pPr>
      <w:rPr>
        <w:rFonts w:ascii="Wingdings" w:hAnsi="Wingdings" w:hint="default"/>
      </w:rPr>
    </w:lvl>
    <w:lvl w:ilvl="6" w:tplc="46884336" w:tentative="1">
      <w:start w:val="1"/>
      <w:numFmt w:val="bullet"/>
      <w:lvlText w:val=""/>
      <w:lvlJc w:val="left"/>
      <w:pPr>
        <w:tabs>
          <w:tab w:val="num" w:pos="5040"/>
        </w:tabs>
        <w:ind w:left="5040" w:hanging="360"/>
      </w:pPr>
      <w:rPr>
        <w:rFonts w:ascii="Wingdings" w:hAnsi="Wingdings" w:hint="default"/>
      </w:rPr>
    </w:lvl>
    <w:lvl w:ilvl="7" w:tplc="BFF47D4C" w:tentative="1">
      <w:start w:val="1"/>
      <w:numFmt w:val="bullet"/>
      <w:lvlText w:val=""/>
      <w:lvlJc w:val="left"/>
      <w:pPr>
        <w:tabs>
          <w:tab w:val="num" w:pos="5760"/>
        </w:tabs>
        <w:ind w:left="5760" w:hanging="360"/>
      </w:pPr>
      <w:rPr>
        <w:rFonts w:ascii="Wingdings" w:hAnsi="Wingdings" w:hint="default"/>
      </w:rPr>
    </w:lvl>
    <w:lvl w:ilvl="8" w:tplc="2C065E5C" w:tentative="1">
      <w:start w:val="1"/>
      <w:numFmt w:val="bullet"/>
      <w:lvlText w:val=""/>
      <w:lvlJc w:val="left"/>
      <w:pPr>
        <w:tabs>
          <w:tab w:val="num" w:pos="6480"/>
        </w:tabs>
        <w:ind w:left="6480" w:hanging="360"/>
      </w:pPr>
      <w:rPr>
        <w:rFonts w:ascii="Wingdings" w:hAnsi="Wingdings" w:hint="default"/>
      </w:rPr>
    </w:lvl>
  </w:abstractNum>
  <w:abstractNum w:abstractNumId="22">
    <w:nsid w:val="0D5529B8"/>
    <w:multiLevelType w:val="hybridMultilevel"/>
    <w:tmpl w:val="D6BEB384"/>
    <w:lvl w:ilvl="0" w:tplc="75F47632">
      <w:start w:val="1"/>
      <w:numFmt w:val="bullet"/>
      <w:lvlText w:val="o"/>
      <w:lvlJc w:val="left"/>
      <w:pPr>
        <w:ind w:left="1440" w:hanging="360"/>
      </w:pPr>
      <w:rPr>
        <w:rFonts w:ascii="Courier New" w:hAnsi="Courier New" w:cs="Courier New"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0E7C602A"/>
    <w:multiLevelType w:val="hybridMultilevel"/>
    <w:tmpl w:val="B4DE1C74"/>
    <w:lvl w:ilvl="0" w:tplc="E2B007A4">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0FCC25C2"/>
    <w:multiLevelType w:val="multilevel"/>
    <w:tmpl w:val="A73E76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start w:val="1"/>
      <w:numFmt w:val="lowerLetter"/>
      <w:lvlText w:val="(%3)"/>
      <w:lvlJc w:val="left"/>
      <w:pPr>
        <w:tabs>
          <w:tab w:val="num" w:pos="2160"/>
        </w:tabs>
        <w:ind w:left="2160" w:hanging="360"/>
      </w:pPr>
      <w:rPr>
        <w:rFonts w:asciiTheme="majorHAnsi" w:eastAsiaTheme="minorHAnsi" w:hAnsiTheme="majorHAnsi" w:cs="Arial"/>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01777CD"/>
    <w:multiLevelType w:val="hybridMultilevel"/>
    <w:tmpl w:val="52D89526"/>
    <w:lvl w:ilvl="0" w:tplc="3BE415F0">
      <w:start w:val="1"/>
      <w:numFmt w:val="bullet"/>
      <w:lvlText w:val=""/>
      <w:lvlJc w:val="left"/>
      <w:pPr>
        <w:ind w:left="720" w:hanging="360"/>
      </w:pPr>
      <w:rPr>
        <w:rFonts w:ascii="Wingdings" w:hAnsi="Wingdings" w:hint="default"/>
        <w:color w:val="C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10997F72"/>
    <w:multiLevelType w:val="hybridMultilevel"/>
    <w:tmpl w:val="20A23D88"/>
    <w:lvl w:ilvl="0" w:tplc="15F0DAFC">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1136654B"/>
    <w:multiLevelType w:val="hybridMultilevel"/>
    <w:tmpl w:val="98520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1216165C"/>
    <w:multiLevelType w:val="hybridMultilevel"/>
    <w:tmpl w:val="EB14035A"/>
    <w:lvl w:ilvl="0" w:tplc="05DE7D62">
      <w:start w:val="1"/>
      <w:numFmt w:val="bullet"/>
      <w:lvlText w:val=""/>
      <w:lvlJc w:val="left"/>
      <w:pPr>
        <w:tabs>
          <w:tab w:val="num" w:pos="720"/>
        </w:tabs>
        <w:ind w:left="720" w:hanging="360"/>
      </w:pPr>
      <w:rPr>
        <w:rFonts w:ascii="Wingdings 2" w:hAnsi="Wingdings 2" w:hint="default"/>
      </w:rPr>
    </w:lvl>
    <w:lvl w:ilvl="1" w:tplc="B3D68C8C" w:tentative="1">
      <w:start w:val="1"/>
      <w:numFmt w:val="bullet"/>
      <w:lvlText w:val=""/>
      <w:lvlJc w:val="left"/>
      <w:pPr>
        <w:tabs>
          <w:tab w:val="num" w:pos="1440"/>
        </w:tabs>
        <w:ind w:left="1440" w:hanging="360"/>
      </w:pPr>
      <w:rPr>
        <w:rFonts w:ascii="Wingdings 2" w:hAnsi="Wingdings 2" w:hint="default"/>
      </w:rPr>
    </w:lvl>
    <w:lvl w:ilvl="2" w:tplc="792E3780" w:tentative="1">
      <w:start w:val="1"/>
      <w:numFmt w:val="bullet"/>
      <w:lvlText w:val=""/>
      <w:lvlJc w:val="left"/>
      <w:pPr>
        <w:tabs>
          <w:tab w:val="num" w:pos="2160"/>
        </w:tabs>
        <w:ind w:left="2160" w:hanging="360"/>
      </w:pPr>
      <w:rPr>
        <w:rFonts w:ascii="Wingdings 2" w:hAnsi="Wingdings 2" w:hint="default"/>
      </w:rPr>
    </w:lvl>
    <w:lvl w:ilvl="3" w:tplc="B49692C6" w:tentative="1">
      <w:start w:val="1"/>
      <w:numFmt w:val="bullet"/>
      <w:lvlText w:val=""/>
      <w:lvlJc w:val="left"/>
      <w:pPr>
        <w:tabs>
          <w:tab w:val="num" w:pos="2880"/>
        </w:tabs>
        <w:ind w:left="2880" w:hanging="360"/>
      </w:pPr>
      <w:rPr>
        <w:rFonts w:ascii="Wingdings 2" w:hAnsi="Wingdings 2" w:hint="default"/>
      </w:rPr>
    </w:lvl>
    <w:lvl w:ilvl="4" w:tplc="3A74FAA8" w:tentative="1">
      <w:start w:val="1"/>
      <w:numFmt w:val="bullet"/>
      <w:lvlText w:val=""/>
      <w:lvlJc w:val="left"/>
      <w:pPr>
        <w:tabs>
          <w:tab w:val="num" w:pos="3600"/>
        </w:tabs>
        <w:ind w:left="3600" w:hanging="360"/>
      </w:pPr>
      <w:rPr>
        <w:rFonts w:ascii="Wingdings 2" w:hAnsi="Wingdings 2" w:hint="default"/>
      </w:rPr>
    </w:lvl>
    <w:lvl w:ilvl="5" w:tplc="B2C6080E" w:tentative="1">
      <w:start w:val="1"/>
      <w:numFmt w:val="bullet"/>
      <w:lvlText w:val=""/>
      <w:lvlJc w:val="left"/>
      <w:pPr>
        <w:tabs>
          <w:tab w:val="num" w:pos="4320"/>
        </w:tabs>
        <w:ind w:left="4320" w:hanging="360"/>
      </w:pPr>
      <w:rPr>
        <w:rFonts w:ascii="Wingdings 2" w:hAnsi="Wingdings 2" w:hint="default"/>
      </w:rPr>
    </w:lvl>
    <w:lvl w:ilvl="6" w:tplc="5CEAE040" w:tentative="1">
      <w:start w:val="1"/>
      <w:numFmt w:val="bullet"/>
      <w:lvlText w:val=""/>
      <w:lvlJc w:val="left"/>
      <w:pPr>
        <w:tabs>
          <w:tab w:val="num" w:pos="5040"/>
        </w:tabs>
        <w:ind w:left="5040" w:hanging="360"/>
      </w:pPr>
      <w:rPr>
        <w:rFonts w:ascii="Wingdings 2" w:hAnsi="Wingdings 2" w:hint="default"/>
      </w:rPr>
    </w:lvl>
    <w:lvl w:ilvl="7" w:tplc="980EE04A" w:tentative="1">
      <w:start w:val="1"/>
      <w:numFmt w:val="bullet"/>
      <w:lvlText w:val=""/>
      <w:lvlJc w:val="left"/>
      <w:pPr>
        <w:tabs>
          <w:tab w:val="num" w:pos="5760"/>
        </w:tabs>
        <w:ind w:left="5760" w:hanging="360"/>
      </w:pPr>
      <w:rPr>
        <w:rFonts w:ascii="Wingdings 2" w:hAnsi="Wingdings 2" w:hint="default"/>
      </w:rPr>
    </w:lvl>
    <w:lvl w:ilvl="8" w:tplc="13BC88AC" w:tentative="1">
      <w:start w:val="1"/>
      <w:numFmt w:val="bullet"/>
      <w:lvlText w:val=""/>
      <w:lvlJc w:val="left"/>
      <w:pPr>
        <w:tabs>
          <w:tab w:val="num" w:pos="6480"/>
        </w:tabs>
        <w:ind w:left="6480" w:hanging="360"/>
      </w:pPr>
      <w:rPr>
        <w:rFonts w:ascii="Wingdings 2" w:hAnsi="Wingdings 2" w:hint="default"/>
      </w:rPr>
    </w:lvl>
  </w:abstractNum>
  <w:abstractNum w:abstractNumId="29">
    <w:nsid w:val="12BF5EA8"/>
    <w:multiLevelType w:val="hybridMultilevel"/>
    <w:tmpl w:val="44E6AE76"/>
    <w:lvl w:ilvl="0" w:tplc="38D6B8C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135F68E8"/>
    <w:multiLevelType w:val="hybridMultilevel"/>
    <w:tmpl w:val="9B9883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13C344BB"/>
    <w:multiLevelType w:val="hybridMultilevel"/>
    <w:tmpl w:val="411EA6A2"/>
    <w:lvl w:ilvl="0" w:tplc="177C5106">
      <w:start w:val="1"/>
      <w:numFmt w:val="bullet"/>
      <w:lvlText w:val=""/>
      <w:lvlJc w:val="left"/>
      <w:pPr>
        <w:ind w:left="720" w:hanging="360"/>
      </w:pPr>
      <w:rPr>
        <w:rFonts w:ascii="Wingdings" w:hAnsi="Wingding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14A66557"/>
    <w:multiLevelType w:val="hybridMultilevel"/>
    <w:tmpl w:val="9D9E1BF6"/>
    <w:lvl w:ilvl="0" w:tplc="EECCC14A">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16A156FC"/>
    <w:multiLevelType w:val="hybridMultilevel"/>
    <w:tmpl w:val="A7586AFE"/>
    <w:lvl w:ilvl="0" w:tplc="F12E36CA">
      <w:start w:val="1"/>
      <w:numFmt w:val="bullet"/>
      <w:lvlText w:val=""/>
      <w:lvlJc w:val="left"/>
      <w:pPr>
        <w:tabs>
          <w:tab w:val="num" w:pos="720"/>
        </w:tabs>
        <w:ind w:left="720" w:hanging="360"/>
      </w:pPr>
      <w:rPr>
        <w:rFonts w:ascii="Wingdings 2" w:hAnsi="Wingdings 2" w:hint="default"/>
      </w:rPr>
    </w:lvl>
    <w:lvl w:ilvl="1" w:tplc="67F6A756" w:tentative="1">
      <w:start w:val="1"/>
      <w:numFmt w:val="bullet"/>
      <w:lvlText w:val=""/>
      <w:lvlJc w:val="left"/>
      <w:pPr>
        <w:tabs>
          <w:tab w:val="num" w:pos="1440"/>
        </w:tabs>
        <w:ind w:left="1440" w:hanging="360"/>
      </w:pPr>
      <w:rPr>
        <w:rFonts w:ascii="Wingdings 2" w:hAnsi="Wingdings 2" w:hint="default"/>
      </w:rPr>
    </w:lvl>
    <w:lvl w:ilvl="2" w:tplc="16786614" w:tentative="1">
      <w:start w:val="1"/>
      <w:numFmt w:val="bullet"/>
      <w:lvlText w:val=""/>
      <w:lvlJc w:val="left"/>
      <w:pPr>
        <w:tabs>
          <w:tab w:val="num" w:pos="2160"/>
        </w:tabs>
        <w:ind w:left="2160" w:hanging="360"/>
      </w:pPr>
      <w:rPr>
        <w:rFonts w:ascii="Wingdings 2" w:hAnsi="Wingdings 2" w:hint="default"/>
      </w:rPr>
    </w:lvl>
    <w:lvl w:ilvl="3" w:tplc="67F0BF8C" w:tentative="1">
      <w:start w:val="1"/>
      <w:numFmt w:val="bullet"/>
      <w:lvlText w:val=""/>
      <w:lvlJc w:val="left"/>
      <w:pPr>
        <w:tabs>
          <w:tab w:val="num" w:pos="2880"/>
        </w:tabs>
        <w:ind w:left="2880" w:hanging="360"/>
      </w:pPr>
      <w:rPr>
        <w:rFonts w:ascii="Wingdings 2" w:hAnsi="Wingdings 2" w:hint="default"/>
      </w:rPr>
    </w:lvl>
    <w:lvl w:ilvl="4" w:tplc="D4D45780" w:tentative="1">
      <w:start w:val="1"/>
      <w:numFmt w:val="bullet"/>
      <w:lvlText w:val=""/>
      <w:lvlJc w:val="left"/>
      <w:pPr>
        <w:tabs>
          <w:tab w:val="num" w:pos="3600"/>
        </w:tabs>
        <w:ind w:left="3600" w:hanging="360"/>
      </w:pPr>
      <w:rPr>
        <w:rFonts w:ascii="Wingdings 2" w:hAnsi="Wingdings 2" w:hint="default"/>
      </w:rPr>
    </w:lvl>
    <w:lvl w:ilvl="5" w:tplc="475E4C10" w:tentative="1">
      <w:start w:val="1"/>
      <w:numFmt w:val="bullet"/>
      <w:lvlText w:val=""/>
      <w:lvlJc w:val="left"/>
      <w:pPr>
        <w:tabs>
          <w:tab w:val="num" w:pos="4320"/>
        </w:tabs>
        <w:ind w:left="4320" w:hanging="360"/>
      </w:pPr>
      <w:rPr>
        <w:rFonts w:ascii="Wingdings 2" w:hAnsi="Wingdings 2" w:hint="default"/>
      </w:rPr>
    </w:lvl>
    <w:lvl w:ilvl="6" w:tplc="590A455E" w:tentative="1">
      <w:start w:val="1"/>
      <w:numFmt w:val="bullet"/>
      <w:lvlText w:val=""/>
      <w:lvlJc w:val="left"/>
      <w:pPr>
        <w:tabs>
          <w:tab w:val="num" w:pos="5040"/>
        </w:tabs>
        <w:ind w:left="5040" w:hanging="360"/>
      </w:pPr>
      <w:rPr>
        <w:rFonts w:ascii="Wingdings 2" w:hAnsi="Wingdings 2" w:hint="default"/>
      </w:rPr>
    </w:lvl>
    <w:lvl w:ilvl="7" w:tplc="9C70F550" w:tentative="1">
      <w:start w:val="1"/>
      <w:numFmt w:val="bullet"/>
      <w:lvlText w:val=""/>
      <w:lvlJc w:val="left"/>
      <w:pPr>
        <w:tabs>
          <w:tab w:val="num" w:pos="5760"/>
        </w:tabs>
        <w:ind w:left="5760" w:hanging="360"/>
      </w:pPr>
      <w:rPr>
        <w:rFonts w:ascii="Wingdings 2" w:hAnsi="Wingdings 2" w:hint="default"/>
      </w:rPr>
    </w:lvl>
    <w:lvl w:ilvl="8" w:tplc="ADDAF260" w:tentative="1">
      <w:start w:val="1"/>
      <w:numFmt w:val="bullet"/>
      <w:lvlText w:val=""/>
      <w:lvlJc w:val="left"/>
      <w:pPr>
        <w:tabs>
          <w:tab w:val="num" w:pos="6480"/>
        </w:tabs>
        <w:ind w:left="6480" w:hanging="360"/>
      </w:pPr>
      <w:rPr>
        <w:rFonts w:ascii="Wingdings 2" w:hAnsi="Wingdings 2" w:hint="default"/>
      </w:rPr>
    </w:lvl>
  </w:abstractNum>
  <w:abstractNum w:abstractNumId="34">
    <w:nsid w:val="16C2360D"/>
    <w:multiLevelType w:val="hybridMultilevel"/>
    <w:tmpl w:val="F176BFEE"/>
    <w:lvl w:ilvl="0" w:tplc="4009000D">
      <w:start w:val="1"/>
      <w:numFmt w:val="bullet"/>
      <w:lvlText w:val=""/>
      <w:lvlJc w:val="left"/>
      <w:pPr>
        <w:tabs>
          <w:tab w:val="num" w:pos="720"/>
        </w:tabs>
        <w:ind w:left="720" w:hanging="360"/>
      </w:pPr>
      <w:rPr>
        <w:rFonts w:ascii="Wingdings" w:hAnsi="Wingdings" w:hint="default"/>
      </w:rPr>
    </w:lvl>
    <w:lvl w:ilvl="1" w:tplc="3A10FD4A" w:tentative="1">
      <w:start w:val="1"/>
      <w:numFmt w:val="bullet"/>
      <w:lvlText w:val=""/>
      <w:lvlJc w:val="left"/>
      <w:pPr>
        <w:tabs>
          <w:tab w:val="num" w:pos="1440"/>
        </w:tabs>
        <w:ind w:left="1440" w:hanging="360"/>
      </w:pPr>
      <w:rPr>
        <w:rFonts w:ascii="Wingdings" w:hAnsi="Wingdings" w:hint="default"/>
      </w:rPr>
    </w:lvl>
    <w:lvl w:ilvl="2" w:tplc="9092BA92" w:tentative="1">
      <w:start w:val="1"/>
      <w:numFmt w:val="bullet"/>
      <w:lvlText w:val=""/>
      <w:lvlJc w:val="left"/>
      <w:pPr>
        <w:tabs>
          <w:tab w:val="num" w:pos="2160"/>
        </w:tabs>
        <w:ind w:left="2160" w:hanging="360"/>
      </w:pPr>
      <w:rPr>
        <w:rFonts w:ascii="Wingdings" w:hAnsi="Wingdings" w:hint="default"/>
      </w:rPr>
    </w:lvl>
    <w:lvl w:ilvl="3" w:tplc="21A28D00" w:tentative="1">
      <w:start w:val="1"/>
      <w:numFmt w:val="bullet"/>
      <w:lvlText w:val=""/>
      <w:lvlJc w:val="left"/>
      <w:pPr>
        <w:tabs>
          <w:tab w:val="num" w:pos="2880"/>
        </w:tabs>
        <w:ind w:left="2880" w:hanging="360"/>
      </w:pPr>
      <w:rPr>
        <w:rFonts w:ascii="Wingdings" w:hAnsi="Wingdings" w:hint="default"/>
      </w:rPr>
    </w:lvl>
    <w:lvl w:ilvl="4" w:tplc="BE6479D6" w:tentative="1">
      <w:start w:val="1"/>
      <w:numFmt w:val="bullet"/>
      <w:lvlText w:val=""/>
      <w:lvlJc w:val="left"/>
      <w:pPr>
        <w:tabs>
          <w:tab w:val="num" w:pos="3600"/>
        </w:tabs>
        <w:ind w:left="3600" w:hanging="360"/>
      </w:pPr>
      <w:rPr>
        <w:rFonts w:ascii="Wingdings" w:hAnsi="Wingdings" w:hint="default"/>
      </w:rPr>
    </w:lvl>
    <w:lvl w:ilvl="5" w:tplc="6DF02450" w:tentative="1">
      <w:start w:val="1"/>
      <w:numFmt w:val="bullet"/>
      <w:lvlText w:val=""/>
      <w:lvlJc w:val="left"/>
      <w:pPr>
        <w:tabs>
          <w:tab w:val="num" w:pos="4320"/>
        </w:tabs>
        <w:ind w:left="4320" w:hanging="360"/>
      </w:pPr>
      <w:rPr>
        <w:rFonts w:ascii="Wingdings" w:hAnsi="Wingdings" w:hint="default"/>
      </w:rPr>
    </w:lvl>
    <w:lvl w:ilvl="6" w:tplc="7E4207F6" w:tentative="1">
      <w:start w:val="1"/>
      <w:numFmt w:val="bullet"/>
      <w:lvlText w:val=""/>
      <w:lvlJc w:val="left"/>
      <w:pPr>
        <w:tabs>
          <w:tab w:val="num" w:pos="5040"/>
        </w:tabs>
        <w:ind w:left="5040" w:hanging="360"/>
      </w:pPr>
      <w:rPr>
        <w:rFonts w:ascii="Wingdings" w:hAnsi="Wingdings" w:hint="default"/>
      </w:rPr>
    </w:lvl>
    <w:lvl w:ilvl="7" w:tplc="A7CCE234" w:tentative="1">
      <w:start w:val="1"/>
      <w:numFmt w:val="bullet"/>
      <w:lvlText w:val=""/>
      <w:lvlJc w:val="left"/>
      <w:pPr>
        <w:tabs>
          <w:tab w:val="num" w:pos="5760"/>
        </w:tabs>
        <w:ind w:left="5760" w:hanging="360"/>
      </w:pPr>
      <w:rPr>
        <w:rFonts w:ascii="Wingdings" w:hAnsi="Wingdings" w:hint="default"/>
      </w:rPr>
    </w:lvl>
    <w:lvl w:ilvl="8" w:tplc="7368FEEC" w:tentative="1">
      <w:start w:val="1"/>
      <w:numFmt w:val="bullet"/>
      <w:lvlText w:val=""/>
      <w:lvlJc w:val="left"/>
      <w:pPr>
        <w:tabs>
          <w:tab w:val="num" w:pos="6480"/>
        </w:tabs>
        <w:ind w:left="6480" w:hanging="360"/>
      </w:pPr>
      <w:rPr>
        <w:rFonts w:ascii="Wingdings" w:hAnsi="Wingdings" w:hint="default"/>
      </w:rPr>
    </w:lvl>
  </w:abstractNum>
  <w:abstractNum w:abstractNumId="35">
    <w:nsid w:val="18814DE5"/>
    <w:multiLevelType w:val="hybridMultilevel"/>
    <w:tmpl w:val="34C82F14"/>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19422C65"/>
    <w:multiLevelType w:val="hybridMultilevel"/>
    <w:tmpl w:val="C314709C"/>
    <w:lvl w:ilvl="0" w:tplc="126625A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nsid w:val="1A1D0240"/>
    <w:multiLevelType w:val="hybridMultilevel"/>
    <w:tmpl w:val="1B5038FC"/>
    <w:lvl w:ilvl="0" w:tplc="85CAFCDE">
      <w:start w:val="1"/>
      <w:numFmt w:val="lowerLetter"/>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1B8D3683"/>
    <w:multiLevelType w:val="hybridMultilevel"/>
    <w:tmpl w:val="FC1C5C0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nsid w:val="1D127EC5"/>
    <w:multiLevelType w:val="hybridMultilevel"/>
    <w:tmpl w:val="EF1EFAFE"/>
    <w:lvl w:ilvl="0" w:tplc="A1444C08">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1DD821A6"/>
    <w:multiLevelType w:val="hybridMultilevel"/>
    <w:tmpl w:val="CCAA403E"/>
    <w:lvl w:ilvl="0" w:tplc="141A7912">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1EAF5601"/>
    <w:multiLevelType w:val="hybridMultilevel"/>
    <w:tmpl w:val="E2F2E05E"/>
    <w:lvl w:ilvl="0" w:tplc="B4C8CC96">
      <w:start w:val="1"/>
      <w:numFmt w:val="decimal"/>
      <w:lvlText w:val="%1."/>
      <w:lvlJc w:val="left"/>
      <w:pPr>
        <w:ind w:left="1440" w:hanging="360"/>
      </w:pPr>
      <w:rPr>
        <w:rFonts w:asciiTheme="majorHAnsi" w:hAnsiTheme="majorHAnsi"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2">
    <w:nsid w:val="1F4543D4"/>
    <w:multiLevelType w:val="hybridMultilevel"/>
    <w:tmpl w:val="C59C8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2119004C"/>
    <w:multiLevelType w:val="hybridMultilevel"/>
    <w:tmpl w:val="3C68DBF2"/>
    <w:lvl w:ilvl="0" w:tplc="4009000D">
      <w:start w:val="1"/>
      <w:numFmt w:val="bullet"/>
      <w:lvlText w:val=""/>
      <w:lvlJc w:val="left"/>
      <w:pPr>
        <w:tabs>
          <w:tab w:val="num" w:pos="720"/>
        </w:tabs>
        <w:ind w:left="720" w:hanging="360"/>
      </w:pPr>
      <w:rPr>
        <w:rFonts w:ascii="Wingdings" w:hAnsi="Wingdings" w:hint="default"/>
      </w:rPr>
    </w:lvl>
    <w:lvl w:ilvl="1" w:tplc="C442BB1E" w:tentative="1">
      <w:start w:val="1"/>
      <w:numFmt w:val="bullet"/>
      <w:lvlText w:val=""/>
      <w:lvlJc w:val="left"/>
      <w:pPr>
        <w:tabs>
          <w:tab w:val="num" w:pos="1440"/>
        </w:tabs>
        <w:ind w:left="1440" w:hanging="360"/>
      </w:pPr>
      <w:rPr>
        <w:rFonts w:ascii="Wingdings" w:hAnsi="Wingdings" w:hint="default"/>
      </w:rPr>
    </w:lvl>
    <w:lvl w:ilvl="2" w:tplc="044E88D4" w:tentative="1">
      <w:start w:val="1"/>
      <w:numFmt w:val="bullet"/>
      <w:lvlText w:val=""/>
      <w:lvlJc w:val="left"/>
      <w:pPr>
        <w:tabs>
          <w:tab w:val="num" w:pos="2160"/>
        </w:tabs>
        <w:ind w:left="2160" w:hanging="360"/>
      </w:pPr>
      <w:rPr>
        <w:rFonts w:ascii="Wingdings" w:hAnsi="Wingdings" w:hint="default"/>
      </w:rPr>
    </w:lvl>
    <w:lvl w:ilvl="3" w:tplc="C116F85E" w:tentative="1">
      <w:start w:val="1"/>
      <w:numFmt w:val="bullet"/>
      <w:lvlText w:val=""/>
      <w:lvlJc w:val="left"/>
      <w:pPr>
        <w:tabs>
          <w:tab w:val="num" w:pos="2880"/>
        </w:tabs>
        <w:ind w:left="2880" w:hanging="360"/>
      </w:pPr>
      <w:rPr>
        <w:rFonts w:ascii="Wingdings" w:hAnsi="Wingdings" w:hint="default"/>
      </w:rPr>
    </w:lvl>
    <w:lvl w:ilvl="4" w:tplc="BE36D192" w:tentative="1">
      <w:start w:val="1"/>
      <w:numFmt w:val="bullet"/>
      <w:lvlText w:val=""/>
      <w:lvlJc w:val="left"/>
      <w:pPr>
        <w:tabs>
          <w:tab w:val="num" w:pos="3600"/>
        </w:tabs>
        <w:ind w:left="3600" w:hanging="360"/>
      </w:pPr>
      <w:rPr>
        <w:rFonts w:ascii="Wingdings" w:hAnsi="Wingdings" w:hint="default"/>
      </w:rPr>
    </w:lvl>
    <w:lvl w:ilvl="5" w:tplc="7CAC6F9A" w:tentative="1">
      <w:start w:val="1"/>
      <w:numFmt w:val="bullet"/>
      <w:lvlText w:val=""/>
      <w:lvlJc w:val="left"/>
      <w:pPr>
        <w:tabs>
          <w:tab w:val="num" w:pos="4320"/>
        </w:tabs>
        <w:ind w:left="4320" w:hanging="360"/>
      </w:pPr>
      <w:rPr>
        <w:rFonts w:ascii="Wingdings" w:hAnsi="Wingdings" w:hint="default"/>
      </w:rPr>
    </w:lvl>
    <w:lvl w:ilvl="6" w:tplc="D7B4C2DC" w:tentative="1">
      <w:start w:val="1"/>
      <w:numFmt w:val="bullet"/>
      <w:lvlText w:val=""/>
      <w:lvlJc w:val="left"/>
      <w:pPr>
        <w:tabs>
          <w:tab w:val="num" w:pos="5040"/>
        </w:tabs>
        <w:ind w:left="5040" w:hanging="360"/>
      </w:pPr>
      <w:rPr>
        <w:rFonts w:ascii="Wingdings" w:hAnsi="Wingdings" w:hint="default"/>
      </w:rPr>
    </w:lvl>
    <w:lvl w:ilvl="7" w:tplc="F54ABE60" w:tentative="1">
      <w:start w:val="1"/>
      <w:numFmt w:val="bullet"/>
      <w:lvlText w:val=""/>
      <w:lvlJc w:val="left"/>
      <w:pPr>
        <w:tabs>
          <w:tab w:val="num" w:pos="5760"/>
        </w:tabs>
        <w:ind w:left="5760" w:hanging="360"/>
      </w:pPr>
      <w:rPr>
        <w:rFonts w:ascii="Wingdings" w:hAnsi="Wingdings" w:hint="default"/>
      </w:rPr>
    </w:lvl>
    <w:lvl w:ilvl="8" w:tplc="1158DF8E" w:tentative="1">
      <w:start w:val="1"/>
      <w:numFmt w:val="bullet"/>
      <w:lvlText w:val=""/>
      <w:lvlJc w:val="left"/>
      <w:pPr>
        <w:tabs>
          <w:tab w:val="num" w:pos="6480"/>
        </w:tabs>
        <w:ind w:left="6480" w:hanging="360"/>
      </w:pPr>
      <w:rPr>
        <w:rFonts w:ascii="Wingdings" w:hAnsi="Wingdings" w:hint="default"/>
      </w:rPr>
    </w:lvl>
  </w:abstractNum>
  <w:abstractNum w:abstractNumId="44">
    <w:nsid w:val="21697A8B"/>
    <w:multiLevelType w:val="hybridMultilevel"/>
    <w:tmpl w:val="E4145C9C"/>
    <w:lvl w:ilvl="0" w:tplc="31864460">
      <w:start w:val="1"/>
      <w:numFmt w:val="bullet"/>
      <w:lvlText w:val=""/>
      <w:lvlJc w:val="left"/>
      <w:pPr>
        <w:tabs>
          <w:tab w:val="num" w:pos="720"/>
        </w:tabs>
        <w:ind w:left="720" w:hanging="360"/>
      </w:pPr>
      <w:rPr>
        <w:rFonts w:ascii="Wingdings 2" w:hAnsi="Wingdings 2" w:hint="default"/>
      </w:rPr>
    </w:lvl>
    <w:lvl w:ilvl="1" w:tplc="AD2614C4" w:tentative="1">
      <w:start w:val="1"/>
      <w:numFmt w:val="bullet"/>
      <w:lvlText w:val=""/>
      <w:lvlJc w:val="left"/>
      <w:pPr>
        <w:tabs>
          <w:tab w:val="num" w:pos="1440"/>
        </w:tabs>
        <w:ind w:left="1440" w:hanging="360"/>
      </w:pPr>
      <w:rPr>
        <w:rFonts w:ascii="Wingdings 2" w:hAnsi="Wingdings 2" w:hint="default"/>
      </w:rPr>
    </w:lvl>
    <w:lvl w:ilvl="2" w:tplc="FDAAFF5C" w:tentative="1">
      <w:start w:val="1"/>
      <w:numFmt w:val="bullet"/>
      <w:lvlText w:val=""/>
      <w:lvlJc w:val="left"/>
      <w:pPr>
        <w:tabs>
          <w:tab w:val="num" w:pos="2160"/>
        </w:tabs>
        <w:ind w:left="2160" w:hanging="360"/>
      </w:pPr>
      <w:rPr>
        <w:rFonts w:ascii="Wingdings 2" w:hAnsi="Wingdings 2" w:hint="default"/>
      </w:rPr>
    </w:lvl>
    <w:lvl w:ilvl="3" w:tplc="F1226E16" w:tentative="1">
      <w:start w:val="1"/>
      <w:numFmt w:val="bullet"/>
      <w:lvlText w:val=""/>
      <w:lvlJc w:val="left"/>
      <w:pPr>
        <w:tabs>
          <w:tab w:val="num" w:pos="2880"/>
        </w:tabs>
        <w:ind w:left="2880" w:hanging="360"/>
      </w:pPr>
      <w:rPr>
        <w:rFonts w:ascii="Wingdings 2" w:hAnsi="Wingdings 2" w:hint="default"/>
      </w:rPr>
    </w:lvl>
    <w:lvl w:ilvl="4" w:tplc="DFA0AC48" w:tentative="1">
      <w:start w:val="1"/>
      <w:numFmt w:val="bullet"/>
      <w:lvlText w:val=""/>
      <w:lvlJc w:val="left"/>
      <w:pPr>
        <w:tabs>
          <w:tab w:val="num" w:pos="3600"/>
        </w:tabs>
        <w:ind w:left="3600" w:hanging="360"/>
      </w:pPr>
      <w:rPr>
        <w:rFonts w:ascii="Wingdings 2" w:hAnsi="Wingdings 2" w:hint="default"/>
      </w:rPr>
    </w:lvl>
    <w:lvl w:ilvl="5" w:tplc="C8F27F4A" w:tentative="1">
      <w:start w:val="1"/>
      <w:numFmt w:val="bullet"/>
      <w:lvlText w:val=""/>
      <w:lvlJc w:val="left"/>
      <w:pPr>
        <w:tabs>
          <w:tab w:val="num" w:pos="4320"/>
        </w:tabs>
        <w:ind w:left="4320" w:hanging="360"/>
      </w:pPr>
      <w:rPr>
        <w:rFonts w:ascii="Wingdings 2" w:hAnsi="Wingdings 2" w:hint="default"/>
      </w:rPr>
    </w:lvl>
    <w:lvl w:ilvl="6" w:tplc="A16E7946" w:tentative="1">
      <w:start w:val="1"/>
      <w:numFmt w:val="bullet"/>
      <w:lvlText w:val=""/>
      <w:lvlJc w:val="left"/>
      <w:pPr>
        <w:tabs>
          <w:tab w:val="num" w:pos="5040"/>
        </w:tabs>
        <w:ind w:left="5040" w:hanging="360"/>
      </w:pPr>
      <w:rPr>
        <w:rFonts w:ascii="Wingdings 2" w:hAnsi="Wingdings 2" w:hint="default"/>
      </w:rPr>
    </w:lvl>
    <w:lvl w:ilvl="7" w:tplc="118EEF66" w:tentative="1">
      <w:start w:val="1"/>
      <w:numFmt w:val="bullet"/>
      <w:lvlText w:val=""/>
      <w:lvlJc w:val="left"/>
      <w:pPr>
        <w:tabs>
          <w:tab w:val="num" w:pos="5760"/>
        </w:tabs>
        <w:ind w:left="5760" w:hanging="360"/>
      </w:pPr>
      <w:rPr>
        <w:rFonts w:ascii="Wingdings 2" w:hAnsi="Wingdings 2" w:hint="default"/>
      </w:rPr>
    </w:lvl>
    <w:lvl w:ilvl="8" w:tplc="C62648F4" w:tentative="1">
      <w:start w:val="1"/>
      <w:numFmt w:val="bullet"/>
      <w:lvlText w:val=""/>
      <w:lvlJc w:val="left"/>
      <w:pPr>
        <w:tabs>
          <w:tab w:val="num" w:pos="6480"/>
        </w:tabs>
        <w:ind w:left="6480" w:hanging="360"/>
      </w:pPr>
      <w:rPr>
        <w:rFonts w:ascii="Wingdings 2" w:hAnsi="Wingdings 2" w:hint="default"/>
      </w:rPr>
    </w:lvl>
  </w:abstractNum>
  <w:abstractNum w:abstractNumId="45">
    <w:nsid w:val="21EA4EC1"/>
    <w:multiLevelType w:val="hybridMultilevel"/>
    <w:tmpl w:val="7C740F74"/>
    <w:lvl w:ilvl="0" w:tplc="437EB30C">
      <w:start w:val="1"/>
      <w:numFmt w:val="decimal"/>
      <w:lvlText w:val="%1."/>
      <w:lvlJc w:val="left"/>
      <w:pPr>
        <w:ind w:left="720" w:hanging="360"/>
      </w:pPr>
      <w:rPr>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21F14110"/>
    <w:multiLevelType w:val="hybridMultilevel"/>
    <w:tmpl w:val="40460C00"/>
    <w:lvl w:ilvl="0" w:tplc="A2ECBDC6">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nsid w:val="21F149C0"/>
    <w:multiLevelType w:val="hybridMultilevel"/>
    <w:tmpl w:val="8960A96A"/>
    <w:lvl w:ilvl="0" w:tplc="EB18890A">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22C50F6A"/>
    <w:multiLevelType w:val="hybridMultilevel"/>
    <w:tmpl w:val="2E3C44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22D90BF8"/>
    <w:multiLevelType w:val="hybridMultilevel"/>
    <w:tmpl w:val="C93A45D4"/>
    <w:lvl w:ilvl="0" w:tplc="4009000D">
      <w:start w:val="1"/>
      <w:numFmt w:val="bullet"/>
      <w:lvlText w:val=""/>
      <w:lvlJc w:val="left"/>
      <w:pPr>
        <w:ind w:left="1104" w:hanging="360"/>
      </w:pPr>
      <w:rPr>
        <w:rFonts w:ascii="Wingdings" w:hAnsi="Wingdings"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50">
    <w:nsid w:val="241F625C"/>
    <w:multiLevelType w:val="hybridMultilevel"/>
    <w:tmpl w:val="E9341430"/>
    <w:lvl w:ilvl="0" w:tplc="4009000D">
      <w:start w:val="1"/>
      <w:numFmt w:val="bullet"/>
      <w:lvlText w:val=""/>
      <w:lvlJc w:val="left"/>
      <w:pPr>
        <w:tabs>
          <w:tab w:val="num" w:pos="720"/>
        </w:tabs>
        <w:ind w:left="720" w:hanging="360"/>
      </w:pPr>
      <w:rPr>
        <w:rFonts w:ascii="Wingdings" w:hAnsi="Wingdings" w:hint="default"/>
      </w:rPr>
    </w:lvl>
    <w:lvl w:ilvl="1" w:tplc="350EAF82">
      <w:start w:val="1"/>
      <w:numFmt w:val="bullet"/>
      <w:lvlText w:val=""/>
      <w:lvlJc w:val="left"/>
      <w:pPr>
        <w:tabs>
          <w:tab w:val="num" w:pos="1440"/>
        </w:tabs>
        <w:ind w:left="1440" w:hanging="360"/>
      </w:pPr>
      <w:rPr>
        <w:rFonts w:ascii="Wingdings" w:hAnsi="Wingdings" w:hint="default"/>
      </w:rPr>
    </w:lvl>
    <w:lvl w:ilvl="2" w:tplc="ACCA30D8" w:tentative="1">
      <w:start w:val="1"/>
      <w:numFmt w:val="bullet"/>
      <w:lvlText w:val=""/>
      <w:lvlJc w:val="left"/>
      <w:pPr>
        <w:tabs>
          <w:tab w:val="num" w:pos="2160"/>
        </w:tabs>
        <w:ind w:left="2160" w:hanging="360"/>
      </w:pPr>
      <w:rPr>
        <w:rFonts w:ascii="Wingdings" w:hAnsi="Wingdings" w:hint="default"/>
      </w:rPr>
    </w:lvl>
    <w:lvl w:ilvl="3" w:tplc="378442A2" w:tentative="1">
      <w:start w:val="1"/>
      <w:numFmt w:val="bullet"/>
      <w:lvlText w:val=""/>
      <w:lvlJc w:val="left"/>
      <w:pPr>
        <w:tabs>
          <w:tab w:val="num" w:pos="2880"/>
        </w:tabs>
        <w:ind w:left="2880" w:hanging="360"/>
      </w:pPr>
      <w:rPr>
        <w:rFonts w:ascii="Wingdings" w:hAnsi="Wingdings" w:hint="default"/>
      </w:rPr>
    </w:lvl>
    <w:lvl w:ilvl="4" w:tplc="CCA6B982" w:tentative="1">
      <w:start w:val="1"/>
      <w:numFmt w:val="bullet"/>
      <w:lvlText w:val=""/>
      <w:lvlJc w:val="left"/>
      <w:pPr>
        <w:tabs>
          <w:tab w:val="num" w:pos="3600"/>
        </w:tabs>
        <w:ind w:left="3600" w:hanging="360"/>
      </w:pPr>
      <w:rPr>
        <w:rFonts w:ascii="Wingdings" w:hAnsi="Wingdings" w:hint="default"/>
      </w:rPr>
    </w:lvl>
    <w:lvl w:ilvl="5" w:tplc="46AE0880" w:tentative="1">
      <w:start w:val="1"/>
      <w:numFmt w:val="bullet"/>
      <w:lvlText w:val=""/>
      <w:lvlJc w:val="left"/>
      <w:pPr>
        <w:tabs>
          <w:tab w:val="num" w:pos="4320"/>
        </w:tabs>
        <w:ind w:left="4320" w:hanging="360"/>
      </w:pPr>
      <w:rPr>
        <w:rFonts w:ascii="Wingdings" w:hAnsi="Wingdings" w:hint="default"/>
      </w:rPr>
    </w:lvl>
    <w:lvl w:ilvl="6" w:tplc="96560392" w:tentative="1">
      <w:start w:val="1"/>
      <w:numFmt w:val="bullet"/>
      <w:lvlText w:val=""/>
      <w:lvlJc w:val="left"/>
      <w:pPr>
        <w:tabs>
          <w:tab w:val="num" w:pos="5040"/>
        </w:tabs>
        <w:ind w:left="5040" w:hanging="360"/>
      </w:pPr>
      <w:rPr>
        <w:rFonts w:ascii="Wingdings" w:hAnsi="Wingdings" w:hint="default"/>
      </w:rPr>
    </w:lvl>
    <w:lvl w:ilvl="7" w:tplc="7012CBC6" w:tentative="1">
      <w:start w:val="1"/>
      <w:numFmt w:val="bullet"/>
      <w:lvlText w:val=""/>
      <w:lvlJc w:val="left"/>
      <w:pPr>
        <w:tabs>
          <w:tab w:val="num" w:pos="5760"/>
        </w:tabs>
        <w:ind w:left="5760" w:hanging="360"/>
      </w:pPr>
      <w:rPr>
        <w:rFonts w:ascii="Wingdings" w:hAnsi="Wingdings" w:hint="default"/>
      </w:rPr>
    </w:lvl>
    <w:lvl w:ilvl="8" w:tplc="FA4016BE" w:tentative="1">
      <w:start w:val="1"/>
      <w:numFmt w:val="bullet"/>
      <w:lvlText w:val=""/>
      <w:lvlJc w:val="left"/>
      <w:pPr>
        <w:tabs>
          <w:tab w:val="num" w:pos="6480"/>
        </w:tabs>
        <w:ind w:left="6480" w:hanging="360"/>
      </w:pPr>
      <w:rPr>
        <w:rFonts w:ascii="Wingdings" w:hAnsi="Wingdings" w:hint="default"/>
      </w:rPr>
    </w:lvl>
  </w:abstractNum>
  <w:abstractNum w:abstractNumId="51">
    <w:nsid w:val="24DE0B29"/>
    <w:multiLevelType w:val="hybridMultilevel"/>
    <w:tmpl w:val="A48AD5D4"/>
    <w:lvl w:ilvl="0" w:tplc="4009000D">
      <w:start w:val="1"/>
      <w:numFmt w:val="bullet"/>
      <w:lvlText w:val=""/>
      <w:lvlJc w:val="left"/>
      <w:pPr>
        <w:tabs>
          <w:tab w:val="num" w:pos="720"/>
        </w:tabs>
        <w:ind w:left="720" w:hanging="360"/>
      </w:pPr>
      <w:rPr>
        <w:rFonts w:ascii="Wingdings" w:hAnsi="Wingdings" w:hint="default"/>
      </w:rPr>
    </w:lvl>
    <w:lvl w:ilvl="1" w:tplc="1EC02F62" w:tentative="1">
      <w:start w:val="1"/>
      <w:numFmt w:val="bullet"/>
      <w:lvlText w:val=""/>
      <w:lvlJc w:val="left"/>
      <w:pPr>
        <w:tabs>
          <w:tab w:val="num" w:pos="1440"/>
        </w:tabs>
        <w:ind w:left="1440" w:hanging="360"/>
      </w:pPr>
      <w:rPr>
        <w:rFonts w:ascii="Wingdings" w:hAnsi="Wingdings" w:hint="default"/>
      </w:rPr>
    </w:lvl>
    <w:lvl w:ilvl="2" w:tplc="33F6ADD2" w:tentative="1">
      <w:start w:val="1"/>
      <w:numFmt w:val="bullet"/>
      <w:lvlText w:val=""/>
      <w:lvlJc w:val="left"/>
      <w:pPr>
        <w:tabs>
          <w:tab w:val="num" w:pos="2160"/>
        </w:tabs>
        <w:ind w:left="2160" w:hanging="360"/>
      </w:pPr>
      <w:rPr>
        <w:rFonts w:ascii="Wingdings" w:hAnsi="Wingdings" w:hint="default"/>
      </w:rPr>
    </w:lvl>
    <w:lvl w:ilvl="3" w:tplc="CABE756A" w:tentative="1">
      <w:start w:val="1"/>
      <w:numFmt w:val="bullet"/>
      <w:lvlText w:val=""/>
      <w:lvlJc w:val="left"/>
      <w:pPr>
        <w:tabs>
          <w:tab w:val="num" w:pos="2880"/>
        </w:tabs>
        <w:ind w:left="2880" w:hanging="360"/>
      </w:pPr>
      <w:rPr>
        <w:rFonts w:ascii="Wingdings" w:hAnsi="Wingdings" w:hint="default"/>
      </w:rPr>
    </w:lvl>
    <w:lvl w:ilvl="4" w:tplc="CD7A4B5C" w:tentative="1">
      <w:start w:val="1"/>
      <w:numFmt w:val="bullet"/>
      <w:lvlText w:val=""/>
      <w:lvlJc w:val="left"/>
      <w:pPr>
        <w:tabs>
          <w:tab w:val="num" w:pos="3600"/>
        </w:tabs>
        <w:ind w:left="3600" w:hanging="360"/>
      </w:pPr>
      <w:rPr>
        <w:rFonts w:ascii="Wingdings" w:hAnsi="Wingdings" w:hint="default"/>
      </w:rPr>
    </w:lvl>
    <w:lvl w:ilvl="5" w:tplc="758047FA" w:tentative="1">
      <w:start w:val="1"/>
      <w:numFmt w:val="bullet"/>
      <w:lvlText w:val=""/>
      <w:lvlJc w:val="left"/>
      <w:pPr>
        <w:tabs>
          <w:tab w:val="num" w:pos="4320"/>
        </w:tabs>
        <w:ind w:left="4320" w:hanging="360"/>
      </w:pPr>
      <w:rPr>
        <w:rFonts w:ascii="Wingdings" w:hAnsi="Wingdings" w:hint="default"/>
      </w:rPr>
    </w:lvl>
    <w:lvl w:ilvl="6" w:tplc="D3A63592" w:tentative="1">
      <w:start w:val="1"/>
      <w:numFmt w:val="bullet"/>
      <w:lvlText w:val=""/>
      <w:lvlJc w:val="left"/>
      <w:pPr>
        <w:tabs>
          <w:tab w:val="num" w:pos="5040"/>
        </w:tabs>
        <w:ind w:left="5040" w:hanging="360"/>
      </w:pPr>
      <w:rPr>
        <w:rFonts w:ascii="Wingdings" w:hAnsi="Wingdings" w:hint="default"/>
      </w:rPr>
    </w:lvl>
    <w:lvl w:ilvl="7" w:tplc="74CE8096" w:tentative="1">
      <w:start w:val="1"/>
      <w:numFmt w:val="bullet"/>
      <w:lvlText w:val=""/>
      <w:lvlJc w:val="left"/>
      <w:pPr>
        <w:tabs>
          <w:tab w:val="num" w:pos="5760"/>
        </w:tabs>
        <w:ind w:left="5760" w:hanging="360"/>
      </w:pPr>
      <w:rPr>
        <w:rFonts w:ascii="Wingdings" w:hAnsi="Wingdings" w:hint="default"/>
      </w:rPr>
    </w:lvl>
    <w:lvl w:ilvl="8" w:tplc="9FC4B8E0" w:tentative="1">
      <w:start w:val="1"/>
      <w:numFmt w:val="bullet"/>
      <w:lvlText w:val=""/>
      <w:lvlJc w:val="left"/>
      <w:pPr>
        <w:tabs>
          <w:tab w:val="num" w:pos="6480"/>
        </w:tabs>
        <w:ind w:left="6480" w:hanging="360"/>
      </w:pPr>
      <w:rPr>
        <w:rFonts w:ascii="Wingdings" w:hAnsi="Wingdings" w:hint="default"/>
      </w:rPr>
    </w:lvl>
  </w:abstractNum>
  <w:abstractNum w:abstractNumId="52">
    <w:nsid w:val="24E9497C"/>
    <w:multiLevelType w:val="hybridMultilevel"/>
    <w:tmpl w:val="BA9A56F8"/>
    <w:lvl w:ilvl="0" w:tplc="D05A9348">
      <w:start w:val="1"/>
      <w:numFmt w:val="bullet"/>
      <w:lvlText w:val=""/>
      <w:lvlJc w:val="left"/>
      <w:pPr>
        <w:tabs>
          <w:tab w:val="num" w:pos="720"/>
        </w:tabs>
        <w:ind w:left="720" w:hanging="360"/>
      </w:pPr>
      <w:rPr>
        <w:rFonts w:ascii="Wingdings 2" w:hAnsi="Wingdings 2" w:hint="default"/>
      </w:rPr>
    </w:lvl>
    <w:lvl w:ilvl="1" w:tplc="D39A4530" w:tentative="1">
      <w:start w:val="1"/>
      <w:numFmt w:val="bullet"/>
      <w:lvlText w:val=""/>
      <w:lvlJc w:val="left"/>
      <w:pPr>
        <w:tabs>
          <w:tab w:val="num" w:pos="1440"/>
        </w:tabs>
        <w:ind w:left="1440" w:hanging="360"/>
      </w:pPr>
      <w:rPr>
        <w:rFonts w:ascii="Wingdings 2" w:hAnsi="Wingdings 2" w:hint="default"/>
      </w:rPr>
    </w:lvl>
    <w:lvl w:ilvl="2" w:tplc="BB0C3FE0" w:tentative="1">
      <w:start w:val="1"/>
      <w:numFmt w:val="bullet"/>
      <w:lvlText w:val=""/>
      <w:lvlJc w:val="left"/>
      <w:pPr>
        <w:tabs>
          <w:tab w:val="num" w:pos="2160"/>
        </w:tabs>
        <w:ind w:left="2160" w:hanging="360"/>
      </w:pPr>
      <w:rPr>
        <w:rFonts w:ascii="Wingdings 2" w:hAnsi="Wingdings 2" w:hint="default"/>
      </w:rPr>
    </w:lvl>
    <w:lvl w:ilvl="3" w:tplc="CD0CF9AA" w:tentative="1">
      <w:start w:val="1"/>
      <w:numFmt w:val="bullet"/>
      <w:lvlText w:val=""/>
      <w:lvlJc w:val="left"/>
      <w:pPr>
        <w:tabs>
          <w:tab w:val="num" w:pos="2880"/>
        </w:tabs>
        <w:ind w:left="2880" w:hanging="360"/>
      </w:pPr>
      <w:rPr>
        <w:rFonts w:ascii="Wingdings 2" w:hAnsi="Wingdings 2" w:hint="default"/>
      </w:rPr>
    </w:lvl>
    <w:lvl w:ilvl="4" w:tplc="71286B4C" w:tentative="1">
      <w:start w:val="1"/>
      <w:numFmt w:val="bullet"/>
      <w:lvlText w:val=""/>
      <w:lvlJc w:val="left"/>
      <w:pPr>
        <w:tabs>
          <w:tab w:val="num" w:pos="3600"/>
        </w:tabs>
        <w:ind w:left="3600" w:hanging="360"/>
      </w:pPr>
      <w:rPr>
        <w:rFonts w:ascii="Wingdings 2" w:hAnsi="Wingdings 2" w:hint="default"/>
      </w:rPr>
    </w:lvl>
    <w:lvl w:ilvl="5" w:tplc="CD860E58" w:tentative="1">
      <w:start w:val="1"/>
      <w:numFmt w:val="bullet"/>
      <w:lvlText w:val=""/>
      <w:lvlJc w:val="left"/>
      <w:pPr>
        <w:tabs>
          <w:tab w:val="num" w:pos="4320"/>
        </w:tabs>
        <w:ind w:left="4320" w:hanging="360"/>
      </w:pPr>
      <w:rPr>
        <w:rFonts w:ascii="Wingdings 2" w:hAnsi="Wingdings 2" w:hint="default"/>
      </w:rPr>
    </w:lvl>
    <w:lvl w:ilvl="6" w:tplc="87FC605C" w:tentative="1">
      <w:start w:val="1"/>
      <w:numFmt w:val="bullet"/>
      <w:lvlText w:val=""/>
      <w:lvlJc w:val="left"/>
      <w:pPr>
        <w:tabs>
          <w:tab w:val="num" w:pos="5040"/>
        </w:tabs>
        <w:ind w:left="5040" w:hanging="360"/>
      </w:pPr>
      <w:rPr>
        <w:rFonts w:ascii="Wingdings 2" w:hAnsi="Wingdings 2" w:hint="default"/>
      </w:rPr>
    </w:lvl>
    <w:lvl w:ilvl="7" w:tplc="1B8297AE" w:tentative="1">
      <w:start w:val="1"/>
      <w:numFmt w:val="bullet"/>
      <w:lvlText w:val=""/>
      <w:lvlJc w:val="left"/>
      <w:pPr>
        <w:tabs>
          <w:tab w:val="num" w:pos="5760"/>
        </w:tabs>
        <w:ind w:left="5760" w:hanging="360"/>
      </w:pPr>
      <w:rPr>
        <w:rFonts w:ascii="Wingdings 2" w:hAnsi="Wingdings 2" w:hint="default"/>
      </w:rPr>
    </w:lvl>
    <w:lvl w:ilvl="8" w:tplc="7298BBD8" w:tentative="1">
      <w:start w:val="1"/>
      <w:numFmt w:val="bullet"/>
      <w:lvlText w:val=""/>
      <w:lvlJc w:val="left"/>
      <w:pPr>
        <w:tabs>
          <w:tab w:val="num" w:pos="6480"/>
        </w:tabs>
        <w:ind w:left="6480" w:hanging="360"/>
      </w:pPr>
      <w:rPr>
        <w:rFonts w:ascii="Wingdings 2" w:hAnsi="Wingdings 2" w:hint="default"/>
      </w:rPr>
    </w:lvl>
  </w:abstractNum>
  <w:abstractNum w:abstractNumId="53">
    <w:nsid w:val="26985222"/>
    <w:multiLevelType w:val="hybridMultilevel"/>
    <w:tmpl w:val="1C2E6802"/>
    <w:lvl w:ilvl="0" w:tplc="4009000D">
      <w:start w:val="1"/>
      <w:numFmt w:val="bullet"/>
      <w:lvlText w:val=""/>
      <w:lvlJc w:val="left"/>
      <w:pPr>
        <w:tabs>
          <w:tab w:val="num" w:pos="720"/>
        </w:tabs>
        <w:ind w:left="720" w:hanging="360"/>
      </w:pPr>
      <w:rPr>
        <w:rFonts w:ascii="Wingdings" w:hAnsi="Wingdings" w:hint="default"/>
      </w:rPr>
    </w:lvl>
    <w:lvl w:ilvl="1" w:tplc="54EC5AD2" w:tentative="1">
      <w:start w:val="1"/>
      <w:numFmt w:val="bullet"/>
      <w:lvlText w:val=""/>
      <w:lvlJc w:val="left"/>
      <w:pPr>
        <w:tabs>
          <w:tab w:val="num" w:pos="1440"/>
        </w:tabs>
        <w:ind w:left="1440" w:hanging="360"/>
      </w:pPr>
      <w:rPr>
        <w:rFonts w:ascii="Wingdings" w:hAnsi="Wingdings" w:hint="default"/>
      </w:rPr>
    </w:lvl>
    <w:lvl w:ilvl="2" w:tplc="B426CC00" w:tentative="1">
      <w:start w:val="1"/>
      <w:numFmt w:val="bullet"/>
      <w:lvlText w:val=""/>
      <w:lvlJc w:val="left"/>
      <w:pPr>
        <w:tabs>
          <w:tab w:val="num" w:pos="2160"/>
        </w:tabs>
        <w:ind w:left="2160" w:hanging="360"/>
      </w:pPr>
      <w:rPr>
        <w:rFonts w:ascii="Wingdings" w:hAnsi="Wingdings" w:hint="default"/>
      </w:rPr>
    </w:lvl>
    <w:lvl w:ilvl="3" w:tplc="A560BF50" w:tentative="1">
      <w:start w:val="1"/>
      <w:numFmt w:val="bullet"/>
      <w:lvlText w:val=""/>
      <w:lvlJc w:val="left"/>
      <w:pPr>
        <w:tabs>
          <w:tab w:val="num" w:pos="2880"/>
        </w:tabs>
        <w:ind w:left="2880" w:hanging="360"/>
      </w:pPr>
      <w:rPr>
        <w:rFonts w:ascii="Wingdings" w:hAnsi="Wingdings" w:hint="default"/>
      </w:rPr>
    </w:lvl>
    <w:lvl w:ilvl="4" w:tplc="0B74CF30" w:tentative="1">
      <w:start w:val="1"/>
      <w:numFmt w:val="bullet"/>
      <w:lvlText w:val=""/>
      <w:lvlJc w:val="left"/>
      <w:pPr>
        <w:tabs>
          <w:tab w:val="num" w:pos="3600"/>
        </w:tabs>
        <w:ind w:left="3600" w:hanging="360"/>
      </w:pPr>
      <w:rPr>
        <w:rFonts w:ascii="Wingdings" w:hAnsi="Wingdings" w:hint="default"/>
      </w:rPr>
    </w:lvl>
    <w:lvl w:ilvl="5" w:tplc="F9666756" w:tentative="1">
      <w:start w:val="1"/>
      <w:numFmt w:val="bullet"/>
      <w:lvlText w:val=""/>
      <w:lvlJc w:val="left"/>
      <w:pPr>
        <w:tabs>
          <w:tab w:val="num" w:pos="4320"/>
        </w:tabs>
        <w:ind w:left="4320" w:hanging="360"/>
      </w:pPr>
      <w:rPr>
        <w:rFonts w:ascii="Wingdings" w:hAnsi="Wingdings" w:hint="default"/>
      </w:rPr>
    </w:lvl>
    <w:lvl w:ilvl="6" w:tplc="D008540E" w:tentative="1">
      <w:start w:val="1"/>
      <w:numFmt w:val="bullet"/>
      <w:lvlText w:val=""/>
      <w:lvlJc w:val="left"/>
      <w:pPr>
        <w:tabs>
          <w:tab w:val="num" w:pos="5040"/>
        </w:tabs>
        <w:ind w:left="5040" w:hanging="360"/>
      </w:pPr>
      <w:rPr>
        <w:rFonts w:ascii="Wingdings" w:hAnsi="Wingdings" w:hint="default"/>
      </w:rPr>
    </w:lvl>
    <w:lvl w:ilvl="7" w:tplc="02E8FA90" w:tentative="1">
      <w:start w:val="1"/>
      <w:numFmt w:val="bullet"/>
      <w:lvlText w:val=""/>
      <w:lvlJc w:val="left"/>
      <w:pPr>
        <w:tabs>
          <w:tab w:val="num" w:pos="5760"/>
        </w:tabs>
        <w:ind w:left="5760" w:hanging="360"/>
      </w:pPr>
      <w:rPr>
        <w:rFonts w:ascii="Wingdings" w:hAnsi="Wingdings" w:hint="default"/>
      </w:rPr>
    </w:lvl>
    <w:lvl w:ilvl="8" w:tplc="2E887A60" w:tentative="1">
      <w:start w:val="1"/>
      <w:numFmt w:val="bullet"/>
      <w:lvlText w:val=""/>
      <w:lvlJc w:val="left"/>
      <w:pPr>
        <w:tabs>
          <w:tab w:val="num" w:pos="6480"/>
        </w:tabs>
        <w:ind w:left="6480" w:hanging="360"/>
      </w:pPr>
      <w:rPr>
        <w:rFonts w:ascii="Wingdings" w:hAnsi="Wingdings" w:hint="default"/>
      </w:rPr>
    </w:lvl>
  </w:abstractNum>
  <w:abstractNum w:abstractNumId="54">
    <w:nsid w:val="26C5107E"/>
    <w:multiLevelType w:val="hybridMultilevel"/>
    <w:tmpl w:val="CA7EDE30"/>
    <w:lvl w:ilvl="0" w:tplc="543E35D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nsid w:val="27774A27"/>
    <w:multiLevelType w:val="hybridMultilevel"/>
    <w:tmpl w:val="EC1ECA90"/>
    <w:lvl w:ilvl="0" w:tplc="918AF09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nsid w:val="286733C8"/>
    <w:multiLevelType w:val="hybridMultilevel"/>
    <w:tmpl w:val="741AA278"/>
    <w:lvl w:ilvl="0" w:tplc="7EDAD4E8">
      <w:start w:val="1"/>
      <w:numFmt w:val="bullet"/>
      <w:lvlText w:val=""/>
      <w:lvlJc w:val="left"/>
      <w:pPr>
        <w:tabs>
          <w:tab w:val="num" w:pos="720"/>
        </w:tabs>
        <w:ind w:left="720" w:hanging="360"/>
      </w:pPr>
      <w:rPr>
        <w:rFonts w:ascii="Wingdings" w:hAnsi="Wingdings" w:hint="default"/>
      </w:rPr>
    </w:lvl>
    <w:lvl w:ilvl="1" w:tplc="7E2CF42A" w:tentative="1">
      <w:start w:val="1"/>
      <w:numFmt w:val="bullet"/>
      <w:lvlText w:val=""/>
      <w:lvlJc w:val="left"/>
      <w:pPr>
        <w:tabs>
          <w:tab w:val="num" w:pos="1440"/>
        </w:tabs>
        <w:ind w:left="1440" w:hanging="360"/>
      </w:pPr>
      <w:rPr>
        <w:rFonts w:ascii="Wingdings" w:hAnsi="Wingdings" w:hint="default"/>
      </w:rPr>
    </w:lvl>
    <w:lvl w:ilvl="2" w:tplc="8CA03C20" w:tentative="1">
      <w:start w:val="1"/>
      <w:numFmt w:val="bullet"/>
      <w:lvlText w:val=""/>
      <w:lvlJc w:val="left"/>
      <w:pPr>
        <w:tabs>
          <w:tab w:val="num" w:pos="2160"/>
        </w:tabs>
        <w:ind w:left="2160" w:hanging="360"/>
      </w:pPr>
      <w:rPr>
        <w:rFonts w:ascii="Wingdings" w:hAnsi="Wingdings" w:hint="default"/>
      </w:rPr>
    </w:lvl>
    <w:lvl w:ilvl="3" w:tplc="208ACB02" w:tentative="1">
      <w:start w:val="1"/>
      <w:numFmt w:val="bullet"/>
      <w:lvlText w:val=""/>
      <w:lvlJc w:val="left"/>
      <w:pPr>
        <w:tabs>
          <w:tab w:val="num" w:pos="2880"/>
        </w:tabs>
        <w:ind w:left="2880" w:hanging="360"/>
      </w:pPr>
      <w:rPr>
        <w:rFonts w:ascii="Wingdings" w:hAnsi="Wingdings" w:hint="default"/>
      </w:rPr>
    </w:lvl>
    <w:lvl w:ilvl="4" w:tplc="A908410C" w:tentative="1">
      <w:start w:val="1"/>
      <w:numFmt w:val="bullet"/>
      <w:lvlText w:val=""/>
      <w:lvlJc w:val="left"/>
      <w:pPr>
        <w:tabs>
          <w:tab w:val="num" w:pos="3600"/>
        </w:tabs>
        <w:ind w:left="3600" w:hanging="360"/>
      </w:pPr>
      <w:rPr>
        <w:rFonts w:ascii="Wingdings" w:hAnsi="Wingdings" w:hint="default"/>
      </w:rPr>
    </w:lvl>
    <w:lvl w:ilvl="5" w:tplc="FF7C0192" w:tentative="1">
      <w:start w:val="1"/>
      <w:numFmt w:val="bullet"/>
      <w:lvlText w:val=""/>
      <w:lvlJc w:val="left"/>
      <w:pPr>
        <w:tabs>
          <w:tab w:val="num" w:pos="4320"/>
        </w:tabs>
        <w:ind w:left="4320" w:hanging="360"/>
      </w:pPr>
      <w:rPr>
        <w:rFonts w:ascii="Wingdings" w:hAnsi="Wingdings" w:hint="default"/>
      </w:rPr>
    </w:lvl>
    <w:lvl w:ilvl="6" w:tplc="97AAC6E0" w:tentative="1">
      <w:start w:val="1"/>
      <w:numFmt w:val="bullet"/>
      <w:lvlText w:val=""/>
      <w:lvlJc w:val="left"/>
      <w:pPr>
        <w:tabs>
          <w:tab w:val="num" w:pos="5040"/>
        </w:tabs>
        <w:ind w:left="5040" w:hanging="360"/>
      </w:pPr>
      <w:rPr>
        <w:rFonts w:ascii="Wingdings" w:hAnsi="Wingdings" w:hint="default"/>
      </w:rPr>
    </w:lvl>
    <w:lvl w:ilvl="7" w:tplc="0EA05420" w:tentative="1">
      <w:start w:val="1"/>
      <w:numFmt w:val="bullet"/>
      <w:lvlText w:val=""/>
      <w:lvlJc w:val="left"/>
      <w:pPr>
        <w:tabs>
          <w:tab w:val="num" w:pos="5760"/>
        </w:tabs>
        <w:ind w:left="5760" w:hanging="360"/>
      </w:pPr>
      <w:rPr>
        <w:rFonts w:ascii="Wingdings" w:hAnsi="Wingdings" w:hint="default"/>
      </w:rPr>
    </w:lvl>
    <w:lvl w:ilvl="8" w:tplc="B330AB7C" w:tentative="1">
      <w:start w:val="1"/>
      <w:numFmt w:val="bullet"/>
      <w:lvlText w:val=""/>
      <w:lvlJc w:val="left"/>
      <w:pPr>
        <w:tabs>
          <w:tab w:val="num" w:pos="6480"/>
        </w:tabs>
        <w:ind w:left="6480" w:hanging="360"/>
      </w:pPr>
      <w:rPr>
        <w:rFonts w:ascii="Wingdings" w:hAnsi="Wingdings" w:hint="default"/>
      </w:rPr>
    </w:lvl>
  </w:abstractNum>
  <w:abstractNum w:abstractNumId="57">
    <w:nsid w:val="2AA712E7"/>
    <w:multiLevelType w:val="hybridMultilevel"/>
    <w:tmpl w:val="2228D24A"/>
    <w:lvl w:ilvl="0" w:tplc="08448DB6">
      <w:start w:val="1"/>
      <w:numFmt w:val="lowerRoman"/>
      <w:lvlText w:val="(%1)"/>
      <w:lvlJc w:val="left"/>
      <w:pPr>
        <w:ind w:left="1080" w:hanging="720"/>
      </w:pPr>
      <w:rPr>
        <w:rFonts w:hint="default"/>
        <w:b/>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2ADB5E58"/>
    <w:multiLevelType w:val="hybridMultilevel"/>
    <w:tmpl w:val="233073A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2AEB2C64"/>
    <w:multiLevelType w:val="hybridMultilevel"/>
    <w:tmpl w:val="76B20C20"/>
    <w:lvl w:ilvl="0" w:tplc="86A62D3C">
      <w:start w:val="1"/>
      <w:numFmt w:val="bullet"/>
      <w:lvlText w:val=""/>
      <w:lvlJc w:val="left"/>
      <w:pPr>
        <w:tabs>
          <w:tab w:val="num" w:pos="1080"/>
        </w:tabs>
        <w:ind w:left="1080" w:hanging="360"/>
      </w:pPr>
      <w:rPr>
        <w:rFonts w:ascii="Wingdings 2" w:hAnsi="Wingdings 2" w:hint="default"/>
      </w:rPr>
    </w:lvl>
    <w:lvl w:ilvl="1" w:tplc="9F669BA4" w:tentative="1">
      <w:start w:val="1"/>
      <w:numFmt w:val="bullet"/>
      <w:lvlText w:val=""/>
      <w:lvlJc w:val="left"/>
      <w:pPr>
        <w:tabs>
          <w:tab w:val="num" w:pos="1800"/>
        </w:tabs>
        <w:ind w:left="1800" w:hanging="360"/>
      </w:pPr>
      <w:rPr>
        <w:rFonts w:ascii="Wingdings 2" w:hAnsi="Wingdings 2" w:hint="default"/>
      </w:rPr>
    </w:lvl>
    <w:lvl w:ilvl="2" w:tplc="61043788" w:tentative="1">
      <w:start w:val="1"/>
      <w:numFmt w:val="bullet"/>
      <w:lvlText w:val=""/>
      <w:lvlJc w:val="left"/>
      <w:pPr>
        <w:tabs>
          <w:tab w:val="num" w:pos="2520"/>
        </w:tabs>
        <w:ind w:left="2520" w:hanging="360"/>
      </w:pPr>
      <w:rPr>
        <w:rFonts w:ascii="Wingdings 2" w:hAnsi="Wingdings 2" w:hint="default"/>
      </w:rPr>
    </w:lvl>
    <w:lvl w:ilvl="3" w:tplc="D7F68C74" w:tentative="1">
      <w:start w:val="1"/>
      <w:numFmt w:val="bullet"/>
      <w:lvlText w:val=""/>
      <w:lvlJc w:val="left"/>
      <w:pPr>
        <w:tabs>
          <w:tab w:val="num" w:pos="3240"/>
        </w:tabs>
        <w:ind w:left="3240" w:hanging="360"/>
      </w:pPr>
      <w:rPr>
        <w:rFonts w:ascii="Wingdings 2" w:hAnsi="Wingdings 2" w:hint="default"/>
      </w:rPr>
    </w:lvl>
    <w:lvl w:ilvl="4" w:tplc="DFA8BA64" w:tentative="1">
      <w:start w:val="1"/>
      <w:numFmt w:val="bullet"/>
      <w:lvlText w:val=""/>
      <w:lvlJc w:val="left"/>
      <w:pPr>
        <w:tabs>
          <w:tab w:val="num" w:pos="3960"/>
        </w:tabs>
        <w:ind w:left="3960" w:hanging="360"/>
      </w:pPr>
      <w:rPr>
        <w:rFonts w:ascii="Wingdings 2" w:hAnsi="Wingdings 2" w:hint="default"/>
      </w:rPr>
    </w:lvl>
    <w:lvl w:ilvl="5" w:tplc="381A88C8" w:tentative="1">
      <w:start w:val="1"/>
      <w:numFmt w:val="bullet"/>
      <w:lvlText w:val=""/>
      <w:lvlJc w:val="left"/>
      <w:pPr>
        <w:tabs>
          <w:tab w:val="num" w:pos="4680"/>
        </w:tabs>
        <w:ind w:left="4680" w:hanging="360"/>
      </w:pPr>
      <w:rPr>
        <w:rFonts w:ascii="Wingdings 2" w:hAnsi="Wingdings 2" w:hint="default"/>
      </w:rPr>
    </w:lvl>
    <w:lvl w:ilvl="6" w:tplc="E730AC8A" w:tentative="1">
      <w:start w:val="1"/>
      <w:numFmt w:val="bullet"/>
      <w:lvlText w:val=""/>
      <w:lvlJc w:val="left"/>
      <w:pPr>
        <w:tabs>
          <w:tab w:val="num" w:pos="5400"/>
        </w:tabs>
        <w:ind w:left="5400" w:hanging="360"/>
      </w:pPr>
      <w:rPr>
        <w:rFonts w:ascii="Wingdings 2" w:hAnsi="Wingdings 2" w:hint="default"/>
      </w:rPr>
    </w:lvl>
    <w:lvl w:ilvl="7" w:tplc="BD8C471A" w:tentative="1">
      <w:start w:val="1"/>
      <w:numFmt w:val="bullet"/>
      <w:lvlText w:val=""/>
      <w:lvlJc w:val="left"/>
      <w:pPr>
        <w:tabs>
          <w:tab w:val="num" w:pos="6120"/>
        </w:tabs>
        <w:ind w:left="6120" w:hanging="360"/>
      </w:pPr>
      <w:rPr>
        <w:rFonts w:ascii="Wingdings 2" w:hAnsi="Wingdings 2" w:hint="default"/>
      </w:rPr>
    </w:lvl>
    <w:lvl w:ilvl="8" w:tplc="02E6B02E" w:tentative="1">
      <w:start w:val="1"/>
      <w:numFmt w:val="bullet"/>
      <w:lvlText w:val=""/>
      <w:lvlJc w:val="left"/>
      <w:pPr>
        <w:tabs>
          <w:tab w:val="num" w:pos="6840"/>
        </w:tabs>
        <w:ind w:left="6840" w:hanging="360"/>
      </w:pPr>
      <w:rPr>
        <w:rFonts w:ascii="Wingdings 2" w:hAnsi="Wingdings 2" w:hint="default"/>
      </w:rPr>
    </w:lvl>
  </w:abstractNum>
  <w:abstractNum w:abstractNumId="60">
    <w:nsid w:val="2B5A680E"/>
    <w:multiLevelType w:val="hybridMultilevel"/>
    <w:tmpl w:val="4F40E37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1">
    <w:nsid w:val="2BF939EA"/>
    <w:multiLevelType w:val="hybridMultilevel"/>
    <w:tmpl w:val="F4DA1862"/>
    <w:lvl w:ilvl="0" w:tplc="E5D83C90">
      <w:start w:val="1"/>
      <w:numFmt w:val="bullet"/>
      <w:lvlText w:val=""/>
      <w:lvlJc w:val="left"/>
      <w:pPr>
        <w:tabs>
          <w:tab w:val="num" w:pos="720"/>
        </w:tabs>
        <w:ind w:left="720" w:hanging="360"/>
      </w:pPr>
      <w:rPr>
        <w:rFonts w:ascii="Wingdings 2" w:hAnsi="Wingdings 2" w:hint="default"/>
      </w:rPr>
    </w:lvl>
    <w:lvl w:ilvl="1" w:tplc="EA6E3788" w:tentative="1">
      <w:start w:val="1"/>
      <w:numFmt w:val="bullet"/>
      <w:lvlText w:val=""/>
      <w:lvlJc w:val="left"/>
      <w:pPr>
        <w:tabs>
          <w:tab w:val="num" w:pos="1440"/>
        </w:tabs>
        <w:ind w:left="1440" w:hanging="360"/>
      </w:pPr>
      <w:rPr>
        <w:rFonts w:ascii="Wingdings 2" w:hAnsi="Wingdings 2" w:hint="default"/>
      </w:rPr>
    </w:lvl>
    <w:lvl w:ilvl="2" w:tplc="D00276FE" w:tentative="1">
      <w:start w:val="1"/>
      <w:numFmt w:val="bullet"/>
      <w:lvlText w:val=""/>
      <w:lvlJc w:val="left"/>
      <w:pPr>
        <w:tabs>
          <w:tab w:val="num" w:pos="2160"/>
        </w:tabs>
        <w:ind w:left="2160" w:hanging="360"/>
      </w:pPr>
      <w:rPr>
        <w:rFonts w:ascii="Wingdings 2" w:hAnsi="Wingdings 2" w:hint="default"/>
      </w:rPr>
    </w:lvl>
    <w:lvl w:ilvl="3" w:tplc="89FABC0C" w:tentative="1">
      <w:start w:val="1"/>
      <w:numFmt w:val="bullet"/>
      <w:lvlText w:val=""/>
      <w:lvlJc w:val="left"/>
      <w:pPr>
        <w:tabs>
          <w:tab w:val="num" w:pos="2880"/>
        </w:tabs>
        <w:ind w:left="2880" w:hanging="360"/>
      </w:pPr>
      <w:rPr>
        <w:rFonts w:ascii="Wingdings 2" w:hAnsi="Wingdings 2" w:hint="default"/>
      </w:rPr>
    </w:lvl>
    <w:lvl w:ilvl="4" w:tplc="A4DCFF70" w:tentative="1">
      <w:start w:val="1"/>
      <w:numFmt w:val="bullet"/>
      <w:lvlText w:val=""/>
      <w:lvlJc w:val="left"/>
      <w:pPr>
        <w:tabs>
          <w:tab w:val="num" w:pos="3600"/>
        </w:tabs>
        <w:ind w:left="3600" w:hanging="360"/>
      </w:pPr>
      <w:rPr>
        <w:rFonts w:ascii="Wingdings 2" w:hAnsi="Wingdings 2" w:hint="default"/>
      </w:rPr>
    </w:lvl>
    <w:lvl w:ilvl="5" w:tplc="3750471A" w:tentative="1">
      <w:start w:val="1"/>
      <w:numFmt w:val="bullet"/>
      <w:lvlText w:val=""/>
      <w:lvlJc w:val="left"/>
      <w:pPr>
        <w:tabs>
          <w:tab w:val="num" w:pos="4320"/>
        </w:tabs>
        <w:ind w:left="4320" w:hanging="360"/>
      </w:pPr>
      <w:rPr>
        <w:rFonts w:ascii="Wingdings 2" w:hAnsi="Wingdings 2" w:hint="default"/>
      </w:rPr>
    </w:lvl>
    <w:lvl w:ilvl="6" w:tplc="0B340C5C" w:tentative="1">
      <w:start w:val="1"/>
      <w:numFmt w:val="bullet"/>
      <w:lvlText w:val=""/>
      <w:lvlJc w:val="left"/>
      <w:pPr>
        <w:tabs>
          <w:tab w:val="num" w:pos="5040"/>
        </w:tabs>
        <w:ind w:left="5040" w:hanging="360"/>
      </w:pPr>
      <w:rPr>
        <w:rFonts w:ascii="Wingdings 2" w:hAnsi="Wingdings 2" w:hint="default"/>
      </w:rPr>
    </w:lvl>
    <w:lvl w:ilvl="7" w:tplc="7592FA0C" w:tentative="1">
      <w:start w:val="1"/>
      <w:numFmt w:val="bullet"/>
      <w:lvlText w:val=""/>
      <w:lvlJc w:val="left"/>
      <w:pPr>
        <w:tabs>
          <w:tab w:val="num" w:pos="5760"/>
        </w:tabs>
        <w:ind w:left="5760" w:hanging="360"/>
      </w:pPr>
      <w:rPr>
        <w:rFonts w:ascii="Wingdings 2" w:hAnsi="Wingdings 2" w:hint="default"/>
      </w:rPr>
    </w:lvl>
    <w:lvl w:ilvl="8" w:tplc="2650423C" w:tentative="1">
      <w:start w:val="1"/>
      <w:numFmt w:val="bullet"/>
      <w:lvlText w:val=""/>
      <w:lvlJc w:val="left"/>
      <w:pPr>
        <w:tabs>
          <w:tab w:val="num" w:pos="6480"/>
        </w:tabs>
        <w:ind w:left="6480" w:hanging="360"/>
      </w:pPr>
      <w:rPr>
        <w:rFonts w:ascii="Wingdings 2" w:hAnsi="Wingdings 2" w:hint="default"/>
      </w:rPr>
    </w:lvl>
  </w:abstractNum>
  <w:abstractNum w:abstractNumId="62">
    <w:nsid w:val="2CFC7C44"/>
    <w:multiLevelType w:val="hybridMultilevel"/>
    <w:tmpl w:val="008C4206"/>
    <w:lvl w:ilvl="0" w:tplc="4E3A790C">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2F38379D"/>
    <w:multiLevelType w:val="hybridMultilevel"/>
    <w:tmpl w:val="330483BC"/>
    <w:lvl w:ilvl="0" w:tplc="4009000D">
      <w:start w:val="1"/>
      <w:numFmt w:val="bullet"/>
      <w:lvlText w:val=""/>
      <w:lvlJc w:val="left"/>
      <w:pPr>
        <w:tabs>
          <w:tab w:val="num" w:pos="720"/>
        </w:tabs>
        <w:ind w:left="720" w:hanging="360"/>
      </w:pPr>
      <w:rPr>
        <w:rFonts w:ascii="Wingdings" w:hAnsi="Wingdings" w:hint="default"/>
      </w:rPr>
    </w:lvl>
    <w:lvl w:ilvl="1" w:tplc="25C66FCA" w:tentative="1">
      <w:start w:val="1"/>
      <w:numFmt w:val="bullet"/>
      <w:lvlText w:val=""/>
      <w:lvlJc w:val="left"/>
      <w:pPr>
        <w:tabs>
          <w:tab w:val="num" w:pos="1440"/>
        </w:tabs>
        <w:ind w:left="1440" w:hanging="360"/>
      </w:pPr>
      <w:rPr>
        <w:rFonts w:ascii="Wingdings" w:hAnsi="Wingdings" w:hint="default"/>
      </w:rPr>
    </w:lvl>
    <w:lvl w:ilvl="2" w:tplc="31D8AD6E" w:tentative="1">
      <w:start w:val="1"/>
      <w:numFmt w:val="bullet"/>
      <w:lvlText w:val=""/>
      <w:lvlJc w:val="left"/>
      <w:pPr>
        <w:tabs>
          <w:tab w:val="num" w:pos="2160"/>
        </w:tabs>
        <w:ind w:left="2160" w:hanging="360"/>
      </w:pPr>
      <w:rPr>
        <w:rFonts w:ascii="Wingdings" w:hAnsi="Wingdings" w:hint="default"/>
      </w:rPr>
    </w:lvl>
    <w:lvl w:ilvl="3" w:tplc="F08A9400" w:tentative="1">
      <w:start w:val="1"/>
      <w:numFmt w:val="bullet"/>
      <w:lvlText w:val=""/>
      <w:lvlJc w:val="left"/>
      <w:pPr>
        <w:tabs>
          <w:tab w:val="num" w:pos="2880"/>
        </w:tabs>
        <w:ind w:left="2880" w:hanging="360"/>
      </w:pPr>
      <w:rPr>
        <w:rFonts w:ascii="Wingdings" w:hAnsi="Wingdings" w:hint="default"/>
      </w:rPr>
    </w:lvl>
    <w:lvl w:ilvl="4" w:tplc="5320837C" w:tentative="1">
      <w:start w:val="1"/>
      <w:numFmt w:val="bullet"/>
      <w:lvlText w:val=""/>
      <w:lvlJc w:val="left"/>
      <w:pPr>
        <w:tabs>
          <w:tab w:val="num" w:pos="3600"/>
        </w:tabs>
        <w:ind w:left="3600" w:hanging="360"/>
      </w:pPr>
      <w:rPr>
        <w:rFonts w:ascii="Wingdings" w:hAnsi="Wingdings" w:hint="default"/>
      </w:rPr>
    </w:lvl>
    <w:lvl w:ilvl="5" w:tplc="A3B4A9A8" w:tentative="1">
      <w:start w:val="1"/>
      <w:numFmt w:val="bullet"/>
      <w:lvlText w:val=""/>
      <w:lvlJc w:val="left"/>
      <w:pPr>
        <w:tabs>
          <w:tab w:val="num" w:pos="4320"/>
        </w:tabs>
        <w:ind w:left="4320" w:hanging="360"/>
      </w:pPr>
      <w:rPr>
        <w:rFonts w:ascii="Wingdings" w:hAnsi="Wingdings" w:hint="default"/>
      </w:rPr>
    </w:lvl>
    <w:lvl w:ilvl="6" w:tplc="16C86CF4" w:tentative="1">
      <w:start w:val="1"/>
      <w:numFmt w:val="bullet"/>
      <w:lvlText w:val=""/>
      <w:lvlJc w:val="left"/>
      <w:pPr>
        <w:tabs>
          <w:tab w:val="num" w:pos="5040"/>
        </w:tabs>
        <w:ind w:left="5040" w:hanging="360"/>
      </w:pPr>
      <w:rPr>
        <w:rFonts w:ascii="Wingdings" w:hAnsi="Wingdings" w:hint="default"/>
      </w:rPr>
    </w:lvl>
    <w:lvl w:ilvl="7" w:tplc="5520FFF4" w:tentative="1">
      <w:start w:val="1"/>
      <w:numFmt w:val="bullet"/>
      <w:lvlText w:val=""/>
      <w:lvlJc w:val="left"/>
      <w:pPr>
        <w:tabs>
          <w:tab w:val="num" w:pos="5760"/>
        </w:tabs>
        <w:ind w:left="5760" w:hanging="360"/>
      </w:pPr>
      <w:rPr>
        <w:rFonts w:ascii="Wingdings" w:hAnsi="Wingdings" w:hint="default"/>
      </w:rPr>
    </w:lvl>
    <w:lvl w:ilvl="8" w:tplc="E34EE7E2" w:tentative="1">
      <w:start w:val="1"/>
      <w:numFmt w:val="bullet"/>
      <w:lvlText w:val=""/>
      <w:lvlJc w:val="left"/>
      <w:pPr>
        <w:tabs>
          <w:tab w:val="num" w:pos="6480"/>
        </w:tabs>
        <w:ind w:left="6480" w:hanging="360"/>
      </w:pPr>
      <w:rPr>
        <w:rFonts w:ascii="Wingdings" w:hAnsi="Wingdings" w:hint="default"/>
      </w:rPr>
    </w:lvl>
  </w:abstractNum>
  <w:abstractNum w:abstractNumId="64">
    <w:nsid w:val="2F981276"/>
    <w:multiLevelType w:val="hybridMultilevel"/>
    <w:tmpl w:val="B310EF6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30142A74"/>
    <w:multiLevelType w:val="hybridMultilevel"/>
    <w:tmpl w:val="667E57CA"/>
    <w:lvl w:ilvl="0" w:tplc="51A21216">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30601FB0"/>
    <w:multiLevelType w:val="hybridMultilevel"/>
    <w:tmpl w:val="DA267348"/>
    <w:lvl w:ilvl="0" w:tplc="FD50ACCC">
      <w:start w:val="1"/>
      <w:numFmt w:val="bullet"/>
      <w:lvlText w:val=""/>
      <w:lvlJc w:val="left"/>
      <w:pPr>
        <w:tabs>
          <w:tab w:val="num" w:pos="1440"/>
        </w:tabs>
        <w:ind w:left="1440" w:hanging="360"/>
      </w:pPr>
      <w:rPr>
        <w:rFonts w:ascii="Wingdings" w:hAnsi="Wingdings" w:hint="default"/>
      </w:rPr>
    </w:lvl>
    <w:lvl w:ilvl="1" w:tplc="A016E106" w:tentative="1">
      <w:start w:val="1"/>
      <w:numFmt w:val="bullet"/>
      <w:lvlText w:val=""/>
      <w:lvlJc w:val="left"/>
      <w:pPr>
        <w:tabs>
          <w:tab w:val="num" w:pos="2160"/>
        </w:tabs>
        <w:ind w:left="2160" w:hanging="360"/>
      </w:pPr>
      <w:rPr>
        <w:rFonts w:ascii="Wingdings" w:hAnsi="Wingdings" w:hint="default"/>
      </w:rPr>
    </w:lvl>
    <w:lvl w:ilvl="2" w:tplc="25664718" w:tentative="1">
      <w:start w:val="1"/>
      <w:numFmt w:val="bullet"/>
      <w:lvlText w:val=""/>
      <w:lvlJc w:val="left"/>
      <w:pPr>
        <w:tabs>
          <w:tab w:val="num" w:pos="2880"/>
        </w:tabs>
        <w:ind w:left="2880" w:hanging="360"/>
      </w:pPr>
      <w:rPr>
        <w:rFonts w:ascii="Wingdings" w:hAnsi="Wingdings" w:hint="default"/>
      </w:rPr>
    </w:lvl>
    <w:lvl w:ilvl="3" w:tplc="C2DC1FFC" w:tentative="1">
      <w:start w:val="1"/>
      <w:numFmt w:val="bullet"/>
      <w:lvlText w:val=""/>
      <w:lvlJc w:val="left"/>
      <w:pPr>
        <w:tabs>
          <w:tab w:val="num" w:pos="3600"/>
        </w:tabs>
        <w:ind w:left="3600" w:hanging="360"/>
      </w:pPr>
      <w:rPr>
        <w:rFonts w:ascii="Wingdings" w:hAnsi="Wingdings" w:hint="default"/>
      </w:rPr>
    </w:lvl>
    <w:lvl w:ilvl="4" w:tplc="6D6C667A" w:tentative="1">
      <w:start w:val="1"/>
      <w:numFmt w:val="bullet"/>
      <w:lvlText w:val=""/>
      <w:lvlJc w:val="left"/>
      <w:pPr>
        <w:tabs>
          <w:tab w:val="num" w:pos="4320"/>
        </w:tabs>
        <w:ind w:left="4320" w:hanging="360"/>
      </w:pPr>
      <w:rPr>
        <w:rFonts w:ascii="Wingdings" w:hAnsi="Wingdings" w:hint="default"/>
      </w:rPr>
    </w:lvl>
    <w:lvl w:ilvl="5" w:tplc="D99E33E8" w:tentative="1">
      <w:start w:val="1"/>
      <w:numFmt w:val="bullet"/>
      <w:lvlText w:val=""/>
      <w:lvlJc w:val="left"/>
      <w:pPr>
        <w:tabs>
          <w:tab w:val="num" w:pos="5040"/>
        </w:tabs>
        <w:ind w:left="5040" w:hanging="360"/>
      </w:pPr>
      <w:rPr>
        <w:rFonts w:ascii="Wingdings" w:hAnsi="Wingdings" w:hint="default"/>
      </w:rPr>
    </w:lvl>
    <w:lvl w:ilvl="6" w:tplc="D9C05B2E" w:tentative="1">
      <w:start w:val="1"/>
      <w:numFmt w:val="bullet"/>
      <w:lvlText w:val=""/>
      <w:lvlJc w:val="left"/>
      <w:pPr>
        <w:tabs>
          <w:tab w:val="num" w:pos="5760"/>
        </w:tabs>
        <w:ind w:left="5760" w:hanging="360"/>
      </w:pPr>
      <w:rPr>
        <w:rFonts w:ascii="Wingdings" w:hAnsi="Wingdings" w:hint="default"/>
      </w:rPr>
    </w:lvl>
    <w:lvl w:ilvl="7" w:tplc="8B1653BA" w:tentative="1">
      <w:start w:val="1"/>
      <w:numFmt w:val="bullet"/>
      <w:lvlText w:val=""/>
      <w:lvlJc w:val="left"/>
      <w:pPr>
        <w:tabs>
          <w:tab w:val="num" w:pos="6480"/>
        </w:tabs>
        <w:ind w:left="6480" w:hanging="360"/>
      </w:pPr>
      <w:rPr>
        <w:rFonts w:ascii="Wingdings" w:hAnsi="Wingdings" w:hint="default"/>
      </w:rPr>
    </w:lvl>
    <w:lvl w:ilvl="8" w:tplc="5A4ECF92" w:tentative="1">
      <w:start w:val="1"/>
      <w:numFmt w:val="bullet"/>
      <w:lvlText w:val=""/>
      <w:lvlJc w:val="left"/>
      <w:pPr>
        <w:tabs>
          <w:tab w:val="num" w:pos="7200"/>
        </w:tabs>
        <w:ind w:left="7200" w:hanging="360"/>
      </w:pPr>
      <w:rPr>
        <w:rFonts w:ascii="Wingdings" w:hAnsi="Wingdings" w:hint="default"/>
      </w:rPr>
    </w:lvl>
  </w:abstractNum>
  <w:abstractNum w:abstractNumId="67">
    <w:nsid w:val="30B25FD3"/>
    <w:multiLevelType w:val="hybridMultilevel"/>
    <w:tmpl w:val="462A4222"/>
    <w:lvl w:ilvl="0" w:tplc="A03491A4">
      <w:start w:val="1"/>
      <w:numFmt w:val="lowerLetter"/>
      <w:lvlText w:val="(%1)"/>
      <w:lvlJc w:val="left"/>
      <w:pPr>
        <w:ind w:left="720" w:hanging="360"/>
      </w:pPr>
      <w:rPr>
        <w:rFonts w:hint="default"/>
        <w:b/>
        <w:color w:val="632423" w:themeColor="accent2" w:themeShade="8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30E2795B"/>
    <w:multiLevelType w:val="hybridMultilevel"/>
    <w:tmpl w:val="16E8453E"/>
    <w:lvl w:ilvl="0" w:tplc="F2AEC048">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32FB0C6E"/>
    <w:multiLevelType w:val="hybridMultilevel"/>
    <w:tmpl w:val="BB4A863E"/>
    <w:lvl w:ilvl="0" w:tplc="615C63BA">
      <w:start w:val="1"/>
      <w:numFmt w:val="lowerLetter"/>
      <w:lvlText w:val="(%1)"/>
      <w:lvlJc w:val="left"/>
      <w:pPr>
        <w:ind w:left="720" w:hanging="360"/>
      </w:pPr>
      <w:rPr>
        <w:rFonts w:hint="default"/>
        <w:b/>
        <w:color w:val="C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338E0EBB"/>
    <w:multiLevelType w:val="hybridMultilevel"/>
    <w:tmpl w:val="932A4FE4"/>
    <w:lvl w:ilvl="0" w:tplc="3FAAE852">
      <w:start w:val="1"/>
      <w:numFmt w:val="bullet"/>
      <w:lvlText w:val=""/>
      <w:lvlJc w:val="left"/>
      <w:pPr>
        <w:tabs>
          <w:tab w:val="num" w:pos="720"/>
        </w:tabs>
        <w:ind w:left="720" w:hanging="360"/>
      </w:pPr>
      <w:rPr>
        <w:rFonts w:ascii="Wingdings 2" w:hAnsi="Wingdings 2" w:hint="default"/>
      </w:rPr>
    </w:lvl>
    <w:lvl w:ilvl="1" w:tplc="19DEA176" w:tentative="1">
      <w:start w:val="1"/>
      <w:numFmt w:val="bullet"/>
      <w:lvlText w:val=""/>
      <w:lvlJc w:val="left"/>
      <w:pPr>
        <w:tabs>
          <w:tab w:val="num" w:pos="1440"/>
        </w:tabs>
        <w:ind w:left="1440" w:hanging="360"/>
      </w:pPr>
      <w:rPr>
        <w:rFonts w:ascii="Wingdings 2" w:hAnsi="Wingdings 2" w:hint="default"/>
      </w:rPr>
    </w:lvl>
    <w:lvl w:ilvl="2" w:tplc="DC625A12" w:tentative="1">
      <w:start w:val="1"/>
      <w:numFmt w:val="bullet"/>
      <w:lvlText w:val=""/>
      <w:lvlJc w:val="left"/>
      <w:pPr>
        <w:tabs>
          <w:tab w:val="num" w:pos="2160"/>
        </w:tabs>
        <w:ind w:left="2160" w:hanging="360"/>
      </w:pPr>
      <w:rPr>
        <w:rFonts w:ascii="Wingdings 2" w:hAnsi="Wingdings 2" w:hint="default"/>
      </w:rPr>
    </w:lvl>
    <w:lvl w:ilvl="3" w:tplc="FE548F12" w:tentative="1">
      <w:start w:val="1"/>
      <w:numFmt w:val="bullet"/>
      <w:lvlText w:val=""/>
      <w:lvlJc w:val="left"/>
      <w:pPr>
        <w:tabs>
          <w:tab w:val="num" w:pos="2880"/>
        </w:tabs>
        <w:ind w:left="2880" w:hanging="360"/>
      </w:pPr>
      <w:rPr>
        <w:rFonts w:ascii="Wingdings 2" w:hAnsi="Wingdings 2" w:hint="default"/>
      </w:rPr>
    </w:lvl>
    <w:lvl w:ilvl="4" w:tplc="3106F990" w:tentative="1">
      <w:start w:val="1"/>
      <w:numFmt w:val="bullet"/>
      <w:lvlText w:val=""/>
      <w:lvlJc w:val="left"/>
      <w:pPr>
        <w:tabs>
          <w:tab w:val="num" w:pos="3600"/>
        </w:tabs>
        <w:ind w:left="3600" w:hanging="360"/>
      </w:pPr>
      <w:rPr>
        <w:rFonts w:ascii="Wingdings 2" w:hAnsi="Wingdings 2" w:hint="default"/>
      </w:rPr>
    </w:lvl>
    <w:lvl w:ilvl="5" w:tplc="A67ED4B4" w:tentative="1">
      <w:start w:val="1"/>
      <w:numFmt w:val="bullet"/>
      <w:lvlText w:val=""/>
      <w:lvlJc w:val="left"/>
      <w:pPr>
        <w:tabs>
          <w:tab w:val="num" w:pos="4320"/>
        </w:tabs>
        <w:ind w:left="4320" w:hanging="360"/>
      </w:pPr>
      <w:rPr>
        <w:rFonts w:ascii="Wingdings 2" w:hAnsi="Wingdings 2" w:hint="default"/>
      </w:rPr>
    </w:lvl>
    <w:lvl w:ilvl="6" w:tplc="AD4AA4D2" w:tentative="1">
      <w:start w:val="1"/>
      <w:numFmt w:val="bullet"/>
      <w:lvlText w:val=""/>
      <w:lvlJc w:val="left"/>
      <w:pPr>
        <w:tabs>
          <w:tab w:val="num" w:pos="5040"/>
        </w:tabs>
        <w:ind w:left="5040" w:hanging="360"/>
      </w:pPr>
      <w:rPr>
        <w:rFonts w:ascii="Wingdings 2" w:hAnsi="Wingdings 2" w:hint="default"/>
      </w:rPr>
    </w:lvl>
    <w:lvl w:ilvl="7" w:tplc="84F2C0FE" w:tentative="1">
      <w:start w:val="1"/>
      <w:numFmt w:val="bullet"/>
      <w:lvlText w:val=""/>
      <w:lvlJc w:val="left"/>
      <w:pPr>
        <w:tabs>
          <w:tab w:val="num" w:pos="5760"/>
        </w:tabs>
        <w:ind w:left="5760" w:hanging="360"/>
      </w:pPr>
      <w:rPr>
        <w:rFonts w:ascii="Wingdings 2" w:hAnsi="Wingdings 2" w:hint="default"/>
      </w:rPr>
    </w:lvl>
    <w:lvl w:ilvl="8" w:tplc="5C12AC00" w:tentative="1">
      <w:start w:val="1"/>
      <w:numFmt w:val="bullet"/>
      <w:lvlText w:val=""/>
      <w:lvlJc w:val="left"/>
      <w:pPr>
        <w:tabs>
          <w:tab w:val="num" w:pos="6480"/>
        </w:tabs>
        <w:ind w:left="6480" w:hanging="360"/>
      </w:pPr>
      <w:rPr>
        <w:rFonts w:ascii="Wingdings 2" w:hAnsi="Wingdings 2" w:hint="default"/>
      </w:rPr>
    </w:lvl>
  </w:abstractNum>
  <w:abstractNum w:abstractNumId="71">
    <w:nsid w:val="33E510B1"/>
    <w:multiLevelType w:val="hybridMultilevel"/>
    <w:tmpl w:val="F070A2A0"/>
    <w:lvl w:ilvl="0" w:tplc="777065CE">
      <w:start w:val="1"/>
      <w:numFmt w:val="lowerLetter"/>
      <w:lvlText w:val="(%1)"/>
      <w:lvlJc w:val="left"/>
      <w:pPr>
        <w:ind w:left="1080" w:hanging="360"/>
      </w:pPr>
      <w:rPr>
        <w:rFonts w:hint="default"/>
        <w:b/>
        <w:color w:val="auto"/>
        <w:sz w:val="23"/>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2">
    <w:nsid w:val="34EC7D54"/>
    <w:multiLevelType w:val="hybridMultilevel"/>
    <w:tmpl w:val="C79E6BEA"/>
    <w:lvl w:ilvl="0" w:tplc="81B6A62A">
      <w:start w:val="1"/>
      <w:numFmt w:val="bullet"/>
      <w:lvlText w:val=""/>
      <w:lvlJc w:val="left"/>
      <w:pPr>
        <w:tabs>
          <w:tab w:val="num" w:pos="720"/>
        </w:tabs>
        <w:ind w:left="720" w:hanging="360"/>
      </w:pPr>
      <w:rPr>
        <w:rFonts w:ascii="Wingdings 2" w:hAnsi="Wingdings 2" w:hint="default"/>
      </w:rPr>
    </w:lvl>
    <w:lvl w:ilvl="1" w:tplc="05F848B4" w:tentative="1">
      <w:start w:val="1"/>
      <w:numFmt w:val="bullet"/>
      <w:lvlText w:val=""/>
      <w:lvlJc w:val="left"/>
      <w:pPr>
        <w:tabs>
          <w:tab w:val="num" w:pos="1440"/>
        </w:tabs>
        <w:ind w:left="1440" w:hanging="360"/>
      </w:pPr>
      <w:rPr>
        <w:rFonts w:ascii="Wingdings 2" w:hAnsi="Wingdings 2" w:hint="default"/>
      </w:rPr>
    </w:lvl>
    <w:lvl w:ilvl="2" w:tplc="B784C09C" w:tentative="1">
      <w:start w:val="1"/>
      <w:numFmt w:val="bullet"/>
      <w:lvlText w:val=""/>
      <w:lvlJc w:val="left"/>
      <w:pPr>
        <w:tabs>
          <w:tab w:val="num" w:pos="2160"/>
        </w:tabs>
        <w:ind w:left="2160" w:hanging="360"/>
      </w:pPr>
      <w:rPr>
        <w:rFonts w:ascii="Wingdings 2" w:hAnsi="Wingdings 2" w:hint="default"/>
      </w:rPr>
    </w:lvl>
    <w:lvl w:ilvl="3" w:tplc="CA9411F0" w:tentative="1">
      <w:start w:val="1"/>
      <w:numFmt w:val="bullet"/>
      <w:lvlText w:val=""/>
      <w:lvlJc w:val="left"/>
      <w:pPr>
        <w:tabs>
          <w:tab w:val="num" w:pos="2880"/>
        </w:tabs>
        <w:ind w:left="2880" w:hanging="360"/>
      </w:pPr>
      <w:rPr>
        <w:rFonts w:ascii="Wingdings 2" w:hAnsi="Wingdings 2" w:hint="default"/>
      </w:rPr>
    </w:lvl>
    <w:lvl w:ilvl="4" w:tplc="A4EEC486" w:tentative="1">
      <w:start w:val="1"/>
      <w:numFmt w:val="bullet"/>
      <w:lvlText w:val=""/>
      <w:lvlJc w:val="left"/>
      <w:pPr>
        <w:tabs>
          <w:tab w:val="num" w:pos="3600"/>
        </w:tabs>
        <w:ind w:left="3600" w:hanging="360"/>
      </w:pPr>
      <w:rPr>
        <w:rFonts w:ascii="Wingdings 2" w:hAnsi="Wingdings 2" w:hint="default"/>
      </w:rPr>
    </w:lvl>
    <w:lvl w:ilvl="5" w:tplc="C4300436" w:tentative="1">
      <w:start w:val="1"/>
      <w:numFmt w:val="bullet"/>
      <w:lvlText w:val=""/>
      <w:lvlJc w:val="left"/>
      <w:pPr>
        <w:tabs>
          <w:tab w:val="num" w:pos="4320"/>
        </w:tabs>
        <w:ind w:left="4320" w:hanging="360"/>
      </w:pPr>
      <w:rPr>
        <w:rFonts w:ascii="Wingdings 2" w:hAnsi="Wingdings 2" w:hint="default"/>
      </w:rPr>
    </w:lvl>
    <w:lvl w:ilvl="6" w:tplc="E9481576" w:tentative="1">
      <w:start w:val="1"/>
      <w:numFmt w:val="bullet"/>
      <w:lvlText w:val=""/>
      <w:lvlJc w:val="left"/>
      <w:pPr>
        <w:tabs>
          <w:tab w:val="num" w:pos="5040"/>
        </w:tabs>
        <w:ind w:left="5040" w:hanging="360"/>
      </w:pPr>
      <w:rPr>
        <w:rFonts w:ascii="Wingdings 2" w:hAnsi="Wingdings 2" w:hint="default"/>
      </w:rPr>
    </w:lvl>
    <w:lvl w:ilvl="7" w:tplc="A48AA9C2" w:tentative="1">
      <w:start w:val="1"/>
      <w:numFmt w:val="bullet"/>
      <w:lvlText w:val=""/>
      <w:lvlJc w:val="left"/>
      <w:pPr>
        <w:tabs>
          <w:tab w:val="num" w:pos="5760"/>
        </w:tabs>
        <w:ind w:left="5760" w:hanging="360"/>
      </w:pPr>
      <w:rPr>
        <w:rFonts w:ascii="Wingdings 2" w:hAnsi="Wingdings 2" w:hint="default"/>
      </w:rPr>
    </w:lvl>
    <w:lvl w:ilvl="8" w:tplc="E1AC04E4" w:tentative="1">
      <w:start w:val="1"/>
      <w:numFmt w:val="bullet"/>
      <w:lvlText w:val=""/>
      <w:lvlJc w:val="left"/>
      <w:pPr>
        <w:tabs>
          <w:tab w:val="num" w:pos="6480"/>
        </w:tabs>
        <w:ind w:left="6480" w:hanging="360"/>
      </w:pPr>
      <w:rPr>
        <w:rFonts w:ascii="Wingdings 2" w:hAnsi="Wingdings 2" w:hint="default"/>
      </w:rPr>
    </w:lvl>
  </w:abstractNum>
  <w:abstractNum w:abstractNumId="73">
    <w:nsid w:val="35302611"/>
    <w:multiLevelType w:val="hybridMultilevel"/>
    <w:tmpl w:val="B592205A"/>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35676D35"/>
    <w:multiLevelType w:val="hybridMultilevel"/>
    <w:tmpl w:val="CB0032B6"/>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36FD3CDB"/>
    <w:multiLevelType w:val="hybridMultilevel"/>
    <w:tmpl w:val="90326662"/>
    <w:lvl w:ilvl="0" w:tplc="1F8235B4">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399D7EE4"/>
    <w:multiLevelType w:val="hybridMultilevel"/>
    <w:tmpl w:val="5A9440A8"/>
    <w:lvl w:ilvl="0" w:tplc="E488C110">
      <w:start w:val="1"/>
      <w:numFmt w:val="lowerLetter"/>
      <w:lvlText w:val="(%1)"/>
      <w:lvlJc w:val="left"/>
      <w:pPr>
        <w:ind w:left="1440" w:hanging="360"/>
      </w:pPr>
      <w:rPr>
        <w:rFonts w:hint="default"/>
        <w:b/>
        <w: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7">
    <w:nsid w:val="3A3B2FF1"/>
    <w:multiLevelType w:val="hybridMultilevel"/>
    <w:tmpl w:val="D24E740A"/>
    <w:lvl w:ilvl="0" w:tplc="0D56DEF6">
      <w:start w:val="1"/>
      <w:numFmt w:val="decimal"/>
      <w:lvlText w:val="%1."/>
      <w:lvlJc w:val="left"/>
      <w:pPr>
        <w:ind w:left="1080" w:hanging="360"/>
      </w:pPr>
      <w:rPr>
        <w:rFonts w:asciiTheme="majorHAnsi" w:hAnsiTheme="majorHAnsi"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8">
    <w:nsid w:val="3B2E01E4"/>
    <w:multiLevelType w:val="hybridMultilevel"/>
    <w:tmpl w:val="3A120E22"/>
    <w:lvl w:ilvl="0" w:tplc="4009000D">
      <w:start w:val="1"/>
      <w:numFmt w:val="bullet"/>
      <w:lvlText w:val=""/>
      <w:lvlJc w:val="left"/>
      <w:pPr>
        <w:tabs>
          <w:tab w:val="num" w:pos="720"/>
        </w:tabs>
        <w:ind w:left="720" w:hanging="360"/>
      </w:pPr>
      <w:rPr>
        <w:rFonts w:ascii="Wingdings" w:hAnsi="Wingdings" w:hint="default"/>
      </w:rPr>
    </w:lvl>
    <w:lvl w:ilvl="1" w:tplc="27BCC408" w:tentative="1">
      <w:start w:val="1"/>
      <w:numFmt w:val="bullet"/>
      <w:lvlText w:val=""/>
      <w:lvlJc w:val="left"/>
      <w:pPr>
        <w:tabs>
          <w:tab w:val="num" w:pos="1440"/>
        </w:tabs>
        <w:ind w:left="1440" w:hanging="360"/>
      </w:pPr>
      <w:rPr>
        <w:rFonts w:ascii="Wingdings" w:hAnsi="Wingdings" w:hint="default"/>
      </w:rPr>
    </w:lvl>
    <w:lvl w:ilvl="2" w:tplc="19286AFC" w:tentative="1">
      <w:start w:val="1"/>
      <w:numFmt w:val="bullet"/>
      <w:lvlText w:val=""/>
      <w:lvlJc w:val="left"/>
      <w:pPr>
        <w:tabs>
          <w:tab w:val="num" w:pos="2160"/>
        </w:tabs>
        <w:ind w:left="2160" w:hanging="360"/>
      </w:pPr>
      <w:rPr>
        <w:rFonts w:ascii="Wingdings" w:hAnsi="Wingdings" w:hint="default"/>
      </w:rPr>
    </w:lvl>
    <w:lvl w:ilvl="3" w:tplc="D764C26A" w:tentative="1">
      <w:start w:val="1"/>
      <w:numFmt w:val="bullet"/>
      <w:lvlText w:val=""/>
      <w:lvlJc w:val="left"/>
      <w:pPr>
        <w:tabs>
          <w:tab w:val="num" w:pos="2880"/>
        </w:tabs>
        <w:ind w:left="2880" w:hanging="360"/>
      </w:pPr>
      <w:rPr>
        <w:rFonts w:ascii="Wingdings" w:hAnsi="Wingdings" w:hint="default"/>
      </w:rPr>
    </w:lvl>
    <w:lvl w:ilvl="4" w:tplc="05285100" w:tentative="1">
      <w:start w:val="1"/>
      <w:numFmt w:val="bullet"/>
      <w:lvlText w:val=""/>
      <w:lvlJc w:val="left"/>
      <w:pPr>
        <w:tabs>
          <w:tab w:val="num" w:pos="3600"/>
        </w:tabs>
        <w:ind w:left="3600" w:hanging="360"/>
      </w:pPr>
      <w:rPr>
        <w:rFonts w:ascii="Wingdings" w:hAnsi="Wingdings" w:hint="default"/>
      </w:rPr>
    </w:lvl>
    <w:lvl w:ilvl="5" w:tplc="E626ED04" w:tentative="1">
      <w:start w:val="1"/>
      <w:numFmt w:val="bullet"/>
      <w:lvlText w:val=""/>
      <w:lvlJc w:val="left"/>
      <w:pPr>
        <w:tabs>
          <w:tab w:val="num" w:pos="4320"/>
        </w:tabs>
        <w:ind w:left="4320" w:hanging="360"/>
      </w:pPr>
      <w:rPr>
        <w:rFonts w:ascii="Wingdings" w:hAnsi="Wingdings" w:hint="default"/>
      </w:rPr>
    </w:lvl>
    <w:lvl w:ilvl="6" w:tplc="7138CEE4" w:tentative="1">
      <w:start w:val="1"/>
      <w:numFmt w:val="bullet"/>
      <w:lvlText w:val=""/>
      <w:lvlJc w:val="left"/>
      <w:pPr>
        <w:tabs>
          <w:tab w:val="num" w:pos="5040"/>
        </w:tabs>
        <w:ind w:left="5040" w:hanging="360"/>
      </w:pPr>
      <w:rPr>
        <w:rFonts w:ascii="Wingdings" w:hAnsi="Wingdings" w:hint="default"/>
      </w:rPr>
    </w:lvl>
    <w:lvl w:ilvl="7" w:tplc="7B2E189C" w:tentative="1">
      <w:start w:val="1"/>
      <w:numFmt w:val="bullet"/>
      <w:lvlText w:val=""/>
      <w:lvlJc w:val="left"/>
      <w:pPr>
        <w:tabs>
          <w:tab w:val="num" w:pos="5760"/>
        </w:tabs>
        <w:ind w:left="5760" w:hanging="360"/>
      </w:pPr>
      <w:rPr>
        <w:rFonts w:ascii="Wingdings" w:hAnsi="Wingdings" w:hint="default"/>
      </w:rPr>
    </w:lvl>
    <w:lvl w:ilvl="8" w:tplc="822EB9E4" w:tentative="1">
      <w:start w:val="1"/>
      <w:numFmt w:val="bullet"/>
      <w:lvlText w:val=""/>
      <w:lvlJc w:val="left"/>
      <w:pPr>
        <w:tabs>
          <w:tab w:val="num" w:pos="6480"/>
        </w:tabs>
        <w:ind w:left="6480" w:hanging="360"/>
      </w:pPr>
      <w:rPr>
        <w:rFonts w:ascii="Wingdings" w:hAnsi="Wingdings" w:hint="default"/>
      </w:rPr>
    </w:lvl>
  </w:abstractNum>
  <w:abstractNum w:abstractNumId="79">
    <w:nsid w:val="3B3518B5"/>
    <w:multiLevelType w:val="hybridMultilevel"/>
    <w:tmpl w:val="405A0FE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0">
    <w:nsid w:val="3BB379B1"/>
    <w:multiLevelType w:val="hybridMultilevel"/>
    <w:tmpl w:val="C7163DBA"/>
    <w:lvl w:ilvl="0" w:tplc="4009000D">
      <w:start w:val="1"/>
      <w:numFmt w:val="bullet"/>
      <w:lvlText w:val=""/>
      <w:lvlJc w:val="left"/>
      <w:pPr>
        <w:tabs>
          <w:tab w:val="num" w:pos="720"/>
        </w:tabs>
        <w:ind w:left="720" w:hanging="360"/>
      </w:pPr>
      <w:rPr>
        <w:rFonts w:ascii="Wingdings" w:hAnsi="Wingdings" w:hint="default"/>
      </w:rPr>
    </w:lvl>
    <w:lvl w:ilvl="1" w:tplc="256E4E5C" w:tentative="1">
      <w:start w:val="1"/>
      <w:numFmt w:val="bullet"/>
      <w:lvlText w:val=""/>
      <w:lvlJc w:val="left"/>
      <w:pPr>
        <w:tabs>
          <w:tab w:val="num" w:pos="1440"/>
        </w:tabs>
        <w:ind w:left="1440" w:hanging="360"/>
      </w:pPr>
      <w:rPr>
        <w:rFonts w:ascii="Wingdings" w:hAnsi="Wingdings" w:hint="default"/>
      </w:rPr>
    </w:lvl>
    <w:lvl w:ilvl="2" w:tplc="A9DAA62C" w:tentative="1">
      <w:start w:val="1"/>
      <w:numFmt w:val="bullet"/>
      <w:lvlText w:val=""/>
      <w:lvlJc w:val="left"/>
      <w:pPr>
        <w:tabs>
          <w:tab w:val="num" w:pos="2160"/>
        </w:tabs>
        <w:ind w:left="2160" w:hanging="360"/>
      </w:pPr>
      <w:rPr>
        <w:rFonts w:ascii="Wingdings" w:hAnsi="Wingdings" w:hint="default"/>
      </w:rPr>
    </w:lvl>
    <w:lvl w:ilvl="3" w:tplc="50D69246" w:tentative="1">
      <w:start w:val="1"/>
      <w:numFmt w:val="bullet"/>
      <w:lvlText w:val=""/>
      <w:lvlJc w:val="left"/>
      <w:pPr>
        <w:tabs>
          <w:tab w:val="num" w:pos="2880"/>
        </w:tabs>
        <w:ind w:left="2880" w:hanging="360"/>
      </w:pPr>
      <w:rPr>
        <w:rFonts w:ascii="Wingdings" w:hAnsi="Wingdings" w:hint="default"/>
      </w:rPr>
    </w:lvl>
    <w:lvl w:ilvl="4" w:tplc="F74CA8AA" w:tentative="1">
      <w:start w:val="1"/>
      <w:numFmt w:val="bullet"/>
      <w:lvlText w:val=""/>
      <w:lvlJc w:val="left"/>
      <w:pPr>
        <w:tabs>
          <w:tab w:val="num" w:pos="3600"/>
        </w:tabs>
        <w:ind w:left="3600" w:hanging="360"/>
      </w:pPr>
      <w:rPr>
        <w:rFonts w:ascii="Wingdings" w:hAnsi="Wingdings" w:hint="default"/>
      </w:rPr>
    </w:lvl>
    <w:lvl w:ilvl="5" w:tplc="F848A792" w:tentative="1">
      <w:start w:val="1"/>
      <w:numFmt w:val="bullet"/>
      <w:lvlText w:val=""/>
      <w:lvlJc w:val="left"/>
      <w:pPr>
        <w:tabs>
          <w:tab w:val="num" w:pos="4320"/>
        </w:tabs>
        <w:ind w:left="4320" w:hanging="360"/>
      </w:pPr>
      <w:rPr>
        <w:rFonts w:ascii="Wingdings" w:hAnsi="Wingdings" w:hint="default"/>
      </w:rPr>
    </w:lvl>
    <w:lvl w:ilvl="6" w:tplc="3B78CEC0" w:tentative="1">
      <w:start w:val="1"/>
      <w:numFmt w:val="bullet"/>
      <w:lvlText w:val=""/>
      <w:lvlJc w:val="left"/>
      <w:pPr>
        <w:tabs>
          <w:tab w:val="num" w:pos="5040"/>
        </w:tabs>
        <w:ind w:left="5040" w:hanging="360"/>
      </w:pPr>
      <w:rPr>
        <w:rFonts w:ascii="Wingdings" w:hAnsi="Wingdings" w:hint="default"/>
      </w:rPr>
    </w:lvl>
    <w:lvl w:ilvl="7" w:tplc="3AEA8998" w:tentative="1">
      <w:start w:val="1"/>
      <w:numFmt w:val="bullet"/>
      <w:lvlText w:val=""/>
      <w:lvlJc w:val="left"/>
      <w:pPr>
        <w:tabs>
          <w:tab w:val="num" w:pos="5760"/>
        </w:tabs>
        <w:ind w:left="5760" w:hanging="360"/>
      </w:pPr>
      <w:rPr>
        <w:rFonts w:ascii="Wingdings" w:hAnsi="Wingdings" w:hint="default"/>
      </w:rPr>
    </w:lvl>
    <w:lvl w:ilvl="8" w:tplc="EF5C1B3A" w:tentative="1">
      <w:start w:val="1"/>
      <w:numFmt w:val="bullet"/>
      <w:lvlText w:val=""/>
      <w:lvlJc w:val="left"/>
      <w:pPr>
        <w:tabs>
          <w:tab w:val="num" w:pos="6480"/>
        </w:tabs>
        <w:ind w:left="6480" w:hanging="360"/>
      </w:pPr>
      <w:rPr>
        <w:rFonts w:ascii="Wingdings" w:hAnsi="Wingdings" w:hint="default"/>
      </w:rPr>
    </w:lvl>
  </w:abstractNum>
  <w:abstractNum w:abstractNumId="81">
    <w:nsid w:val="3BF446C4"/>
    <w:multiLevelType w:val="hybridMultilevel"/>
    <w:tmpl w:val="6152243C"/>
    <w:lvl w:ilvl="0" w:tplc="59581B4C">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3ED7109D"/>
    <w:multiLevelType w:val="hybridMultilevel"/>
    <w:tmpl w:val="305ECF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nsid w:val="3F042F20"/>
    <w:multiLevelType w:val="hybridMultilevel"/>
    <w:tmpl w:val="483A630E"/>
    <w:lvl w:ilvl="0" w:tplc="EA94F0C6">
      <w:start w:val="1"/>
      <w:numFmt w:val="bullet"/>
      <w:lvlText w:val=""/>
      <w:lvlJc w:val="left"/>
      <w:pPr>
        <w:tabs>
          <w:tab w:val="num" w:pos="720"/>
        </w:tabs>
        <w:ind w:left="720" w:hanging="360"/>
      </w:pPr>
      <w:rPr>
        <w:rFonts w:ascii="Wingdings" w:hAnsi="Wingdings" w:hint="default"/>
      </w:rPr>
    </w:lvl>
    <w:lvl w:ilvl="1" w:tplc="D16CA2F8" w:tentative="1">
      <w:start w:val="1"/>
      <w:numFmt w:val="bullet"/>
      <w:lvlText w:val=""/>
      <w:lvlJc w:val="left"/>
      <w:pPr>
        <w:tabs>
          <w:tab w:val="num" w:pos="1440"/>
        </w:tabs>
        <w:ind w:left="1440" w:hanging="360"/>
      </w:pPr>
      <w:rPr>
        <w:rFonts w:ascii="Wingdings" w:hAnsi="Wingdings" w:hint="default"/>
      </w:rPr>
    </w:lvl>
    <w:lvl w:ilvl="2" w:tplc="724C4528" w:tentative="1">
      <w:start w:val="1"/>
      <w:numFmt w:val="bullet"/>
      <w:lvlText w:val=""/>
      <w:lvlJc w:val="left"/>
      <w:pPr>
        <w:tabs>
          <w:tab w:val="num" w:pos="2160"/>
        </w:tabs>
        <w:ind w:left="2160" w:hanging="360"/>
      </w:pPr>
      <w:rPr>
        <w:rFonts w:ascii="Wingdings" w:hAnsi="Wingdings" w:hint="default"/>
      </w:rPr>
    </w:lvl>
    <w:lvl w:ilvl="3" w:tplc="8A288928" w:tentative="1">
      <w:start w:val="1"/>
      <w:numFmt w:val="bullet"/>
      <w:lvlText w:val=""/>
      <w:lvlJc w:val="left"/>
      <w:pPr>
        <w:tabs>
          <w:tab w:val="num" w:pos="2880"/>
        </w:tabs>
        <w:ind w:left="2880" w:hanging="360"/>
      </w:pPr>
      <w:rPr>
        <w:rFonts w:ascii="Wingdings" w:hAnsi="Wingdings" w:hint="default"/>
      </w:rPr>
    </w:lvl>
    <w:lvl w:ilvl="4" w:tplc="2B385EB4" w:tentative="1">
      <w:start w:val="1"/>
      <w:numFmt w:val="bullet"/>
      <w:lvlText w:val=""/>
      <w:lvlJc w:val="left"/>
      <w:pPr>
        <w:tabs>
          <w:tab w:val="num" w:pos="3600"/>
        </w:tabs>
        <w:ind w:left="3600" w:hanging="360"/>
      </w:pPr>
      <w:rPr>
        <w:rFonts w:ascii="Wingdings" w:hAnsi="Wingdings" w:hint="default"/>
      </w:rPr>
    </w:lvl>
    <w:lvl w:ilvl="5" w:tplc="7C6A81DC" w:tentative="1">
      <w:start w:val="1"/>
      <w:numFmt w:val="bullet"/>
      <w:lvlText w:val=""/>
      <w:lvlJc w:val="left"/>
      <w:pPr>
        <w:tabs>
          <w:tab w:val="num" w:pos="4320"/>
        </w:tabs>
        <w:ind w:left="4320" w:hanging="360"/>
      </w:pPr>
      <w:rPr>
        <w:rFonts w:ascii="Wingdings" w:hAnsi="Wingdings" w:hint="default"/>
      </w:rPr>
    </w:lvl>
    <w:lvl w:ilvl="6" w:tplc="5650B932" w:tentative="1">
      <w:start w:val="1"/>
      <w:numFmt w:val="bullet"/>
      <w:lvlText w:val=""/>
      <w:lvlJc w:val="left"/>
      <w:pPr>
        <w:tabs>
          <w:tab w:val="num" w:pos="5040"/>
        </w:tabs>
        <w:ind w:left="5040" w:hanging="360"/>
      </w:pPr>
      <w:rPr>
        <w:rFonts w:ascii="Wingdings" w:hAnsi="Wingdings" w:hint="default"/>
      </w:rPr>
    </w:lvl>
    <w:lvl w:ilvl="7" w:tplc="6BB807F2" w:tentative="1">
      <w:start w:val="1"/>
      <w:numFmt w:val="bullet"/>
      <w:lvlText w:val=""/>
      <w:lvlJc w:val="left"/>
      <w:pPr>
        <w:tabs>
          <w:tab w:val="num" w:pos="5760"/>
        </w:tabs>
        <w:ind w:left="5760" w:hanging="360"/>
      </w:pPr>
      <w:rPr>
        <w:rFonts w:ascii="Wingdings" w:hAnsi="Wingdings" w:hint="default"/>
      </w:rPr>
    </w:lvl>
    <w:lvl w:ilvl="8" w:tplc="3788B4B8" w:tentative="1">
      <w:start w:val="1"/>
      <w:numFmt w:val="bullet"/>
      <w:lvlText w:val=""/>
      <w:lvlJc w:val="left"/>
      <w:pPr>
        <w:tabs>
          <w:tab w:val="num" w:pos="6480"/>
        </w:tabs>
        <w:ind w:left="6480" w:hanging="360"/>
      </w:pPr>
      <w:rPr>
        <w:rFonts w:ascii="Wingdings" w:hAnsi="Wingdings" w:hint="default"/>
      </w:rPr>
    </w:lvl>
  </w:abstractNum>
  <w:abstractNum w:abstractNumId="84">
    <w:nsid w:val="3F167769"/>
    <w:multiLevelType w:val="hybridMultilevel"/>
    <w:tmpl w:val="B07E8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nsid w:val="3F514DD5"/>
    <w:multiLevelType w:val="hybridMultilevel"/>
    <w:tmpl w:val="707A7C8A"/>
    <w:lvl w:ilvl="0" w:tplc="1B12FE5E">
      <w:start w:val="1"/>
      <w:numFmt w:val="lowerLetter"/>
      <w:lvlText w:val="(%1)"/>
      <w:lvlJc w:val="left"/>
      <w:pPr>
        <w:ind w:left="720" w:hanging="360"/>
      </w:pPr>
      <w:rPr>
        <w:rFonts w:hint="default"/>
        <w:b/>
        <w:color w:val="C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412149DD"/>
    <w:multiLevelType w:val="hybridMultilevel"/>
    <w:tmpl w:val="D14CCB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nsid w:val="412B594D"/>
    <w:multiLevelType w:val="hybridMultilevel"/>
    <w:tmpl w:val="607AA09A"/>
    <w:lvl w:ilvl="0" w:tplc="D63693C0">
      <w:start w:val="1"/>
      <w:numFmt w:val="bullet"/>
      <w:lvlText w:val=""/>
      <w:lvlJc w:val="left"/>
      <w:pPr>
        <w:tabs>
          <w:tab w:val="num" w:pos="720"/>
        </w:tabs>
        <w:ind w:left="720" w:hanging="360"/>
      </w:pPr>
      <w:rPr>
        <w:rFonts w:ascii="Wingdings" w:hAnsi="Wingdings" w:hint="default"/>
      </w:rPr>
    </w:lvl>
    <w:lvl w:ilvl="1" w:tplc="C478E340" w:tentative="1">
      <w:start w:val="1"/>
      <w:numFmt w:val="bullet"/>
      <w:lvlText w:val=""/>
      <w:lvlJc w:val="left"/>
      <w:pPr>
        <w:tabs>
          <w:tab w:val="num" w:pos="1440"/>
        </w:tabs>
        <w:ind w:left="1440" w:hanging="360"/>
      </w:pPr>
      <w:rPr>
        <w:rFonts w:ascii="Wingdings" w:hAnsi="Wingdings" w:hint="default"/>
      </w:rPr>
    </w:lvl>
    <w:lvl w:ilvl="2" w:tplc="A2787716" w:tentative="1">
      <w:start w:val="1"/>
      <w:numFmt w:val="bullet"/>
      <w:lvlText w:val=""/>
      <w:lvlJc w:val="left"/>
      <w:pPr>
        <w:tabs>
          <w:tab w:val="num" w:pos="2160"/>
        </w:tabs>
        <w:ind w:left="2160" w:hanging="360"/>
      </w:pPr>
      <w:rPr>
        <w:rFonts w:ascii="Wingdings" w:hAnsi="Wingdings" w:hint="default"/>
      </w:rPr>
    </w:lvl>
    <w:lvl w:ilvl="3" w:tplc="ED8EE2B6" w:tentative="1">
      <w:start w:val="1"/>
      <w:numFmt w:val="bullet"/>
      <w:lvlText w:val=""/>
      <w:lvlJc w:val="left"/>
      <w:pPr>
        <w:tabs>
          <w:tab w:val="num" w:pos="2880"/>
        </w:tabs>
        <w:ind w:left="2880" w:hanging="360"/>
      </w:pPr>
      <w:rPr>
        <w:rFonts w:ascii="Wingdings" w:hAnsi="Wingdings" w:hint="default"/>
      </w:rPr>
    </w:lvl>
    <w:lvl w:ilvl="4" w:tplc="F0A22CF8" w:tentative="1">
      <w:start w:val="1"/>
      <w:numFmt w:val="bullet"/>
      <w:lvlText w:val=""/>
      <w:lvlJc w:val="left"/>
      <w:pPr>
        <w:tabs>
          <w:tab w:val="num" w:pos="3600"/>
        </w:tabs>
        <w:ind w:left="3600" w:hanging="360"/>
      </w:pPr>
      <w:rPr>
        <w:rFonts w:ascii="Wingdings" w:hAnsi="Wingdings" w:hint="default"/>
      </w:rPr>
    </w:lvl>
    <w:lvl w:ilvl="5" w:tplc="ABF0B874" w:tentative="1">
      <w:start w:val="1"/>
      <w:numFmt w:val="bullet"/>
      <w:lvlText w:val=""/>
      <w:lvlJc w:val="left"/>
      <w:pPr>
        <w:tabs>
          <w:tab w:val="num" w:pos="4320"/>
        </w:tabs>
        <w:ind w:left="4320" w:hanging="360"/>
      </w:pPr>
      <w:rPr>
        <w:rFonts w:ascii="Wingdings" w:hAnsi="Wingdings" w:hint="default"/>
      </w:rPr>
    </w:lvl>
    <w:lvl w:ilvl="6" w:tplc="CBF2873E" w:tentative="1">
      <w:start w:val="1"/>
      <w:numFmt w:val="bullet"/>
      <w:lvlText w:val=""/>
      <w:lvlJc w:val="left"/>
      <w:pPr>
        <w:tabs>
          <w:tab w:val="num" w:pos="5040"/>
        </w:tabs>
        <w:ind w:left="5040" w:hanging="360"/>
      </w:pPr>
      <w:rPr>
        <w:rFonts w:ascii="Wingdings" w:hAnsi="Wingdings" w:hint="default"/>
      </w:rPr>
    </w:lvl>
    <w:lvl w:ilvl="7" w:tplc="E18C3412" w:tentative="1">
      <w:start w:val="1"/>
      <w:numFmt w:val="bullet"/>
      <w:lvlText w:val=""/>
      <w:lvlJc w:val="left"/>
      <w:pPr>
        <w:tabs>
          <w:tab w:val="num" w:pos="5760"/>
        </w:tabs>
        <w:ind w:left="5760" w:hanging="360"/>
      </w:pPr>
      <w:rPr>
        <w:rFonts w:ascii="Wingdings" w:hAnsi="Wingdings" w:hint="default"/>
      </w:rPr>
    </w:lvl>
    <w:lvl w:ilvl="8" w:tplc="E2D23452" w:tentative="1">
      <w:start w:val="1"/>
      <w:numFmt w:val="bullet"/>
      <w:lvlText w:val=""/>
      <w:lvlJc w:val="left"/>
      <w:pPr>
        <w:tabs>
          <w:tab w:val="num" w:pos="6480"/>
        </w:tabs>
        <w:ind w:left="6480" w:hanging="360"/>
      </w:pPr>
      <w:rPr>
        <w:rFonts w:ascii="Wingdings" w:hAnsi="Wingdings" w:hint="default"/>
      </w:rPr>
    </w:lvl>
  </w:abstractNum>
  <w:abstractNum w:abstractNumId="88">
    <w:nsid w:val="4135522F"/>
    <w:multiLevelType w:val="hybridMultilevel"/>
    <w:tmpl w:val="CE26FC58"/>
    <w:lvl w:ilvl="0" w:tplc="5AF4B9DC">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41BA4EF9"/>
    <w:multiLevelType w:val="hybridMultilevel"/>
    <w:tmpl w:val="DF02CC1E"/>
    <w:lvl w:ilvl="0" w:tplc="3022D6E2">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4230662F"/>
    <w:multiLevelType w:val="hybridMultilevel"/>
    <w:tmpl w:val="3AC63786"/>
    <w:lvl w:ilvl="0" w:tplc="6CE63EC2">
      <w:start w:val="1"/>
      <w:numFmt w:val="lowerRoman"/>
      <w:lvlText w:val="%1."/>
      <w:lvlJc w:val="right"/>
      <w:pPr>
        <w:ind w:left="1080" w:hanging="360"/>
      </w:pPr>
      <w:rPr>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1">
    <w:nsid w:val="44912915"/>
    <w:multiLevelType w:val="hybridMultilevel"/>
    <w:tmpl w:val="96604F6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2">
    <w:nsid w:val="44E36AAB"/>
    <w:multiLevelType w:val="hybridMultilevel"/>
    <w:tmpl w:val="00BC6B4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44E95D60"/>
    <w:multiLevelType w:val="hybridMultilevel"/>
    <w:tmpl w:val="FF7A9A20"/>
    <w:lvl w:ilvl="0" w:tplc="7DB88C1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450A56B4"/>
    <w:multiLevelType w:val="hybridMultilevel"/>
    <w:tmpl w:val="0602E1E6"/>
    <w:lvl w:ilvl="0" w:tplc="4009000D">
      <w:start w:val="1"/>
      <w:numFmt w:val="bullet"/>
      <w:lvlText w:val=""/>
      <w:lvlJc w:val="left"/>
      <w:pPr>
        <w:tabs>
          <w:tab w:val="num" w:pos="720"/>
        </w:tabs>
        <w:ind w:left="720" w:hanging="360"/>
      </w:pPr>
      <w:rPr>
        <w:rFonts w:ascii="Wingdings" w:hAnsi="Wingdings" w:hint="default"/>
      </w:rPr>
    </w:lvl>
    <w:lvl w:ilvl="1" w:tplc="CDE43F32" w:tentative="1">
      <w:start w:val="1"/>
      <w:numFmt w:val="bullet"/>
      <w:lvlText w:val=""/>
      <w:lvlJc w:val="left"/>
      <w:pPr>
        <w:tabs>
          <w:tab w:val="num" w:pos="1440"/>
        </w:tabs>
        <w:ind w:left="1440" w:hanging="360"/>
      </w:pPr>
      <w:rPr>
        <w:rFonts w:ascii="Wingdings" w:hAnsi="Wingdings" w:hint="default"/>
      </w:rPr>
    </w:lvl>
    <w:lvl w:ilvl="2" w:tplc="E8024348" w:tentative="1">
      <w:start w:val="1"/>
      <w:numFmt w:val="bullet"/>
      <w:lvlText w:val=""/>
      <w:lvlJc w:val="left"/>
      <w:pPr>
        <w:tabs>
          <w:tab w:val="num" w:pos="2160"/>
        </w:tabs>
        <w:ind w:left="2160" w:hanging="360"/>
      </w:pPr>
      <w:rPr>
        <w:rFonts w:ascii="Wingdings" w:hAnsi="Wingdings" w:hint="default"/>
      </w:rPr>
    </w:lvl>
    <w:lvl w:ilvl="3" w:tplc="A35220D4" w:tentative="1">
      <w:start w:val="1"/>
      <w:numFmt w:val="bullet"/>
      <w:lvlText w:val=""/>
      <w:lvlJc w:val="left"/>
      <w:pPr>
        <w:tabs>
          <w:tab w:val="num" w:pos="2880"/>
        </w:tabs>
        <w:ind w:left="2880" w:hanging="360"/>
      </w:pPr>
      <w:rPr>
        <w:rFonts w:ascii="Wingdings" w:hAnsi="Wingdings" w:hint="default"/>
      </w:rPr>
    </w:lvl>
    <w:lvl w:ilvl="4" w:tplc="E32C9B08" w:tentative="1">
      <w:start w:val="1"/>
      <w:numFmt w:val="bullet"/>
      <w:lvlText w:val=""/>
      <w:lvlJc w:val="left"/>
      <w:pPr>
        <w:tabs>
          <w:tab w:val="num" w:pos="3600"/>
        </w:tabs>
        <w:ind w:left="3600" w:hanging="360"/>
      </w:pPr>
      <w:rPr>
        <w:rFonts w:ascii="Wingdings" w:hAnsi="Wingdings" w:hint="default"/>
      </w:rPr>
    </w:lvl>
    <w:lvl w:ilvl="5" w:tplc="30CEB2A8" w:tentative="1">
      <w:start w:val="1"/>
      <w:numFmt w:val="bullet"/>
      <w:lvlText w:val=""/>
      <w:lvlJc w:val="left"/>
      <w:pPr>
        <w:tabs>
          <w:tab w:val="num" w:pos="4320"/>
        </w:tabs>
        <w:ind w:left="4320" w:hanging="360"/>
      </w:pPr>
      <w:rPr>
        <w:rFonts w:ascii="Wingdings" w:hAnsi="Wingdings" w:hint="default"/>
      </w:rPr>
    </w:lvl>
    <w:lvl w:ilvl="6" w:tplc="46441BFE" w:tentative="1">
      <w:start w:val="1"/>
      <w:numFmt w:val="bullet"/>
      <w:lvlText w:val=""/>
      <w:lvlJc w:val="left"/>
      <w:pPr>
        <w:tabs>
          <w:tab w:val="num" w:pos="5040"/>
        </w:tabs>
        <w:ind w:left="5040" w:hanging="360"/>
      </w:pPr>
      <w:rPr>
        <w:rFonts w:ascii="Wingdings" w:hAnsi="Wingdings" w:hint="default"/>
      </w:rPr>
    </w:lvl>
    <w:lvl w:ilvl="7" w:tplc="66822A38" w:tentative="1">
      <w:start w:val="1"/>
      <w:numFmt w:val="bullet"/>
      <w:lvlText w:val=""/>
      <w:lvlJc w:val="left"/>
      <w:pPr>
        <w:tabs>
          <w:tab w:val="num" w:pos="5760"/>
        </w:tabs>
        <w:ind w:left="5760" w:hanging="360"/>
      </w:pPr>
      <w:rPr>
        <w:rFonts w:ascii="Wingdings" w:hAnsi="Wingdings" w:hint="default"/>
      </w:rPr>
    </w:lvl>
    <w:lvl w:ilvl="8" w:tplc="15BE93B4" w:tentative="1">
      <w:start w:val="1"/>
      <w:numFmt w:val="bullet"/>
      <w:lvlText w:val=""/>
      <w:lvlJc w:val="left"/>
      <w:pPr>
        <w:tabs>
          <w:tab w:val="num" w:pos="6480"/>
        </w:tabs>
        <w:ind w:left="6480" w:hanging="360"/>
      </w:pPr>
      <w:rPr>
        <w:rFonts w:ascii="Wingdings" w:hAnsi="Wingdings" w:hint="default"/>
      </w:rPr>
    </w:lvl>
  </w:abstractNum>
  <w:abstractNum w:abstractNumId="95">
    <w:nsid w:val="452E3715"/>
    <w:multiLevelType w:val="hybridMultilevel"/>
    <w:tmpl w:val="CB52AEE4"/>
    <w:lvl w:ilvl="0" w:tplc="0082C3A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6">
    <w:nsid w:val="454E02D8"/>
    <w:multiLevelType w:val="hybridMultilevel"/>
    <w:tmpl w:val="9BD49A30"/>
    <w:lvl w:ilvl="0" w:tplc="AF945306">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47357C42"/>
    <w:multiLevelType w:val="hybridMultilevel"/>
    <w:tmpl w:val="E6083DCC"/>
    <w:lvl w:ilvl="0" w:tplc="47EEFBA6">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48F23F53"/>
    <w:multiLevelType w:val="hybridMultilevel"/>
    <w:tmpl w:val="8294DC56"/>
    <w:lvl w:ilvl="0" w:tplc="4009000D">
      <w:start w:val="1"/>
      <w:numFmt w:val="bullet"/>
      <w:lvlText w:val=""/>
      <w:lvlJc w:val="left"/>
      <w:pPr>
        <w:tabs>
          <w:tab w:val="num" w:pos="720"/>
        </w:tabs>
        <w:ind w:left="720" w:hanging="360"/>
      </w:pPr>
      <w:rPr>
        <w:rFonts w:ascii="Wingdings" w:hAnsi="Wingdings" w:hint="default"/>
      </w:rPr>
    </w:lvl>
    <w:lvl w:ilvl="1" w:tplc="1EA63DC8" w:tentative="1">
      <w:start w:val="1"/>
      <w:numFmt w:val="bullet"/>
      <w:lvlText w:val=""/>
      <w:lvlJc w:val="left"/>
      <w:pPr>
        <w:tabs>
          <w:tab w:val="num" w:pos="1440"/>
        </w:tabs>
        <w:ind w:left="1440" w:hanging="360"/>
      </w:pPr>
      <w:rPr>
        <w:rFonts w:ascii="Wingdings" w:hAnsi="Wingdings" w:hint="default"/>
      </w:rPr>
    </w:lvl>
    <w:lvl w:ilvl="2" w:tplc="A5CE80EE" w:tentative="1">
      <w:start w:val="1"/>
      <w:numFmt w:val="bullet"/>
      <w:lvlText w:val=""/>
      <w:lvlJc w:val="left"/>
      <w:pPr>
        <w:tabs>
          <w:tab w:val="num" w:pos="2160"/>
        </w:tabs>
        <w:ind w:left="2160" w:hanging="360"/>
      </w:pPr>
      <w:rPr>
        <w:rFonts w:ascii="Wingdings" w:hAnsi="Wingdings" w:hint="default"/>
      </w:rPr>
    </w:lvl>
    <w:lvl w:ilvl="3" w:tplc="B900B074" w:tentative="1">
      <w:start w:val="1"/>
      <w:numFmt w:val="bullet"/>
      <w:lvlText w:val=""/>
      <w:lvlJc w:val="left"/>
      <w:pPr>
        <w:tabs>
          <w:tab w:val="num" w:pos="2880"/>
        </w:tabs>
        <w:ind w:left="2880" w:hanging="360"/>
      </w:pPr>
      <w:rPr>
        <w:rFonts w:ascii="Wingdings" w:hAnsi="Wingdings" w:hint="default"/>
      </w:rPr>
    </w:lvl>
    <w:lvl w:ilvl="4" w:tplc="FE0CC922" w:tentative="1">
      <w:start w:val="1"/>
      <w:numFmt w:val="bullet"/>
      <w:lvlText w:val=""/>
      <w:lvlJc w:val="left"/>
      <w:pPr>
        <w:tabs>
          <w:tab w:val="num" w:pos="3600"/>
        </w:tabs>
        <w:ind w:left="3600" w:hanging="360"/>
      </w:pPr>
      <w:rPr>
        <w:rFonts w:ascii="Wingdings" w:hAnsi="Wingdings" w:hint="default"/>
      </w:rPr>
    </w:lvl>
    <w:lvl w:ilvl="5" w:tplc="9B2C686E" w:tentative="1">
      <w:start w:val="1"/>
      <w:numFmt w:val="bullet"/>
      <w:lvlText w:val=""/>
      <w:lvlJc w:val="left"/>
      <w:pPr>
        <w:tabs>
          <w:tab w:val="num" w:pos="4320"/>
        </w:tabs>
        <w:ind w:left="4320" w:hanging="360"/>
      </w:pPr>
      <w:rPr>
        <w:rFonts w:ascii="Wingdings" w:hAnsi="Wingdings" w:hint="default"/>
      </w:rPr>
    </w:lvl>
    <w:lvl w:ilvl="6" w:tplc="DC52E128" w:tentative="1">
      <w:start w:val="1"/>
      <w:numFmt w:val="bullet"/>
      <w:lvlText w:val=""/>
      <w:lvlJc w:val="left"/>
      <w:pPr>
        <w:tabs>
          <w:tab w:val="num" w:pos="5040"/>
        </w:tabs>
        <w:ind w:left="5040" w:hanging="360"/>
      </w:pPr>
      <w:rPr>
        <w:rFonts w:ascii="Wingdings" w:hAnsi="Wingdings" w:hint="default"/>
      </w:rPr>
    </w:lvl>
    <w:lvl w:ilvl="7" w:tplc="35485674" w:tentative="1">
      <w:start w:val="1"/>
      <w:numFmt w:val="bullet"/>
      <w:lvlText w:val=""/>
      <w:lvlJc w:val="left"/>
      <w:pPr>
        <w:tabs>
          <w:tab w:val="num" w:pos="5760"/>
        </w:tabs>
        <w:ind w:left="5760" w:hanging="360"/>
      </w:pPr>
      <w:rPr>
        <w:rFonts w:ascii="Wingdings" w:hAnsi="Wingdings" w:hint="default"/>
      </w:rPr>
    </w:lvl>
    <w:lvl w:ilvl="8" w:tplc="3596323E" w:tentative="1">
      <w:start w:val="1"/>
      <w:numFmt w:val="bullet"/>
      <w:lvlText w:val=""/>
      <w:lvlJc w:val="left"/>
      <w:pPr>
        <w:tabs>
          <w:tab w:val="num" w:pos="6480"/>
        </w:tabs>
        <w:ind w:left="6480" w:hanging="360"/>
      </w:pPr>
      <w:rPr>
        <w:rFonts w:ascii="Wingdings" w:hAnsi="Wingdings" w:hint="default"/>
      </w:rPr>
    </w:lvl>
  </w:abstractNum>
  <w:abstractNum w:abstractNumId="99">
    <w:nsid w:val="49394DA3"/>
    <w:multiLevelType w:val="hybridMultilevel"/>
    <w:tmpl w:val="506EE638"/>
    <w:lvl w:ilvl="0" w:tplc="B7445464">
      <w:start w:val="1"/>
      <w:numFmt w:val="lowerLetter"/>
      <w:lvlText w:val="(%1)"/>
      <w:lvlJc w:val="left"/>
      <w:pPr>
        <w:ind w:left="720" w:hanging="360"/>
      </w:pPr>
      <w:rPr>
        <w:rFonts w:hint="default"/>
        <w:b/>
        <w:color w:val="C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49AB7934"/>
    <w:multiLevelType w:val="hybridMultilevel"/>
    <w:tmpl w:val="14F68110"/>
    <w:lvl w:ilvl="0" w:tplc="FC74A8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4B2E78C6"/>
    <w:multiLevelType w:val="hybridMultilevel"/>
    <w:tmpl w:val="1F88FA12"/>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4BB94292"/>
    <w:multiLevelType w:val="hybridMultilevel"/>
    <w:tmpl w:val="1542C926"/>
    <w:lvl w:ilvl="0" w:tplc="0082C3A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3">
    <w:nsid w:val="4BC177AD"/>
    <w:multiLevelType w:val="hybridMultilevel"/>
    <w:tmpl w:val="0CC2B9DA"/>
    <w:lvl w:ilvl="0" w:tplc="5E822BF4">
      <w:start w:val="3"/>
      <w:numFmt w:val="decimal"/>
      <w:lvlText w:val="%1."/>
      <w:lvlJc w:val="left"/>
      <w:pPr>
        <w:ind w:left="720" w:hanging="360"/>
      </w:pPr>
      <w:rPr>
        <w:rFonts w:hint="default"/>
        <w:color w:val="C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nsid w:val="4CC90C0F"/>
    <w:multiLevelType w:val="hybridMultilevel"/>
    <w:tmpl w:val="EA8EF5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4D6C0080"/>
    <w:multiLevelType w:val="hybridMultilevel"/>
    <w:tmpl w:val="B4EE80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nsid w:val="4E2E0B58"/>
    <w:multiLevelType w:val="hybridMultilevel"/>
    <w:tmpl w:val="7632F4B6"/>
    <w:lvl w:ilvl="0" w:tplc="B4C8CC96">
      <w:start w:val="1"/>
      <w:numFmt w:val="decimal"/>
      <w:lvlText w:val="%1."/>
      <w:lvlJc w:val="left"/>
      <w:pPr>
        <w:ind w:left="720" w:hanging="360"/>
      </w:pPr>
      <w:rPr>
        <w:rFonts w:asciiTheme="majorHAnsi" w:hAnsiTheme="majorHAns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4E7814FF"/>
    <w:multiLevelType w:val="hybridMultilevel"/>
    <w:tmpl w:val="539AB3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nsid w:val="4FE25877"/>
    <w:multiLevelType w:val="hybridMultilevel"/>
    <w:tmpl w:val="1C3EF6F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9">
    <w:nsid w:val="51531F78"/>
    <w:multiLevelType w:val="hybridMultilevel"/>
    <w:tmpl w:val="E076977A"/>
    <w:lvl w:ilvl="0" w:tplc="4009000D">
      <w:start w:val="1"/>
      <w:numFmt w:val="bullet"/>
      <w:lvlText w:val=""/>
      <w:lvlJc w:val="left"/>
      <w:pPr>
        <w:tabs>
          <w:tab w:val="num" w:pos="720"/>
        </w:tabs>
        <w:ind w:left="720" w:hanging="360"/>
      </w:pPr>
      <w:rPr>
        <w:rFonts w:ascii="Wingdings" w:hAnsi="Wingdings" w:hint="default"/>
      </w:rPr>
    </w:lvl>
    <w:lvl w:ilvl="1" w:tplc="3716CC9A" w:tentative="1">
      <w:start w:val="1"/>
      <w:numFmt w:val="bullet"/>
      <w:lvlText w:val=""/>
      <w:lvlJc w:val="left"/>
      <w:pPr>
        <w:tabs>
          <w:tab w:val="num" w:pos="1440"/>
        </w:tabs>
        <w:ind w:left="1440" w:hanging="360"/>
      </w:pPr>
      <w:rPr>
        <w:rFonts w:ascii="Wingdings" w:hAnsi="Wingdings" w:hint="default"/>
      </w:rPr>
    </w:lvl>
    <w:lvl w:ilvl="2" w:tplc="B4DCF2B8" w:tentative="1">
      <w:start w:val="1"/>
      <w:numFmt w:val="bullet"/>
      <w:lvlText w:val=""/>
      <w:lvlJc w:val="left"/>
      <w:pPr>
        <w:tabs>
          <w:tab w:val="num" w:pos="2160"/>
        </w:tabs>
        <w:ind w:left="2160" w:hanging="360"/>
      </w:pPr>
      <w:rPr>
        <w:rFonts w:ascii="Wingdings" w:hAnsi="Wingdings" w:hint="default"/>
      </w:rPr>
    </w:lvl>
    <w:lvl w:ilvl="3" w:tplc="2D72E4CE" w:tentative="1">
      <w:start w:val="1"/>
      <w:numFmt w:val="bullet"/>
      <w:lvlText w:val=""/>
      <w:lvlJc w:val="left"/>
      <w:pPr>
        <w:tabs>
          <w:tab w:val="num" w:pos="2880"/>
        </w:tabs>
        <w:ind w:left="2880" w:hanging="360"/>
      </w:pPr>
      <w:rPr>
        <w:rFonts w:ascii="Wingdings" w:hAnsi="Wingdings" w:hint="default"/>
      </w:rPr>
    </w:lvl>
    <w:lvl w:ilvl="4" w:tplc="4D76FB94" w:tentative="1">
      <w:start w:val="1"/>
      <w:numFmt w:val="bullet"/>
      <w:lvlText w:val=""/>
      <w:lvlJc w:val="left"/>
      <w:pPr>
        <w:tabs>
          <w:tab w:val="num" w:pos="3600"/>
        </w:tabs>
        <w:ind w:left="3600" w:hanging="360"/>
      </w:pPr>
      <w:rPr>
        <w:rFonts w:ascii="Wingdings" w:hAnsi="Wingdings" w:hint="default"/>
      </w:rPr>
    </w:lvl>
    <w:lvl w:ilvl="5" w:tplc="0156A4CA" w:tentative="1">
      <w:start w:val="1"/>
      <w:numFmt w:val="bullet"/>
      <w:lvlText w:val=""/>
      <w:lvlJc w:val="left"/>
      <w:pPr>
        <w:tabs>
          <w:tab w:val="num" w:pos="4320"/>
        </w:tabs>
        <w:ind w:left="4320" w:hanging="360"/>
      </w:pPr>
      <w:rPr>
        <w:rFonts w:ascii="Wingdings" w:hAnsi="Wingdings" w:hint="default"/>
      </w:rPr>
    </w:lvl>
    <w:lvl w:ilvl="6" w:tplc="8BBE8FF8" w:tentative="1">
      <w:start w:val="1"/>
      <w:numFmt w:val="bullet"/>
      <w:lvlText w:val=""/>
      <w:lvlJc w:val="left"/>
      <w:pPr>
        <w:tabs>
          <w:tab w:val="num" w:pos="5040"/>
        </w:tabs>
        <w:ind w:left="5040" w:hanging="360"/>
      </w:pPr>
      <w:rPr>
        <w:rFonts w:ascii="Wingdings" w:hAnsi="Wingdings" w:hint="default"/>
      </w:rPr>
    </w:lvl>
    <w:lvl w:ilvl="7" w:tplc="83389492" w:tentative="1">
      <w:start w:val="1"/>
      <w:numFmt w:val="bullet"/>
      <w:lvlText w:val=""/>
      <w:lvlJc w:val="left"/>
      <w:pPr>
        <w:tabs>
          <w:tab w:val="num" w:pos="5760"/>
        </w:tabs>
        <w:ind w:left="5760" w:hanging="360"/>
      </w:pPr>
      <w:rPr>
        <w:rFonts w:ascii="Wingdings" w:hAnsi="Wingdings" w:hint="default"/>
      </w:rPr>
    </w:lvl>
    <w:lvl w:ilvl="8" w:tplc="233C0C76" w:tentative="1">
      <w:start w:val="1"/>
      <w:numFmt w:val="bullet"/>
      <w:lvlText w:val=""/>
      <w:lvlJc w:val="left"/>
      <w:pPr>
        <w:tabs>
          <w:tab w:val="num" w:pos="6480"/>
        </w:tabs>
        <w:ind w:left="6480" w:hanging="360"/>
      </w:pPr>
      <w:rPr>
        <w:rFonts w:ascii="Wingdings" w:hAnsi="Wingdings" w:hint="default"/>
      </w:rPr>
    </w:lvl>
  </w:abstractNum>
  <w:abstractNum w:abstractNumId="110">
    <w:nsid w:val="51DD4CBB"/>
    <w:multiLevelType w:val="hybridMultilevel"/>
    <w:tmpl w:val="A9DCD46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1">
    <w:nsid w:val="52C93500"/>
    <w:multiLevelType w:val="hybridMultilevel"/>
    <w:tmpl w:val="F5FA1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nsid w:val="52F13CD1"/>
    <w:multiLevelType w:val="hybridMultilevel"/>
    <w:tmpl w:val="65D2AD3C"/>
    <w:lvl w:ilvl="0" w:tplc="4009000D">
      <w:start w:val="1"/>
      <w:numFmt w:val="bullet"/>
      <w:lvlText w:val=""/>
      <w:lvlJc w:val="left"/>
      <w:pPr>
        <w:tabs>
          <w:tab w:val="num" w:pos="720"/>
        </w:tabs>
        <w:ind w:left="720" w:hanging="360"/>
      </w:pPr>
      <w:rPr>
        <w:rFonts w:ascii="Wingdings" w:hAnsi="Wingdings" w:hint="default"/>
      </w:rPr>
    </w:lvl>
    <w:lvl w:ilvl="1" w:tplc="F8FCA08A" w:tentative="1">
      <w:start w:val="1"/>
      <w:numFmt w:val="bullet"/>
      <w:lvlText w:val=""/>
      <w:lvlJc w:val="left"/>
      <w:pPr>
        <w:tabs>
          <w:tab w:val="num" w:pos="1440"/>
        </w:tabs>
        <w:ind w:left="1440" w:hanging="360"/>
      </w:pPr>
      <w:rPr>
        <w:rFonts w:ascii="Wingdings" w:hAnsi="Wingdings" w:hint="default"/>
      </w:rPr>
    </w:lvl>
    <w:lvl w:ilvl="2" w:tplc="3A2295DE" w:tentative="1">
      <w:start w:val="1"/>
      <w:numFmt w:val="bullet"/>
      <w:lvlText w:val=""/>
      <w:lvlJc w:val="left"/>
      <w:pPr>
        <w:tabs>
          <w:tab w:val="num" w:pos="2160"/>
        </w:tabs>
        <w:ind w:left="2160" w:hanging="360"/>
      </w:pPr>
      <w:rPr>
        <w:rFonts w:ascii="Wingdings" w:hAnsi="Wingdings" w:hint="default"/>
      </w:rPr>
    </w:lvl>
    <w:lvl w:ilvl="3" w:tplc="E9F60CBC" w:tentative="1">
      <w:start w:val="1"/>
      <w:numFmt w:val="bullet"/>
      <w:lvlText w:val=""/>
      <w:lvlJc w:val="left"/>
      <w:pPr>
        <w:tabs>
          <w:tab w:val="num" w:pos="2880"/>
        </w:tabs>
        <w:ind w:left="2880" w:hanging="360"/>
      </w:pPr>
      <w:rPr>
        <w:rFonts w:ascii="Wingdings" w:hAnsi="Wingdings" w:hint="default"/>
      </w:rPr>
    </w:lvl>
    <w:lvl w:ilvl="4" w:tplc="FA16B89A" w:tentative="1">
      <w:start w:val="1"/>
      <w:numFmt w:val="bullet"/>
      <w:lvlText w:val=""/>
      <w:lvlJc w:val="left"/>
      <w:pPr>
        <w:tabs>
          <w:tab w:val="num" w:pos="3600"/>
        </w:tabs>
        <w:ind w:left="3600" w:hanging="360"/>
      </w:pPr>
      <w:rPr>
        <w:rFonts w:ascii="Wingdings" w:hAnsi="Wingdings" w:hint="default"/>
      </w:rPr>
    </w:lvl>
    <w:lvl w:ilvl="5" w:tplc="81C257DE" w:tentative="1">
      <w:start w:val="1"/>
      <w:numFmt w:val="bullet"/>
      <w:lvlText w:val=""/>
      <w:lvlJc w:val="left"/>
      <w:pPr>
        <w:tabs>
          <w:tab w:val="num" w:pos="4320"/>
        </w:tabs>
        <w:ind w:left="4320" w:hanging="360"/>
      </w:pPr>
      <w:rPr>
        <w:rFonts w:ascii="Wingdings" w:hAnsi="Wingdings" w:hint="default"/>
      </w:rPr>
    </w:lvl>
    <w:lvl w:ilvl="6" w:tplc="7A78BC7A" w:tentative="1">
      <w:start w:val="1"/>
      <w:numFmt w:val="bullet"/>
      <w:lvlText w:val=""/>
      <w:lvlJc w:val="left"/>
      <w:pPr>
        <w:tabs>
          <w:tab w:val="num" w:pos="5040"/>
        </w:tabs>
        <w:ind w:left="5040" w:hanging="360"/>
      </w:pPr>
      <w:rPr>
        <w:rFonts w:ascii="Wingdings" w:hAnsi="Wingdings" w:hint="default"/>
      </w:rPr>
    </w:lvl>
    <w:lvl w:ilvl="7" w:tplc="41A0087A" w:tentative="1">
      <w:start w:val="1"/>
      <w:numFmt w:val="bullet"/>
      <w:lvlText w:val=""/>
      <w:lvlJc w:val="left"/>
      <w:pPr>
        <w:tabs>
          <w:tab w:val="num" w:pos="5760"/>
        </w:tabs>
        <w:ind w:left="5760" w:hanging="360"/>
      </w:pPr>
      <w:rPr>
        <w:rFonts w:ascii="Wingdings" w:hAnsi="Wingdings" w:hint="default"/>
      </w:rPr>
    </w:lvl>
    <w:lvl w:ilvl="8" w:tplc="901CF998" w:tentative="1">
      <w:start w:val="1"/>
      <w:numFmt w:val="bullet"/>
      <w:lvlText w:val=""/>
      <w:lvlJc w:val="left"/>
      <w:pPr>
        <w:tabs>
          <w:tab w:val="num" w:pos="6480"/>
        </w:tabs>
        <w:ind w:left="6480" w:hanging="360"/>
      </w:pPr>
      <w:rPr>
        <w:rFonts w:ascii="Wingdings" w:hAnsi="Wingdings" w:hint="default"/>
      </w:rPr>
    </w:lvl>
  </w:abstractNum>
  <w:abstractNum w:abstractNumId="113">
    <w:nsid w:val="538F5616"/>
    <w:multiLevelType w:val="hybridMultilevel"/>
    <w:tmpl w:val="642EB950"/>
    <w:lvl w:ilvl="0" w:tplc="4009000D">
      <w:start w:val="1"/>
      <w:numFmt w:val="bullet"/>
      <w:lvlText w:val=""/>
      <w:lvlJc w:val="left"/>
      <w:pPr>
        <w:tabs>
          <w:tab w:val="num" w:pos="720"/>
        </w:tabs>
        <w:ind w:left="720" w:hanging="360"/>
      </w:pPr>
      <w:rPr>
        <w:rFonts w:ascii="Wingdings" w:hAnsi="Wingdings" w:hint="default"/>
      </w:rPr>
    </w:lvl>
    <w:lvl w:ilvl="1" w:tplc="235021C2" w:tentative="1">
      <w:start w:val="1"/>
      <w:numFmt w:val="bullet"/>
      <w:lvlText w:val=""/>
      <w:lvlJc w:val="left"/>
      <w:pPr>
        <w:tabs>
          <w:tab w:val="num" w:pos="1440"/>
        </w:tabs>
        <w:ind w:left="1440" w:hanging="360"/>
      </w:pPr>
      <w:rPr>
        <w:rFonts w:ascii="Wingdings" w:hAnsi="Wingdings" w:hint="default"/>
      </w:rPr>
    </w:lvl>
    <w:lvl w:ilvl="2" w:tplc="65840C02" w:tentative="1">
      <w:start w:val="1"/>
      <w:numFmt w:val="bullet"/>
      <w:lvlText w:val=""/>
      <w:lvlJc w:val="left"/>
      <w:pPr>
        <w:tabs>
          <w:tab w:val="num" w:pos="2160"/>
        </w:tabs>
        <w:ind w:left="2160" w:hanging="360"/>
      </w:pPr>
      <w:rPr>
        <w:rFonts w:ascii="Wingdings" w:hAnsi="Wingdings" w:hint="default"/>
      </w:rPr>
    </w:lvl>
    <w:lvl w:ilvl="3" w:tplc="1A825382" w:tentative="1">
      <w:start w:val="1"/>
      <w:numFmt w:val="bullet"/>
      <w:lvlText w:val=""/>
      <w:lvlJc w:val="left"/>
      <w:pPr>
        <w:tabs>
          <w:tab w:val="num" w:pos="2880"/>
        </w:tabs>
        <w:ind w:left="2880" w:hanging="360"/>
      </w:pPr>
      <w:rPr>
        <w:rFonts w:ascii="Wingdings" w:hAnsi="Wingdings" w:hint="default"/>
      </w:rPr>
    </w:lvl>
    <w:lvl w:ilvl="4" w:tplc="00AAD5A0" w:tentative="1">
      <w:start w:val="1"/>
      <w:numFmt w:val="bullet"/>
      <w:lvlText w:val=""/>
      <w:lvlJc w:val="left"/>
      <w:pPr>
        <w:tabs>
          <w:tab w:val="num" w:pos="3600"/>
        </w:tabs>
        <w:ind w:left="3600" w:hanging="360"/>
      </w:pPr>
      <w:rPr>
        <w:rFonts w:ascii="Wingdings" w:hAnsi="Wingdings" w:hint="default"/>
      </w:rPr>
    </w:lvl>
    <w:lvl w:ilvl="5" w:tplc="E3A6DDC0" w:tentative="1">
      <w:start w:val="1"/>
      <w:numFmt w:val="bullet"/>
      <w:lvlText w:val=""/>
      <w:lvlJc w:val="left"/>
      <w:pPr>
        <w:tabs>
          <w:tab w:val="num" w:pos="4320"/>
        </w:tabs>
        <w:ind w:left="4320" w:hanging="360"/>
      </w:pPr>
      <w:rPr>
        <w:rFonts w:ascii="Wingdings" w:hAnsi="Wingdings" w:hint="default"/>
      </w:rPr>
    </w:lvl>
    <w:lvl w:ilvl="6" w:tplc="907EC9BC" w:tentative="1">
      <w:start w:val="1"/>
      <w:numFmt w:val="bullet"/>
      <w:lvlText w:val=""/>
      <w:lvlJc w:val="left"/>
      <w:pPr>
        <w:tabs>
          <w:tab w:val="num" w:pos="5040"/>
        </w:tabs>
        <w:ind w:left="5040" w:hanging="360"/>
      </w:pPr>
      <w:rPr>
        <w:rFonts w:ascii="Wingdings" w:hAnsi="Wingdings" w:hint="default"/>
      </w:rPr>
    </w:lvl>
    <w:lvl w:ilvl="7" w:tplc="CD0CC8DA" w:tentative="1">
      <w:start w:val="1"/>
      <w:numFmt w:val="bullet"/>
      <w:lvlText w:val=""/>
      <w:lvlJc w:val="left"/>
      <w:pPr>
        <w:tabs>
          <w:tab w:val="num" w:pos="5760"/>
        </w:tabs>
        <w:ind w:left="5760" w:hanging="360"/>
      </w:pPr>
      <w:rPr>
        <w:rFonts w:ascii="Wingdings" w:hAnsi="Wingdings" w:hint="default"/>
      </w:rPr>
    </w:lvl>
    <w:lvl w:ilvl="8" w:tplc="DB84F10E" w:tentative="1">
      <w:start w:val="1"/>
      <w:numFmt w:val="bullet"/>
      <w:lvlText w:val=""/>
      <w:lvlJc w:val="left"/>
      <w:pPr>
        <w:tabs>
          <w:tab w:val="num" w:pos="6480"/>
        </w:tabs>
        <w:ind w:left="6480" w:hanging="360"/>
      </w:pPr>
      <w:rPr>
        <w:rFonts w:ascii="Wingdings" w:hAnsi="Wingdings" w:hint="default"/>
      </w:rPr>
    </w:lvl>
  </w:abstractNum>
  <w:abstractNum w:abstractNumId="114">
    <w:nsid w:val="53CD27C8"/>
    <w:multiLevelType w:val="hybridMultilevel"/>
    <w:tmpl w:val="B9D0098A"/>
    <w:lvl w:ilvl="0" w:tplc="3196B842">
      <w:start w:val="1"/>
      <w:numFmt w:val="bullet"/>
      <w:lvlText w:val=""/>
      <w:lvlJc w:val="left"/>
      <w:pPr>
        <w:tabs>
          <w:tab w:val="num" w:pos="720"/>
        </w:tabs>
        <w:ind w:left="720" w:hanging="360"/>
      </w:pPr>
      <w:rPr>
        <w:rFonts w:ascii="Wingdings" w:hAnsi="Wingdings" w:hint="default"/>
      </w:rPr>
    </w:lvl>
    <w:lvl w:ilvl="1" w:tplc="74CE9C86" w:tentative="1">
      <w:start w:val="1"/>
      <w:numFmt w:val="bullet"/>
      <w:lvlText w:val=""/>
      <w:lvlJc w:val="left"/>
      <w:pPr>
        <w:tabs>
          <w:tab w:val="num" w:pos="1440"/>
        </w:tabs>
        <w:ind w:left="1440" w:hanging="360"/>
      </w:pPr>
      <w:rPr>
        <w:rFonts w:ascii="Wingdings" w:hAnsi="Wingdings" w:hint="default"/>
      </w:rPr>
    </w:lvl>
    <w:lvl w:ilvl="2" w:tplc="6D26AC14" w:tentative="1">
      <w:start w:val="1"/>
      <w:numFmt w:val="bullet"/>
      <w:lvlText w:val=""/>
      <w:lvlJc w:val="left"/>
      <w:pPr>
        <w:tabs>
          <w:tab w:val="num" w:pos="2160"/>
        </w:tabs>
        <w:ind w:left="2160" w:hanging="360"/>
      </w:pPr>
      <w:rPr>
        <w:rFonts w:ascii="Wingdings" w:hAnsi="Wingdings" w:hint="default"/>
      </w:rPr>
    </w:lvl>
    <w:lvl w:ilvl="3" w:tplc="04BAB0FC" w:tentative="1">
      <w:start w:val="1"/>
      <w:numFmt w:val="bullet"/>
      <w:lvlText w:val=""/>
      <w:lvlJc w:val="left"/>
      <w:pPr>
        <w:tabs>
          <w:tab w:val="num" w:pos="2880"/>
        </w:tabs>
        <w:ind w:left="2880" w:hanging="360"/>
      </w:pPr>
      <w:rPr>
        <w:rFonts w:ascii="Wingdings" w:hAnsi="Wingdings" w:hint="default"/>
      </w:rPr>
    </w:lvl>
    <w:lvl w:ilvl="4" w:tplc="3EAE11CA" w:tentative="1">
      <w:start w:val="1"/>
      <w:numFmt w:val="bullet"/>
      <w:lvlText w:val=""/>
      <w:lvlJc w:val="left"/>
      <w:pPr>
        <w:tabs>
          <w:tab w:val="num" w:pos="3600"/>
        </w:tabs>
        <w:ind w:left="3600" w:hanging="360"/>
      </w:pPr>
      <w:rPr>
        <w:rFonts w:ascii="Wingdings" w:hAnsi="Wingdings" w:hint="default"/>
      </w:rPr>
    </w:lvl>
    <w:lvl w:ilvl="5" w:tplc="F3383C8A" w:tentative="1">
      <w:start w:val="1"/>
      <w:numFmt w:val="bullet"/>
      <w:lvlText w:val=""/>
      <w:lvlJc w:val="left"/>
      <w:pPr>
        <w:tabs>
          <w:tab w:val="num" w:pos="4320"/>
        </w:tabs>
        <w:ind w:left="4320" w:hanging="360"/>
      </w:pPr>
      <w:rPr>
        <w:rFonts w:ascii="Wingdings" w:hAnsi="Wingdings" w:hint="default"/>
      </w:rPr>
    </w:lvl>
    <w:lvl w:ilvl="6" w:tplc="0220C86C" w:tentative="1">
      <w:start w:val="1"/>
      <w:numFmt w:val="bullet"/>
      <w:lvlText w:val=""/>
      <w:lvlJc w:val="left"/>
      <w:pPr>
        <w:tabs>
          <w:tab w:val="num" w:pos="5040"/>
        </w:tabs>
        <w:ind w:left="5040" w:hanging="360"/>
      </w:pPr>
      <w:rPr>
        <w:rFonts w:ascii="Wingdings" w:hAnsi="Wingdings" w:hint="default"/>
      </w:rPr>
    </w:lvl>
    <w:lvl w:ilvl="7" w:tplc="7C22A764" w:tentative="1">
      <w:start w:val="1"/>
      <w:numFmt w:val="bullet"/>
      <w:lvlText w:val=""/>
      <w:lvlJc w:val="left"/>
      <w:pPr>
        <w:tabs>
          <w:tab w:val="num" w:pos="5760"/>
        </w:tabs>
        <w:ind w:left="5760" w:hanging="360"/>
      </w:pPr>
      <w:rPr>
        <w:rFonts w:ascii="Wingdings" w:hAnsi="Wingdings" w:hint="default"/>
      </w:rPr>
    </w:lvl>
    <w:lvl w:ilvl="8" w:tplc="590A2F94" w:tentative="1">
      <w:start w:val="1"/>
      <w:numFmt w:val="bullet"/>
      <w:lvlText w:val=""/>
      <w:lvlJc w:val="left"/>
      <w:pPr>
        <w:tabs>
          <w:tab w:val="num" w:pos="6480"/>
        </w:tabs>
        <w:ind w:left="6480" w:hanging="360"/>
      </w:pPr>
      <w:rPr>
        <w:rFonts w:ascii="Wingdings" w:hAnsi="Wingdings" w:hint="default"/>
      </w:rPr>
    </w:lvl>
  </w:abstractNum>
  <w:abstractNum w:abstractNumId="115">
    <w:nsid w:val="53EA7C77"/>
    <w:multiLevelType w:val="hybridMultilevel"/>
    <w:tmpl w:val="78445A12"/>
    <w:lvl w:ilvl="0" w:tplc="EC68E3A4">
      <w:start w:val="1"/>
      <w:numFmt w:val="bullet"/>
      <w:lvlText w:val=""/>
      <w:lvlJc w:val="left"/>
      <w:pPr>
        <w:tabs>
          <w:tab w:val="num" w:pos="720"/>
        </w:tabs>
        <w:ind w:left="720" w:hanging="360"/>
      </w:pPr>
      <w:rPr>
        <w:rFonts w:ascii="Wingdings" w:hAnsi="Wingdings" w:hint="default"/>
      </w:rPr>
    </w:lvl>
    <w:lvl w:ilvl="1" w:tplc="AC96A8EC" w:tentative="1">
      <w:start w:val="1"/>
      <w:numFmt w:val="bullet"/>
      <w:lvlText w:val=""/>
      <w:lvlJc w:val="left"/>
      <w:pPr>
        <w:tabs>
          <w:tab w:val="num" w:pos="1440"/>
        </w:tabs>
        <w:ind w:left="1440" w:hanging="360"/>
      </w:pPr>
      <w:rPr>
        <w:rFonts w:ascii="Wingdings" w:hAnsi="Wingdings" w:hint="default"/>
      </w:rPr>
    </w:lvl>
    <w:lvl w:ilvl="2" w:tplc="F1ACF83C" w:tentative="1">
      <w:start w:val="1"/>
      <w:numFmt w:val="bullet"/>
      <w:lvlText w:val=""/>
      <w:lvlJc w:val="left"/>
      <w:pPr>
        <w:tabs>
          <w:tab w:val="num" w:pos="2160"/>
        </w:tabs>
        <w:ind w:left="2160" w:hanging="360"/>
      </w:pPr>
      <w:rPr>
        <w:rFonts w:ascii="Wingdings" w:hAnsi="Wingdings" w:hint="default"/>
      </w:rPr>
    </w:lvl>
    <w:lvl w:ilvl="3" w:tplc="BE10DD3A" w:tentative="1">
      <w:start w:val="1"/>
      <w:numFmt w:val="bullet"/>
      <w:lvlText w:val=""/>
      <w:lvlJc w:val="left"/>
      <w:pPr>
        <w:tabs>
          <w:tab w:val="num" w:pos="2880"/>
        </w:tabs>
        <w:ind w:left="2880" w:hanging="360"/>
      </w:pPr>
      <w:rPr>
        <w:rFonts w:ascii="Wingdings" w:hAnsi="Wingdings" w:hint="default"/>
      </w:rPr>
    </w:lvl>
    <w:lvl w:ilvl="4" w:tplc="BAF82A82" w:tentative="1">
      <w:start w:val="1"/>
      <w:numFmt w:val="bullet"/>
      <w:lvlText w:val=""/>
      <w:lvlJc w:val="left"/>
      <w:pPr>
        <w:tabs>
          <w:tab w:val="num" w:pos="3600"/>
        </w:tabs>
        <w:ind w:left="3600" w:hanging="360"/>
      </w:pPr>
      <w:rPr>
        <w:rFonts w:ascii="Wingdings" w:hAnsi="Wingdings" w:hint="default"/>
      </w:rPr>
    </w:lvl>
    <w:lvl w:ilvl="5" w:tplc="3B5A4990" w:tentative="1">
      <w:start w:val="1"/>
      <w:numFmt w:val="bullet"/>
      <w:lvlText w:val=""/>
      <w:lvlJc w:val="left"/>
      <w:pPr>
        <w:tabs>
          <w:tab w:val="num" w:pos="4320"/>
        </w:tabs>
        <w:ind w:left="4320" w:hanging="360"/>
      </w:pPr>
      <w:rPr>
        <w:rFonts w:ascii="Wingdings" w:hAnsi="Wingdings" w:hint="default"/>
      </w:rPr>
    </w:lvl>
    <w:lvl w:ilvl="6" w:tplc="93E07BB2" w:tentative="1">
      <w:start w:val="1"/>
      <w:numFmt w:val="bullet"/>
      <w:lvlText w:val=""/>
      <w:lvlJc w:val="left"/>
      <w:pPr>
        <w:tabs>
          <w:tab w:val="num" w:pos="5040"/>
        </w:tabs>
        <w:ind w:left="5040" w:hanging="360"/>
      </w:pPr>
      <w:rPr>
        <w:rFonts w:ascii="Wingdings" w:hAnsi="Wingdings" w:hint="default"/>
      </w:rPr>
    </w:lvl>
    <w:lvl w:ilvl="7" w:tplc="D3422C9E" w:tentative="1">
      <w:start w:val="1"/>
      <w:numFmt w:val="bullet"/>
      <w:lvlText w:val=""/>
      <w:lvlJc w:val="left"/>
      <w:pPr>
        <w:tabs>
          <w:tab w:val="num" w:pos="5760"/>
        </w:tabs>
        <w:ind w:left="5760" w:hanging="360"/>
      </w:pPr>
      <w:rPr>
        <w:rFonts w:ascii="Wingdings" w:hAnsi="Wingdings" w:hint="default"/>
      </w:rPr>
    </w:lvl>
    <w:lvl w:ilvl="8" w:tplc="1CDED922" w:tentative="1">
      <w:start w:val="1"/>
      <w:numFmt w:val="bullet"/>
      <w:lvlText w:val=""/>
      <w:lvlJc w:val="left"/>
      <w:pPr>
        <w:tabs>
          <w:tab w:val="num" w:pos="6480"/>
        </w:tabs>
        <w:ind w:left="6480" w:hanging="360"/>
      </w:pPr>
      <w:rPr>
        <w:rFonts w:ascii="Wingdings" w:hAnsi="Wingdings" w:hint="default"/>
      </w:rPr>
    </w:lvl>
  </w:abstractNum>
  <w:abstractNum w:abstractNumId="116">
    <w:nsid w:val="558D57A9"/>
    <w:multiLevelType w:val="hybridMultilevel"/>
    <w:tmpl w:val="8A625254"/>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7">
    <w:nsid w:val="55A30CEB"/>
    <w:multiLevelType w:val="hybridMultilevel"/>
    <w:tmpl w:val="96720F28"/>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5849267E"/>
    <w:multiLevelType w:val="hybridMultilevel"/>
    <w:tmpl w:val="B80E8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nsid w:val="59F7109D"/>
    <w:multiLevelType w:val="multilevel"/>
    <w:tmpl w:val="1F044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59FE4125"/>
    <w:multiLevelType w:val="hybridMultilevel"/>
    <w:tmpl w:val="CA06B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nsid w:val="5A302D04"/>
    <w:multiLevelType w:val="hybridMultilevel"/>
    <w:tmpl w:val="7472B438"/>
    <w:lvl w:ilvl="0" w:tplc="40090001">
      <w:start w:val="1"/>
      <w:numFmt w:val="bullet"/>
      <w:lvlText w:val=""/>
      <w:lvlJc w:val="left"/>
      <w:pPr>
        <w:ind w:left="1104" w:hanging="360"/>
      </w:pPr>
      <w:rPr>
        <w:rFonts w:ascii="Symbol" w:hAnsi="Symbol"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122">
    <w:nsid w:val="5A4B365C"/>
    <w:multiLevelType w:val="hybridMultilevel"/>
    <w:tmpl w:val="8E722762"/>
    <w:lvl w:ilvl="0" w:tplc="0A1AD65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5B8240F7"/>
    <w:multiLevelType w:val="hybridMultilevel"/>
    <w:tmpl w:val="25D6D8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nsid w:val="5C93366A"/>
    <w:multiLevelType w:val="hybridMultilevel"/>
    <w:tmpl w:val="2B885C72"/>
    <w:lvl w:ilvl="0" w:tplc="F3408580">
      <w:start w:val="1"/>
      <w:numFmt w:val="bullet"/>
      <w:lvlText w:val=""/>
      <w:lvlJc w:val="left"/>
      <w:pPr>
        <w:tabs>
          <w:tab w:val="num" w:pos="720"/>
        </w:tabs>
        <w:ind w:left="720" w:hanging="360"/>
      </w:pPr>
      <w:rPr>
        <w:rFonts w:ascii="Wingdings" w:hAnsi="Wingdings" w:hint="default"/>
      </w:rPr>
    </w:lvl>
    <w:lvl w:ilvl="1" w:tplc="F03E3354" w:tentative="1">
      <w:start w:val="1"/>
      <w:numFmt w:val="bullet"/>
      <w:lvlText w:val=""/>
      <w:lvlJc w:val="left"/>
      <w:pPr>
        <w:tabs>
          <w:tab w:val="num" w:pos="1440"/>
        </w:tabs>
        <w:ind w:left="1440" w:hanging="360"/>
      </w:pPr>
      <w:rPr>
        <w:rFonts w:ascii="Wingdings" w:hAnsi="Wingdings" w:hint="default"/>
      </w:rPr>
    </w:lvl>
    <w:lvl w:ilvl="2" w:tplc="94F4F39A" w:tentative="1">
      <w:start w:val="1"/>
      <w:numFmt w:val="bullet"/>
      <w:lvlText w:val=""/>
      <w:lvlJc w:val="left"/>
      <w:pPr>
        <w:tabs>
          <w:tab w:val="num" w:pos="2160"/>
        </w:tabs>
        <w:ind w:left="2160" w:hanging="360"/>
      </w:pPr>
      <w:rPr>
        <w:rFonts w:ascii="Wingdings" w:hAnsi="Wingdings" w:hint="default"/>
      </w:rPr>
    </w:lvl>
    <w:lvl w:ilvl="3" w:tplc="17B03612" w:tentative="1">
      <w:start w:val="1"/>
      <w:numFmt w:val="bullet"/>
      <w:lvlText w:val=""/>
      <w:lvlJc w:val="left"/>
      <w:pPr>
        <w:tabs>
          <w:tab w:val="num" w:pos="2880"/>
        </w:tabs>
        <w:ind w:left="2880" w:hanging="360"/>
      </w:pPr>
      <w:rPr>
        <w:rFonts w:ascii="Wingdings" w:hAnsi="Wingdings" w:hint="default"/>
      </w:rPr>
    </w:lvl>
    <w:lvl w:ilvl="4" w:tplc="D3E2199C" w:tentative="1">
      <w:start w:val="1"/>
      <w:numFmt w:val="bullet"/>
      <w:lvlText w:val=""/>
      <w:lvlJc w:val="left"/>
      <w:pPr>
        <w:tabs>
          <w:tab w:val="num" w:pos="3600"/>
        </w:tabs>
        <w:ind w:left="3600" w:hanging="360"/>
      </w:pPr>
      <w:rPr>
        <w:rFonts w:ascii="Wingdings" w:hAnsi="Wingdings" w:hint="default"/>
      </w:rPr>
    </w:lvl>
    <w:lvl w:ilvl="5" w:tplc="CE2CEA04" w:tentative="1">
      <w:start w:val="1"/>
      <w:numFmt w:val="bullet"/>
      <w:lvlText w:val=""/>
      <w:lvlJc w:val="left"/>
      <w:pPr>
        <w:tabs>
          <w:tab w:val="num" w:pos="4320"/>
        </w:tabs>
        <w:ind w:left="4320" w:hanging="360"/>
      </w:pPr>
      <w:rPr>
        <w:rFonts w:ascii="Wingdings" w:hAnsi="Wingdings" w:hint="default"/>
      </w:rPr>
    </w:lvl>
    <w:lvl w:ilvl="6" w:tplc="26808484" w:tentative="1">
      <w:start w:val="1"/>
      <w:numFmt w:val="bullet"/>
      <w:lvlText w:val=""/>
      <w:lvlJc w:val="left"/>
      <w:pPr>
        <w:tabs>
          <w:tab w:val="num" w:pos="5040"/>
        </w:tabs>
        <w:ind w:left="5040" w:hanging="360"/>
      </w:pPr>
      <w:rPr>
        <w:rFonts w:ascii="Wingdings" w:hAnsi="Wingdings" w:hint="default"/>
      </w:rPr>
    </w:lvl>
    <w:lvl w:ilvl="7" w:tplc="5D4EE07A" w:tentative="1">
      <w:start w:val="1"/>
      <w:numFmt w:val="bullet"/>
      <w:lvlText w:val=""/>
      <w:lvlJc w:val="left"/>
      <w:pPr>
        <w:tabs>
          <w:tab w:val="num" w:pos="5760"/>
        </w:tabs>
        <w:ind w:left="5760" w:hanging="360"/>
      </w:pPr>
      <w:rPr>
        <w:rFonts w:ascii="Wingdings" w:hAnsi="Wingdings" w:hint="default"/>
      </w:rPr>
    </w:lvl>
    <w:lvl w:ilvl="8" w:tplc="38406062" w:tentative="1">
      <w:start w:val="1"/>
      <w:numFmt w:val="bullet"/>
      <w:lvlText w:val=""/>
      <w:lvlJc w:val="left"/>
      <w:pPr>
        <w:tabs>
          <w:tab w:val="num" w:pos="6480"/>
        </w:tabs>
        <w:ind w:left="6480" w:hanging="360"/>
      </w:pPr>
      <w:rPr>
        <w:rFonts w:ascii="Wingdings" w:hAnsi="Wingdings" w:hint="default"/>
      </w:rPr>
    </w:lvl>
  </w:abstractNum>
  <w:abstractNum w:abstractNumId="125">
    <w:nsid w:val="5F9054C7"/>
    <w:multiLevelType w:val="hybridMultilevel"/>
    <w:tmpl w:val="29EEF4D8"/>
    <w:lvl w:ilvl="0" w:tplc="38D6B8C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nsid w:val="60684B14"/>
    <w:multiLevelType w:val="hybridMultilevel"/>
    <w:tmpl w:val="60B0D204"/>
    <w:lvl w:ilvl="0" w:tplc="4009000D">
      <w:start w:val="1"/>
      <w:numFmt w:val="bullet"/>
      <w:lvlText w:val=""/>
      <w:lvlJc w:val="left"/>
      <w:pPr>
        <w:tabs>
          <w:tab w:val="num" w:pos="720"/>
        </w:tabs>
        <w:ind w:left="720" w:hanging="360"/>
      </w:pPr>
      <w:rPr>
        <w:rFonts w:ascii="Wingdings" w:hAnsi="Wingdings" w:hint="default"/>
      </w:rPr>
    </w:lvl>
    <w:lvl w:ilvl="1" w:tplc="163E86FE" w:tentative="1">
      <w:start w:val="1"/>
      <w:numFmt w:val="bullet"/>
      <w:lvlText w:val=""/>
      <w:lvlJc w:val="left"/>
      <w:pPr>
        <w:tabs>
          <w:tab w:val="num" w:pos="1440"/>
        </w:tabs>
        <w:ind w:left="1440" w:hanging="360"/>
      </w:pPr>
      <w:rPr>
        <w:rFonts w:ascii="Wingdings" w:hAnsi="Wingdings" w:hint="default"/>
      </w:rPr>
    </w:lvl>
    <w:lvl w:ilvl="2" w:tplc="54A82CA2" w:tentative="1">
      <w:start w:val="1"/>
      <w:numFmt w:val="bullet"/>
      <w:lvlText w:val=""/>
      <w:lvlJc w:val="left"/>
      <w:pPr>
        <w:tabs>
          <w:tab w:val="num" w:pos="2160"/>
        </w:tabs>
        <w:ind w:left="2160" w:hanging="360"/>
      </w:pPr>
      <w:rPr>
        <w:rFonts w:ascii="Wingdings" w:hAnsi="Wingdings" w:hint="default"/>
      </w:rPr>
    </w:lvl>
    <w:lvl w:ilvl="3" w:tplc="9FEEF2B4" w:tentative="1">
      <w:start w:val="1"/>
      <w:numFmt w:val="bullet"/>
      <w:lvlText w:val=""/>
      <w:lvlJc w:val="left"/>
      <w:pPr>
        <w:tabs>
          <w:tab w:val="num" w:pos="2880"/>
        </w:tabs>
        <w:ind w:left="2880" w:hanging="360"/>
      </w:pPr>
      <w:rPr>
        <w:rFonts w:ascii="Wingdings" w:hAnsi="Wingdings" w:hint="default"/>
      </w:rPr>
    </w:lvl>
    <w:lvl w:ilvl="4" w:tplc="76D8A6C0" w:tentative="1">
      <w:start w:val="1"/>
      <w:numFmt w:val="bullet"/>
      <w:lvlText w:val=""/>
      <w:lvlJc w:val="left"/>
      <w:pPr>
        <w:tabs>
          <w:tab w:val="num" w:pos="3600"/>
        </w:tabs>
        <w:ind w:left="3600" w:hanging="360"/>
      </w:pPr>
      <w:rPr>
        <w:rFonts w:ascii="Wingdings" w:hAnsi="Wingdings" w:hint="default"/>
      </w:rPr>
    </w:lvl>
    <w:lvl w:ilvl="5" w:tplc="C82A6A76" w:tentative="1">
      <w:start w:val="1"/>
      <w:numFmt w:val="bullet"/>
      <w:lvlText w:val=""/>
      <w:lvlJc w:val="left"/>
      <w:pPr>
        <w:tabs>
          <w:tab w:val="num" w:pos="4320"/>
        </w:tabs>
        <w:ind w:left="4320" w:hanging="360"/>
      </w:pPr>
      <w:rPr>
        <w:rFonts w:ascii="Wingdings" w:hAnsi="Wingdings" w:hint="default"/>
      </w:rPr>
    </w:lvl>
    <w:lvl w:ilvl="6" w:tplc="AA8E95DE" w:tentative="1">
      <w:start w:val="1"/>
      <w:numFmt w:val="bullet"/>
      <w:lvlText w:val=""/>
      <w:lvlJc w:val="left"/>
      <w:pPr>
        <w:tabs>
          <w:tab w:val="num" w:pos="5040"/>
        </w:tabs>
        <w:ind w:left="5040" w:hanging="360"/>
      </w:pPr>
      <w:rPr>
        <w:rFonts w:ascii="Wingdings" w:hAnsi="Wingdings" w:hint="default"/>
      </w:rPr>
    </w:lvl>
    <w:lvl w:ilvl="7" w:tplc="0C0A1BE6" w:tentative="1">
      <w:start w:val="1"/>
      <w:numFmt w:val="bullet"/>
      <w:lvlText w:val=""/>
      <w:lvlJc w:val="left"/>
      <w:pPr>
        <w:tabs>
          <w:tab w:val="num" w:pos="5760"/>
        </w:tabs>
        <w:ind w:left="5760" w:hanging="360"/>
      </w:pPr>
      <w:rPr>
        <w:rFonts w:ascii="Wingdings" w:hAnsi="Wingdings" w:hint="default"/>
      </w:rPr>
    </w:lvl>
    <w:lvl w:ilvl="8" w:tplc="B860BDA6" w:tentative="1">
      <w:start w:val="1"/>
      <w:numFmt w:val="bullet"/>
      <w:lvlText w:val=""/>
      <w:lvlJc w:val="left"/>
      <w:pPr>
        <w:tabs>
          <w:tab w:val="num" w:pos="6480"/>
        </w:tabs>
        <w:ind w:left="6480" w:hanging="360"/>
      </w:pPr>
      <w:rPr>
        <w:rFonts w:ascii="Wingdings" w:hAnsi="Wingdings" w:hint="default"/>
      </w:rPr>
    </w:lvl>
  </w:abstractNum>
  <w:abstractNum w:abstractNumId="127">
    <w:nsid w:val="626742B9"/>
    <w:multiLevelType w:val="hybridMultilevel"/>
    <w:tmpl w:val="7A626440"/>
    <w:lvl w:ilvl="0" w:tplc="0082C3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631B3D5F"/>
    <w:multiLevelType w:val="hybridMultilevel"/>
    <w:tmpl w:val="76564672"/>
    <w:lvl w:ilvl="0" w:tplc="CF2EB160">
      <w:start w:val="1"/>
      <w:numFmt w:val="bullet"/>
      <w:lvlText w:val=""/>
      <w:lvlJc w:val="left"/>
      <w:pPr>
        <w:ind w:left="720" w:hanging="360"/>
      </w:pPr>
      <w:rPr>
        <w:rFonts w:ascii="Wingdings" w:hAnsi="Wingding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nsid w:val="6333641E"/>
    <w:multiLevelType w:val="hybridMultilevel"/>
    <w:tmpl w:val="62CE180E"/>
    <w:lvl w:ilvl="0" w:tplc="A3D2513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nsid w:val="648875DF"/>
    <w:multiLevelType w:val="hybridMultilevel"/>
    <w:tmpl w:val="6F801E56"/>
    <w:lvl w:ilvl="0" w:tplc="2F0AFE8A">
      <w:start w:val="1"/>
      <w:numFmt w:val="bullet"/>
      <w:lvlText w:val=""/>
      <w:lvlJc w:val="left"/>
      <w:pPr>
        <w:tabs>
          <w:tab w:val="num" w:pos="720"/>
        </w:tabs>
        <w:ind w:left="720" w:hanging="360"/>
      </w:pPr>
      <w:rPr>
        <w:rFonts w:ascii="Wingdings 2" w:hAnsi="Wingdings 2" w:hint="default"/>
      </w:rPr>
    </w:lvl>
    <w:lvl w:ilvl="1" w:tplc="B650B380" w:tentative="1">
      <w:start w:val="1"/>
      <w:numFmt w:val="bullet"/>
      <w:lvlText w:val=""/>
      <w:lvlJc w:val="left"/>
      <w:pPr>
        <w:tabs>
          <w:tab w:val="num" w:pos="1440"/>
        </w:tabs>
        <w:ind w:left="1440" w:hanging="360"/>
      </w:pPr>
      <w:rPr>
        <w:rFonts w:ascii="Wingdings 2" w:hAnsi="Wingdings 2" w:hint="default"/>
      </w:rPr>
    </w:lvl>
    <w:lvl w:ilvl="2" w:tplc="EC74A97C" w:tentative="1">
      <w:start w:val="1"/>
      <w:numFmt w:val="bullet"/>
      <w:lvlText w:val=""/>
      <w:lvlJc w:val="left"/>
      <w:pPr>
        <w:tabs>
          <w:tab w:val="num" w:pos="2160"/>
        </w:tabs>
        <w:ind w:left="2160" w:hanging="360"/>
      </w:pPr>
      <w:rPr>
        <w:rFonts w:ascii="Wingdings 2" w:hAnsi="Wingdings 2" w:hint="default"/>
      </w:rPr>
    </w:lvl>
    <w:lvl w:ilvl="3" w:tplc="7B4A3C44" w:tentative="1">
      <w:start w:val="1"/>
      <w:numFmt w:val="bullet"/>
      <w:lvlText w:val=""/>
      <w:lvlJc w:val="left"/>
      <w:pPr>
        <w:tabs>
          <w:tab w:val="num" w:pos="2880"/>
        </w:tabs>
        <w:ind w:left="2880" w:hanging="360"/>
      </w:pPr>
      <w:rPr>
        <w:rFonts w:ascii="Wingdings 2" w:hAnsi="Wingdings 2" w:hint="default"/>
      </w:rPr>
    </w:lvl>
    <w:lvl w:ilvl="4" w:tplc="4958371E" w:tentative="1">
      <w:start w:val="1"/>
      <w:numFmt w:val="bullet"/>
      <w:lvlText w:val=""/>
      <w:lvlJc w:val="left"/>
      <w:pPr>
        <w:tabs>
          <w:tab w:val="num" w:pos="3600"/>
        </w:tabs>
        <w:ind w:left="3600" w:hanging="360"/>
      </w:pPr>
      <w:rPr>
        <w:rFonts w:ascii="Wingdings 2" w:hAnsi="Wingdings 2" w:hint="default"/>
      </w:rPr>
    </w:lvl>
    <w:lvl w:ilvl="5" w:tplc="F578993C" w:tentative="1">
      <w:start w:val="1"/>
      <w:numFmt w:val="bullet"/>
      <w:lvlText w:val=""/>
      <w:lvlJc w:val="left"/>
      <w:pPr>
        <w:tabs>
          <w:tab w:val="num" w:pos="4320"/>
        </w:tabs>
        <w:ind w:left="4320" w:hanging="360"/>
      </w:pPr>
      <w:rPr>
        <w:rFonts w:ascii="Wingdings 2" w:hAnsi="Wingdings 2" w:hint="default"/>
      </w:rPr>
    </w:lvl>
    <w:lvl w:ilvl="6" w:tplc="160E9EC8" w:tentative="1">
      <w:start w:val="1"/>
      <w:numFmt w:val="bullet"/>
      <w:lvlText w:val=""/>
      <w:lvlJc w:val="left"/>
      <w:pPr>
        <w:tabs>
          <w:tab w:val="num" w:pos="5040"/>
        </w:tabs>
        <w:ind w:left="5040" w:hanging="360"/>
      </w:pPr>
      <w:rPr>
        <w:rFonts w:ascii="Wingdings 2" w:hAnsi="Wingdings 2" w:hint="default"/>
      </w:rPr>
    </w:lvl>
    <w:lvl w:ilvl="7" w:tplc="D5C6B494" w:tentative="1">
      <w:start w:val="1"/>
      <w:numFmt w:val="bullet"/>
      <w:lvlText w:val=""/>
      <w:lvlJc w:val="left"/>
      <w:pPr>
        <w:tabs>
          <w:tab w:val="num" w:pos="5760"/>
        </w:tabs>
        <w:ind w:left="5760" w:hanging="360"/>
      </w:pPr>
      <w:rPr>
        <w:rFonts w:ascii="Wingdings 2" w:hAnsi="Wingdings 2" w:hint="default"/>
      </w:rPr>
    </w:lvl>
    <w:lvl w:ilvl="8" w:tplc="1A60328C" w:tentative="1">
      <w:start w:val="1"/>
      <w:numFmt w:val="bullet"/>
      <w:lvlText w:val=""/>
      <w:lvlJc w:val="left"/>
      <w:pPr>
        <w:tabs>
          <w:tab w:val="num" w:pos="6480"/>
        </w:tabs>
        <w:ind w:left="6480" w:hanging="360"/>
      </w:pPr>
      <w:rPr>
        <w:rFonts w:ascii="Wingdings 2" w:hAnsi="Wingdings 2" w:hint="default"/>
      </w:rPr>
    </w:lvl>
  </w:abstractNum>
  <w:abstractNum w:abstractNumId="131">
    <w:nsid w:val="655B2FF0"/>
    <w:multiLevelType w:val="hybridMultilevel"/>
    <w:tmpl w:val="24B2288A"/>
    <w:lvl w:ilvl="0" w:tplc="9B7ECF18">
      <w:start w:val="1"/>
      <w:numFmt w:val="lowerLetter"/>
      <w:lvlText w:val="(%1)"/>
      <w:lvlJc w:val="left"/>
      <w:pPr>
        <w:ind w:left="720" w:hanging="360"/>
      </w:pPr>
      <w:rPr>
        <w:rFonts w:hint="default"/>
        <w:b/>
        <w:color w:val="C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nsid w:val="6A452F21"/>
    <w:multiLevelType w:val="hybridMultilevel"/>
    <w:tmpl w:val="A1CEFF7E"/>
    <w:lvl w:ilvl="0" w:tplc="0082C3A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3">
    <w:nsid w:val="6AAD4204"/>
    <w:multiLevelType w:val="hybridMultilevel"/>
    <w:tmpl w:val="027CBE72"/>
    <w:lvl w:ilvl="0" w:tplc="4009000D">
      <w:start w:val="1"/>
      <w:numFmt w:val="bullet"/>
      <w:lvlText w:val=""/>
      <w:lvlJc w:val="left"/>
      <w:pPr>
        <w:tabs>
          <w:tab w:val="num" w:pos="720"/>
        </w:tabs>
        <w:ind w:left="720" w:hanging="360"/>
      </w:pPr>
      <w:rPr>
        <w:rFonts w:ascii="Wingdings" w:hAnsi="Wingdings" w:hint="default"/>
      </w:rPr>
    </w:lvl>
    <w:lvl w:ilvl="1" w:tplc="676AE6AE" w:tentative="1">
      <w:start w:val="1"/>
      <w:numFmt w:val="bullet"/>
      <w:lvlText w:val=""/>
      <w:lvlJc w:val="left"/>
      <w:pPr>
        <w:tabs>
          <w:tab w:val="num" w:pos="1440"/>
        </w:tabs>
        <w:ind w:left="1440" w:hanging="360"/>
      </w:pPr>
      <w:rPr>
        <w:rFonts w:ascii="Wingdings" w:hAnsi="Wingdings" w:hint="default"/>
      </w:rPr>
    </w:lvl>
    <w:lvl w:ilvl="2" w:tplc="2550F1C2" w:tentative="1">
      <w:start w:val="1"/>
      <w:numFmt w:val="bullet"/>
      <w:lvlText w:val=""/>
      <w:lvlJc w:val="left"/>
      <w:pPr>
        <w:tabs>
          <w:tab w:val="num" w:pos="2160"/>
        </w:tabs>
        <w:ind w:left="2160" w:hanging="360"/>
      </w:pPr>
      <w:rPr>
        <w:rFonts w:ascii="Wingdings" w:hAnsi="Wingdings" w:hint="default"/>
      </w:rPr>
    </w:lvl>
    <w:lvl w:ilvl="3" w:tplc="54968E5E" w:tentative="1">
      <w:start w:val="1"/>
      <w:numFmt w:val="bullet"/>
      <w:lvlText w:val=""/>
      <w:lvlJc w:val="left"/>
      <w:pPr>
        <w:tabs>
          <w:tab w:val="num" w:pos="2880"/>
        </w:tabs>
        <w:ind w:left="2880" w:hanging="360"/>
      </w:pPr>
      <w:rPr>
        <w:rFonts w:ascii="Wingdings" w:hAnsi="Wingdings" w:hint="default"/>
      </w:rPr>
    </w:lvl>
    <w:lvl w:ilvl="4" w:tplc="18F4A2CC" w:tentative="1">
      <w:start w:val="1"/>
      <w:numFmt w:val="bullet"/>
      <w:lvlText w:val=""/>
      <w:lvlJc w:val="left"/>
      <w:pPr>
        <w:tabs>
          <w:tab w:val="num" w:pos="3600"/>
        </w:tabs>
        <w:ind w:left="3600" w:hanging="360"/>
      </w:pPr>
      <w:rPr>
        <w:rFonts w:ascii="Wingdings" w:hAnsi="Wingdings" w:hint="default"/>
      </w:rPr>
    </w:lvl>
    <w:lvl w:ilvl="5" w:tplc="15DC0BDA" w:tentative="1">
      <w:start w:val="1"/>
      <w:numFmt w:val="bullet"/>
      <w:lvlText w:val=""/>
      <w:lvlJc w:val="left"/>
      <w:pPr>
        <w:tabs>
          <w:tab w:val="num" w:pos="4320"/>
        </w:tabs>
        <w:ind w:left="4320" w:hanging="360"/>
      </w:pPr>
      <w:rPr>
        <w:rFonts w:ascii="Wingdings" w:hAnsi="Wingdings" w:hint="default"/>
      </w:rPr>
    </w:lvl>
    <w:lvl w:ilvl="6" w:tplc="F0769384" w:tentative="1">
      <w:start w:val="1"/>
      <w:numFmt w:val="bullet"/>
      <w:lvlText w:val=""/>
      <w:lvlJc w:val="left"/>
      <w:pPr>
        <w:tabs>
          <w:tab w:val="num" w:pos="5040"/>
        </w:tabs>
        <w:ind w:left="5040" w:hanging="360"/>
      </w:pPr>
      <w:rPr>
        <w:rFonts w:ascii="Wingdings" w:hAnsi="Wingdings" w:hint="default"/>
      </w:rPr>
    </w:lvl>
    <w:lvl w:ilvl="7" w:tplc="C94C0CE0" w:tentative="1">
      <w:start w:val="1"/>
      <w:numFmt w:val="bullet"/>
      <w:lvlText w:val=""/>
      <w:lvlJc w:val="left"/>
      <w:pPr>
        <w:tabs>
          <w:tab w:val="num" w:pos="5760"/>
        </w:tabs>
        <w:ind w:left="5760" w:hanging="360"/>
      </w:pPr>
      <w:rPr>
        <w:rFonts w:ascii="Wingdings" w:hAnsi="Wingdings" w:hint="default"/>
      </w:rPr>
    </w:lvl>
    <w:lvl w:ilvl="8" w:tplc="2E1EB6D4" w:tentative="1">
      <w:start w:val="1"/>
      <w:numFmt w:val="bullet"/>
      <w:lvlText w:val=""/>
      <w:lvlJc w:val="left"/>
      <w:pPr>
        <w:tabs>
          <w:tab w:val="num" w:pos="6480"/>
        </w:tabs>
        <w:ind w:left="6480" w:hanging="360"/>
      </w:pPr>
      <w:rPr>
        <w:rFonts w:ascii="Wingdings" w:hAnsi="Wingdings" w:hint="default"/>
      </w:rPr>
    </w:lvl>
  </w:abstractNum>
  <w:abstractNum w:abstractNumId="134">
    <w:nsid w:val="6B6969E4"/>
    <w:multiLevelType w:val="hybridMultilevel"/>
    <w:tmpl w:val="B54EF51E"/>
    <w:lvl w:ilvl="0" w:tplc="0409001B">
      <w:start w:val="1"/>
      <w:numFmt w:val="lowerRoman"/>
      <w:lvlText w:val="%1."/>
      <w:lvlJc w:val="right"/>
      <w:pPr>
        <w:ind w:left="720" w:hanging="360"/>
      </w:pPr>
    </w:lvl>
    <w:lvl w:ilvl="1" w:tplc="40090017">
      <w:start w:val="1"/>
      <w:numFmt w:val="lowerLetter"/>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6BBB24F5"/>
    <w:multiLevelType w:val="hybridMultilevel"/>
    <w:tmpl w:val="FE08011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nsid w:val="6BD511AF"/>
    <w:multiLevelType w:val="hybridMultilevel"/>
    <w:tmpl w:val="9FBA2A00"/>
    <w:lvl w:ilvl="0" w:tplc="BAAE2852">
      <w:start w:val="1"/>
      <w:numFmt w:val="lowerLetter"/>
      <w:lvlText w:val="(%1)"/>
      <w:lvlJc w:val="left"/>
      <w:pPr>
        <w:ind w:left="720" w:hanging="360"/>
      </w:pPr>
      <w:rPr>
        <w:rFonts w:hint="default"/>
        <w:b/>
        <w:color w:val="C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nsid w:val="6C490B38"/>
    <w:multiLevelType w:val="hybridMultilevel"/>
    <w:tmpl w:val="3094E714"/>
    <w:lvl w:ilvl="0" w:tplc="833AB14C">
      <w:start w:val="1"/>
      <w:numFmt w:val="lowerLetter"/>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nsid w:val="6D157E24"/>
    <w:multiLevelType w:val="hybridMultilevel"/>
    <w:tmpl w:val="2AB4B894"/>
    <w:lvl w:ilvl="0" w:tplc="40090017">
      <w:start w:val="1"/>
      <w:numFmt w:val="lowerLetter"/>
      <w:lvlText w:val="%1)"/>
      <w:lvlJc w:val="left"/>
      <w:pPr>
        <w:ind w:left="1080" w:hanging="360"/>
      </w:pPr>
      <w:rPr>
        <w:rFonts w:hint="default"/>
      </w:rPr>
    </w:lvl>
    <w:lvl w:ilvl="1" w:tplc="543E35DE">
      <w:start w:val="1"/>
      <w:numFmt w:val="lowerLetter"/>
      <w:lvlText w:val="(%2)"/>
      <w:lvlJc w:val="left"/>
      <w:pPr>
        <w:ind w:left="1815" w:hanging="375"/>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9">
    <w:nsid w:val="6D5F2C31"/>
    <w:multiLevelType w:val="hybridMultilevel"/>
    <w:tmpl w:val="C0564370"/>
    <w:lvl w:ilvl="0" w:tplc="8A66DD9A">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nsid w:val="6D7B60ED"/>
    <w:multiLevelType w:val="hybridMultilevel"/>
    <w:tmpl w:val="70284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nsid w:val="6E004F7B"/>
    <w:multiLevelType w:val="hybridMultilevel"/>
    <w:tmpl w:val="E5DCA7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nsid w:val="6F380970"/>
    <w:multiLevelType w:val="hybridMultilevel"/>
    <w:tmpl w:val="D4A44DBC"/>
    <w:lvl w:ilvl="0" w:tplc="BBC2BB8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nsid w:val="6FBA0835"/>
    <w:multiLevelType w:val="hybridMultilevel"/>
    <w:tmpl w:val="C144DF0A"/>
    <w:lvl w:ilvl="0" w:tplc="3740E2B2">
      <w:start w:val="1"/>
      <w:numFmt w:val="lowerLetter"/>
      <w:lvlText w:val="(%1)"/>
      <w:lvlJc w:val="left"/>
      <w:pPr>
        <w:ind w:left="795" w:hanging="435"/>
      </w:pPr>
      <w:rPr>
        <w:rFonts w:hint="default"/>
        <w:b/>
        <w:i w:val="0"/>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6FCA5DCF"/>
    <w:multiLevelType w:val="hybridMultilevel"/>
    <w:tmpl w:val="0ED2D09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nsid w:val="708204F1"/>
    <w:multiLevelType w:val="hybridMultilevel"/>
    <w:tmpl w:val="93B655AE"/>
    <w:lvl w:ilvl="0" w:tplc="69A8CBAC">
      <w:start w:val="1"/>
      <w:numFmt w:val="bullet"/>
      <w:lvlText w:val=""/>
      <w:lvlJc w:val="left"/>
      <w:pPr>
        <w:ind w:left="720" w:hanging="360"/>
      </w:pPr>
      <w:rPr>
        <w:rFonts w:ascii="Wingdings" w:hAnsi="Wingdings" w:hint="default"/>
        <w:b/>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nsid w:val="70DC7BBE"/>
    <w:multiLevelType w:val="hybridMultilevel"/>
    <w:tmpl w:val="030C3930"/>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nsid w:val="714D5EB1"/>
    <w:multiLevelType w:val="hybridMultilevel"/>
    <w:tmpl w:val="D53C0EEE"/>
    <w:lvl w:ilvl="0" w:tplc="38D6B8C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nsid w:val="72D46D0B"/>
    <w:multiLevelType w:val="hybridMultilevel"/>
    <w:tmpl w:val="ABBAAAC4"/>
    <w:lvl w:ilvl="0" w:tplc="94261364">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nsid w:val="738A3A85"/>
    <w:multiLevelType w:val="hybridMultilevel"/>
    <w:tmpl w:val="C3703D72"/>
    <w:lvl w:ilvl="0" w:tplc="B1B024B2">
      <w:start w:val="1"/>
      <w:numFmt w:val="decimal"/>
      <w:lvlText w:val="%1)"/>
      <w:lvlJc w:val="left"/>
      <w:pPr>
        <w:ind w:left="720" w:hanging="360"/>
      </w:pPr>
      <w:rPr>
        <w:b/>
      </w:rPr>
    </w:lvl>
    <w:lvl w:ilvl="1" w:tplc="6750C62A">
      <w:start w:val="1"/>
      <w:numFmt w:val="lowerLetter"/>
      <w:lvlText w:val="(%2)"/>
      <w:lvlJc w:val="left"/>
      <w:pPr>
        <w:ind w:left="1500" w:hanging="4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nsid w:val="755808A9"/>
    <w:multiLevelType w:val="hybridMultilevel"/>
    <w:tmpl w:val="D7CC4A44"/>
    <w:lvl w:ilvl="0" w:tplc="8732F750">
      <w:start w:val="1"/>
      <w:numFmt w:val="lowerLetter"/>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1">
    <w:nsid w:val="755931C3"/>
    <w:multiLevelType w:val="hybridMultilevel"/>
    <w:tmpl w:val="3E861FDA"/>
    <w:lvl w:ilvl="0" w:tplc="4009000D">
      <w:start w:val="1"/>
      <w:numFmt w:val="bullet"/>
      <w:lvlText w:val=""/>
      <w:lvlJc w:val="left"/>
      <w:pPr>
        <w:tabs>
          <w:tab w:val="num" w:pos="720"/>
        </w:tabs>
        <w:ind w:left="720" w:hanging="360"/>
      </w:pPr>
      <w:rPr>
        <w:rFonts w:ascii="Wingdings" w:hAnsi="Wingdings" w:hint="default"/>
      </w:rPr>
    </w:lvl>
    <w:lvl w:ilvl="1" w:tplc="0158D9A2" w:tentative="1">
      <w:start w:val="1"/>
      <w:numFmt w:val="bullet"/>
      <w:lvlText w:val=""/>
      <w:lvlJc w:val="left"/>
      <w:pPr>
        <w:tabs>
          <w:tab w:val="num" w:pos="1440"/>
        </w:tabs>
        <w:ind w:left="1440" w:hanging="360"/>
      </w:pPr>
      <w:rPr>
        <w:rFonts w:ascii="Wingdings" w:hAnsi="Wingdings" w:hint="default"/>
      </w:rPr>
    </w:lvl>
    <w:lvl w:ilvl="2" w:tplc="C2967994" w:tentative="1">
      <w:start w:val="1"/>
      <w:numFmt w:val="bullet"/>
      <w:lvlText w:val=""/>
      <w:lvlJc w:val="left"/>
      <w:pPr>
        <w:tabs>
          <w:tab w:val="num" w:pos="2160"/>
        </w:tabs>
        <w:ind w:left="2160" w:hanging="360"/>
      </w:pPr>
      <w:rPr>
        <w:rFonts w:ascii="Wingdings" w:hAnsi="Wingdings" w:hint="default"/>
      </w:rPr>
    </w:lvl>
    <w:lvl w:ilvl="3" w:tplc="A246E5A8" w:tentative="1">
      <w:start w:val="1"/>
      <w:numFmt w:val="bullet"/>
      <w:lvlText w:val=""/>
      <w:lvlJc w:val="left"/>
      <w:pPr>
        <w:tabs>
          <w:tab w:val="num" w:pos="2880"/>
        </w:tabs>
        <w:ind w:left="2880" w:hanging="360"/>
      </w:pPr>
      <w:rPr>
        <w:rFonts w:ascii="Wingdings" w:hAnsi="Wingdings" w:hint="default"/>
      </w:rPr>
    </w:lvl>
    <w:lvl w:ilvl="4" w:tplc="1E7AB2F0" w:tentative="1">
      <w:start w:val="1"/>
      <w:numFmt w:val="bullet"/>
      <w:lvlText w:val=""/>
      <w:lvlJc w:val="left"/>
      <w:pPr>
        <w:tabs>
          <w:tab w:val="num" w:pos="3600"/>
        </w:tabs>
        <w:ind w:left="3600" w:hanging="360"/>
      </w:pPr>
      <w:rPr>
        <w:rFonts w:ascii="Wingdings" w:hAnsi="Wingdings" w:hint="default"/>
      </w:rPr>
    </w:lvl>
    <w:lvl w:ilvl="5" w:tplc="3AC03D9A" w:tentative="1">
      <w:start w:val="1"/>
      <w:numFmt w:val="bullet"/>
      <w:lvlText w:val=""/>
      <w:lvlJc w:val="left"/>
      <w:pPr>
        <w:tabs>
          <w:tab w:val="num" w:pos="4320"/>
        </w:tabs>
        <w:ind w:left="4320" w:hanging="360"/>
      </w:pPr>
      <w:rPr>
        <w:rFonts w:ascii="Wingdings" w:hAnsi="Wingdings" w:hint="default"/>
      </w:rPr>
    </w:lvl>
    <w:lvl w:ilvl="6" w:tplc="C116DE4C" w:tentative="1">
      <w:start w:val="1"/>
      <w:numFmt w:val="bullet"/>
      <w:lvlText w:val=""/>
      <w:lvlJc w:val="left"/>
      <w:pPr>
        <w:tabs>
          <w:tab w:val="num" w:pos="5040"/>
        </w:tabs>
        <w:ind w:left="5040" w:hanging="360"/>
      </w:pPr>
      <w:rPr>
        <w:rFonts w:ascii="Wingdings" w:hAnsi="Wingdings" w:hint="default"/>
      </w:rPr>
    </w:lvl>
    <w:lvl w:ilvl="7" w:tplc="9400669E" w:tentative="1">
      <w:start w:val="1"/>
      <w:numFmt w:val="bullet"/>
      <w:lvlText w:val=""/>
      <w:lvlJc w:val="left"/>
      <w:pPr>
        <w:tabs>
          <w:tab w:val="num" w:pos="5760"/>
        </w:tabs>
        <w:ind w:left="5760" w:hanging="360"/>
      </w:pPr>
      <w:rPr>
        <w:rFonts w:ascii="Wingdings" w:hAnsi="Wingdings" w:hint="default"/>
      </w:rPr>
    </w:lvl>
    <w:lvl w:ilvl="8" w:tplc="40D0B520" w:tentative="1">
      <w:start w:val="1"/>
      <w:numFmt w:val="bullet"/>
      <w:lvlText w:val=""/>
      <w:lvlJc w:val="left"/>
      <w:pPr>
        <w:tabs>
          <w:tab w:val="num" w:pos="6480"/>
        </w:tabs>
        <w:ind w:left="6480" w:hanging="360"/>
      </w:pPr>
      <w:rPr>
        <w:rFonts w:ascii="Wingdings" w:hAnsi="Wingdings" w:hint="default"/>
      </w:rPr>
    </w:lvl>
  </w:abstractNum>
  <w:abstractNum w:abstractNumId="152">
    <w:nsid w:val="78E134AC"/>
    <w:multiLevelType w:val="hybridMultilevel"/>
    <w:tmpl w:val="52DE9868"/>
    <w:lvl w:ilvl="0" w:tplc="488ED47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nsid w:val="795B6A82"/>
    <w:multiLevelType w:val="hybridMultilevel"/>
    <w:tmpl w:val="9F6A4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nsid w:val="7A044F79"/>
    <w:multiLevelType w:val="hybridMultilevel"/>
    <w:tmpl w:val="19E859A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5">
    <w:nsid w:val="7A167D5C"/>
    <w:multiLevelType w:val="hybridMultilevel"/>
    <w:tmpl w:val="1D84B44C"/>
    <w:lvl w:ilvl="0" w:tplc="4009000D">
      <w:start w:val="1"/>
      <w:numFmt w:val="bullet"/>
      <w:lvlText w:val=""/>
      <w:lvlJc w:val="left"/>
      <w:pPr>
        <w:tabs>
          <w:tab w:val="num" w:pos="720"/>
        </w:tabs>
        <w:ind w:left="720" w:hanging="360"/>
      </w:pPr>
      <w:rPr>
        <w:rFonts w:ascii="Wingdings" w:hAnsi="Wingdings" w:hint="default"/>
      </w:rPr>
    </w:lvl>
    <w:lvl w:ilvl="1" w:tplc="6CDCC9F2" w:tentative="1">
      <w:start w:val="1"/>
      <w:numFmt w:val="bullet"/>
      <w:lvlText w:val=""/>
      <w:lvlJc w:val="left"/>
      <w:pPr>
        <w:tabs>
          <w:tab w:val="num" w:pos="1440"/>
        </w:tabs>
        <w:ind w:left="1440" w:hanging="360"/>
      </w:pPr>
      <w:rPr>
        <w:rFonts w:ascii="Wingdings" w:hAnsi="Wingdings" w:hint="default"/>
      </w:rPr>
    </w:lvl>
    <w:lvl w:ilvl="2" w:tplc="DE645A9A" w:tentative="1">
      <w:start w:val="1"/>
      <w:numFmt w:val="bullet"/>
      <w:lvlText w:val=""/>
      <w:lvlJc w:val="left"/>
      <w:pPr>
        <w:tabs>
          <w:tab w:val="num" w:pos="2160"/>
        </w:tabs>
        <w:ind w:left="2160" w:hanging="360"/>
      </w:pPr>
      <w:rPr>
        <w:rFonts w:ascii="Wingdings" w:hAnsi="Wingdings" w:hint="default"/>
      </w:rPr>
    </w:lvl>
    <w:lvl w:ilvl="3" w:tplc="17928240" w:tentative="1">
      <w:start w:val="1"/>
      <w:numFmt w:val="bullet"/>
      <w:lvlText w:val=""/>
      <w:lvlJc w:val="left"/>
      <w:pPr>
        <w:tabs>
          <w:tab w:val="num" w:pos="2880"/>
        </w:tabs>
        <w:ind w:left="2880" w:hanging="360"/>
      </w:pPr>
      <w:rPr>
        <w:rFonts w:ascii="Wingdings" w:hAnsi="Wingdings" w:hint="default"/>
      </w:rPr>
    </w:lvl>
    <w:lvl w:ilvl="4" w:tplc="462C8E58" w:tentative="1">
      <w:start w:val="1"/>
      <w:numFmt w:val="bullet"/>
      <w:lvlText w:val=""/>
      <w:lvlJc w:val="left"/>
      <w:pPr>
        <w:tabs>
          <w:tab w:val="num" w:pos="3600"/>
        </w:tabs>
        <w:ind w:left="3600" w:hanging="360"/>
      </w:pPr>
      <w:rPr>
        <w:rFonts w:ascii="Wingdings" w:hAnsi="Wingdings" w:hint="default"/>
      </w:rPr>
    </w:lvl>
    <w:lvl w:ilvl="5" w:tplc="4B66E090" w:tentative="1">
      <w:start w:val="1"/>
      <w:numFmt w:val="bullet"/>
      <w:lvlText w:val=""/>
      <w:lvlJc w:val="left"/>
      <w:pPr>
        <w:tabs>
          <w:tab w:val="num" w:pos="4320"/>
        </w:tabs>
        <w:ind w:left="4320" w:hanging="360"/>
      </w:pPr>
      <w:rPr>
        <w:rFonts w:ascii="Wingdings" w:hAnsi="Wingdings" w:hint="default"/>
      </w:rPr>
    </w:lvl>
    <w:lvl w:ilvl="6" w:tplc="B6FA4140" w:tentative="1">
      <w:start w:val="1"/>
      <w:numFmt w:val="bullet"/>
      <w:lvlText w:val=""/>
      <w:lvlJc w:val="left"/>
      <w:pPr>
        <w:tabs>
          <w:tab w:val="num" w:pos="5040"/>
        </w:tabs>
        <w:ind w:left="5040" w:hanging="360"/>
      </w:pPr>
      <w:rPr>
        <w:rFonts w:ascii="Wingdings" w:hAnsi="Wingdings" w:hint="default"/>
      </w:rPr>
    </w:lvl>
    <w:lvl w:ilvl="7" w:tplc="84B4777E" w:tentative="1">
      <w:start w:val="1"/>
      <w:numFmt w:val="bullet"/>
      <w:lvlText w:val=""/>
      <w:lvlJc w:val="left"/>
      <w:pPr>
        <w:tabs>
          <w:tab w:val="num" w:pos="5760"/>
        </w:tabs>
        <w:ind w:left="5760" w:hanging="360"/>
      </w:pPr>
      <w:rPr>
        <w:rFonts w:ascii="Wingdings" w:hAnsi="Wingdings" w:hint="default"/>
      </w:rPr>
    </w:lvl>
    <w:lvl w:ilvl="8" w:tplc="7E4A84DE" w:tentative="1">
      <w:start w:val="1"/>
      <w:numFmt w:val="bullet"/>
      <w:lvlText w:val=""/>
      <w:lvlJc w:val="left"/>
      <w:pPr>
        <w:tabs>
          <w:tab w:val="num" w:pos="6480"/>
        </w:tabs>
        <w:ind w:left="6480" w:hanging="360"/>
      </w:pPr>
      <w:rPr>
        <w:rFonts w:ascii="Wingdings" w:hAnsi="Wingdings" w:hint="default"/>
      </w:rPr>
    </w:lvl>
  </w:abstractNum>
  <w:abstractNum w:abstractNumId="156">
    <w:nsid w:val="7A235C64"/>
    <w:multiLevelType w:val="hybridMultilevel"/>
    <w:tmpl w:val="674E9E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7">
    <w:nsid w:val="7A4E4D6D"/>
    <w:multiLevelType w:val="hybridMultilevel"/>
    <w:tmpl w:val="51BAA6B4"/>
    <w:lvl w:ilvl="0" w:tplc="4009000D">
      <w:start w:val="1"/>
      <w:numFmt w:val="bullet"/>
      <w:lvlText w:val=""/>
      <w:lvlJc w:val="left"/>
      <w:pPr>
        <w:tabs>
          <w:tab w:val="num" w:pos="720"/>
        </w:tabs>
        <w:ind w:left="720" w:hanging="360"/>
      </w:pPr>
      <w:rPr>
        <w:rFonts w:ascii="Wingdings" w:hAnsi="Wingdings" w:hint="default"/>
      </w:rPr>
    </w:lvl>
    <w:lvl w:ilvl="1" w:tplc="A3D84720" w:tentative="1">
      <w:start w:val="1"/>
      <w:numFmt w:val="bullet"/>
      <w:lvlText w:val=""/>
      <w:lvlJc w:val="left"/>
      <w:pPr>
        <w:tabs>
          <w:tab w:val="num" w:pos="1440"/>
        </w:tabs>
        <w:ind w:left="1440" w:hanging="360"/>
      </w:pPr>
      <w:rPr>
        <w:rFonts w:ascii="Wingdings" w:hAnsi="Wingdings" w:hint="default"/>
      </w:rPr>
    </w:lvl>
    <w:lvl w:ilvl="2" w:tplc="25AED6C2" w:tentative="1">
      <w:start w:val="1"/>
      <w:numFmt w:val="bullet"/>
      <w:lvlText w:val=""/>
      <w:lvlJc w:val="left"/>
      <w:pPr>
        <w:tabs>
          <w:tab w:val="num" w:pos="2160"/>
        </w:tabs>
        <w:ind w:left="2160" w:hanging="360"/>
      </w:pPr>
      <w:rPr>
        <w:rFonts w:ascii="Wingdings" w:hAnsi="Wingdings" w:hint="default"/>
      </w:rPr>
    </w:lvl>
    <w:lvl w:ilvl="3" w:tplc="698EFBDA" w:tentative="1">
      <w:start w:val="1"/>
      <w:numFmt w:val="bullet"/>
      <w:lvlText w:val=""/>
      <w:lvlJc w:val="left"/>
      <w:pPr>
        <w:tabs>
          <w:tab w:val="num" w:pos="2880"/>
        </w:tabs>
        <w:ind w:left="2880" w:hanging="360"/>
      </w:pPr>
      <w:rPr>
        <w:rFonts w:ascii="Wingdings" w:hAnsi="Wingdings" w:hint="default"/>
      </w:rPr>
    </w:lvl>
    <w:lvl w:ilvl="4" w:tplc="6E18E8BC" w:tentative="1">
      <w:start w:val="1"/>
      <w:numFmt w:val="bullet"/>
      <w:lvlText w:val=""/>
      <w:lvlJc w:val="left"/>
      <w:pPr>
        <w:tabs>
          <w:tab w:val="num" w:pos="3600"/>
        </w:tabs>
        <w:ind w:left="3600" w:hanging="360"/>
      </w:pPr>
      <w:rPr>
        <w:rFonts w:ascii="Wingdings" w:hAnsi="Wingdings" w:hint="default"/>
      </w:rPr>
    </w:lvl>
    <w:lvl w:ilvl="5" w:tplc="3AA2B2D4" w:tentative="1">
      <w:start w:val="1"/>
      <w:numFmt w:val="bullet"/>
      <w:lvlText w:val=""/>
      <w:lvlJc w:val="left"/>
      <w:pPr>
        <w:tabs>
          <w:tab w:val="num" w:pos="4320"/>
        </w:tabs>
        <w:ind w:left="4320" w:hanging="360"/>
      </w:pPr>
      <w:rPr>
        <w:rFonts w:ascii="Wingdings" w:hAnsi="Wingdings" w:hint="default"/>
      </w:rPr>
    </w:lvl>
    <w:lvl w:ilvl="6" w:tplc="204ED89C" w:tentative="1">
      <w:start w:val="1"/>
      <w:numFmt w:val="bullet"/>
      <w:lvlText w:val=""/>
      <w:lvlJc w:val="left"/>
      <w:pPr>
        <w:tabs>
          <w:tab w:val="num" w:pos="5040"/>
        </w:tabs>
        <w:ind w:left="5040" w:hanging="360"/>
      </w:pPr>
      <w:rPr>
        <w:rFonts w:ascii="Wingdings" w:hAnsi="Wingdings" w:hint="default"/>
      </w:rPr>
    </w:lvl>
    <w:lvl w:ilvl="7" w:tplc="5372AFD4" w:tentative="1">
      <w:start w:val="1"/>
      <w:numFmt w:val="bullet"/>
      <w:lvlText w:val=""/>
      <w:lvlJc w:val="left"/>
      <w:pPr>
        <w:tabs>
          <w:tab w:val="num" w:pos="5760"/>
        </w:tabs>
        <w:ind w:left="5760" w:hanging="360"/>
      </w:pPr>
      <w:rPr>
        <w:rFonts w:ascii="Wingdings" w:hAnsi="Wingdings" w:hint="default"/>
      </w:rPr>
    </w:lvl>
    <w:lvl w:ilvl="8" w:tplc="E33E7158" w:tentative="1">
      <w:start w:val="1"/>
      <w:numFmt w:val="bullet"/>
      <w:lvlText w:val=""/>
      <w:lvlJc w:val="left"/>
      <w:pPr>
        <w:tabs>
          <w:tab w:val="num" w:pos="6480"/>
        </w:tabs>
        <w:ind w:left="6480" w:hanging="360"/>
      </w:pPr>
      <w:rPr>
        <w:rFonts w:ascii="Wingdings" w:hAnsi="Wingdings" w:hint="default"/>
      </w:rPr>
    </w:lvl>
  </w:abstractNum>
  <w:abstractNum w:abstractNumId="158">
    <w:nsid w:val="7EE90008"/>
    <w:multiLevelType w:val="hybridMultilevel"/>
    <w:tmpl w:val="DDB02B9E"/>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nsid w:val="7FB813B5"/>
    <w:multiLevelType w:val="hybridMultilevel"/>
    <w:tmpl w:val="F9F28018"/>
    <w:lvl w:ilvl="0" w:tplc="94A2AF06">
      <w:start w:val="1"/>
      <w:numFmt w:val="lowerLetter"/>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6"/>
  </w:num>
  <w:num w:numId="2">
    <w:abstractNumId w:val="87"/>
  </w:num>
  <w:num w:numId="3">
    <w:abstractNumId w:val="124"/>
  </w:num>
  <w:num w:numId="4">
    <w:abstractNumId w:val="114"/>
  </w:num>
  <w:num w:numId="5">
    <w:abstractNumId w:val="70"/>
  </w:num>
  <w:num w:numId="6">
    <w:abstractNumId w:val="61"/>
  </w:num>
  <w:num w:numId="7">
    <w:abstractNumId w:val="52"/>
  </w:num>
  <w:num w:numId="8">
    <w:abstractNumId w:val="28"/>
  </w:num>
  <w:num w:numId="9">
    <w:abstractNumId w:val="66"/>
  </w:num>
  <w:num w:numId="10">
    <w:abstractNumId w:val="59"/>
  </w:num>
  <w:num w:numId="11">
    <w:abstractNumId w:val="115"/>
  </w:num>
  <w:num w:numId="12">
    <w:abstractNumId w:val="72"/>
  </w:num>
  <w:num w:numId="13">
    <w:abstractNumId w:val="130"/>
  </w:num>
  <w:num w:numId="14">
    <w:abstractNumId w:val="33"/>
  </w:num>
  <w:num w:numId="15">
    <w:abstractNumId w:val="15"/>
  </w:num>
  <w:num w:numId="16">
    <w:abstractNumId w:val="113"/>
  </w:num>
  <w:num w:numId="17">
    <w:abstractNumId w:val="155"/>
  </w:num>
  <w:num w:numId="18">
    <w:abstractNumId w:val="157"/>
  </w:num>
  <w:num w:numId="19">
    <w:abstractNumId w:val="83"/>
  </w:num>
  <w:num w:numId="20">
    <w:abstractNumId w:val="133"/>
  </w:num>
  <w:num w:numId="21">
    <w:abstractNumId w:val="126"/>
  </w:num>
  <w:num w:numId="22">
    <w:abstractNumId w:val="78"/>
  </w:num>
  <w:num w:numId="23">
    <w:abstractNumId w:val="151"/>
  </w:num>
  <w:num w:numId="24">
    <w:abstractNumId w:val="94"/>
  </w:num>
  <w:num w:numId="25">
    <w:abstractNumId w:val="21"/>
  </w:num>
  <w:num w:numId="26">
    <w:abstractNumId w:val="51"/>
  </w:num>
  <w:num w:numId="27">
    <w:abstractNumId w:val="98"/>
  </w:num>
  <w:num w:numId="28">
    <w:abstractNumId w:val="19"/>
  </w:num>
  <w:num w:numId="29">
    <w:abstractNumId w:val="112"/>
  </w:num>
  <w:num w:numId="30">
    <w:abstractNumId w:val="109"/>
  </w:num>
  <w:num w:numId="31">
    <w:abstractNumId w:val="34"/>
  </w:num>
  <w:num w:numId="32">
    <w:abstractNumId w:val="80"/>
  </w:num>
  <w:num w:numId="33">
    <w:abstractNumId w:val="50"/>
  </w:num>
  <w:num w:numId="34">
    <w:abstractNumId w:val="53"/>
  </w:num>
  <w:num w:numId="35">
    <w:abstractNumId w:val="43"/>
  </w:num>
  <w:num w:numId="36">
    <w:abstractNumId w:val="12"/>
  </w:num>
  <w:num w:numId="37">
    <w:abstractNumId w:val="63"/>
  </w:num>
  <w:num w:numId="38">
    <w:abstractNumId w:val="128"/>
  </w:num>
  <w:num w:numId="39">
    <w:abstractNumId w:val="31"/>
  </w:num>
  <w:num w:numId="40">
    <w:abstractNumId w:val="16"/>
  </w:num>
  <w:num w:numId="41">
    <w:abstractNumId w:val="5"/>
  </w:num>
  <w:num w:numId="42">
    <w:abstractNumId w:val="145"/>
  </w:num>
  <w:num w:numId="43">
    <w:abstractNumId w:val="55"/>
  </w:num>
  <w:num w:numId="44">
    <w:abstractNumId w:val="132"/>
  </w:num>
  <w:num w:numId="45">
    <w:abstractNumId w:val="103"/>
  </w:num>
  <w:num w:numId="46">
    <w:abstractNumId w:val="11"/>
  </w:num>
  <w:num w:numId="47">
    <w:abstractNumId w:val="10"/>
  </w:num>
  <w:num w:numId="48">
    <w:abstractNumId w:val="138"/>
  </w:num>
  <w:num w:numId="49">
    <w:abstractNumId w:val="134"/>
  </w:num>
  <w:num w:numId="50">
    <w:abstractNumId w:val="26"/>
  </w:num>
  <w:num w:numId="51">
    <w:abstractNumId w:val="95"/>
  </w:num>
  <w:num w:numId="52">
    <w:abstractNumId w:val="154"/>
  </w:num>
  <w:num w:numId="53">
    <w:abstractNumId w:val="54"/>
  </w:num>
  <w:num w:numId="54">
    <w:abstractNumId w:val="97"/>
  </w:num>
  <w:num w:numId="55">
    <w:abstractNumId w:val="40"/>
  </w:num>
  <w:num w:numId="56">
    <w:abstractNumId w:val="129"/>
  </w:num>
  <w:num w:numId="57">
    <w:abstractNumId w:val="156"/>
  </w:num>
  <w:num w:numId="58">
    <w:abstractNumId w:val="135"/>
  </w:num>
  <w:num w:numId="59">
    <w:abstractNumId w:val="116"/>
  </w:num>
  <w:num w:numId="60">
    <w:abstractNumId w:val="64"/>
  </w:num>
  <w:num w:numId="61">
    <w:abstractNumId w:val="147"/>
  </w:num>
  <w:num w:numId="62">
    <w:abstractNumId w:val="110"/>
  </w:num>
  <w:num w:numId="63">
    <w:abstractNumId w:val="44"/>
  </w:num>
  <w:num w:numId="64">
    <w:abstractNumId w:val="106"/>
  </w:num>
  <w:num w:numId="65">
    <w:abstractNumId w:val="77"/>
  </w:num>
  <w:num w:numId="66">
    <w:abstractNumId w:val="22"/>
  </w:num>
  <w:num w:numId="67">
    <w:abstractNumId w:val="41"/>
  </w:num>
  <w:num w:numId="68">
    <w:abstractNumId w:val="139"/>
  </w:num>
  <w:num w:numId="69">
    <w:abstractNumId w:val="108"/>
  </w:num>
  <w:num w:numId="70">
    <w:abstractNumId w:val="73"/>
  </w:num>
  <w:num w:numId="71">
    <w:abstractNumId w:val="17"/>
  </w:num>
  <w:num w:numId="72">
    <w:abstractNumId w:val="120"/>
  </w:num>
  <w:num w:numId="73">
    <w:abstractNumId w:val="45"/>
  </w:num>
  <w:num w:numId="74">
    <w:abstractNumId w:val="118"/>
  </w:num>
  <w:num w:numId="75">
    <w:abstractNumId w:val="92"/>
  </w:num>
  <w:num w:numId="76">
    <w:abstractNumId w:val="125"/>
  </w:num>
  <w:num w:numId="77">
    <w:abstractNumId w:val="58"/>
  </w:num>
  <w:num w:numId="78">
    <w:abstractNumId w:val="4"/>
  </w:num>
  <w:num w:numId="79">
    <w:abstractNumId w:val="29"/>
  </w:num>
  <w:num w:numId="80">
    <w:abstractNumId w:val="76"/>
  </w:num>
  <w:num w:numId="81">
    <w:abstractNumId w:val="107"/>
  </w:num>
  <w:num w:numId="82">
    <w:abstractNumId w:val="48"/>
  </w:num>
  <w:num w:numId="83">
    <w:abstractNumId w:val="119"/>
  </w:num>
  <w:num w:numId="84">
    <w:abstractNumId w:val="74"/>
  </w:num>
  <w:num w:numId="85">
    <w:abstractNumId w:val="152"/>
  </w:num>
  <w:num w:numId="86">
    <w:abstractNumId w:val="158"/>
  </w:num>
  <w:num w:numId="87">
    <w:abstractNumId w:val="20"/>
  </w:num>
  <w:num w:numId="88">
    <w:abstractNumId w:val="68"/>
  </w:num>
  <w:num w:numId="89">
    <w:abstractNumId w:val="93"/>
  </w:num>
  <w:num w:numId="90">
    <w:abstractNumId w:val="8"/>
  </w:num>
  <w:num w:numId="91">
    <w:abstractNumId w:val="36"/>
  </w:num>
  <w:num w:numId="92">
    <w:abstractNumId w:val="3"/>
  </w:num>
  <w:num w:numId="93">
    <w:abstractNumId w:val="14"/>
  </w:num>
  <w:num w:numId="94">
    <w:abstractNumId w:val="71"/>
  </w:num>
  <w:num w:numId="95">
    <w:abstractNumId w:val="127"/>
  </w:num>
  <w:num w:numId="96">
    <w:abstractNumId w:val="143"/>
  </w:num>
  <w:num w:numId="97">
    <w:abstractNumId w:val="111"/>
  </w:num>
  <w:num w:numId="98">
    <w:abstractNumId w:val="18"/>
  </w:num>
  <w:num w:numId="99">
    <w:abstractNumId w:val="9"/>
  </w:num>
  <w:num w:numId="100">
    <w:abstractNumId w:val="7"/>
  </w:num>
  <w:num w:numId="101">
    <w:abstractNumId w:val="24"/>
  </w:num>
  <w:num w:numId="102">
    <w:abstractNumId w:val="62"/>
  </w:num>
  <w:num w:numId="103">
    <w:abstractNumId w:val="153"/>
  </w:num>
  <w:num w:numId="104">
    <w:abstractNumId w:val="47"/>
  </w:num>
  <w:num w:numId="105">
    <w:abstractNumId w:val="39"/>
  </w:num>
  <w:num w:numId="106">
    <w:abstractNumId w:val="131"/>
  </w:num>
  <w:num w:numId="107">
    <w:abstractNumId w:val="57"/>
  </w:num>
  <w:num w:numId="108">
    <w:abstractNumId w:val="159"/>
  </w:num>
  <w:num w:numId="109">
    <w:abstractNumId w:val="137"/>
  </w:num>
  <w:num w:numId="110">
    <w:abstractNumId w:val="13"/>
  </w:num>
  <w:num w:numId="111">
    <w:abstractNumId w:val="136"/>
  </w:num>
  <w:num w:numId="112">
    <w:abstractNumId w:val="37"/>
  </w:num>
  <w:num w:numId="113">
    <w:abstractNumId w:val="67"/>
  </w:num>
  <w:num w:numId="114">
    <w:abstractNumId w:val="42"/>
  </w:num>
  <w:num w:numId="115">
    <w:abstractNumId w:val="99"/>
  </w:num>
  <w:num w:numId="116">
    <w:abstractNumId w:val="121"/>
  </w:num>
  <w:num w:numId="117">
    <w:abstractNumId w:val="49"/>
  </w:num>
  <w:num w:numId="118">
    <w:abstractNumId w:val="84"/>
  </w:num>
  <w:num w:numId="119">
    <w:abstractNumId w:val="32"/>
  </w:num>
  <w:num w:numId="120">
    <w:abstractNumId w:val="35"/>
  </w:num>
  <w:num w:numId="121">
    <w:abstractNumId w:val="85"/>
  </w:num>
  <w:num w:numId="122">
    <w:abstractNumId w:val="25"/>
  </w:num>
  <w:num w:numId="123">
    <w:abstractNumId w:val="117"/>
  </w:num>
  <w:num w:numId="124">
    <w:abstractNumId w:val="75"/>
  </w:num>
  <w:num w:numId="125">
    <w:abstractNumId w:val="65"/>
  </w:num>
  <w:num w:numId="126">
    <w:abstractNumId w:val="148"/>
  </w:num>
  <w:num w:numId="127">
    <w:abstractNumId w:val="89"/>
  </w:num>
  <w:num w:numId="128">
    <w:abstractNumId w:val="146"/>
  </w:num>
  <w:num w:numId="129">
    <w:abstractNumId w:val="150"/>
  </w:num>
  <w:num w:numId="130">
    <w:abstractNumId w:val="69"/>
  </w:num>
  <w:num w:numId="131">
    <w:abstractNumId w:val="101"/>
  </w:num>
  <w:num w:numId="132">
    <w:abstractNumId w:val="91"/>
  </w:num>
  <w:num w:numId="133">
    <w:abstractNumId w:val="105"/>
  </w:num>
  <w:num w:numId="134">
    <w:abstractNumId w:val="27"/>
  </w:num>
  <w:num w:numId="135">
    <w:abstractNumId w:val="140"/>
  </w:num>
  <w:num w:numId="136">
    <w:abstractNumId w:val="149"/>
  </w:num>
  <w:num w:numId="137">
    <w:abstractNumId w:val="104"/>
  </w:num>
  <w:num w:numId="138">
    <w:abstractNumId w:val="81"/>
  </w:num>
  <w:num w:numId="139">
    <w:abstractNumId w:val="96"/>
  </w:num>
  <w:num w:numId="140">
    <w:abstractNumId w:val="23"/>
  </w:num>
  <w:num w:numId="141">
    <w:abstractNumId w:val="142"/>
  </w:num>
  <w:num w:numId="142">
    <w:abstractNumId w:val="144"/>
  </w:num>
  <w:num w:numId="143">
    <w:abstractNumId w:val="46"/>
  </w:num>
  <w:num w:numId="144">
    <w:abstractNumId w:val="122"/>
  </w:num>
  <w:num w:numId="145">
    <w:abstractNumId w:val="100"/>
  </w:num>
  <w:num w:numId="146">
    <w:abstractNumId w:val="6"/>
  </w:num>
  <w:num w:numId="147">
    <w:abstractNumId w:val="90"/>
  </w:num>
  <w:num w:numId="148">
    <w:abstractNumId w:val="88"/>
  </w:num>
  <w:num w:numId="149">
    <w:abstractNumId w:val="102"/>
  </w:num>
  <w:num w:numId="150">
    <w:abstractNumId w:val="82"/>
  </w:num>
  <w:num w:numId="151">
    <w:abstractNumId w:val="86"/>
  </w:num>
  <w:num w:numId="152">
    <w:abstractNumId w:val="60"/>
  </w:num>
  <w:num w:numId="153">
    <w:abstractNumId w:val="38"/>
  </w:num>
  <w:num w:numId="154">
    <w:abstractNumId w:val="123"/>
  </w:num>
  <w:num w:numId="155">
    <w:abstractNumId w:val="79"/>
  </w:num>
  <w:num w:numId="156">
    <w:abstractNumId w:val="141"/>
  </w:num>
  <w:num w:numId="157">
    <w:abstractNumId w:val="30"/>
  </w:num>
  <w:numIdMacAtCleanup w:val="1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defaultTabStop w:val="720"/>
  <w:drawingGridHorizontalSpacing w:val="110"/>
  <w:displayHorizontalDrawingGridEvery w:val="2"/>
  <w:characterSpacingControl w:val="doNotCompress"/>
  <w:hdrShapeDefaults>
    <o:shapedefaults v:ext="edit" spidmax="61442">
      <o:colormru v:ext="edit" colors="#fcf,#ffc,black,white"/>
      <o:colormenu v:ext="edit" fillcolor="none" strokecolor="none [3069]" shadowcolor="none"/>
    </o:shapedefaults>
    <o:shapelayout v:ext="edit">
      <o:idmap v:ext="edit" data="12"/>
      <o:rules v:ext="edit">
        <o:r id="V:Rule3" type="connector" idref="#_x0000_s12293"/>
        <o:r id="V:Rule4" type="connector" idref="#_x0000_s12289"/>
      </o:rules>
      <o:regrouptable v:ext="edit">
        <o:entry new="1" old="0"/>
      </o:regrouptable>
    </o:shapelayout>
  </w:hdrShapeDefaults>
  <w:footnotePr>
    <w:footnote w:id="0"/>
    <w:footnote w:id="1"/>
  </w:footnotePr>
  <w:endnotePr>
    <w:endnote w:id="0"/>
    <w:endnote w:id="1"/>
  </w:endnotePr>
  <w:compat>
    <w:useFELayout/>
  </w:compat>
  <w:rsids>
    <w:rsidRoot w:val="001C3EB7"/>
    <w:rsid w:val="000019EB"/>
    <w:rsid w:val="00002EA9"/>
    <w:rsid w:val="00003840"/>
    <w:rsid w:val="00005EB3"/>
    <w:rsid w:val="00010C53"/>
    <w:rsid w:val="000123EB"/>
    <w:rsid w:val="00013023"/>
    <w:rsid w:val="00015A18"/>
    <w:rsid w:val="00020327"/>
    <w:rsid w:val="00020635"/>
    <w:rsid w:val="00020778"/>
    <w:rsid w:val="00021EDB"/>
    <w:rsid w:val="000260A7"/>
    <w:rsid w:val="00027188"/>
    <w:rsid w:val="000325A0"/>
    <w:rsid w:val="000347B2"/>
    <w:rsid w:val="00036761"/>
    <w:rsid w:val="0004312E"/>
    <w:rsid w:val="00052309"/>
    <w:rsid w:val="0005514D"/>
    <w:rsid w:val="00055ED4"/>
    <w:rsid w:val="00065CCB"/>
    <w:rsid w:val="0007198B"/>
    <w:rsid w:val="00072058"/>
    <w:rsid w:val="00073034"/>
    <w:rsid w:val="000746FA"/>
    <w:rsid w:val="00076A19"/>
    <w:rsid w:val="00080B97"/>
    <w:rsid w:val="00080D52"/>
    <w:rsid w:val="00085506"/>
    <w:rsid w:val="0008705B"/>
    <w:rsid w:val="0008709B"/>
    <w:rsid w:val="00091659"/>
    <w:rsid w:val="00091B25"/>
    <w:rsid w:val="000920FE"/>
    <w:rsid w:val="00094D55"/>
    <w:rsid w:val="00095541"/>
    <w:rsid w:val="0009612E"/>
    <w:rsid w:val="000964C4"/>
    <w:rsid w:val="00096D01"/>
    <w:rsid w:val="00097247"/>
    <w:rsid w:val="000A1A2C"/>
    <w:rsid w:val="000A7480"/>
    <w:rsid w:val="000B0146"/>
    <w:rsid w:val="000B0328"/>
    <w:rsid w:val="000B0D8E"/>
    <w:rsid w:val="000B0DCD"/>
    <w:rsid w:val="000B1F94"/>
    <w:rsid w:val="000B605E"/>
    <w:rsid w:val="000B7A18"/>
    <w:rsid w:val="000B7ABA"/>
    <w:rsid w:val="000C0507"/>
    <w:rsid w:val="000C1208"/>
    <w:rsid w:val="000C2BCC"/>
    <w:rsid w:val="000C5107"/>
    <w:rsid w:val="000C565B"/>
    <w:rsid w:val="000C7367"/>
    <w:rsid w:val="000D03A7"/>
    <w:rsid w:val="000D2181"/>
    <w:rsid w:val="000D6B5C"/>
    <w:rsid w:val="000D6F81"/>
    <w:rsid w:val="000E3C77"/>
    <w:rsid w:val="000E7B94"/>
    <w:rsid w:val="000F0392"/>
    <w:rsid w:val="000F246A"/>
    <w:rsid w:val="000F4B65"/>
    <w:rsid w:val="000F5D93"/>
    <w:rsid w:val="000F634C"/>
    <w:rsid w:val="001017A3"/>
    <w:rsid w:val="0010273F"/>
    <w:rsid w:val="00103271"/>
    <w:rsid w:val="0010502B"/>
    <w:rsid w:val="00105FD1"/>
    <w:rsid w:val="001074CF"/>
    <w:rsid w:val="00111031"/>
    <w:rsid w:val="001115D5"/>
    <w:rsid w:val="00112DC7"/>
    <w:rsid w:val="001135FF"/>
    <w:rsid w:val="00114132"/>
    <w:rsid w:val="001149A5"/>
    <w:rsid w:val="0011644E"/>
    <w:rsid w:val="00116A27"/>
    <w:rsid w:val="001176B5"/>
    <w:rsid w:val="0012175A"/>
    <w:rsid w:val="0012221D"/>
    <w:rsid w:val="001223C3"/>
    <w:rsid w:val="00122CD4"/>
    <w:rsid w:val="0012516C"/>
    <w:rsid w:val="00131729"/>
    <w:rsid w:val="00135285"/>
    <w:rsid w:val="00137705"/>
    <w:rsid w:val="00140F1B"/>
    <w:rsid w:val="00144309"/>
    <w:rsid w:val="00145533"/>
    <w:rsid w:val="001469D3"/>
    <w:rsid w:val="00146E21"/>
    <w:rsid w:val="00147ADA"/>
    <w:rsid w:val="00150ED4"/>
    <w:rsid w:val="00152FD8"/>
    <w:rsid w:val="001537C8"/>
    <w:rsid w:val="00155783"/>
    <w:rsid w:val="00156ACA"/>
    <w:rsid w:val="00161EF8"/>
    <w:rsid w:val="00162D92"/>
    <w:rsid w:val="001630AC"/>
    <w:rsid w:val="001647B5"/>
    <w:rsid w:val="00177882"/>
    <w:rsid w:val="00183051"/>
    <w:rsid w:val="00184DB4"/>
    <w:rsid w:val="001870A1"/>
    <w:rsid w:val="00187DE9"/>
    <w:rsid w:val="00190ADC"/>
    <w:rsid w:val="00190B7A"/>
    <w:rsid w:val="00190EEC"/>
    <w:rsid w:val="001930A2"/>
    <w:rsid w:val="00197989"/>
    <w:rsid w:val="00197BF9"/>
    <w:rsid w:val="00197D7E"/>
    <w:rsid w:val="001A014B"/>
    <w:rsid w:val="001A1486"/>
    <w:rsid w:val="001A5C31"/>
    <w:rsid w:val="001A6A6E"/>
    <w:rsid w:val="001B3FEA"/>
    <w:rsid w:val="001B4A1C"/>
    <w:rsid w:val="001B4B1D"/>
    <w:rsid w:val="001B4E61"/>
    <w:rsid w:val="001C1AF2"/>
    <w:rsid w:val="001C3EB7"/>
    <w:rsid w:val="001C6348"/>
    <w:rsid w:val="001D03DA"/>
    <w:rsid w:val="001D0CE6"/>
    <w:rsid w:val="001D1FDF"/>
    <w:rsid w:val="001D6358"/>
    <w:rsid w:val="001E2E00"/>
    <w:rsid w:val="001E7EFF"/>
    <w:rsid w:val="001F2071"/>
    <w:rsid w:val="001F2F4A"/>
    <w:rsid w:val="001F62F8"/>
    <w:rsid w:val="0020018F"/>
    <w:rsid w:val="00200A00"/>
    <w:rsid w:val="00201ED5"/>
    <w:rsid w:val="002078D4"/>
    <w:rsid w:val="00207D20"/>
    <w:rsid w:val="00210EE0"/>
    <w:rsid w:val="00215455"/>
    <w:rsid w:val="00215D4B"/>
    <w:rsid w:val="002161D8"/>
    <w:rsid w:val="00216CAF"/>
    <w:rsid w:val="0021743B"/>
    <w:rsid w:val="00225B51"/>
    <w:rsid w:val="0022656C"/>
    <w:rsid w:val="0022683B"/>
    <w:rsid w:val="00227DA2"/>
    <w:rsid w:val="00231B31"/>
    <w:rsid w:val="00232E3B"/>
    <w:rsid w:val="00233B16"/>
    <w:rsid w:val="002347E6"/>
    <w:rsid w:val="002348CB"/>
    <w:rsid w:val="00234CDF"/>
    <w:rsid w:val="00234F1A"/>
    <w:rsid w:val="00235879"/>
    <w:rsid w:val="00236403"/>
    <w:rsid w:val="00236E7B"/>
    <w:rsid w:val="00244720"/>
    <w:rsid w:val="0024480A"/>
    <w:rsid w:val="002475AF"/>
    <w:rsid w:val="00250D34"/>
    <w:rsid w:val="00251D35"/>
    <w:rsid w:val="002542FB"/>
    <w:rsid w:val="002576C0"/>
    <w:rsid w:val="00263AA4"/>
    <w:rsid w:val="00265A44"/>
    <w:rsid w:val="002758D3"/>
    <w:rsid w:val="00276009"/>
    <w:rsid w:val="00277993"/>
    <w:rsid w:val="00280A13"/>
    <w:rsid w:val="0028259C"/>
    <w:rsid w:val="002836D1"/>
    <w:rsid w:val="002854A9"/>
    <w:rsid w:val="0029754B"/>
    <w:rsid w:val="002A548B"/>
    <w:rsid w:val="002A6864"/>
    <w:rsid w:val="002A6E32"/>
    <w:rsid w:val="002A7882"/>
    <w:rsid w:val="002B18CA"/>
    <w:rsid w:val="002B1AC2"/>
    <w:rsid w:val="002B25CA"/>
    <w:rsid w:val="002B44FB"/>
    <w:rsid w:val="002B534A"/>
    <w:rsid w:val="002B5FE8"/>
    <w:rsid w:val="002B6D96"/>
    <w:rsid w:val="002C3AE1"/>
    <w:rsid w:val="002C514B"/>
    <w:rsid w:val="002C5FFE"/>
    <w:rsid w:val="002C77E3"/>
    <w:rsid w:val="002C7B0C"/>
    <w:rsid w:val="002D08D5"/>
    <w:rsid w:val="002D0AFC"/>
    <w:rsid w:val="002D3352"/>
    <w:rsid w:val="002D782C"/>
    <w:rsid w:val="002E0D4E"/>
    <w:rsid w:val="002E1F9D"/>
    <w:rsid w:val="002E5209"/>
    <w:rsid w:val="002E6093"/>
    <w:rsid w:val="002E6B11"/>
    <w:rsid w:val="002F12FB"/>
    <w:rsid w:val="002F35C6"/>
    <w:rsid w:val="002F3EE8"/>
    <w:rsid w:val="002F4982"/>
    <w:rsid w:val="002F5F4F"/>
    <w:rsid w:val="002F6F47"/>
    <w:rsid w:val="002F73B0"/>
    <w:rsid w:val="002F7A20"/>
    <w:rsid w:val="003017C0"/>
    <w:rsid w:val="00304051"/>
    <w:rsid w:val="00304594"/>
    <w:rsid w:val="00313989"/>
    <w:rsid w:val="00313990"/>
    <w:rsid w:val="00314F33"/>
    <w:rsid w:val="00316735"/>
    <w:rsid w:val="003170E7"/>
    <w:rsid w:val="003215B7"/>
    <w:rsid w:val="00324CCC"/>
    <w:rsid w:val="00326622"/>
    <w:rsid w:val="00326ACA"/>
    <w:rsid w:val="00331261"/>
    <w:rsid w:val="0033326C"/>
    <w:rsid w:val="00334B9F"/>
    <w:rsid w:val="003362E9"/>
    <w:rsid w:val="00340146"/>
    <w:rsid w:val="00341D3E"/>
    <w:rsid w:val="00343F8B"/>
    <w:rsid w:val="00344A27"/>
    <w:rsid w:val="00344EE4"/>
    <w:rsid w:val="003453DB"/>
    <w:rsid w:val="0034579F"/>
    <w:rsid w:val="00346B15"/>
    <w:rsid w:val="003470E1"/>
    <w:rsid w:val="00347158"/>
    <w:rsid w:val="003473DB"/>
    <w:rsid w:val="003500B2"/>
    <w:rsid w:val="003504F3"/>
    <w:rsid w:val="00351CAF"/>
    <w:rsid w:val="00351CB1"/>
    <w:rsid w:val="00352227"/>
    <w:rsid w:val="003528EB"/>
    <w:rsid w:val="003577C9"/>
    <w:rsid w:val="003577EC"/>
    <w:rsid w:val="00360C01"/>
    <w:rsid w:val="0036183B"/>
    <w:rsid w:val="0036534D"/>
    <w:rsid w:val="00367F4A"/>
    <w:rsid w:val="003730AC"/>
    <w:rsid w:val="00385947"/>
    <w:rsid w:val="00387713"/>
    <w:rsid w:val="00391AC4"/>
    <w:rsid w:val="003944AB"/>
    <w:rsid w:val="003947B6"/>
    <w:rsid w:val="0039635A"/>
    <w:rsid w:val="003A45E4"/>
    <w:rsid w:val="003A4CB8"/>
    <w:rsid w:val="003A65F9"/>
    <w:rsid w:val="003A7BAA"/>
    <w:rsid w:val="003B3C6D"/>
    <w:rsid w:val="003B44B1"/>
    <w:rsid w:val="003B555D"/>
    <w:rsid w:val="003B5A7B"/>
    <w:rsid w:val="003B629E"/>
    <w:rsid w:val="003C0D99"/>
    <w:rsid w:val="003C22CE"/>
    <w:rsid w:val="003C2C20"/>
    <w:rsid w:val="003C3599"/>
    <w:rsid w:val="003C3A14"/>
    <w:rsid w:val="003C695A"/>
    <w:rsid w:val="003D0EA2"/>
    <w:rsid w:val="003D2171"/>
    <w:rsid w:val="003D27D6"/>
    <w:rsid w:val="003D2C8A"/>
    <w:rsid w:val="003D3F87"/>
    <w:rsid w:val="003E0B24"/>
    <w:rsid w:val="003E21CC"/>
    <w:rsid w:val="003E3771"/>
    <w:rsid w:val="003E559E"/>
    <w:rsid w:val="003E7067"/>
    <w:rsid w:val="003F054B"/>
    <w:rsid w:val="003F3D15"/>
    <w:rsid w:val="003F4787"/>
    <w:rsid w:val="00401036"/>
    <w:rsid w:val="00404287"/>
    <w:rsid w:val="004051E9"/>
    <w:rsid w:val="00410CAD"/>
    <w:rsid w:val="00411D3C"/>
    <w:rsid w:val="00421DFC"/>
    <w:rsid w:val="00423C8D"/>
    <w:rsid w:val="004247AA"/>
    <w:rsid w:val="004254A5"/>
    <w:rsid w:val="004265A7"/>
    <w:rsid w:val="00426EF3"/>
    <w:rsid w:val="004276E1"/>
    <w:rsid w:val="00431496"/>
    <w:rsid w:val="00431C4D"/>
    <w:rsid w:val="004325B0"/>
    <w:rsid w:val="00434332"/>
    <w:rsid w:val="004349BB"/>
    <w:rsid w:val="00434B80"/>
    <w:rsid w:val="00437E78"/>
    <w:rsid w:val="0044243A"/>
    <w:rsid w:val="00444067"/>
    <w:rsid w:val="00444C90"/>
    <w:rsid w:val="00447C87"/>
    <w:rsid w:val="00450FB2"/>
    <w:rsid w:val="004517F6"/>
    <w:rsid w:val="004546F4"/>
    <w:rsid w:val="00455772"/>
    <w:rsid w:val="00455F7C"/>
    <w:rsid w:val="00457400"/>
    <w:rsid w:val="00457FA2"/>
    <w:rsid w:val="0046032D"/>
    <w:rsid w:val="004675C0"/>
    <w:rsid w:val="004706D1"/>
    <w:rsid w:val="00475472"/>
    <w:rsid w:val="0047574E"/>
    <w:rsid w:val="00476B6B"/>
    <w:rsid w:val="00476E4B"/>
    <w:rsid w:val="00477024"/>
    <w:rsid w:val="00477BB2"/>
    <w:rsid w:val="004845F2"/>
    <w:rsid w:val="00491499"/>
    <w:rsid w:val="00492532"/>
    <w:rsid w:val="00493898"/>
    <w:rsid w:val="0049539A"/>
    <w:rsid w:val="00495578"/>
    <w:rsid w:val="00496861"/>
    <w:rsid w:val="00496B56"/>
    <w:rsid w:val="004A16FD"/>
    <w:rsid w:val="004A40FC"/>
    <w:rsid w:val="004A4960"/>
    <w:rsid w:val="004B2C27"/>
    <w:rsid w:val="004B3029"/>
    <w:rsid w:val="004B3B56"/>
    <w:rsid w:val="004B494B"/>
    <w:rsid w:val="004B52CF"/>
    <w:rsid w:val="004B7214"/>
    <w:rsid w:val="004C1778"/>
    <w:rsid w:val="004C3EEE"/>
    <w:rsid w:val="004C47EB"/>
    <w:rsid w:val="004C5AEA"/>
    <w:rsid w:val="004C63B2"/>
    <w:rsid w:val="004C7E43"/>
    <w:rsid w:val="004D095B"/>
    <w:rsid w:val="004D2DCB"/>
    <w:rsid w:val="004D4FAA"/>
    <w:rsid w:val="004D6ABB"/>
    <w:rsid w:val="004E10E4"/>
    <w:rsid w:val="004E1934"/>
    <w:rsid w:val="004E1D3D"/>
    <w:rsid w:val="004E20C6"/>
    <w:rsid w:val="004E25DB"/>
    <w:rsid w:val="004E31A3"/>
    <w:rsid w:val="004E3F03"/>
    <w:rsid w:val="004E7348"/>
    <w:rsid w:val="004F0672"/>
    <w:rsid w:val="004F181D"/>
    <w:rsid w:val="004F2B60"/>
    <w:rsid w:val="004F5B5A"/>
    <w:rsid w:val="004F600E"/>
    <w:rsid w:val="004F6A3B"/>
    <w:rsid w:val="0050099E"/>
    <w:rsid w:val="0050386F"/>
    <w:rsid w:val="00504C28"/>
    <w:rsid w:val="005105F4"/>
    <w:rsid w:val="00510B5D"/>
    <w:rsid w:val="00511215"/>
    <w:rsid w:val="00517AA2"/>
    <w:rsid w:val="00523516"/>
    <w:rsid w:val="0052365D"/>
    <w:rsid w:val="00524E69"/>
    <w:rsid w:val="00526243"/>
    <w:rsid w:val="00533E3B"/>
    <w:rsid w:val="0053602D"/>
    <w:rsid w:val="0054225E"/>
    <w:rsid w:val="00543863"/>
    <w:rsid w:val="00544DEC"/>
    <w:rsid w:val="00544F13"/>
    <w:rsid w:val="00547D5A"/>
    <w:rsid w:val="00554F3E"/>
    <w:rsid w:val="00556716"/>
    <w:rsid w:val="00561641"/>
    <w:rsid w:val="00561DFB"/>
    <w:rsid w:val="0056277F"/>
    <w:rsid w:val="00564326"/>
    <w:rsid w:val="0057161F"/>
    <w:rsid w:val="00571F95"/>
    <w:rsid w:val="00571FED"/>
    <w:rsid w:val="00576252"/>
    <w:rsid w:val="00576AB4"/>
    <w:rsid w:val="00576EF2"/>
    <w:rsid w:val="0058135A"/>
    <w:rsid w:val="00582987"/>
    <w:rsid w:val="00587F5F"/>
    <w:rsid w:val="00587FEA"/>
    <w:rsid w:val="005925D5"/>
    <w:rsid w:val="0059265C"/>
    <w:rsid w:val="0059282C"/>
    <w:rsid w:val="005949E5"/>
    <w:rsid w:val="005A0190"/>
    <w:rsid w:val="005A2486"/>
    <w:rsid w:val="005A38DC"/>
    <w:rsid w:val="005A44BF"/>
    <w:rsid w:val="005A5F3E"/>
    <w:rsid w:val="005A7457"/>
    <w:rsid w:val="005A7730"/>
    <w:rsid w:val="005A7B40"/>
    <w:rsid w:val="005B0BE7"/>
    <w:rsid w:val="005B0F41"/>
    <w:rsid w:val="005B295F"/>
    <w:rsid w:val="005B2EEA"/>
    <w:rsid w:val="005B41CC"/>
    <w:rsid w:val="005B6694"/>
    <w:rsid w:val="005B6DF8"/>
    <w:rsid w:val="005C1F86"/>
    <w:rsid w:val="005C335B"/>
    <w:rsid w:val="005C4A5C"/>
    <w:rsid w:val="005C79BA"/>
    <w:rsid w:val="005C7F64"/>
    <w:rsid w:val="005D12FC"/>
    <w:rsid w:val="005D170E"/>
    <w:rsid w:val="005D6835"/>
    <w:rsid w:val="005D6B15"/>
    <w:rsid w:val="005E1EDB"/>
    <w:rsid w:val="005E3225"/>
    <w:rsid w:val="005E54B0"/>
    <w:rsid w:val="005F5304"/>
    <w:rsid w:val="005F68CA"/>
    <w:rsid w:val="005F72B2"/>
    <w:rsid w:val="005F7326"/>
    <w:rsid w:val="00601089"/>
    <w:rsid w:val="006012B4"/>
    <w:rsid w:val="00602CF1"/>
    <w:rsid w:val="00605FBE"/>
    <w:rsid w:val="006100FD"/>
    <w:rsid w:val="006105E5"/>
    <w:rsid w:val="00611BDB"/>
    <w:rsid w:val="00611EFA"/>
    <w:rsid w:val="00612543"/>
    <w:rsid w:val="006143DE"/>
    <w:rsid w:val="00615C0D"/>
    <w:rsid w:val="0062098A"/>
    <w:rsid w:val="006213A9"/>
    <w:rsid w:val="00621CD0"/>
    <w:rsid w:val="00622A83"/>
    <w:rsid w:val="0063082E"/>
    <w:rsid w:val="00631C99"/>
    <w:rsid w:val="00633F7E"/>
    <w:rsid w:val="00636235"/>
    <w:rsid w:val="00637417"/>
    <w:rsid w:val="00637D45"/>
    <w:rsid w:val="00643E86"/>
    <w:rsid w:val="006461B1"/>
    <w:rsid w:val="00646FA1"/>
    <w:rsid w:val="00650F46"/>
    <w:rsid w:val="00651358"/>
    <w:rsid w:val="0065294A"/>
    <w:rsid w:val="00654FC9"/>
    <w:rsid w:val="00655B7E"/>
    <w:rsid w:val="00656776"/>
    <w:rsid w:val="00657C79"/>
    <w:rsid w:val="00664AF8"/>
    <w:rsid w:val="00664D32"/>
    <w:rsid w:val="00665116"/>
    <w:rsid w:val="00666296"/>
    <w:rsid w:val="00666657"/>
    <w:rsid w:val="006721DD"/>
    <w:rsid w:val="00672820"/>
    <w:rsid w:val="006731CC"/>
    <w:rsid w:val="00673FD1"/>
    <w:rsid w:val="00675265"/>
    <w:rsid w:val="00675537"/>
    <w:rsid w:val="00675B63"/>
    <w:rsid w:val="00675DAF"/>
    <w:rsid w:val="0067647B"/>
    <w:rsid w:val="0067651A"/>
    <w:rsid w:val="00676DDA"/>
    <w:rsid w:val="00684992"/>
    <w:rsid w:val="00685CDD"/>
    <w:rsid w:val="00685F51"/>
    <w:rsid w:val="0068648F"/>
    <w:rsid w:val="006874CE"/>
    <w:rsid w:val="00687660"/>
    <w:rsid w:val="006900F7"/>
    <w:rsid w:val="00690395"/>
    <w:rsid w:val="00692BCD"/>
    <w:rsid w:val="006939BC"/>
    <w:rsid w:val="00696378"/>
    <w:rsid w:val="00696DFB"/>
    <w:rsid w:val="006A144B"/>
    <w:rsid w:val="006A1FEC"/>
    <w:rsid w:val="006A3357"/>
    <w:rsid w:val="006B6F48"/>
    <w:rsid w:val="006B6FBA"/>
    <w:rsid w:val="006C12DF"/>
    <w:rsid w:val="006C14F8"/>
    <w:rsid w:val="006C5513"/>
    <w:rsid w:val="006C71C8"/>
    <w:rsid w:val="006C7A1B"/>
    <w:rsid w:val="006D3449"/>
    <w:rsid w:val="006D34AF"/>
    <w:rsid w:val="006D61FD"/>
    <w:rsid w:val="006D76EF"/>
    <w:rsid w:val="006D790D"/>
    <w:rsid w:val="006E0322"/>
    <w:rsid w:val="006E3941"/>
    <w:rsid w:val="006E419D"/>
    <w:rsid w:val="006E4C7E"/>
    <w:rsid w:val="006E612C"/>
    <w:rsid w:val="006E69DF"/>
    <w:rsid w:val="006F1067"/>
    <w:rsid w:val="006F1FE6"/>
    <w:rsid w:val="006F3824"/>
    <w:rsid w:val="006F6BB9"/>
    <w:rsid w:val="006F7570"/>
    <w:rsid w:val="00705135"/>
    <w:rsid w:val="00705CC5"/>
    <w:rsid w:val="00706CC3"/>
    <w:rsid w:val="0071042C"/>
    <w:rsid w:val="00714077"/>
    <w:rsid w:val="007171EB"/>
    <w:rsid w:val="00717849"/>
    <w:rsid w:val="00721292"/>
    <w:rsid w:val="00721677"/>
    <w:rsid w:val="007220F6"/>
    <w:rsid w:val="00724555"/>
    <w:rsid w:val="007254B0"/>
    <w:rsid w:val="0072647E"/>
    <w:rsid w:val="00727695"/>
    <w:rsid w:val="007301D1"/>
    <w:rsid w:val="00731BA4"/>
    <w:rsid w:val="00731E3A"/>
    <w:rsid w:val="007338E0"/>
    <w:rsid w:val="007345AC"/>
    <w:rsid w:val="00744DF4"/>
    <w:rsid w:val="007505BD"/>
    <w:rsid w:val="00751B66"/>
    <w:rsid w:val="0075479C"/>
    <w:rsid w:val="00755678"/>
    <w:rsid w:val="007602B7"/>
    <w:rsid w:val="00760AB0"/>
    <w:rsid w:val="00761237"/>
    <w:rsid w:val="007612C3"/>
    <w:rsid w:val="00763B4E"/>
    <w:rsid w:val="00771515"/>
    <w:rsid w:val="00771E82"/>
    <w:rsid w:val="007741F1"/>
    <w:rsid w:val="00776AF8"/>
    <w:rsid w:val="00776F37"/>
    <w:rsid w:val="00777BCE"/>
    <w:rsid w:val="00777F19"/>
    <w:rsid w:val="007807AD"/>
    <w:rsid w:val="00782A1F"/>
    <w:rsid w:val="0078469C"/>
    <w:rsid w:val="007932B8"/>
    <w:rsid w:val="00796056"/>
    <w:rsid w:val="007A1194"/>
    <w:rsid w:val="007A2FBD"/>
    <w:rsid w:val="007B08C3"/>
    <w:rsid w:val="007B29AD"/>
    <w:rsid w:val="007B4586"/>
    <w:rsid w:val="007B7B32"/>
    <w:rsid w:val="007C0EB0"/>
    <w:rsid w:val="007C2B56"/>
    <w:rsid w:val="007C32C7"/>
    <w:rsid w:val="007C3767"/>
    <w:rsid w:val="007C37F4"/>
    <w:rsid w:val="007C3822"/>
    <w:rsid w:val="007C49C0"/>
    <w:rsid w:val="007D046A"/>
    <w:rsid w:val="007D1308"/>
    <w:rsid w:val="007D18B1"/>
    <w:rsid w:val="007D1E22"/>
    <w:rsid w:val="007D34B4"/>
    <w:rsid w:val="007E1C19"/>
    <w:rsid w:val="007E4F04"/>
    <w:rsid w:val="007E7EB3"/>
    <w:rsid w:val="007F052D"/>
    <w:rsid w:val="007F218E"/>
    <w:rsid w:val="007F3A54"/>
    <w:rsid w:val="007F3FDF"/>
    <w:rsid w:val="007F426A"/>
    <w:rsid w:val="008016C8"/>
    <w:rsid w:val="00801E74"/>
    <w:rsid w:val="00802C4F"/>
    <w:rsid w:val="00805893"/>
    <w:rsid w:val="00810349"/>
    <w:rsid w:val="008133B2"/>
    <w:rsid w:val="00814717"/>
    <w:rsid w:val="00816987"/>
    <w:rsid w:val="00822C54"/>
    <w:rsid w:val="0082476B"/>
    <w:rsid w:val="00825414"/>
    <w:rsid w:val="0082652A"/>
    <w:rsid w:val="0082769E"/>
    <w:rsid w:val="008309F3"/>
    <w:rsid w:val="0083532D"/>
    <w:rsid w:val="00837343"/>
    <w:rsid w:val="008400C0"/>
    <w:rsid w:val="00844451"/>
    <w:rsid w:val="00844D74"/>
    <w:rsid w:val="00850CFD"/>
    <w:rsid w:val="0085182E"/>
    <w:rsid w:val="008532FA"/>
    <w:rsid w:val="00853603"/>
    <w:rsid w:val="0085377B"/>
    <w:rsid w:val="008704A2"/>
    <w:rsid w:val="00870DDC"/>
    <w:rsid w:val="0087198B"/>
    <w:rsid w:val="0087317F"/>
    <w:rsid w:val="00874FC3"/>
    <w:rsid w:val="00880F50"/>
    <w:rsid w:val="00881796"/>
    <w:rsid w:val="0088542A"/>
    <w:rsid w:val="00885BE5"/>
    <w:rsid w:val="008872EC"/>
    <w:rsid w:val="00891646"/>
    <w:rsid w:val="00894CB4"/>
    <w:rsid w:val="00894F67"/>
    <w:rsid w:val="0089661A"/>
    <w:rsid w:val="008968CD"/>
    <w:rsid w:val="00896A9B"/>
    <w:rsid w:val="008A205D"/>
    <w:rsid w:val="008A2439"/>
    <w:rsid w:val="008A2766"/>
    <w:rsid w:val="008A2E7B"/>
    <w:rsid w:val="008A5025"/>
    <w:rsid w:val="008A5726"/>
    <w:rsid w:val="008B0133"/>
    <w:rsid w:val="008B2226"/>
    <w:rsid w:val="008B6DC3"/>
    <w:rsid w:val="008B7C61"/>
    <w:rsid w:val="008C0179"/>
    <w:rsid w:val="008C3BEC"/>
    <w:rsid w:val="008C4004"/>
    <w:rsid w:val="008C49B7"/>
    <w:rsid w:val="008C67DB"/>
    <w:rsid w:val="008C71D5"/>
    <w:rsid w:val="008C73F9"/>
    <w:rsid w:val="008C7682"/>
    <w:rsid w:val="008C794E"/>
    <w:rsid w:val="008D17D1"/>
    <w:rsid w:val="008D23B5"/>
    <w:rsid w:val="008D36F5"/>
    <w:rsid w:val="008D6859"/>
    <w:rsid w:val="008D7EBC"/>
    <w:rsid w:val="008E2305"/>
    <w:rsid w:val="008E3268"/>
    <w:rsid w:val="008E4B69"/>
    <w:rsid w:val="008E76AE"/>
    <w:rsid w:val="008F03E7"/>
    <w:rsid w:val="008F091D"/>
    <w:rsid w:val="008F1405"/>
    <w:rsid w:val="008F2332"/>
    <w:rsid w:val="008F2E66"/>
    <w:rsid w:val="008F50FE"/>
    <w:rsid w:val="009051BB"/>
    <w:rsid w:val="00905A01"/>
    <w:rsid w:val="009060AA"/>
    <w:rsid w:val="0090705E"/>
    <w:rsid w:val="009130A6"/>
    <w:rsid w:val="009173AE"/>
    <w:rsid w:val="009222B7"/>
    <w:rsid w:val="0092365A"/>
    <w:rsid w:val="00926AB9"/>
    <w:rsid w:val="00926E1E"/>
    <w:rsid w:val="00927BAC"/>
    <w:rsid w:val="00930CA4"/>
    <w:rsid w:val="009336B1"/>
    <w:rsid w:val="009337B7"/>
    <w:rsid w:val="00933C5E"/>
    <w:rsid w:val="00933CE3"/>
    <w:rsid w:val="00935786"/>
    <w:rsid w:val="0093606C"/>
    <w:rsid w:val="00942534"/>
    <w:rsid w:val="00943640"/>
    <w:rsid w:val="00943BCD"/>
    <w:rsid w:val="009467E7"/>
    <w:rsid w:val="00950398"/>
    <w:rsid w:val="00950B18"/>
    <w:rsid w:val="00952992"/>
    <w:rsid w:val="009615F9"/>
    <w:rsid w:val="00961775"/>
    <w:rsid w:val="00963FE0"/>
    <w:rsid w:val="0096458F"/>
    <w:rsid w:val="00965B93"/>
    <w:rsid w:val="00967734"/>
    <w:rsid w:val="00971F61"/>
    <w:rsid w:val="0097430D"/>
    <w:rsid w:val="00974ED6"/>
    <w:rsid w:val="00976D9A"/>
    <w:rsid w:val="009776E4"/>
    <w:rsid w:val="009810D8"/>
    <w:rsid w:val="009812AA"/>
    <w:rsid w:val="00984727"/>
    <w:rsid w:val="00984909"/>
    <w:rsid w:val="00985870"/>
    <w:rsid w:val="00987287"/>
    <w:rsid w:val="00987C19"/>
    <w:rsid w:val="00992532"/>
    <w:rsid w:val="00994AA1"/>
    <w:rsid w:val="00996024"/>
    <w:rsid w:val="00996D27"/>
    <w:rsid w:val="009A3C92"/>
    <w:rsid w:val="009A54CB"/>
    <w:rsid w:val="009B5B4C"/>
    <w:rsid w:val="009B7BAE"/>
    <w:rsid w:val="009B7F8C"/>
    <w:rsid w:val="009C0E90"/>
    <w:rsid w:val="009C2CED"/>
    <w:rsid w:val="009C5CA9"/>
    <w:rsid w:val="009D0164"/>
    <w:rsid w:val="009E14F8"/>
    <w:rsid w:val="009E1BDD"/>
    <w:rsid w:val="009E2F63"/>
    <w:rsid w:val="009E3039"/>
    <w:rsid w:val="009E334D"/>
    <w:rsid w:val="009E362D"/>
    <w:rsid w:val="009E6097"/>
    <w:rsid w:val="009E6129"/>
    <w:rsid w:val="009E6AAB"/>
    <w:rsid w:val="009E6C57"/>
    <w:rsid w:val="009E792C"/>
    <w:rsid w:val="009F05F7"/>
    <w:rsid w:val="009F10F5"/>
    <w:rsid w:val="009F38DF"/>
    <w:rsid w:val="009F5839"/>
    <w:rsid w:val="009F72D6"/>
    <w:rsid w:val="00A009BD"/>
    <w:rsid w:val="00A02A45"/>
    <w:rsid w:val="00A03E27"/>
    <w:rsid w:val="00A06B48"/>
    <w:rsid w:val="00A06FF2"/>
    <w:rsid w:val="00A074F2"/>
    <w:rsid w:val="00A14477"/>
    <w:rsid w:val="00A20890"/>
    <w:rsid w:val="00A20FE9"/>
    <w:rsid w:val="00A216AA"/>
    <w:rsid w:val="00A23DD9"/>
    <w:rsid w:val="00A23DF8"/>
    <w:rsid w:val="00A24AAA"/>
    <w:rsid w:val="00A26002"/>
    <w:rsid w:val="00A26165"/>
    <w:rsid w:val="00A3136F"/>
    <w:rsid w:val="00A33A88"/>
    <w:rsid w:val="00A33D7B"/>
    <w:rsid w:val="00A33E83"/>
    <w:rsid w:val="00A36CB2"/>
    <w:rsid w:val="00A40595"/>
    <w:rsid w:val="00A408BE"/>
    <w:rsid w:val="00A41766"/>
    <w:rsid w:val="00A42394"/>
    <w:rsid w:val="00A42713"/>
    <w:rsid w:val="00A427E9"/>
    <w:rsid w:val="00A4299D"/>
    <w:rsid w:val="00A46F12"/>
    <w:rsid w:val="00A52800"/>
    <w:rsid w:val="00A5382E"/>
    <w:rsid w:val="00A53EB9"/>
    <w:rsid w:val="00A54210"/>
    <w:rsid w:val="00A54479"/>
    <w:rsid w:val="00A5608D"/>
    <w:rsid w:val="00A574BD"/>
    <w:rsid w:val="00A61B0E"/>
    <w:rsid w:val="00A62180"/>
    <w:rsid w:val="00A62CF3"/>
    <w:rsid w:val="00A6470A"/>
    <w:rsid w:val="00A660B0"/>
    <w:rsid w:val="00A66F39"/>
    <w:rsid w:val="00A677DF"/>
    <w:rsid w:val="00A708C6"/>
    <w:rsid w:val="00A72511"/>
    <w:rsid w:val="00A7301E"/>
    <w:rsid w:val="00A734DC"/>
    <w:rsid w:val="00A83484"/>
    <w:rsid w:val="00A84361"/>
    <w:rsid w:val="00A846B5"/>
    <w:rsid w:val="00A859B2"/>
    <w:rsid w:val="00A94F8C"/>
    <w:rsid w:val="00A95749"/>
    <w:rsid w:val="00A960B9"/>
    <w:rsid w:val="00AB1475"/>
    <w:rsid w:val="00AB1A64"/>
    <w:rsid w:val="00AB22B6"/>
    <w:rsid w:val="00AB25DF"/>
    <w:rsid w:val="00AB2642"/>
    <w:rsid w:val="00AB308B"/>
    <w:rsid w:val="00AB5E42"/>
    <w:rsid w:val="00AB6176"/>
    <w:rsid w:val="00AB6EC5"/>
    <w:rsid w:val="00AC2BD9"/>
    <w:rsid w:val="00AC2D3A"/>
    <w:rsid w:val="00AC30D1"/>
    <w:rsid w:val="00AC4412"/>
    <w:rsid w:val="00AC4CE6"/>
    <w:rsid w:val="00AD0020"/>
    <w:rsid w:val="00AD1E8B"/>
    <w:rsid w:val="00AD4F42"/>
    <w:rsid w:val="00AD5108"/>
    <w:rsid w:val="00AD5534"/>
    <w:rsid w:val="00AD5A2C"/>
    <w:rsid w:val="00AD6653"/>
    <w:rsid w:val="00AE03C3"/>
    <w:rsid w:val="00AE2537"/>
    <w:rsid w:val="00AE2EC4"/>
    <w:rsid w:val="00AE4640"/>
    <w:rsid w:val="00AE5801"/>
    <w:rsid w:val="00AF6E07"/>
    <w:rsid w:val="00AF6E1B"/>
    <w:rsid w:val="00AF7EAB"/>
    <w:rsid w:val="00B01A94"/>
    <w:rsid w:val="00B0201F"/>
    <w:rsid w:val="00B02FAB"/>
    <w:rsid w:val="00B04CFE"/>
    <w:rsid w:val="00B055FC"/>
    <w:rsid w:val="00B11509"/>
    <w:rsid w:val="00B11BD7"/>
    <w:rsid w:val="00B15DF4"/>
    <w:rsid w:val="00B1775B"/>
    <w:rsid w:val="00B20D8C"/>
    <w:rsid w:val="00B21B54"/>
    <w:rsid w:val="00B22039"/>
    <w:rsid w:val="00B24F39"/>
    <w:rsid w:val="00B24F90"/>
    <w:rsid w:val="00B270CE"/>
    <w:rsid w:val="00B27732"/>
    <w:rsid w:val="00B30964"/>
    <w:rsid w:val="00B31985"/>
    <w:rsid w:val="00B33EE6"/>
    <w:rsid w:val="00B44A98"/>
    <w:rsid w:val="00B4544C"/>
    <w:rsid w:val="00B474FC"/>
    <w:rsid w:val="00B475A7"/>
    <w:rsid w:val="00B5382F"/>
    <w:rsid w:val="00B55101"/>
    <w:rsid w:val="00B60A98"/>
    <w:rsid w:val="00B60D1B"/>
    <w:rsid w:val="00B61EB2"/>
    <w:rsid w:val="00B63721"/>
    <w:rsid w:val="00B63B21"/>
    <w:rsid w:val="00B65472"/>
    <w:rsid w:val="00B65952"/>
    <w:rsid w:val="00B67AC5"/>
    <w:rsid w:val="00B703C0"/>
    <w:rsid w:val="00B7045D"/>
    <w:rsid w:val="00B711B1"/>
    <w:rsid w:val="00B76CE2"/>
    <w:rsid w:val="00B77F1C"/>
    <w:rsid w:val="00B81817"/>
    <w:rsid w:val="00B85C10"/>
    <w:rsid w:val="00B92F6E"/>
    <w:rsid w:val="00B93606"/>
    <w:rsid w:val="00B93C48"/>
    <w:rsid w:val="00B95242"/>
    <w:rsid w:val="00B953E7"/>
    <w:rsid w:val="00B97401"/>
    <w:rsid w:val="00BA2C01"/>
    <w:rsid w:val="00BA3D0F"/>
    <w:rsid w:val="00BA469A"/>
    <w:rsid w:val="00BA5958"/>
    <w:rsid w:val="00BA6A0F"/>
    <w:rsid w:val="00BB40C1"/>
    <w:rsid w:val="00BB4BE5"/>
    <w:rsid w:val="00BC5C24"/>
    <w:rsid w:val="00BC5C78"/>
    <w:rsid w:val="00BC6B16"/>
    <w:rsid w:val="00BC72B2"/>
    <w:rsid w:val="00BD03AF"/>
    <w:rsid w:val="00BD2C16"/>
    <w:rsid w:val="00BD38C4"/>
    <w:rsid w:val="00BE037E"/>
    <w:rsid w:val="00BE11BA"/>
    <w:rsid w:val="00BE1D5C"/>
    <w:rsid w:val="00BE20C0"/>
    <w:rsid w:val="00BE2403"/>
    <w:rsid w:val="00BE6832"/>
    <w:rsid w:val="00BF12B0"/>
    <w:rsid w:val="00BF12FC"/>
    <w:rsid w:val="00BF54CF"/>
    <w:rsid w:val="00BF58EA"/>
    <w:rsid w:val="00C019A1"/>
    <w:rsid w:val="00C0343A"/>
    <w:rsid w:val="00C0438E"/>
    <w:rsid w:val="00C047C9"/>
    <w:rsid w:val="00C06895"/>
    <w:rsid w:val="00C112F3"/>
    <w:rsid w:val="00C140D7"/>
    <w:rsid w:val="00C2005B"/>
    <w:rsid w:val="00C20265"/>
    <w:rsid w:val="00C203DE"/>
    <w:rsid w:val="00C27458"/>
    <w:rsid w:val="00C34048"/>
    <w:rsid w:val="00C36FA5"/>
    <w:rsid w:val="00C40ABF"/>
    <w:rsid w:val="00C40BFD"/>
    <w:rsid w:val="00C42C5B"/>
    <w:rsid w:val="00C42FF3"/>
    <w:rsid w:val="00C43920"/>
    <w:rsid w:val="00C560BC"/>
    <w:rsid w:val="00C60D40"/>
    <w:rsid w:val="00C63813"/>
    <w:rsid w:val="00C64FCE"/>
    <w:rsid w:val="00C66109"/>
    <w:rsid w:val="00C66C59"/>
    <w:rsid w:val="00C679A8"/>
    <w:rsid w:val="00C7177F"/>
    <w:rsid w:val="00C71AF8"/>
    <w:rsid w:val="00C71E4A"/>
    <w:rsid w:val="00C73006"/>
    <w:rsid w:val="00C73021"/>
    <w:rsid w:val="00C73B0C"/>
    <w:rsid w:val="00C76860"/>
    <w:rsid w:val="00C805FA"/>
    <w:rsid w:val="00C8199E"/>
    <w:rsid w:val="00C83810"/>
    <w:rsid w:val="00C83BB7"/>
    <w:rsid w:val="00C85252"/>
    <w:rsid w:val="00C85BC4"/>
    <w:rsid w:val="00C86625"/>
    <w:rsid w:val="00C87EC2"/>
    <w:rsid w:val="00C9331C"/>
    <w:rsid w:val="00C96C3C"/>
    <w:rsid w:val="00C97031"/>
    <w:rsid w:val="00CA0082"/>
    <w:rsid w:val="00CA48E1"/>
    <w:rsid w:val="00CA4AB0"/>
    <w:rsid w:val="00CA55EB"/>
    <w:rsid w:val="00CA70F6"/>
    <w:rsid w:val="00CB3133"/>
    <w:rsid w:val="00CB35F0"/>
    <w:rsid w:val="00CB3C93"/>
    <w:rsid w:val="00CB420E"/>
    <w:rsid w:val="00CB61F3"/>
    <w:rsid w:val="00CC0F6F"/>
    <w:rsid w:val="00CC5815"/>
    <w:rsid w:val="00CC64F2"/>
    <w:rsid w:val="00CC6CD9"/>
    <w:rsid w:val="00CC7FA2"/>
    <w:rsid w:val="00CD4C62"/>
    <w:rsid w:val="00CD5BBF"/>
    <w:rsid w:val="00CD5DDB"/>
    <w:rsid w:val="00CE0C7C"/>
    <w:rsid w:val="00CE16C2"/>
    <w:rsid w:val="00CE1ADD"/>
    <w:rsid w:val="00CE2FE4"/>
    <w:rsid w:val="00CE44A8"/>
    <w:rsid w:val="00CE5A9E"/>
    <w:rsid w:val="00CE72A5"/>
    <w:rsid w:val="00CE797E"/>
    <w:rsid w:val="00CF09CF"/>
    <w:rsid w:val="00CF0FAF"/>
    <w:rsid w:val="00CF2019"/>
    <w:rsid w:val="00CF62D2"/>
    <w:rsid w:val="00CF63DF"/>
    <w:rsid w:val="00D02325"/>
    <w:rsid w:val="00D02557"/>
    <w:rsid w:val="00D02CD9"/>
    <w:rsid w:val="00D02E7B"/>
    <w:rsid w:val="00D046DD"/>
    <w:rsid w:val="00D0552C"/>
    <w:rsid w:val="00D05935"/>
    <w:rsid w:val="00D05DB5"/>
    <w:rsid w:val="00D10FF2"/>
    <w:rsid w:val="00D110D1"/>
    <w:rsid w:val="00D154E6"/>
    <w:rsid w:val="00D16786"/>
    <w:rsid w:val="00D200F6"/>
    <w:rsid w:val="00D20F01"/>
    <w:rsid w:val="00D21C32"/>
    <w:rsid w:val="00D228A3"/>
    <w:rsid w:val="00D246EE"/>
    <w:rsid w:val="00D251D0"/>
    <w:rsid w:val="00D27EDA"/>
    <w:rsid w:val="00D32BA8"/>
    <w:rsid w:val="00D33D77"/>
    <w:rsid w:val="00D36BF4"/>
    <w:rsid w:val="00D40FA6"/>
    <w:rsid w:val="00D4129F"/>
    <w:rsid w:val="00D43C30"/>
    <w:rsid w:val="00D4475B"/>
    <w:rsid w:val="00D44A11"/>
    <w:rsid w:val="00D52016"/>
    <w:rsid w:val="00D5209A"/>
    <w:rsid w:val="00D52ACE"/>
    <w:rsid w:val="00D52E60"/>
    <w:rsid w:val="00D55E98"/>
    <w:rsid w:val="00D56CB6"/>
    <w:rsid w:val="00D56D3A"/>
    <w:rsid w:val="00D57909"/>
    <w:rsid w:val="00D63FDB"/>
    <w:rsid w:val="00D64661"/>
    <w:rsid w:val="00D668B9"/>
    <w:rsid w:val="00D66BFC"/>
    <w:rsid w:val="00D67735"/>
    <w:rsid w:val="00D67F8A"/>
    <w:rsid w:val="00D70032"/>
    <w:rsid w:val="00D7382C"/>
    <w:rsid w:val="00D73E79"/>
    <w:rsid w:val="00D74483"/>
    <w:rsid w:val="00D84711"/>
    <w:rsid w:val="00D86E9B"/>
    <w:rsid w:val="00D9123E"/>
    <w:rsid w:val="00D91C1E"/>
    <w:rsid w:val="00D928EB"/>
    <w:rsid w:val="00D94B07"/>
    <w:rsid w:val="00D9516B"/>
    <w:rsid w:val="00D976B0"/>
    <w:rsid w:val="00DA0D57"/>
    <w:rsid w:val="00DA14D6"/>
    <w:rsid w:val="00DA34F0"/>
    <w:rsid w:val="00DA4115"/>
    <w:rsid w:val="00DA4BB2"/>
    <w:rsid w:val="00DA672F"/>
    <w:rsid w:val="00DB073A"/>
    <w:rsid w:val="00DB3AA4"/>
    <w:rsid w:val="00DB4ED5"/>
    <w:rsid w:val="00DB6771"/>
    <w:rsid w:val="00DC0122"/>
    <w:rsid w:val="00DC1D05"/>
    <w:rsid w:val="00DC3C87"/>
    <w:rsid w:val="00DC42A8"/>
    <w:rsid w:val="00DC5122"/>
    <w:rsid w:val="00DD1336"/>
    <w:rsid w:val="00DD2A4D"/>
    <w:rsid w:val="00DD304F"/>
    <w:rsid w:val="00DD4C06"/>
    <w:rsid w:val="00DD4FC6"/>
    <w:rsid w:val="00DE42FF"/>
    <w:rsid w:val="00DE7A92"/>
    <w:rsid w:val="00DF21F4"/>
    <w:rsid w:val="00DF2B3F"/>
    <w:rsid w:val="00DF66E7"/>
    <w:rsid w:val="00DF7CF2"/>
    <w:rsid w:val="00E03B45"/>
    <w:rsid w:val="00E075F0"/>
    <w:rsid w:val="00E10396"/>
    <w:rsid w:val="00E114B6"/>
    <w:rsid w:val="00E1309A"/>
    <w:rsid w:val="00E13E6F"/>
    <w:rsid w:val="00E14DE6"/>
    <w:rsid w:val="00E1761A"/>
    <w:rsid w:val="00E22357"/>
    <w:rsid w:val="00E238C3"/>
    <w:rsid w:val="00E23A43"/>
    <w:rsid w:val="00E2523C"/>
    <w:rsid w:val="00E304C2"/>
    <w:rsid w:val="00E326A4"/>
    <w:rsid w:val="00E33CD8"/>
    <w:rsid w:val="00E36794"/>
    <w:rsid w:val="00E37536"/>
    <w:rsid w:val="00E40C5A"/>
    <w:rsid w:val="00E434A5"/>
    <w:rsid w:val="00E447FC"/>
    <w:rsid w:val="00E51B7E"/>
    <w:rsid w:val="00E55AE7"/>
    <w:rsid w:val="00E56BD9"/>
    <w:rsid w:val="00E575AA"/>
    <w:rsid w:val="00E57640"/>
    <w:rsid w:val="00E6448E"/>
    <w:rsid w:val="00E65AD4"/>
    <w:rsid w:val="00E667AB"/>
    <w:rsid w:val="00E70E6C"/>
    <w:rsid w:val="00E73578"/>
    <w:rsid w:val="00E761E0"/>
    <w:rsid w:val="00E76524"/>
    <w:rsid w:val="00E81B47"/>
    <w:rsid w:val="00E81B85"/>
    <w:rsid w:val="00E8200F"/>
    <w:rsid w:val="00E82309"/>
    <w:rsid w:val="00E83B0D"/>
    <w:rsid w:val="00E848A0"/>
    <w:rsid w:val="00E86DE2"/>
    <w:rsid w:val="00E9150D"/>
    <w:rsid w:val="00E916F4"/>
    <w:rsid w:val="00E9403D"/>
    <w:rsid w:val="00E95F2E"/>
    <w:rsid w:val="00E96505"/>
    <w:rsid w:val="00E968D0"/>
    <w:rsid w:val="00E976E5"/>
    <w:rsid w:val="00EA1929"/>
    <w:rsid w:val="00EA421B"/>
    <w:rsid w:val="00EA4E47"/>
    <w:rsid w:val="00EA70BF"/>
    <w:rsid w:val="00EA7522"/>
    <w:rsid w:val="00EA770A"/>
    <w:rsid w:val="00EB2CF2"/>
    <w:rsid w:val="00EB304B"/>
    <w:rsid w:val="00EB539F"/>
    <w:rsid w:val="00EC1A1F"/>
    <w:rsid w:val="00EC6429"/>
    <w:rsid w:val="00ED017C"/>
    <w:rsid w:val="00ED5F55"/>
    <w:rsid w:val="00EE0122"/>
    <w:rsid w:val="00EE3854"/>
    <w:rsid w:val="00EE560E"/>
    <w:rsid w:val="00EE612C"/>
    <w:rsid w:val="00EF0780"/>
    <w:rsid w:val="00EF0B77"/>
    <w:rsid w:val="00EF0D09"/>
    <w:rsid w:val="00EF136B"/>
    <w:rsid w:val="00EF18D2"/>
    <w:rsid w:val="00EF3CEB"/>
    <w:rsid w:val="00EF58D9"/>
    <w:rsid w:val="00EF5D19"/>
    <w:rsid w:val="00EF67A9"/>
    <w:rsid w:val="00EF7EBD"/>
    <w:rsid w:val="00F01278"/>
    <w:rsid w:val="00F02265"/>
    <w:rsid w:val="00F0240D"/>
    <w:rsid w:val="00F02E45"/>
    <w:rsid w:val="00F075AB"/>
    <w:rsid w:val="00F10B66"/>
    <w:rsid w:val="00F10C6D"/>
    <w:rsid w:val="00F124EC"/>
    <w:rsid w:val="00F128B6"/>
    <w:rsid w:val="00F155AD"/>
    <w:rsid w:val="00F24485"/>
    <w:rsid w:val="00F246AF"/>
    <w:rsid w:val="00F24875"/>
    <w:rsid w:val="00F336C6"/>
    <w:rsid w:val="00F34FE2"/>
    <w:rsid w:val="00F37E1A"/>
    <w:rsid w:val="00F432A0"/>
    <w:rsid w:val="00F44D6C"/>
    <w:rsid w:val="00F475D6"/>
    <w:rsid w:val="00F479A3"/>
    <w:rsid w:val="00F5157A"/>
    <w:rsid w:val="00F54065"/>
    <w:rsid w:val="00F559B5"/>
    <w:rsid w:val="00F709C7"/>
    <w:rsid w:val="00F7204C"/>
    <w:rsid w:val="00F75FDF"/>
    <w:rsid w:val="00F76F27"/>
    <w:rsid w:val="00F77161"/>
    <w:rsid w:val="00F779A9"/>
    <w:rsid w:val="00F802C0"/>
    <w:rsid w:val="00F8051B"/>
    <w:rsid w:val="00F80ABD"/>
    <w:rsid w:val="00F80F01"/>
    <w:rsid w:val="00F81779"/>
    <w:rsid w:val="00F839E2"/>
    <w:rsid w:val="00F84818"/>
    <w:rsid w:val="00F86878"/>
    <w:rsid w:val="00F93C98"/>
    <w:rsid w:val="00FA0F28"/>
    <w:rsid w:val="00FA5B07"/>
    <w:rsid w:val="00FB01CA"/>
    <w:rsid w:val="00FB09FF"/>
    <w:rsid w:val="00FB23EE"/>
    <w:rsid w:val="00FB2E47"/>
    <w:rsid w:val="00FB343A"/>
    <w:rsid w:val="00FB47DF"/>
    <w:rsid w:val="00FB4FCA"/>
    <w:rsid w:val="00FB63D1"/>
    <w:rsid w:val="00FC1230"/>
    <w:rsid w:val="00FC25A2"/>
    <w:rsid w:val="00FC2BAD"/>
    <w:rsid w:val="00FC4A27"/>
    <w:rsid w:val="00FC4F25"/>
    <w:rsid w:val="00FC59CB"/>
    <w:rsid w:val="00FD01B1"/>
    <w:rsid w:val="00FD1F86"/>
    <w:rsid w:val="00FD4148"/>
    <w:rsid w:val="00FE03F6"/>
    <w:rsid w:val="00FE0D21"/>
    <w:rsid w:val="00FE552B"/>
    <w:rsid w:val="00FE73E7"/>
    <w:rsid w:val="00FE7AB5"/>
    <w:rsid w:val="00FF13CE"/>
    <w:rsid w:val="00FF1577"/>
    <w:rsid w:val="00FF55C2"/>
    <w:rsid w:val="00FF5AC2"/>
    <w:rsid w:val="00FF6A2A"/>
    <w:rsid w:val="00FF756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42">
      <o:colormru v:ext="edit" colors="#fcf,#ffc,black,white"/>
      <o:colormenu v:ext="edit" fillcolor="none" strokecolor="none [3069]" shadowcolor="none"/>
    </o:shapedefaults>
    <o:shapelayout v:ext="edit">
      <o:idmap v:ext="edit" data="1,59"/>
      <o:rules v:ext="edit">
        <o:r id="V:Rule1" type="callout" idref="#_x0000_s1909"/>
        <o:r id="V:Rule2" type="callout" idref="#_x0000_s1943"/>
        <o:r id="V:Rule3" type="connector" idref="#_x0000_s60433"/>
        <o:r id="V:Rule4" type="connector" idref="#_x0000_s1992"/>
        <o:r id="V:Rule5" type="connector" idref="#_x0000_s1960"/>
        <o:r id="V:Rule6" type="connector" idref="#_x0000_s60478"/>
        <o:r id="V:Rule7" type="connector" idref="#_x0000_s1987"/>
        <o:r id="V:Rule8" type="connector" idref="#_x0000_s60424"/>
        <o:r id="V:Rule9" type="connector" idref="#_x0000_s60461"/>
        <o:r id="V:Rule10" type="connector" idref="#_x0000_s1989"/>
        <o:r id="V:Rule11" type="connector" idref="#_x0000_s60441"/>
        <o:r id="V:Rule12" type="connector" idref="#_x0000_s60432"/>
        <o:r id="V:Rule13" type="connector" idref="#_x0000_s60425"/>
        <o:r id="V:Rule14" type="connector" idref="#_x0000_s1961"/>
        <o:r id="V:Rule15" type="connector" idref="#_x0000_s1990"/>
        <o:r id="V:Rule16" type="connector" idref="#_x0000_s60428"/>
        <o:r id="V:Rule17" type="connector" idref="#_x0000_s60464"/>
        <o:r id="V:Rule18" type="connector" idref="#_x0000_s1991"/>
        <o:r id="V:Rule19" type="connector" idref="#_x0000_s60465"/>
        <o:r id="V:Rule20" type="connector" idref="#_x0000_s60463"/>
        <o:r id="V:Rule21" type="connector" idref="#_x0000_s2005"/>
        <o:r id="V:Rule22" type="connector" idref="#_x0000_s60429"/>
        <o:r id="V:Rule23" type="connector" idref="#_x0000_s60466"/>
        <o:r id="V:Rule24" type="connector" idref="#_x0000_s1993"/>
        <o:r id="V:Rule25" type="connector" idref="#_x0000_s60477"/>
        <o:r id="V:Rule26" type="connector" idref="#_x0000_s60440"/>
        <o:r id="V:Rule27" type="connector" idref="#_x0000_s60462"/>
        <o:r id="V:Rule28" type="connector" idref="#_x0000_s60476"/>
        <o:r id="V:Rule29" type="connector" idref="#_x0000_s1988"/>
        <o:r id="V:Rule30" type="connector" idref="#_x0000_s2018"/>
        <o:r id="V:Rule31" type="connector" idref="#_x0000_s2004"/>
      </o:rules>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DD304F"/>
    <w:pPr>
      <w:spacing w:before="240" w:after="60"/>
      <w:outlineLvl w:val="4"/>
    </w:pPr>
    <w:rPr>
      <w:rFonts w:cs="Times New Roman"/>
      <w:b/>
      <w:bCs/>
      <w:i/>
      <w:iCs/>
      <w:sz w:val="26"/>
      <w:szCs w:val="26"/>
    </w:rPr>
  </w:style>
  <w:style w:type="paragraph" w:styleId="Heading7">
    <w:name w:val="heading 7"/>
    <w:basedOn w:val="Normal"/>
    <w:next w:val="Normal"/>
    <w:link w:val="Heading7Char"/>
    <w:uiPriority w:val="9"/>
    <w:semiHidden/>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476E4B"/>
    <w:pPr>
      <w:keepNext/>
      <w:keepLines/>
      <w:spacing w:before="200" w:after="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0F6"/>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DD304F"/>
    <w:rPr>
      <w:rFonts w:ascii="Calibri" w:eastAsia="Times New Roman" w:hAnsi="Calibri" w:cs="Times New Roman"/>
      <w:b/>
      <w:bCs/>
      <w:i/>
      <w:iCs/>
      <w:sz w:val="26"/>
      <w:szCs w:val="26"/>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uiPriority w:val="9"/>
    <w:semiHidden/>
    <w:rsid w:val="00476E4B"/>
    <w:rPr>
      <w:rFonts w:ascii="Cambria" w:eastAsia="Times New Roman" w:hAnsi="Cambria" w:cs="Mangal"/>
      <w:color w:val="404040"/>
      <w:sz w:val="20"/>
      <w:szCs w:val="20"/>
    </w:rPr>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unhideWhenUsed/>
    <w:rsid w:val="00771515"/>
    <w:pPr>
      <w:tabs>
        <w:tab w:val="center" w:pos="4680"/>
        <w:tab w:val="right" w:pos="9360"/>
      </w:tabs>
    </w:pPr>
  </w:style>
  <w:style w:type="character" w:customStyle="1" w:styleId="HeaderChar">
    <w:name w:val="Header Char"/>
    <w:basedOn w:val="DefaultParagraphFont"/>
    <w:link w:val="Header"/>
    <w:uiPriority w:val="99"/>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476E4B"/>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 w:type="table" w:styleId="MediumShading1-Accent5">
    <w:name w:val="Medium Shading 1 Accent 5"/>
    <w:basedOn w:val="TableNormal"/>
    <w:uiPriority w:val="63"/>
    <w:rsid w:val="00201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78469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D8471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6">
    <w:name w:val="Light Grid Accent 6"/>
    <w:basedOn w:val="TableNormal"/>
    <w:uiPriority w:val="62"/>
    <w:rsid w:val="0013770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21">
    <w:name w:val="Medium Shading 21"/>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List1">
    <w:name w:val="Colorful List1"/>
    <w:basedOn w:val="TableNormal"/>
    <w:uiPriority w:val="72"/>
    <w:rsid w:val="001A6A6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5">
    <w:name w:val="Colorful List Accent 5"/>
    <w:basedOn w:val="TableNormal"/>
    <w:uiPriority w:val="72"/>
    <w:rsid w:val="009E792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FootnoteText">
    <w:name w:val="footnote text"/>
    <w:aliases w:val=" Char"/>
    <w:basedOn w:val="Normal"/>
    <w:link w:val="FootnoteTextChar"/>
    <w:uiPriority w:val="99"/>
    <w:semiHidden/>
    <w:unhideWhenUsed/>
    <w:rsid w:val="00A846B5"/>
    <w:pPr>
      <w:spacing w:after="0" w:line="240" w:lineRule="auto"/>
    </w:pPr>
    <w:rPr>
      <w:rFonts w:asciiTheme="minorHAnsi" w:eastAsiaTheme="minorHAnsi" w:hAnsiTheme="minorHAnsi" w:cstheme="minorBidi"/>
      <w:sz w:val="20"/>
      <w:szCs w:val="20"/>
    </w:rPr>
  </w:style>
  <w:style w:type="character" w:customStyle="1" w:styleId="FootnoteTextChar">
    <w:name w:val="Footnote Text Char"/>
    <w:aliases w:val=" Char Char"/>
    <w:basedOn w:val="DefaultParagraphFont"/>
    <w:link w:val="FootnoteText"/>
    <w:uiPriority w:val="99"/>
    <w:semiHidden/>
    <w:rsid w:val="00A846B5"/>
    <w:rPr>
      <w:rFonts w:eastAsiaTheme="minorHAnsi"/>
      <w:sz w:val="20"/>
      <w:szCs w:val="20"/>
    </w:rPr>
  </w:style>
  <w:style w:type="character" w:styleId="FootnoteReference">
    <w:name w:val="footnote reference"/>
    <w:basedOn w:val="DefaultParagraphFont"/>
    <w:uiPriority w:val="99"/>
    <w:semiHidden/>
    <w:unhideWhenUsed/>
    <w:rsid w:val="00A846B5"/>
    <w:rPr>
      <w:vertAlign w:val="superscript"/>
    </w:rPr>
  </w:style>
  <w:style w:type="character" w:customStyle="1" w:styleId="FootnoteCharacters">
    <w:name w:val="Footnote Characters"/>
    <w:basedOn w:val="DefaultParagraphFont"/>
    <w:rsid w:val="00A846B5"/>
    <w:rPr>
      <w:vertAlign w:val="superscript"/>
    </w:rPr>
  </w:style>
  <w:style w:type="table" w:customStyle="1" w:styleId="LightShading-Accent11">
    <w:name w:val="Light Shading - Accent 11"/>
    <w:basedOn w:val="TableNormal"/>
    <w:uiPriority w:val="60"/>
    <w:rsid w:val="00A846B5"/>
    <w:rPr>
      <w:rFonts w:eastAsiaTheme="minorHAns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odyTextIndent2">
    <w:name w:val="Body Text Indent 2"/>
    <w:basedOn w:val="Normal"/>
    <w:link w:val="BodyTextIndent2Char"/>
    <w:semiHidden/>
    <w:rsid w:val="00A846B5"/>
    <w:pPr>
      <w:spacing w:after="0" w:line="240" w:lineRule="auto"/>
      <w:ind w:left="1080"/>
      <w:jc w:val="both"/>
    </w:pPr>
    <w:rPr>
      <w:rFonts w:ascii="Times New Roman" w:hAnsi="Times New Roman" w:cs="Times New Roman"/>
      <w:color w:val="000000"/>
      <w:sz w:val="24"/>
      <w:szCs w:val="20"/>
    </w:rPr>
  </w:style>
  <w:style w:type="character" w:customStyle="1" w:styleId="BodyTextIndent2Char">
    <w:name w:val="Body Text Indent 2 Char"/>
    <w:basedOn w:val="DefaultParagraphFont"/>
    <w:link w:val="BodyTextIndent2"/>
    <w:semiHidden/>
    <w:rsid w:val="00A846B5"/>
    <w:rPr>
      <w:rFonts w:ascii="Times New Roman" w:eastAsia="Times New Roman" w:hAnsi="Times New Roman" w:cs="Times New Roman"/>
      <w:color w:val="000000"/>
      <w:sz w:val="24"/>
      <w:szCs w:val="20"/>
    </w:rPr>
  </w:style>
  <w:style w:type="paragraph" w:styleId="BodyTextIndent3">
    <w:name w:val="Body Text Indent 3"/>
    <w:basedOn w:val="Normal"/>
    <w:link w:val="BodyTextIndent3Char"/>
    <w:semiHidden/>
    <w:rsid w:val="00A846B5"/>
    <w:pPr>
      <w:spacing w:after="0" w:line="240" w:lineRule="auto"/>
      <w:ind w:firstLine="360"/>
      <w:jc w:val="both"/>
    </w:pPr>
    <w:rPr>
      <w:rFonts w:ascii="Times New Roman" w:hAnsi="Times New Roman" w:cs="Times New Roman"/>
      <w:color w:val="000000"/>
      <w:sz w:val="24"/>
      <w:szCs w:val="20"/>
    </w:rPr>
  </w:style>
  <w:style w:type="character" w:customStyle="1" w:styleId="BodyTextIndent3Char">
    <w:name w:val="Body Text Indent 3 Char"/>
    <w:basedOn w:val="DefaultParagraphFont"/>
    <w:link w:val="BodyTextIndent3"/>
    <w:semiHidden/>
    <w:rsid w:val="00A846B5"/>
    <w:rPr>
      <w:rFonts w:ascii="Times New Roman" w:eastAsia="Times New Roman" w:hAnsi="Times New Roman" w:cs="Times New Roman"/>
      <w:color w:val="000000"/>
      <w:sz w:val="24"/>
      <w:szCs w:val="20"/>
    </w:rPr>
  </w:style>
  <w:style w:type="character" w:customStyle="1" w:styleId="grame">
    <w:name w:val="grame"/>
    <w:basedOn w:val="DefaultParagraphFont"/>
    <w:rsid w:val="00A846B5"/>
  </w:style>
  <w:style w:type="paragraph" w:styleId="PlainText">
    <w:name w:val="Plain Text"/>
    <w:basedOn w:val="Normal"/>
    <w:link w:val="PlainTextChar"/>
    <w:uiPriority w:val="99"/>
    <w:semiHidden/>
    <w:unhideWhenUsed/>
    <w:rsid w:val="00A846B5"/>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PlainTextChar">
    <w:name w:val="Plain Text Char"/>
    <w:basedOn w:val="DefaultParagraphFont"/>
    <w:link w:val="PlainText"/>
    <w:uiPriority w:val="99"/>
    <w:semiHidden/>
    <w:rsid w:val="00A846B5"/>
    <w:rPr>
      <w:rFonts w:ascii="Times New Roman" w:eastAsia="Times New Roman" w:hAnsi="Times New Roman" w:cs="Times New Roman"/>
      <w:sz w:val="24"/>
      <w:szCs w:val="24"/>
      <w:lang w:val="en-GB" w:eastAsia="en-GB"/>
    </w:rPr>
  </w:style>
  <w:style w:type="paragraph" w:customStyle="1" w:styleId="txtcolor">
    <w:name w:val="txtcolor"/>
    <w:basedOn w:val="Normal"/>
    <w:rsid w:val="00A846B5"/>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head">
    <w:name w:val="head"/>
    <w:basedOn w:val="DefaultParagraphFont"/>
    <w:rsid w:val="00A846B5"/>
  </w:style>
  <w:style w:type="table" w:styleId="LightShading-Accent2">
    <w:name w:val="Light Shading Accent 2"/>
    <w:basedOn w:val="TableNormal"/>
    <w:uiPriority w:val="60"/>
    <w:rsid w:val="00A846B5"/>
    <w:rPr>
      <w:rFonts w:eastAsiaTheme="minorHAnsi"/>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EndnoteText">
    <w:name w:val="endnote text"/>
    <w:basedOn w:val="Normal"/>
    <w:link w:val="EndnoteTextChar"/>
    <w:uiPriority w:val="99"/>
    <w:semiHidden/>
    <w:unhideWhenUsed/>
    <w:rsid w:val="00A846B5"/>
    <w:pPr>
      <w:spacing w:after="0" w:line="240" w:lineRule="auto"/>
    </w:pPr>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semiHidden/>
    <w:rsid w:val="00A846B5"/>
    <w:rPr>
      <w:rFonts w:eastAsiaTheme="minorHAnsi"/>
      <w:sz w:val="20"/>
      <w:szCs w:val="20"/>
    </w:rPr>
  </w:style>
  <w:style w:type="character" w:styleId="EndnoteReference">
    <w:name w:val="endnote reference"/>
    <w:basedOn w:val="DefaultParagraphFont"/>
    <w:uiPriority w:val="99"/>
    <w:semiHidden/>
    <w:unhideWhenUsed/>
    <w:rsid w:val="00A846B5"/>
    <w:rPr>
      <w:vertAlign w:val="superscript"/>
    </w:rPr>
  </w:style>
  <w:style w:type="character" w:styleId="FollowedHyperlink">
    <w:name w:val="FollowedHyperlink"/>
    <w:basedOn w:val="DefaultParagraphFont"/>
    <w:uiPriority w:val="99"/>
    <w:semiHidden/>
    <w:unhideWhenUsed/>
    <w:rsid w:val="00A846B5"/>
    <w:rPr>
      <w:color w:val="800080" w:themeColor="followedHyperlink"/>
      <w:u w:val="single"/>
    </w:rPr>
  </w:style>
  <w:style w:type="paragraph" w:customStyle="1" w:styleId="sectionintro">
    <w:name w:val="sectionintro"/>
    <w:basedOn w:val="Normal"/>
    <w:rsid w:val="00A846B5"/>
    <w:pPr>
      <w:spacing w:before="100" w:beforeAutospacing="1" w:after="100" w:afterAutospacing="1" w:line="240" w:lineRule="auto"/>
    </w:pPr>
    <w:rPr>
      <w:rFonts w:ascii="Times New Roman" w:hAnsi="Times New Roman" w:cs="Times New Roman"/>
      <w:sz w:val="24"/>
      <w:szCs w:val="24"/>
      <w:lang w:val="en-GB" w:eastAsia="en-GB"/>
    </w:rPr>
  </w:style>
  <w:style w:type="paragraph" w:customStyle="1" w:styleId="articletext">
    <w:name w:val="articletext"/>
    <w:basedOn w:val="Normal"/>
    <w:rsid w:val="00FE73E7"/>
    <w:pPr>
      <w:spacing w:before="100" w:beforeAutospacing="1" w:after="100" w:afterAutospacing="1" w:line="240" w:lineRule="auto"/>
    </w:pPr>
    <w:rPr>
      <w:rFonts w:ascii="Times New Roman" w:hAnsi="Times New Roman" w:cs="Times New Roman"/>
      <w:sz w:val="24"/>
      <w:szCs w:val="24"/>
    </w:rPr>
  </w:style>
  <w:style w:type="table" w:styleId="MediumGrid1-Accent1">
    <w:name w:val="Medium Grid 1 Accent 1"/>
    <w:basedOn w:val="TableNormal"/>
    <w:uiPriority w:val="67"/>
    <w:rsid w:val="00777F19"/>
    <w:rPr>
      <w:rFonts w:eastAsiaTheme="minorHAnsi"/>
      <w:lang w:val="en-I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List-Accent2">
    <w:name w:val="Colorful List Accent 2"/>
    <w:basedOn w:val="TableNormal"/>
    <w:uiPriority w:val="72"/>
    <w:rsid w:val="00777F19"/>
    <w:rPr>
      <w:rFonts w:eastAsiaTheme="minorHAnsi"/>
      <w:color w:val="000000" w:themeColor="text1"/>
      <w:lang w:val="en-IN"/>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1-Accent2">
    <w:name w:val="Medium Shading 1 Accent 2"/>
    <w:basedOn w:val="TableNormal"/>
    <w:uiPriority w:val="63"/>
    <w:rsid w:val="00777F19"/>
    <w:rPr>
      <w:rFonts w:eastAsiaTheme="minorHAnsi"/>
      <w:lang w:val="en-IN"/>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Grid3-Accent3">
    <w:name w:val="Medium Grid 3 Accent 3"/>
    <w:basedOn w:val="TableNormal"/>
    <w:uiPriority w:val="69"/>
    <w:rsid w:val="00777F19"/>
    <w:rPr>
      <w:rFonts w:eastAsiaTheme="minorHAnsi"/>
      <w:lang w:val="en-IN"/>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ghtGrid-Accent2">
    <w:name w:val="Light Grid Accent 2"/>
    <w:basedOn w:val="TableNormal"/>
    <w:uiPriority w:val="62"/>
    <w:rsid w:val="00777F19"/>
    <w:rPr>
      <w:rFonts w:eastAsiaTheme="minorHAnsi"/>
      <w:lang w:val="en-IN"/>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CommentTextChar">
    <w:name w:val="Comment Text Char"/>
    <w:basedOn w:val="DefaultParagraphFont"/>
    <w:link w:val="CommentText"/>
    <w:uiPriority w:val="99"/>
    <w:semiHidden/>
    <w:rsid w:val="00777F19"/>
    <w:rPr>
      <w:rFonts w:eastAsiaTheme="minorHAnsi"/>
      <w:sz w:val="20"/>
      <w:szCs w:val="20"/>
      <w:lang w:val="en-IN"/>
    </w:rPr>
  </w:style>
  <w:style w:type="paragraph" w:styleId="CommentText">
    <w:name w:val="annotation text"/>
    <w:basedOn w:val="Normal"/>
    <w:link w:val="CommentTextChar"/>
    <w:uiPriority w:val="99"/>
    <w:semiHidden/>
    <w:unhideWhenUsed/>
    <w:rsid w:val="00777F19"/>
    <w:pPr>
      <w:spacing w:line="240" w:lineRule="auto"/>
    </w:pPr>
    <w:rPr>
      <w:rFonts w:asciiTheme="minorHAnsi" w:eastAsiaTheme="minorHAnsi" w:hAnsiTheme="minorHAnsi" w:cstheme="minorBidi"/>
      <w:sz w:val="20"/>
      <w:szCs w:val="20"/>
      <w:lang w:val="en-IN"/>
    </w:rPr>
  </w:style>
  <w:style w:type="character" w:customStyle="1" w:styleId="CommentSubjectChar">
    <w:name w:val="Comment Subject Char"/>
    <w:basedOn w:val="CommentTextChar"/>
    <w:link w:val="CommentSubject"/>
    <w:uiPriority w:val="99"/>
    <w:semiHidden/>
    <w:rsid w:val="00777F19"/>
    <w:rPr>
      <w:b/>
      <w:bCs/>
    </w:rPr>
  </w:style>
  <w:style w:type="paragraph" w:styleId="CommentSubject">
    <w:name w:val="annotation subject"/>
    <w:basedOn w:val="CommentText"/>
    <w:next w:val="CommentText"/>
    <w:link w:val="CommentSubjectChar"/>
    <w:uiPriority w:val="99"/>
    <w:semiHidden/>
    <w:unhideWhenUsed/>
    <w:rsid w:val="00777F19"/>
    <w:rPr>
      <w:b/>
      <w:bCs/>
    </w:rPr>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BFFBD0E6-939D-4571-A00B-6A7886260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115</Pages>
  <Words>47578</Words>
  <Characters>271197</Characters>
  <Application>Microsoft Office Word</Application>
  <DocSecurity>0</DocSecurity>
  <Lines>2259</Lines>
  <Paragraphs>636</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318139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Kuldeep</cp:lastModifiedBy>
  <cp:revision>1578</cp:revision>
  <cp:lastPrinted>2014-06-20T09:15:00Z</cp:lastPrinted>
  <dcterms:created xsi:type="dcterms:W3CDTF">2014-05-24T07:08:00Z</dcterms:created>
  <dcterms:modified xsi:type="dcterms:W3CDTF">2015-03-16T09:50:00Z</dcterms:modified>
</cp:coreProperties>
</file>