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530264122"/>
        <w:docPartObj>
          <w:docPartGallery w:val="Table of Contents"/>
          <w:docPartUnique/>
        </w:docPartObj>
      </w:sdtPr>
      <w:sdtEndPr>
        <w:rPr>
          <w:bCs/>
          <w:noProof/>
        </w:rPr>
      </w:sdtEndPr>
      <w:sdtContent>
        <w:p w14:paraId="6B50D0C0" w14:textId="44B11BE8" w:rsidR="000705A5" w:rsidRDefault="000705A5">
          <w:pPr>
            <w:pStyle w:val="TOCHeading"/>
          </w:pPr>
          <w:r>
            <w:t>Contents</w:t>
          </w:r>
        </w:p>
        <w:p w14:paraId="79EA23FD" w14:textId="36056436" w:rsidR="000705A5" w:rsidRDefault="000705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612343" w:history="1">
            <w:r w:rsidRPr="009F68FD">
              <w:rPr>
                <w:rStyle w:val="Hyperlink"/>
                <w:noProof/>
              </w:rPr>
              <w:t>Naïve Bayes</w:t>
            </w:r>
            <w:r>
              <w:rPr>
                <w:noProof/>
                <w:webHidden/>
              </w:rPr>
              <w:tab/>
            </w:r>
            <w:r>
              <w:rPr>
                <w:noProof/>
                <w:webHidden/>
              </w:rPr>
              <w:fldChar w:fldCharType="begin"/>
            </w:r>
            <w:r>
              <w:rPr>
                <w:noProof/>
                <w:webHidden/>
              </w:rPr>
              <w:instrText xml:space="preserve"> PAGEREF _Toc17612343 \h </w:instrText>
            </w:r>
            <w:r>
              <w:rPr>
                <w:noProof/>
                <w:webHidden/>
              </w:rPr>
            </w:r>
            <w:r>
              <w:rPr>
                <w:noProof/>
                <w:webHidden/>
              </w:rPr>
              <w:fldChar w:fldCharType="separate"/>
            </w:r>
            <w:r>
              <w:rPr>
                <w:noProof/>
                <w:webHidden/>
              </w:rPr>
              <w:t>1</w:t>
            </w:r>
            <w:r>
              <w:rPr>
                <w:noProof/>
                <w:webHidden/>
              </w:rPr>
              <w:fldChar w:fldCharType="end"/>
            </w:r>
          </w:hyperlink>
        </w:p>
        <w:p w14:paraId="2673A277" w14:textId="7BDEB7FF" w:rsidR="000705A5" w:rsidRDefault="00F6342F">
          <w:pPr>
            <w:pStyle w:val="TOC1"/>
            <w:tabs>
              <w:tab w:val="right" w:leader="dot" w:pos="9350"/>
            </w:tabs>
            <w:rPr>
              <w:rFonts w:eastAsiaTheme="minorEastAsia"/>
              <w:noProof/>
            </w:rPr>
          </w:pPr>
          <w:hyperlink w:anchor="_Toc17612344" w:history="1">
            <w:r w:rsidR="000705A5" w:rsidRPr="009F68FD">
              <w:rPr>
                <w:rStyle w:val="Hyperlink"/>
                <w:noProof/>
              </w:rPr>
              <w:t>How Naive Bayes algorithm works?</w:t>
            </w:r>
            <w:r w:rsidR="000705A5">
              <w:rPr>
                <w:noProof/>
                <w:webHidden/>
              </w:rPr>
              <w:tab/>
            </w:r>
            <w:r w:rsidR="000705A5">
              <w:rPr>
                <w:noProof/>
                <w:webHidden/>
              </w:rPr>
              <w:fldChar w:fldCharType="begin"/>
            </w:r>
            <w:r w:rsidR="000705A5">
              <w:rPr>
                <w:noProof/>
                <w:webHidden/>
              </w:rPr>
              <w:instrText xml:space="preserve"> PAGEREF _Toc17612344 \h </w:instrText>
            </w:r>
            <w:r w:rsidR="000705A5">
              <w:rPr>
                <w:noProof/>
                <w:webHidden/>
              </w:rPr>
            </w:r>
            <w:r w:rsidR="000705A5">
              <w:rPr>
                <w:noProof/>
                <w:webHidden/>
              </w:rPr>
              <w:fldChar w:fldCharType="separate"/>
            </w:r>
            <w:r w:rsidR="000705A5">
              <w:rPr>
                <w:noProof/>
                <w:webHidden/>
              </w:rPr>
              <w:t>2</w:t>
            </w:r>
            <w:r w:rsidR="000705A5">
              <w:rPr>
                <w:noProof/>
                <w:webHidden/>
              </w:rPr>
              <w:fldChar w:fldCharType="end"/>
            </w:r>
          </w:hyperlink>
        </w:p>
        <w:p w14:paraId="3D2C64F4" w14:textId="6D6DBD4C" w:rsidR="000705A5" w:rsidRDefault="00F6342F">
          <w:pPr>
            <w:pStyle w:val="TOC1"/>
            <w:tabs>
              <w:tab w:val="right" w:leader="dot" w:pos="9350"/>
            </w:tabs>
            <w:rPr>
              <w:rFonts w:eastAsiaTheme="minorEastAsia"/>
              <w:noProof/>
            </w:rPr>
          </w:pPr>
          <w:hyperlink w:anchor="_Toc17612345" w:history="1">
            <w:r w:rsidR="000705A5" w:rsidRPr="009F68FD">
              <w:rPr>
                <w:rStyle w:val="Hyperlink"/>
                <w:noProof/>
              </w:rPr>
              <w:t>What are the Pros and Cons of Naive Bayes?</w:t>
            </w:r>
            <w:r w:rsidR="000705A5">
              <w:rPr>
                <w:noProof/>
                <w:webHidden/>
              </w:rPr>
              <w:tab/>
            </w:r>
            <w:r w:rsidR="000705A5">
              <w:rPr>
                <w:noProof/>
                <w:webHidden/>
              </w:rPr>
              <w:fldChar w:fldCharType="begin"/>
            </w:r>
            <w:r w:rsidR="000705A5">
              <w:rPr>
                <w:noProof/>
                <w:webHidden/>
              </w:rPr>
              <w:instrText xml:space="preserve"> PAGEREF _Toc17612345 \h </w:instrText>
            </w:r>
            <w:r w:rsidR="000705A5">
              <w:rPr>
                <w:noProof/>
                <w:webHidden/>
              </w:rPr>
            </w:r>
            <w:r w:rsidR="000705A5">
              <w:rPr>
                <w:noProof/>
                <w:webHidden/>
              </w:rPr>
              <w:fldChar w:fldCharType="separate"/>
            </w:r>
            <w:r w:rsidR="000705A5">
              <w:rPr>
                <w:noProof/>
                <w:webHidden/>
              </w:rPr>
              <w:t>3</w:t>
            </w:r>
            <w:r w:rsidR="000705A5">
              <w:rPr>
                <w:noProof/>
                <w:webHidden/>
              </w:rPr>
              <w:fldChar w:fldCharType="end"/>
            </w:r>
          </w:hyperlink>
        </w:p>
        <w:p w14:paraId="6B29C78B" w14:textId="6527CF02" w:rsidR="000705A5" w:rsidRDefault="00F6342F">
          <w:pPr>
            <w:pStyle w:val="TOC3"/>
            <w:tabs>
              <w:tab w:val="right" w:leader="dot" w:pos="9350"/>
            </w:tabs>
            <w:rPr>
              <w:rFonts w:eastAsiaTheme="minorEastAsia"/>
              <w:noProof/>
            </w:rPr>
          </w:pPr>
          <w:hyperlink w:anchor="_Toc17612346" w:history="1">
            <w:r w:rsidR="000705A5" w:rsidRPr="009F68FD">
              <w:rPr>
                <w:rStyle w:val="Hyperlink"/>
                <w:noProof/>
              </w:rPr>
              <w:t>Pros:</w:t>
            </w:r>
            <w:r w:rsidR="000705A5">
              <w:rPr>
                <w:noProof/>
                <w:webHidden/>
              </w:rPr>
              <w:tab/>
            </w:r>
            <w:r w:rsidR="000705A5">
              <w:rPr>
                <w:noProof/>
                <w:webHidden/>
              </w:rPr>
              <w:fldChar w:fldCharType="begin"/>
            </w:r>
            <w:r w:rsidR="000705A5">
              <w:rPr>
                <w:noProof/>
                <w:webHidden/>
              </w:rPr>
              <w:instrText xml:space="preserve"> PAGEREF _Toc17612346 \h </w:instrText>
            </w:r>
            <w:r w:rsidR="000705A5">
              <w:rPr>
                <w:noProof/>
                <w:webHidden/>
              </w:rPr>
            </w:r>
            <w:r w:rsidR="000705A5">
              <w:rPr>
                <w:noProof/>
                <w:webHidden/>
              </w:rPr>
              <w:fldChar w:fldCharType="separate"/>
            </w:r>
            <w:r w:rsidR="000705A5">
              <w:rPr>
                <w:noProof/>
                <w:webHidden/>
              </w:rPr>
              <w:t>3</w:t>
            </w:r>
            <w:r w:rsidR="000705A5">
              <w:rPr>
                <w:noProof/>
                <w:webHidden/>
              </w:rPr>
              <w:fldChar w:fldCharType="end"/>
            </w:r>
          </w:hyperlink>
        </w:p>
        <w:p w14:paraId="3CD916B5" w14:textId="0C4DC990" w:rsidR="000705A5" w:rsidRDefault="00F6342F">
          <w:pPr>
            <w:pStyle w:val="TOC3"/>
            <w:tabs>
              <w:tab w:val="right" w:leader="dot" w:pos="9350"/>
            </w:tabs>
            <w:rPr>
              <w:rFonts w:eastAsiaTheme="minorEastAsia"/>
              <w:noProof/>
            </w:rPr>
          </w:pPr>
          <w:hyperlink w:anchor="_Toc17612347" w:history="1">
            <w:r w:rsidR="000705A5" w:rsidRPr="009F68FD">
              <w:rPr>
                <w:rStyle w:val="Hyperlink"/>
                <w:noProof/>
              </w:rPr>
              <w:t>Cons:</w:t>
            </w:r>
            <w:r w:rsidR="000705A5">
              <w:rPr>
                <w:noProof/>
                <w:webHidden/>
              </w:rPr>
              <w:tab/>
            </w:r>
            <w:r w:rsidR="000705A5">
              <w:rPr>
                <w:noProof/>
                <w:webHidden/>
              </w:rPr>
              <w:fldChar w:fldCharType="begin"/>
            </w:r>
            <w:r w:rsidR="000705A5">
              <w:rPr>
                <w:noProof/>
                <w:webHidden/>
              </w:rPr>
              <w:instrText xml:space="preserve"> PAGEREF _Toc17612347 \h </w:instrText>
            </w:r>
            <w:r w:rsidR="000705A5">
              <w:rPr>
                <w:noProof/>
                <w:webHidden/>
              </w:rPr>
            </w:r>
            <w:r w:rsidR="000705A5">
              <w:rPr>
                <w:noProof/>
                <w:webHidden/>
              </w:rPr>
              <w:fldChar w:fldCharType="separate"/>
            </w:r>
            <w:r w:rsidR="000705A5">
              <w:rPr>
                <w:noProof/>
                <w:webHidden/>
              </w:rPr>
              <w:t>3</w:t>
            </w:r>
            <w:r w:rsidR="000705A5">
              <w:rPr>
                <w:noProof/>
                <w:webHidden/>
              </w:rPr>
              <w:fldChar w:fldCharType="end"/>
            </w:r>
          </w:hyperlink>
        </w:p>
        <w:p w14:paraId="6F48F74A" w14:textId="3C1A9F59" w:rsidR="000705A5" w:rsidRDefault="00F6342F">
          <w:pPr>
            <w:pStyle w:val="TOC1"/>
            <w:tabs>
              <w:tab w:val="right" w:leader="dot" w:pos="9350"/>
            </w:tabs>
            <w:rPr>
              <w:rFonts w:eastAsiaTheme="minorEastAsia"/>
              <w:noProof/>
            </w:rPr>
          </w:pPr>
          <w:hyperlink w:anchor="_Toc17612348" w:history="1">
            <w:r w:rsidR="000705A5" w:rsidRPr="009F68FD">
              <w:rPr>
                <w:rStyle w:val="Hyperlink"/>
                <w:noProof/>
              </w:rPr>
              <w:t>Usecase</w:t>
            </w:r>
            <w:r w:rsidR="000705A5">
              <w:rPr>
                <w:noProof/>
                <w:webHidden/>
              </w:rPr>
              <w:tab/>
            </w:r>
            <w:r w:rsidR="000705A5">
              <w:rPr>
                <w:noProof/>
                <w:webHidden/>
              </w:rPr>
              <w:fldChar w:fldCharType="begin"/>
            </w:r>
            <w:r w:rsidR="000705A5">
              <w:rPr>
                <w:noProof/>
                <w:webHidden/>
              </w:rPr>
              <w:instrText xml:space="preserve"> PAGEREF _Toc17612348 \h </w:instrText>
            </w:r>
            <w:r w:rsidR="000705A5">
              <w:rPr>
                <w:noProof/>
                <w:webHidden/>
              </w:rPr>
            </w:r>
            <w:r w:rsidR="000705A5">
              <w:rPr>
                <w:noProof/>
                <w:webHidden/>
              </w:rPr>
              <w:fldChar w:fldCharType="separate"/>
            </w:r>
            <w:r w:rsidR="000705A5">
              <w:rPr>
                <w:noProof/>
                <w:webHidden/>
              </w:rPr>
              <w:t>3</w:t>
            </w:r>
            <w:r w:rsidR="000705A5">
              <w:rPr>
                <w:noProof/>
                <w:webHidden/>
              </w:rPr>
              <w:fldChar w:fldCharType="end"/>
            </w:r>
          </w:hyperlink>
        </w:p>
        <w:p w14:paraId="5D43D468" w14:textId="75327431" w:rsidR="000705A5" w:rsidRDefault="00F6342F">
          <w:pPr>
            <w:pStyle w:val="TOC2"/>
            <w:tabs>
              <w:tab w:val="right" w:leader="dot" w:pos="9350"/>
            </w:tabs>
            <w:rPr>
              <w:rFonts w:eastAsiaTheme="minorEastAsia"/>
              <w:noProof/>
            </w:rPr>
          </w:pPr>
          <w:hyperlink w:anchor="_Toc17612349" w:history="1">
            <w:r w:rsidR="000705A5" w:rsidRPr="009F68FD">
              <w:rPr>
                <w:rStyle w:val="Hyperlink"/>
                <w:rFonts w:ascii="Georgia" w:eastAsia="Times New Roman" w:hAnsi="Georgia" w:cs="Times New Roman"/>
                <w:noProof/>
                <w:spacing w:val="-11"/>
              </w:rPr>
              <w:t>Naive Bayes Theorem</w:t>
            </w:r>
            <w:r w:rsidR="000705A5">
              <w:rPr>
                <w:noProof/>
                <w:webHidden/>
              </w:rPr>
              <w:tab/>
            </w:r>
            <w:r w:rsidR="000705A5">
              <w:rPr>
                <w:noProof/>
                <w:webHidden/>
              </w:rPr>
              <w:fldChar w:fldCharType="begin"/>
            </w:r>
            <w:r w:rsidR="000705A5">
              <w:rPr>
                <w:noProof/>
                <w:webHidden/>
              </w:rPr>
              <w:instrText xml:space="preserve"> PAGEREF _Toc17612349 \h </w:instrText>
            </w:r>
            <w:r w:rsidR="000705A5">
              <w:rPr>
                <w:noProof/>
                <w:webHidden/>
              </w:rPr>
            </w:r>
            <w:r w:rsidR="000705A5">
              <w:rPr>
                <w:noProof/>
                <w:webHidden/>
              </w:rPr>
              <w:fldChar w:fldCharType="separate"/>
            </w:r>
            <w:r w:rsidR="000705A5">
              <w:rPr>
                <w:noProof/>
                <w:webHidden/>
              </w:rPr>
              <w:t>3</w:t>
            </w:r>
            <w:r w:rsidR="000705A5">
              <w:rPr>
                <w:noProof/>
                <w:webHidden/>
              </w:rPr>
              <w:fldChar w:fldCharType="end"/>
            </w:r>
          </w:hyperlink>
        </w:p>
        <w:p w14:paraId="166547CB" w14:textId="2BA06E38" w:rsidR="000705A5" w:rsidRDefault="000705A5">
          <w:r>
            <w:rPr>
              <w:b/>
              <w:bCs/>
              <w:noProof/>
            </w:rPr>
            <w:fldChar w:fldCharType="end"/>
          </w:r>
        </w:p>
      </w:sdtContent>
    </w:sdt>
    <w:p w14:paraId="64655B33" w14:textId="77777777" w:rsidR="000705A5" w:rsidRDefault="000705A5" w:rsidP="003C7267">
      <w:pPr>
        <w:pStyle w:val="Heading1"/>
      </w:pPr>
    </w:p>
    <w:p w14:paraId="0BDB601B" w14:textId="77777777" w:rsidR="000705A5" w:rsidRDefault="000705A5" w:rsidP="003C7267">
      <w:pPr>
        <w:pStyle w:val="Heading1"/>
      </w:pPr>
    </w:p>
    <w:p w14:paraId="7728C438" w14:textId="1F68A053" w:rsidR="00517D1B" w:rsidRDefault="000A269A" w:rsidP="003C7267">
      <w:pPr>
        <w:pStyle w:val="Heading1"/>
      </w:pPr>
      <w:bookmarkStart w:id="0" w:name="_Toc17612343"/>
      <w:r>
        <w:t>Naïve Bayes</w:t>
      </w:r>
      <w:bookmarkEnd w:id="0"/>
      <w:r>
        <w:t xml:space="preserve"> </w:t>
      </w:r>
    </w:p>
    <w:p w14:paraId="2E25BB8D" w14:textId="77777777" w:rsidR="00706EE9" w:rsidRPr="00706EE9" w:rsidRDefault="00706EE9" w:rsidP="00706EE9"/>
    <w:p w14:paraId="4FCCE45A" w14:textId="77777777" w:rsidR="009C1F89" w:rsidRPr="00F6342F" w:rsidRDefault="006D1942" w:rsidP="006D1942">
      <w:pPr>
        <w:rPr>
          <w:rFonts w:ascii="Arial" w:hAnsi="Arial" w:cs="Arial"/>
          <w:color w:val="080E14"/>
          <w:sz w:val="28"/>
          <w:szCs w:val="28"/>
          <w:highlight w:val="green"/>
          <w:shd w:val="clear" w:color="auto" w:fill="FFFFFF"/>
        </w:rPr>
      </w:pPr>
      <w:r>
        <w:rPr>
          <w:rFonts w:ascii="Arial" w:hAnsi="Arial" w:cs="Arial"/>
          <w:color w:val="080E14"/>
          <w:shd w:val="clear" w:color="auto" w:fill="FFFFFF"/>
        </w:rPr>
        <w:t>It is a classification technique based on </w:t>
      </w:r>
      <w:hyperlink r:id="rId6" w:tgtFrame="_blank" w:history="1">
        <w:r>
          <w:rPr>
            <w:rStyle w:val="Hyperlink"/>
            <w:rFonts w:ascii="Arial" w:hAnsi="Arial" w:cs="Arial"/>
            <w:u w:val="none"/>
            <w:shd w:val="clear" w:color="auto" w:fill="FFFFFF"/>
          </w:rPr>
          <w:t>Bayes’ Theorem</w:t>
        </w:r>
      </w:hyperlink>
      <w:r>
        <w:rPr>
          <w:rFonts w:ascii="Arial" w:hAnsi="Arial" w:cs="Arial"/>
          <w:color w:val="080E14"/>
          <w:shd w:val="clear" w:color="auto" w:fill="FFFFFF"/>
        </w:rPr>
        <w:t xml:space="preserve"> with an assumption of independence among predictors. In simple terms, </w:t>
      </w:r>
      <w:r w:rsidRPr="00F6342F">
        <w:rPr>
          <w:rFonts w:ascii="Arial" w:hAnsi="Arial" w:cs="Arial"/>
          <w:color w:val="080E14"/>
          <w:sz w:val="28"/>
          <w:szCs w:val="28"/>
          <w:highlight w:val="green"/>
          <w:shd w:val="clear" w:color="auto" w:fill="FFFFFF"/>
        </w:rPr>
        <w:t xml:space="preserve">a Naive Bayes classifier assumes that the presence of a </w:t>
      </w:r>
      <w:proofErr w:type="gramStart"/>
      <w:r w:rsidRPr="00F6342F">
        <w:rPr>
          <w:rFonts w:ascii="Arial" w:hAnsi="Arial" w:cs="Arial"/>
          <w:color w:val="080E14"/>
          <w:sz w:val="28"/>
          <w:szCs w:val="28"/>
          <w:highlight w:val="green"/>
          <w:shd w:val="clear" w:color="auto" w:fill="FFFFFF"/>
        </w:rPr>
        <w:t>particular feature</w:t>
      </w:r>
      <w:proofErr w:type="gramEnd"/>
      <w:r w:rsidRPr="00F6342F">
        <w:rPr>
          <w:rFonts w:ascii="Arial" w:hAnsi="Arial" w:cs="Arial"/>
          <w:color w:val="080E14"/>
          <w:sz w:val="28"/>
          <w:szCs w:val="28"/>
          <w:highlight w:val="green"/>
          <w:shd w:val="clear" w:color="auto" w:fill="FFFFFF"/>
        </w:rPr>
        <w:t xml:space="preserve"> in a class is unrelated to the presence of any other feature</w:t>
      </w:r>
    </w:p>
    <w:p w14:paraId="0DABE2DF" w14:textId="54AB6EF7" w:rsidR="000A269A" w:rsidRDefault="006D1942" w:rsidP="006D1942">
      <w:pPr>
        <w:rPr>
          <w:rFonts w:ascii="Arial" w:hAnsi="Arial" w:cs="Arial"/>
          <w:color w:val="080E14"/>
          <w:shd w:val="clear" w:color="auto" w:fill="FFFFFF"/>
        </w:rPr>
      </w:pPr>
      <w:r>
        <w:rPr>
          <w:rFonts w:ascii="Arial" w:hAnsi="Arial" w:cs="Arial"/>
          <w:color w:val="080E14"/>
          <w:shd w:val="clear" w:color="auto" w:fill="FFFFFF"/>
        </w:rPr>
        <w:t xml:space="preserve">. For example, a fruit may </w:t>
      </w:r>
      <w:proofErr w:type="gramStart"/>
      <w:r>
        <w:rPr>
          <w:rFonts w:ascii="Arial" w:hAnsi="Arial" w:cs="Arial"/>
          <w:color w:val="080E14"/>
          <w:shd w:val="clear" w:color="auto" w:fill="FFFFFF"/>
        </w:rPr>
        <w:t>be considered to be</w:t>
      </w:r>
      <w:proofErr w:type="gramEnd"/>
      <w:r>
        <w:rPr>
          <w:rFonts w:ascii="Arial" w:hAnsi="Arial" w:cs="Arial"/>
          <w:color w:val="080E14"/>
          <w:shd w:val="clear" w:color="auto" w:fill="FFFFFF"/>
        </w:rPr>
        <w:t xml:space="preserve"> an apple if it is red, round, and about 3 inches in diameter. Even if these features depend on each other or upon the existence of the other </w:t>
      </w:r>
      <w:r w:rsidRPr="00FB4D24">
        <w:rPr>
          <w:rFonts w:ascii="Arial" w:hAnsi="Arial" w:cs="Arial"/>
          <w:color w:val="080E14"/>
          <w:highlight w:val="yellow"/>
          <w:shd w:val="clear" w:color="auto" w:fill="FFFFFF"/>
        </w:rPr>
        <w:t xml:space="preserve">features, </w:t>
      </w:r>
      <w:proofErr w:type="gramStart"/>
      <w:r w:rsidRPr="00FB4D24">
        <w:rPr>
          <w:rFonts w:ascii="Arial" w:hAnsi="Arial" w:cs="Arial"/>
          <w:color w:val="080E14"/>
          <w:highlight w:val="yellow"/>
          <w:shd w:val="clear" w:color="auto" w:fill="FFFFFF"/>
        </w:rPr>
        <w:t>all of</w:t>
      </w:r>
      <w:proofErr w:type="gramEnd"/>
      <w:r w:rsidRPr="00FB4D24">
        <w:rPr>
          <w:rFonts w:ascii="Arial" w:hAnsi="Arial" w:cs="Arial"/>
          <w:color w:val="080E14"/>
          <w:highlight w:val="yellow"/>
          <w:shd w:val="clear" w:color="auto" w:fill="FFFFFF"/>
        </w:rPr>
        <w:t xml:space="preserve"> these properties independently contribute to the probability that this fruit is an apple and that is why it is known as ‘Naive’</w:t>
      </w:r>
      <w:r>
        <w:rPr>
          <w:rFonts w:ascii="Arial" w:hAnsi="Arial" w:cs="Arial"/>
          <w:color w:val="080E14"/>
          <w:shd w:val="clear" w:color="auto" w:fill="FFFFFF"/>
        </w:rPr>
        <w:t>.</w:t>
      </w:r>
    </w:p>
    <w:p w14:paraId="1E4121EC" w14:textId="77777777" w:rsidR="00966F5A" w:rsidRPr="00966F5A" w:rsidRDefault="00966F5A" w:rsidP="00966F5A">
      <w:pPr>
        <w:shd w:val="clear" w:color="auto" w:fill="FFFFFF"/>
        <w:spacing w:after="315" w:line="375" w:lineRule="atLeast"/>
        <w:jc w:val="both"/>
        <w:rPr>
          <w:rFonts w:ascii="Arial" w:eastAsia="Times New Roman" w:hAnsi="Arial" w:cs="Arial"/>
          <w:color w:val="080E14"/>
          <w:sz w:val="24"/>
          <w:szCs w:val="24"/>
        </w:rPr>
      </w:pPr>
      <w:r w:rsidRPr="00966F5A">
        <w:rPr>
          <w:rFonts w:ascii="Arial" w:eastAsia="Times New Roman" w:hAnsi="Arial" w:cs="Arial"/>
          <w:color w:val="080E14"/>
          <w:sz w:val="24"/>
          <w:szCs w:val="24"/>
        </w:rPr>
        <w:t>Along with simplicity, Naive Bayes is known to outperform even highly sophisticated classification methods.</w:t>
      </w:r>
    </w:p>
    <w:p w14:paraId="43BF27FC" w14:textId="77777777" w:rsidR="00966F5A" w:rsidRPr="00966F5A" w:rsidRDefault="00966F5A" w:rsidP="00966F5A">
      <w:pPr>
        <w:shd w:val="clear" w:color="auto" w:fill="FFFFFF"/>
        <w:spacing w:after="315" w:line="375" w:lineRule="atLeast"/>
        <w:jc w:val="both"/>
        <w:rPr>
          <w:rFonts w:ascii="Arial" w:eastAsia="Times New Roman" w:hAnsi="Arial" w:cs="Arial"/>
          <w:color w:val="080E14"/>
          <w:sz w:val="24"/>
          <w:szCs w:val="24"/>
        </w:rPr>
      </w:pPr>
      <w:r w:rsidRPr="00966F5A">
        <w:rPr>
          <w:rFonts w:ascii="Arial" w:eastAsia="Times New Roman" w:hAnsi="Arial" w:cs="Arial"/>
          <w:color w:val="080E14"/>
          <w:sz w:val="24"/>
          <w:szCs w:val="24"/>
        </w:rPr>
        <w:t>Bayes theorem provides a way of calculating posterior probability P(</w:t>
      </w:r>
      <w:proofErr w:type="spellStart"/>
      <w:r w:rsidRPr="00966F5A">
        <w:rPr>
          <w:rFonts w:ascii="Arial" w:eastAsia="Times New Roman" w:hAnsi="Arial" w:cs="Arial"/>
          <w:color w:val="080E14"/>
          <w:sz w:val="24"/>
          <w:szCs w:val="24"/>
        </w:rPr>
        <w:t>c|x</w:t>
      </w:r>
      <w:proofErr w:type="spellEnd"/>
      <w:r w:rsidRPr="00966F5A">
        <w:rPr>
          <w:rFonts w:ascii="Arial" w:eastAsia="Times New Roman" w:hAnsi="Arial" w:cs="Arial"/>
          <w:color w:val="080E14"/>
          <w:sz w:val="24"/>
          <w:szCs w:val="24"/>
        </w:rPr>
        <w:t>) from P(c), P(x) and P(</w:t>
      </w:r>
      <w:proofErr w:type="spellStart"/>
      <w:r w:rsidRPr="00966F5A">
        <w:rPr>
          <w:rFonts w:ascii="Arial" w:eastAsia="Times New Roman" w:hAnsi="Arial" w:cs="Arial"/>
          <w:color w:val="080E14"/>
          <w:sz w:val="24"/>
          <w:szCs w:val="24"/>
        </w:rPr>
        <w:t>x|c</w:t>
      </w:r>
      <w:proofErr w:type="spellEnd"/>
      <w:r w:rsidRPr="00966F5A">
        <w:rPr>
          <w:rFonts w:ascii="Arial" w:eastAsia="Times New Roman" w:hAnsi="Arial" w:cs="Arial"/>
          <w:color w:val="080E14"/>
          <w:sz w:val="24"/>
          <w:szCs w:val="24"/>
        </w:rPr>
        <w:t>). Look at the equation below:</w:t>
      </w:r>
    </w:p>
    <w:p w14:paraId="67641C03" w14:textId="77777777" w:rsidR="009C1F89" w:rsidRDefault="00966F5A" w:rsidP="00966F5A">
      <w:pPr>
        <w:shd w:val="clear" w:color="auto" w:fill="FFFFFF"/>
        <w:spacing w:after="315" w:line="375" w:lineRule="atLeast"/>
        <w:jc w:val="both"/>
        <w:rPr>
          <w:rFonts w:ascii="Arial" w:eastAsia="Times New Roman" w:hAnsi="Arial" w:cs="Arial"/>
          <w:color w:val="080E14"/>
          <w:sz w:val="24"/>
          <w:szCs w:val="24"/>
        </w:rPr>
      </w:pPr>
      <w:r w:rsidRPr="00966F5A">
        <w:rPr>
          <w:rFonts w:ascii="Arial" w:eastAsia="Times New Roman" w:hAnsi="Arial" w:cs="Arial"/>
          <w:noProof/>
          <w:color w:val="0000FF"/>
          <w:sz w:val="24"/>
          <w:szCs w:val="24"/>
        </w:rPr>
        <w:lastRenderedPageBreak/>
        <w:drawing>
          <wp:inline distT="0" distB="0" distL="0" distR="0" wp14:anchorId="7BB9B426" wp14:editId="728D145B">
            <wp:extent cx="4241800" cy="2032000"/>
            <wp:effectExtent l="0" t="0" r="6350" b="6350"/>
            <wp:docPr id="1" name="Picture 1" descr="Bayes_rule-300x17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rule-300x17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2032000"/>
                    </a:xfrm>
                    <a:prstGeom prst="rect">
                      <a:avLst/>
                    </a:prstGeom>
                    <a:noFill/>
                    <a:ln>
                      <a:noFill/>
                    </a:ln>
                  </pic:spPr>
                </pic:pic>
              </a:graphicData>
            </a:graphic>
          </wp:inline>
        </w:drawing>
      </w:r>
    </w:p>
    <w:p w14:paraId="67A9508D" w14:textId="5BF8D477" w:rsidR="009C1F89" w:rsidRDefault="009C1F89" w:rsidP="00966F5A">
      <w:pPr>
        <w:shd w:val="clear" w:color="auto" w:fill="FFFFFF"/>
        <w:spacing w:after="315" w:line="375" w:lineRule="atLeast"/>
        <w:jc w:val="both"/>
        <w:rPr>
          <w:rFonts w:ascii="Arial" w:eastAsia="Times New Roman" w:hAnsi="Arial" w:cs="Arial"/>
          <w:color w:val="080E14"/>
          <w:sz w:val="24"/>
          <w:szCs w:val="24"/>
        </w:rPr>
      </w:pPr>
      <w:r>
        <w:rPr>
          <w:noProof/>
        </w:rPr>
        <w:drawing>
          <wp:inline distT="0" distB="0" distL="0" distR="0" wp14:anchorId="73FBB0AB" wp14:editId="19B58F5A">
            <wp:extent cx="480060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876300"/>
                    </a:xfrm>
                    <a:prstGeom prst="rect">
                      <a:avLst/>
                    </a:prstGeom>
                  </pic:spPr>
                </pic:pic>
              </a:graphicData>
            </a:graphic>
          </wp:inline>
        </w:drawing>
      </w:r>
    </w:p>
    <w:p w14:paraId="162D708A" w14:textId="77777777" w:rsidR="009C1F89" w:rsidRDefault="009C1F89" w:rsidP="00966F5A">
      <w:pPr>
        <w:shd w:val="clear" w:color="auto" w:fill="FFFFFF"/>
        <w:spacing w:after="315" w:line="375" w:lineRule="atLeast"/>
        <w:jc w:val="both"/>
        <w:rPr>
          <w:rFonts w:ascii="Arial" w:eastAsia="Times New Roman" w:hAnsi="Arial" w:cs="Arial"/>
          <w:color w:val="080E14"/>
          <w:sz w:val="24"/>
          <w:szCs w:val="24"/>
        </w:rPr>
      </w:pPr>
    </w:p>
    <w:p w14:paraId="049C7E3F" w14:textId="77777777" w:rsidR="009C1F89" w:rsidRPr="009C1F89" w:rsidRDefault="009C1F89" w:rsidP="009C1F89">
      <w:pPr>
        <w:shd w:val="clear" w:color="auto" w:fill="FFFFFF"/>
        <w:spacing w:after="315" w:line="240" w:lineRule="auto"/>
        <w:jc w:val="both"/>
        <w:rPr>
          <w:rFonts w:ascii="Arial" w:eastAsia="Times New Roman" w:hAnsi="Arial" w:cs="Arial"/>
          <w:color w:val="595858"/>
          <w:sz w:val="23"/>
          <w:szCs w:val="23"/>
        </w:rPr>
      </w:pPr>
      <w:r w:rsidRPr="009C1F89">
        <w:rPr>
          <w:rFonts w:ascii="Arial" w:eastAsia="Times New Roman" w:hAnsi="Arial" w:cs="Arial"/>
          <w:color w:val="595858"/>
          <w:sz w:val="23"/>
          <w:szCs w:val="23"/>
        </w:rPr>
        <w:t>Above,</w:t>
      </w:r>
    </w:p>
    <w:p w14:paraId="02A3EEA3" w14:textId="77777777" w:rsidR="009C1F89" w:rsidRPr="009C1F89" w:rsidRDefault="009C1F89" w:rsidP="009C1F89">
      <w:pPr>
        <w:numPr>
          <w:ilvl w:val="0"/>
          <w:numId w:val="26"/>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C1F89">
        <w:rPr>
          <w:rFonts w:ascii="Arial" w:eastAsia="Times New Roman" w:hAnsi="Arial" w:cs="Arial"/>
          <w:i/>
          <w:iCs/>
          <w:color w:val="595858"/>
          <w:sz w:val="23"/>
          <w:szCs w:val="23"/>
        </w:rPr>
        <w:t>P</w:t>
      </w:r>
      <w:r w:rsidRPr="009C1F89">
        <w:rPr>
          <w:rFonts w:ascii="Arial" w:eastAsia="Times New Roman" w:hAnsi="Arial" w:cs="Arial"/>
          <w:color w:val="595858"/>
          <w:sz w:val="23"/>
          <w:szCs w:val="23"/>
        </w:rPr>
        <w:t>(</w:t>
      </w:r>
      <w:proofErr w:type="spellStart"/>
      <w:r w:rsidRPr="009C1F89">
        <w:rPr>
          <w:rFonts w:ascii="Arial" w:eastAsia="Times New Roman" w:hAnsi="Arial" w:cs="Arial"/>
          <w:i/>
          <w:iCs/>
          <w:color w:val="595858"/>
          <w:sz w:val="23"/>
          <w:szCs w:val="23"/>
        </w:rPr>
        <w:t>c|x</w:t>
      </w:r>
      <w:proofErr w:type="spellEnd"/>
      <w:r w:rsidRPr="009C1F89">
        <w:rPr>
          <w:rFonts w:ascii="Arial" w:eastAsia="Times New Roman" w:hAnsi="Arial" w:cs="Arial"/>
          <w:color w:val="595858"/>
          <w:sz w:val="23"/>
          <w:szCs w:val="23"/>
        </w:rPr>
        <w:t>) is the posterior probability of </w:t>
      </w:r>
      <w:r w:rsidRPr="009C1F89">
        <w:rPr>
          <w:rFonts w:ascii="Arial" w:eastAsia="Times New Roman" w:hAnsi="Arial" w:cs="Arial"/>
          <w:i/>
          <w:iCs/>
          <w:color w:val="595858"/>
          <w:sz w:val="23"/>
          <w:szCs w:val="23"/>
        </w:rPr>
        <w:t>class</w:t>
      </w:r>
      <w:r w:rsidRPr="009C1F89">
        <w:rPr>
          <w:rFonts w:ascii="Arial" w:eastAsia="Times New Roman" w:hAnsi="Arial" w:cs="Arial"/>
          <w:color w:val="595858"/>
          <w:sz w:val="23"/>
          <w:szCs w:val="23"/>
        </w:rPr>
        <w:t> (c, </w:t>
      </w:r>
      <w:r w:rsidRPr="009C1F89">
        <w:rPr>
          <w:rFonts w:ascii="Arial" w:eastAsia="Times New Roman" w:hAnsi="Arial" w:cs="Arial"/>
          <w:i/>
          <w:iCs/>
          <w:color w:val="595858"/>
          <w:sz w:val="23"/>
          <w:szCs w:val="23"/>
        </w:rPr>
        <w:t>target</w:t>
      </w:r>
      <w:r w:rsidRPr="009C1F89">
        <w:rPr>
          <w:rFonts w:ascii="Arial" w:eastAsia="Times New Roman" w:hAnsi="Arial" w:cs="Arial"/>
          <w:color w:val="595858"/>
          <w:sz w:val="23"/>
          <w:szCs w:val="23"/>
        </w:rPr>
        <w:t>) given </w:t>
      </w:r>
      <w:r w:rsidRPr="009C1F89">
        <w:rPr>
          <w:rFonts w:ascii="Arial" w:eastAsia="Times New Roman" w:hAnsi="Arial" w:cs="Arial"/>
          <w:i/>
          <w:iCs/>
          <w:color w:val="595858"/>
          <w:sz w:val="23"/>
          <w:szCs w:val="23"/>
        </w:rPr>
        <w:t>predictor</w:t>
      </w:r>
      <w:r w:rsidRPr="009C1F89">
        <w:rPr>
          <w:rFonts w:ascii="Arial" w:eastAsia="Times New Roman" w:hAnsi="Arial" w:cs="Arial"/>
          <w:color w:val="595858"/>
          <w:sz w:val="23"/>
          <w:szCs w:val="23"/>
        </w:rPr>
        <w:t> (x, </w:t>
      </w:r>
      <w:r w:rsidRPr="009C1F89">
        <w:rPr>
          <w:rFonts w:ascii="Arial" w:eastAsia="Times New Roman" w:hAnsi="Arial" w:cs="Arial"/>
          <w:i/>
          <w:iCs/>
          <w:color w:val="595858"/>
          <w:sz w:val="23"/>
          <w:szCs w:val="23"/>
        </w:rPr>
        <w:t>attributes</w:t>
      </w:r>
      <w:r w:rsidRPr="009C1F89">
        <w:rPr>
          <w:rFonts w:ascii="Arial" w:eastAsia="Times New Roman" w:hAnsi="Arial" w:cs="Arial"/>
          <w:color w:val="595858"/>
          <w:sz w:val="23"/>
          <w:szCs w:val="23"/>
        </w:rPr>
        <w:t>).</w:t>
      </w:r>
    </w:p>
    <w:p w14:paraId="66069C15" w14:textId="77777777" w:rsidR="009C1F89" w:rsidRPr="009C1F89" w:rsidRDefault="009C1F89" w:rsidP="009C1F89">
      <w:pPr>
        <w:numPr>
          <w:ilvl w:val="0"/>
          <w:numId w:val="26"/>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C1F89">
        <w:rPr>
          <w:rFonts w:ascii="Arial" w:eastAsia="Times New Roman" w:hAnsi="Arial" w:cs="Arial"/>
          <w:i/>
          <w:iCs/>
          <w:color w:val="595858"/>
          <w:sz w:val="23"/>
          <w:szCs w:val="23"/>
        </w:rPr>
        <w:t>P</w:t>
      </w:r>
      <w:r w:rsidRPr="009C1F89">
        <w:rPr>
          <w:rFonts w:ascii="Arial" w:eastAsia="Times New Roman" w:hAnsi="Arial" w:cs="Arial"/>
          <w:color w:val="595858"/>
          <w:sz w:val="23"/>
          <w:szCs w:val="23"/>
        </w:rPr>
        <w:t>(</w:t>
      </w:r>
      <w:r w:rsidRPr="009C1F89">
        <w:rPr>
          <w:rFonts w:ascii="Arial" w:eastAsia="Times New Roman" w:hAnsi="Arial" w:cs="Arial"/>
          <w:i/>
          <w:iCs/>
          <w:color w:val="595858"/>
          <w:sz w:val="23"/>
          <w:szCs w:val="23"/>
        </w:rPr>
        <w:t>c</w:t>
      </w:r>
      <w:r w:rsidRPr="009C1F89">
        <w:rPr>
          <w:rFonts w:ascii="Arial" w:eastAsia="Times New Roman" w:hAnsi="Arial" w:cs="Arial"/>
          <w:color w:val="595858"/>
          <w:sz w:val="23"/>
          <w:szCs w:val="23"/>
        </w:rPr>
        <w:t>) is the prior probability of </w:t>
      </w:r>
      <w:r w:rsidRPr="009C1F89">
        <w:rPr>
          <w:rFonts w:ascii="Arial" w:eastAsia="Times New Roman" w:hAnsi="Arial" w:cs="Arial"/>
          <w:i/>
          <w:iCs/>
          <w:color w:val="595858"/>
          <w:sz w:val="23"/>
          <w:szCs w:val="23"/>
        </w:rPr>
        <w:t>class</w:t>
      </w:r>
      <w:r w:rsidRPr="009C1F89">
        <w:rPr>
          <w:rFonts w:ascii="Arial" w:eastAsia="Times New Roman" w:hAnsi="Arial" w:cs="Arial"/>
          <w:color w:val="595858"/>
          <w:sz w:val="23"/>
          <w:szCs w:val="23"/>
        </w:rPr>
        <w:t>.</w:t>
      </w:r>
    </w:p>
    <w:p w14:paraId="269ECCAA" w14:textId="77777777" w:rsidR="009C1F89" w:rsidRPr="009C1F89" w:rsidRDefault="009C1F89" w:rsidP="009C1F89">
      <w:pPr>
        <w:numPr>
          <w:ilvl w:val="0"/>
          <w:numId w:val="26"/>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C1F89">
        <w:rPr>
          <w:rFonts w:ascii="Arial" w:eastAsia="Times New Roman" w:hAnsi="Arial" w:cs="Arial"/>
          <w:i/>
          <w:iCs/>
          <w:color w:val="595858"/>
          <w:sz w:val="23"/>
          <w:szCs w:val="23"/>
        </w:rPr>
        <w:t>P</w:t>
      </w:r>
      <w:r w:rsidRPr="009C1F89">
        <w:rPr>
          <w:rFonts w:ascii="Arial" w:eastAsia="Times New Roman" w:hAnsi="Arial" w:cs="Arial"/>
          <w:color w:val="595858"/>
          <w:sz w:val="23"/>
          <w:szCs w:val="23"/>
        </w:rPr>
        <w:t>(</w:t>
      </w:r>
      <w:proofErr w:type="spellStart"/>
      <w:r w:rsidRPr="009C1F89">
        <w:rPr>
          <w:rFonts w:ascii="Arial" w:eastAsia="Times New Roman" w:hAnsi="Arial" w:cs="Arial"/>
          <w:i/>
          <w:iCs/>
          <w:color w:val="595858"/>
          <w:sz w:val="23"/>
          <w:szCs w:val="23"/>
        </w:rPr>
        <w:t>x|c</w:t>
      </w:r>
      <w:proofErr w:type="spellEnd"/>
      <w:r w:rsidRPr="009C1F89">
        <w:rPr>
          <w:rFonts w:ascii="Arial" w:eastAsia="Times New Roman" w:hAnsi="Arial" w:cs="Arial"/>
          <w:color w:val="595858"/>
          <w:sz w:val="23"/>
          <w:szCs w:val="23"/>
        </w:rPr>
        <w:t>) is the likelihood which is the probability of </w:t>
      </w:r>
      <w:r w:rsidRPr="009C1F89">
        <w:rPr>
          <w:rFonts w:ascii="Arial" w:eastAsia="Times New Roman" w:hAnsi="Arial" w:cs="Arial"/>
          <w:i/>
          <w:iCs/>
          <w:color w:val="595858"/>
          <w:sz w:val="23"/>
          <w:szCs w:val="23"/>
        </w:rPr>
        <w:t>predictor</w:t>
      </w:r>
      <w:r w:rsidRPr="009C1F89">
        <w:rPr>
          <w:rFonts w:ascii="Arial" w:eastAsia="Times New Roman" w:hAnsi="Arial" w:cs="Arial"/>
          <w:color w:val="595858"/>
          <w:sz w:val="23"/>
          <w:szCs w:val="23"/>
        </w:rPr>
        <w:t> given </w:t>
      </w:r>
      <w:r w:rsidRPr="009C1F89">
        <w:rPr>
          <w:rFonts w:ascii="Arial" w:eastAsia="Times New Roman" w:hAnsi="Arial" w:cs="Arial"/>
          <w:i/>
          <w:iCs/>
          <w:color w:val="595858"/>
          <w:sz w:val="23"/>
          <w:szCs w:val="23"/>
        </w:rPr>
        <w:t>class</w:t>
      </w:r>
      <w:r w:rsidRPr="009C1F89">
        <w:rPr>
          <w:rFonts w:ascii="Arial" w:eastAsia="Times New Roman" w:hAnsi="Arial" w:cs="Arial"/>
          <w:color w:val="595858"/>
          <w:sz w:val="23"/>
          <w:szCs w:val="23"/>
        </w:rPr>
        <w:t>.</w:t>
      </w:r>
    </w:p>
    <w:p w14:paraId="351E69FA" w14:textId="77777777" w:rsidR="009C1F89" w:rsidRPr="009C1F89" w:rsidRDefault="009C1F89" w:rsidP="009C1F89">
      <w:pPr>
        <w:numPr>
          <w:ilvl w:val="0"/>
          <w:numId w:val="26"/>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9C1F89">
        <w:rPr>
          <w:rFonts w:ascii="Arial" w:eastAsia="Times New Roman" w:hAnsi="Arial" w:cs="Arial"/>
          <w:i/>
          <w:iCs/>
          <w:color w:val="595858"/>
          <w:sz w:val="23"/>
          <w:szCs w:val="23"/>
        </w:rPr>
        <w:t>P</w:t>
      </w:r>
      <w:r w:rsidRPr="009C1F89">
        <w:rPr>
          <w:rFonts w:ascii="Arial" w:eastAsia="Times New Roman" w:hAnsi="Arial" w:cs="Arial"/>
          <w:color w:val="595858"/>
          <w:sz w:val="23"/>
          <w:szCs w:val="23"/>
        </w:rPr>
        <w:t>(</w:t>
      </w:r>
      <w:r w:rsidRPr="009C1F89">
        <w:rPr>
          <w:rFonts w:ascii="Arial" w:eastAsia="Times New Roman" w:hAnsi="Arial" w:cs="Arial"/>
          <w:i/>
          <w:iCs/>
          <w:color w:val="595858"/>
          <w:sz w:val="23"/>
          <w:szCs w:val="23"/>
        </w:rPr>
        <w:t>x</w:t>
      </w:r>
      <w:r w:rsidRPr="009C1F89">
        <w:rPr>
          <w:rFonts w:ascii="Arial" w:eastAsia="Times New Roman" w:hAnsi="Arial" w:cs="Arial"/>
          <w:color w:val="595858"/>
          <w:sz w:val="23"/>
          <w:szCs w:val="23"/>
        </w:rPr>
        <w:t>) is the prior probability of </w:t>
      </w:r>
      <w:r w:rsidRPr="009C1F89">
        <w:rPr>
          <w:rFonts w:ascii="Arial" w:eastAsia="Times New Roman" w:hAnsi="Arial" w:cs="Arial"/>
          <w:i/>
          <w:iCs/>
          <w:color w:val="595858"/>
          <w:sz w:val="23"/>
          <w:szCs w:val="23"/>
        </w:rPr>
        <w:t>predictor</w:t>
      </w:r>
      <w:r w:rsidRPr="009C1F89">
        <w:rPr>
          <w:rFonts w:ascii="Arial" w:eastAsia="Times New Roman" w:hAnsi="Arial" w:cs="Arial"/>
          <w:color w:val="595858"/>
          <w:sz w:val="23"/>
          <w:szCs w:val="23"/>
        </w:rPr>
        <w:t>.</w:t>
      </w:r>
    </w:p>
    <w:p w14:paraId="6AD47BF3" w14:textId="77777777" w:rsidR="009C1F89" w:rsidRPr="009C1F89" w:rsidRDefault="009C1F89" w:rsidP="009C1F89">
      <w:pPr>
        <w:shd w:val="clear" w:color="auto" w:fill="FFFFFF"/>
        <w:spacing w:after="315" w:line="240" w:lineRule="auto"/>
        <w:rPr>
          <w:rFonts w:ascii="Arial" w:eastAsia="Times New Roman" w:hAnsi="Arial" w:cs="Arial"/>
          <w:color w:val="595858"/>
          <w:sz w:val="23"/>
          <w:szCs w:val="23"/>
        </w:rPr>
      </w:pPr>
      <w:r w:rsidRPr="009C1F89">
        <w:rPr>
          <w:rFonts w:ascii="Arial" w:eastAsia="Times New Roman" w:hAnsi="Arial" w:cs="Arial"/>
          <w:color w:val="595858"/>
          <w:sz w:val="23"/>
          <w:szCs w:val="23"/>
        </w:rPr>
        <w:t> </w:t>
      </w:r>
    </w:p>
    <w:p w14:paraId="444F8434" w14:textId="3991671F" w:rsidR="009C1F89" w:rsidRDefault="009C1F89" w:rsidP="009C1F89">
      <w:pPr>
        <w:shd w:val="clear" w:color="auto" w:fill="FFFFFF"/>
        <w:spacing w:before="100" w:beforeAutospacing="1" w:after="100" w:afterAutospacing="1" w:line="240" w:lineRule="auto"/>
        <w:jc w:val="both"/>
        <w:rPr>
          <w:rFonts w:ascii="Arial" w:eastAsia="Times New Roman" w:hAnsi="Arial" w:cs="Arial"/>
          <w:color w:val="080E14"/>
          <w:sz w:val="23"/>
          <w:szCs w:val="23"/>
        </w:rPr>
      </w:pPr>
    </w:p>
    <w:p w14:paraId="1A2DE7DB" w14:textId="77777777" w:rsidR="009C1F89" w:rsidRDefault="009C1F89" w:rsidP="009C1F89">
      <w:pPr>
        <w:shd w:val="clear" w:color="auto" w:fill="FFFFFF"/>
        <w:spacing w:before="100" w:beforeAutospacing="1" w:after="100" w:afterAutospacing="1" w:line="240" w:lineRule="auto"/>
        <w:jc w:val="both"/>
        <w:rPr>
          <w:rFonts w:ascii="Arial" w:eastAsia="Times New Roman" w:hAnsi="Arial" w:cs="Arial"/>
          <w:color w:val="080E14"/>
          <w:sz w:val="23"/>
          <w:szCs w:val="23"/>
        </w:rPr>
      </w:pPr>
    </w:p>
    <w:p w14:paraId="5A45F93C" w14:textId="77777777" w:rsidR="009C1F89" w:rsidRDefault="009C1F89" w:rsidP="009C1F89">
      <w:pPr>
        <w:pStyle w:val="Heading1"/>
      </w:pPr>
      <w:bookmarkStart w:id="1" w:name="_Toc17612344"/>
      <w:r>
        <w:t>How Naive Bayes algorithm works?</w:t>
      </w:r>
      <w:bookmarkEnd w:id="1"/>
    </w:p>
    <w:p w14:paraId="6675FAC0" w14:textId="77777777" w:rsidR="009C1F89" w:rsidRPr="009C1F89" w:rsidRDefault="009C1F89" w:rsidP="009C1F89">
      <w:pPr>
        <w:shd w:val="clear" w:color="auto" w:fill="FFFFFF"/>
        <w:spacing w:after="315" w:line="240" w:lineRule="auto"/>
        <w:jc w:val="both"/>
        <w:rPr>
          <w:rFonts w:ascii="Arial" w:eastAsia="Times New Roman" w:hAnsi="Arial" w:cs="Arial"/>
          <w:color w:val="595858"/>
          <w:sz w:val="23"/>
          <w:szCs w:val="23"/>
        </w:rPr>
      </w:pPr>
      <w:r w:rsidRPr="009C1F89">
        <w:rPr>
          <w:rFonts w:ascii="Arial" w:eastAsia="Times New Roman" w:hAnsi="Arial" w:cs="Arial"/>
          <w:color w:val="595858"/>
          <w:sz w:val="23"/>
          <w:szCs w:val="23"/>
        </w:rPr>
        <w:t xml:space="preserve">Let’s understand it using an example. Below I have a training data set of weather and corresponding target variable ‘Play’ (suggesting possibilities of playing). </w:t>
      </w:r>
      <w:r w:rsidRPr="00C97170">
        <w:rPr>
          <w:rFonts w:ascii="Arial" w:eastAsia="Times New Roman" w:hAnsi="Arial" w:cs="Arial"/>
          <w:color w:val="595858"/>
          <w:sz w:val="23"/>
          <w:szCs w:val="23"/>
          <w:highlight w:val="yellow"/>
        </w:rPr>
        <w:t>Now, we need to classify whether players will play or not based on weather condition.</w:t>
      </w:r>
      <w:r w:rsidRPr="009C1F89">
        <w:rPr>
          <w:rFonts w:ascii="Arial" w:eastAsia="Times New Roman" w:hAnsi="Arial" w:cs="Arial"/>
          <w:color w:val="595858"/>
          <w:sz w:val="23"/>
          <w:szCs w:val="23"/>
        </w:rPr>
        <w:t xml:space="preserve"> Let’s follow the below steps to perform it.</w:t>
      </w:r>
    </w:p>
    <w:p w14:paraId="57217D6D" w14:textId="77777777" w:rsidR="009C1F89" w:rsidRPr="009C1F89" w:rsidRDefault="009C1F89" w:rsidP="009C1F89">
      <w:pPr>
        <w:shd w:val="clear" w:color="auto" w:fill="FFFFFF"/>
        <w:spacing w:after="315" w:line="240" w:lineRule="auto"/>
        <w:rPr>
          <w:rFonts w:ascii="Arial" w:eastAsia="Times New Roman" w:hAnsi="Arial" w:cs="Arial"/>
          <w:color w:val="595858"/>
          <w:sz w:val="23"/>
          <w:szCs w:val="23"/>
        </w:rPr>
      </w:pPr>
      <w:r w:rsidRPr="009C1F89">
        <w:rPr>
          <w:rFonts w:ascii="Arial" w:eastAsia="Times New Roman" w:hAnsi="Arial" w:cs="Arial"/>
          <w:color w:val="595858"/>
          <w:sz w:val="23"/>
          <w:szCs w:val="23"/>
        </w:rPr>
        <w:t>Step 1: Convert the data set into a frequency table</w:t>
      </w:r>
    </w:p>
    <w:p w14:paraId="56EE3811" w14:textId="28A36866" w:rsidR="009C1F89" w:rsidRDefault="009C1F89" w:rsidP="009C1F89">
      <w:pPr>
        <w:shd w:val="clear" w:color="auto" w:fill="FFFFFF"/>
        <w:spacing w:before="100" w:beforeAutospacing="1" w:after="100" w:afterAutospacing="1" w:line="240" w:lineRule="auto"/>
        <w:jc w:val="both"/>
        <w:rPr>
          <w:rFonts w:ascii="Arial" w:eastAsia="Times New Roman" w:hAnsi="Arial" w:cs="Arial"/>
          <w:color w:val="080E14"/>
          <w:sz w:val="23"/>
          <w:szCs w:val="23"/>
        </w:rPr>
      </w:pPr>
      <w:r>
        <w:rPr>
          <w:rFonts w:ascii="Arial" w:hAnsi="Arial" w:cs="Arial"/>
          <w:color w:val="595858"/>
          <w:sz w:val="23"/>
          <w:szCs w:val="23"/>
          <w:shd w:val="clear" w:color="auto" w:fill="FFFFFF"/>
        </w:rPr>
        <w:t xml:space="preserve">Step 2: </w:t>
      </w:r>
      <w:r w:rsidRPr="00C97170">
        <w:rPr>
          <w:rFonts w:ascii="Arial" w:hAnsi="Arial" w:cs="Arial"/>
          <w:color w:val="595858"/>
          <w:sz w:val="23"/>
          <w:szCs w:val="23"/>
          <w:highlight w:val="yellow"/>
          <w:shd w:val="clear" w:color="auto" w:fill="FFFFFF"/>
        </w:rPr>
        <w:t>Create Likelihood table by finding the probabilities</w:t>
      </w:r>
      <w:r>
        <w:rPr>
          <w:rFonts w:ascii="Arial" w:hAnsi="Arial" w:cs="Arial"/>
          <w:color w:val="595858"/>
          <w:sz w:val="23"/>
          <w:szCs w:val="23"/>
          <w:shd w:val="clear" w:color="auto" w:fill="FFFFFF"/>
        </w:rPr>
        <w:t xml:space="preserve"> like Overcast probability = 0.29 and probability of playing is 0.64.</w:t>
      </w:r>
    </w:p>
    <w:p w14:paraId="0A93F0C9" w14:textId="485A148C" w:rsidR="009C1F89" w:rsidRDefault="0023369C" w:rsidP="009C1F89">
      <w:pPr>
        <w:shd w:val="clear" w:color="auto" w:fill="FFFFFF"/>
        <w:spacing w:before="100" w:beforeAutospacing="1" w:after="100" w:afterAutospacing="1" w:line="240" w:lineRule="auto"/>
        <w:jc w:val="both"/>
        <w:rPr>
          <w:rFonts w:ascii="Arial" w:eastAsia="Times New Roman" w:hAnsi="Arial" w:cs="Arial"/>
          <w:color w:val="080E14"/>
          <w:sz w:val="23"/>
          <w:szCs w:val="23"/>
        </w:rPr>
      </w:pPr>
      <w:r>
        <w:rPr>
          <w:noProof/>
        </w:rPr>
        <w:lastRenderedPageBreak/>
        <w:drawing>
          <wp:inline distT="0" distB="0" distL="0" distR="0" wp14:anchorId="37E39E77" wp14:editId="3DAD9C83">
            <wp:extent cx="5943600" cy="2166746"/>
            <wp:effectExtent l="0" t="0" r="0" b="5080"/>
            <wp:docPr id="3" name="Picture 3" descr="Baye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6746"/>
                    </a:xfrm>
                    <a:prstGeom prst="rect">
                      <a:avLst/>
                    </a:prstGeom>
                    <a:noFill/>
                    <a:ln>
                      <a:noFill/>
                    </a:ln>
                  </pic:spPr>
                </pic:pic>
              </a:graphicData>
            </a:graphic>
          </wp:inline>
        </w:drawing>
      </w:r>
    </w:p>
    <w:p w14:paraId="42D31939" w14:textId="0BCE2B8E" w:rsidR="0023369C" w:rsidRDefault="0023369C" w:rsidP="009C1F89">
      <w:pPr>
        <w:shd w:val="clear" w:color="auto" w:fill="FFFFFF"/>
        <w:spacing w:before="100" w:beforeAutospacing="1" w:after="100" w:afterAutospacing="1" w:line="240" w:lineRule="auto"/>
        <w:jc w:val="both"/>
        <w:rPr>
          <w:rFonts w:ascii="Arial" w:eastAsia="Times New Roman" w:hAnsi="Arial" w:cs="Arial"/>
          <w:color w:val="080E14"/>
          <w:sz w:val="23"/>
          <w:szCs w:val="23"/>
        </w:rPr>
      </w:pPr>
      <w:r>
        <w:rPr>
          <w:rFonts w:ascii="Arial" w:hAnsi="Arial" w:cs="Arial"/>
          <w:color w:val="595858"/>
          <w:sz w:val="23"/>
          <w:szCs w:val="23"/>
          <w:shd w:val="clear" w:color="auto" w:fill="FFFFFF"/>
        </w:rPr>
        <w:t>Step 3: Now, use Naive Bayesian equation to calculate the posterior probability for each class. The class with the highest posterior probability is the outcome of prediction.</w:t>
      </w:r>
    </w:p>
    <w:p w14:paraId="13C738B1" w14:textId="77777777" w:rsidR="0023369C" w:rsidRPr="0023369C" w:rsidRDefault="0023369C" w:rsidP="0023369C">
      <w:pPr>
        <w:shd w:val="clear" w:color="auto" w:fill="FFFFFF"/>
        <w:spacing w:after="315" w:line="240" w:lineRule="auto"/>
        <w:rPr>
          <w:rFonts w:ascii="Arial" w:eastAsia="Times New Roman" w:hAnsi="Arial" w:cs="Arial"/>
          <w:color w:val="595858"/>
          <w:sz w:val="23"/>
          <w:szCs w:val="23"/>
        </w:rPr>
      </w:pPr>
      <w:r w:rsidRPr="0023369C">
        <w:rPr>
          <w:rFonts w:ascii="Arial" w:eastAsia="Times New Roman" w:hAnsi="Arial" w:cs="Arial"/>
          <w:color w:val="595858"/>
          <w:sz w:val="23"/>
          <w:szCs w:val="23"/>
        </w:rPr>
        <w:t>We can solve it using above discussed method of posterior probability.</w:t>
      </w:r>
    </w:p>
    <w:p w14:paraId="5CD6996B" w14:textId="77777777" w:rsidR="0023369C" w:rsidRPr="0023369C" w:rsidRDefault="0023369C" w:rsidP="0023369C">
      <w:pPr>
        <w:shd w:val="clear" w:color="auto" w:fill="FFFFFF"/>
        <w:spacing w:after="315" w:line="240" w:lineRule="auto"/>
        <w:rPr>
          <w:rFonts w:ascii="Arial" w:eastAsia="Times New Roman" w:hAnsi="Arial" w:cs="Arial"/>
          <w:color w:val="595858"/>
          <w:sz w:val="23"/>
          <w:szCs w:val="23"/>
        </w:rPr>
      </w:pPr>
      <w:proofErr w:type="gramStart"/>
      <w:r w:rsidRPr="00C97170">
        <w:rPr>
          <w:rFonts w:ascii="Arial" w:eastAsia="Times New Roman" w:hAnsi="Arial" w:cs="Arial"/>
          <w:color w:val="595858"/>
          <w:sz w:val="23"/>
          <w:szCs w:val="23"/>
          <w:highlight w:val="yellow"/>
        </w:rPr>
        <w:t>P(</w:t>
      </w:r>
      <w:proofErr w:type="gramEnd"/>
      <w:r w:rsidRPr="00C97170">
        <w:rPr>
          <w:rFonts w:ascii="Arial" w:eastAsia="Times New Roman" w:hAnsi="Arial" w:cs="Arial"/>
          <w:color w:val="595858"/>
          <w:sz w:val="23"/>
          <w:szCs w:val="23"/>
          <w:highlight w:val="yellow"/>
        </w:rPr>
        <w:t>Yes | Sunny) = P( Sunny | Yes) * P(Yes) / P (Sunny)</w:t>
      </w:r>
    </w:p>
    <w:p w14:paraId="2FC883C6" w14:textId="712C1DD2" w:rsidR="0023369C" w:rsidRPr="0023369C" w:rsidRDefault="0023369C" w:rsidP="0023369C">
      <w:pPr>
        <w:shd w:val="clear" w:color="auto" w:fill="FFFFFF"/>
        <w:spacing w:after="315" w:line="240" w:lineRule="auto"/>
        <w:rPr>
          <w:rFonts w:ascii="Arial" w:eastAsia="Times New Roman" w:hAnsi="Arial" w:cs="Arial"/>
          <w:color w:val="595858"/>
          <w:sz w:val="23"/>
          <w:szCs w:val="23"/>
        </w:rPr>
      </w:pPr>
      <w:r w:rsidRPr="0023369C">
        <w:rPr>
          <w:rFonts w:ascii="Arial" w:eastAsia="Times New Roman" w:hAnsi="Arial" w:cs="Arial"/>
          <w:color w:val="595858"/>
          <w:sz w:val="23"/>
          <w:szCs w:val="23"/>
        </w:rPr>
        <w:t>Here we have P (Sunny |Yes) = 3/9 = 0.33</w:t>
      </w:r>
      <w:proofErr w:type="gramStart"/>
      <w:r w:rsidRPr="0023369C">
        <w:rPr>
          <w:rFonts w:ascii="Arial" w:eastAsia="Times New Roman" w:hAnsi="Arial" w:cs="Arial"/>
          <w:color w:val="595858"/>
          <w:sz w:val="23"/>
          <w:szCs w:val="23"/>
        </w:rPr>
        <w:t xml:space="preserve">, </w:t>
      </w:r>
      <w:r w:rsidR="006A5E5D">
        <w:rPr>
          <w:rFonts w:ascii="Arial" w:eastAsia="Times New Roman" w:hAnsi="Arial" w:cs="Arial"/>
          <w:color w:val="595858"/>
          <w:sz w:val="23"/>
          <w:szCs w:val="23"/>
        </w:rPr>
        <w:t xml:space="preserve"> </w:t>
      </w:r>
      <w:r w:rsidRPr="0023369C">
        <w:rPr>
          <w:rFonts w:ascii="Arial" w:eastAsia="Times New Roman" w:hAnsi="Arial" w:cs="Arial"/>
          <w:color w:val="595858"/>
          <w:sz w:val="23"/>
          <w:szCs w:val="23"/>
        </w:rPr>
        <w:t>P</w:t>
      </w:r>
      <w:proofErr w:type="gramEnd"/>
      <w:r w:rsidRPr="0023369C">
        <w:rPr>
          <w:rFonts w:ascii="Arial" w:eastAsia="Times New Roman" w:hAnsi="Arial" w:cs="Arial"/>
          <w:color w:val="595858"/>
          <w:sz w:val="23"/>
          <w:szCs w:val="23"/>
        </w:rPr>
        <w:t>(Sunny) = 5/14 = 0.36, P( Yes)= 9/14 = 0.64</w:t>
      </w:r>
    </w:p>
    <w:p w14:paraId="3A741DF8" w14:textId="77777777" w:rsidR="0023369C" w:rsidRPr="0023369C" w:rsidRDefault="0023369C" w:rsidP="0023369C">
      <w:pPr>
        <w:shd w:val="clear" w:color="auto" w:fill="FFFFFF"/>
        <w:spacing w:after="315" w:line="240" w:lineRule="auto"/>
        <w:rPr>
          <w:rFonts w:ascii="Arial" w:eastAsia="Times New Roman" w:hAnsi="Arial" w:cs="Arial"/>
          <w:color w:val="595858"/>
          <w:sz w:val="23"/>
          <w:szCs w:val="23"/>
        </w:rPr>
      </w:pPr>
      <w:r w:rsidRPr="0023369C">
        <w:rPr>
          <w:rFonts w:ascii="Arial" w:eastAsia="Times New Roman" w:hAnsi="Arial" w:cs="Arial"/>
          <w:color w:val="595858"/>
          <w:sz w:val="23"/>
          <w:szCs w:val="23"/>
        </w:rPr>
        <w:t>Now, P (Yes | Sunny) = 0.33 * 0.64 / 0.36 = 0.60, which has higher probability.</w:t>
      </w:r>
    </w:p>
    <w:p w14:paraId="13AE812C" w14:textId="77777777" w:rsidR="0023369C" w:rsidRPr="0023369C" w:rsidRDefault="0023369C" w:rsidP="0023369C">
      <w:pPr>
        <w:shd w:val="clear" w:color="auto" w:fill="FFFFFF"/>
        <w:spacing w:after="315" w:line="240" w:lineRule="auto"/>
        <w:rPr>
          <w:rFonts w:ascii="Arial" w:eastAsia="Times New Roman" w:hAnsi="Arial" w:cs="Arial"/>
          <w:color w:val="595858"/>
          <w:sz w:val="23"/>
          <w:szCs w:val="23"/>
        </w:rPr>
      </w:pPr>
      <w:r w:rsidRPr="0023369C">
        <w:rPr>
          <w:rFonts w:ascii="Arial" w:eastAsia="Times New Roman" w:hAnsi="Arial" w:cs="Arial"/>
          <w:color w:val="595858"/>
          <w:sz w:val="23"/>
          <w:szCs w:val="23"/>
        </w:rPr>
        <w:t>Naive Bayes uses a similar method to predict the probability of different class based on various attributes. This algorithm is mostly used in text classification and with problems having multiple classes.</w:t>
      </w:r>
    </w:p>
    <w:p w14:paraId="6B0395E0" w14:textId="0399A758" w:rsidR="009C1F89" w:rsidRDefault="009C1F89" w:rsidP="009C1F89">
      <w:pPr>
        <w:shd w:val="clear" w:color="auto" w:fill="FFFFFF"/>
        <w:spacing w:before="100" w:beforeAutospacing="1" w:after="100" w:afterAutospacing="1" w:line="240" w:lineRule="auto"/>
        <w:jc w:val="both"/>
        <w:rPr>
          <w:rFonts w:ascii="Arial" w:eastAsia="Times New Roman" w:hAnsi="Arial" w:cs="Arial"/>
          <w:color w:val="080E14"/>
          <w:sz w:val="23"/>
          <w:szCs w:val="23"/>
        </w:rPr>
      </w:pPr>
    </w:p>
    <w:p w14:paraId="38B57CE9" w14:textId="77777777" w:rsidR="009C1F89" w:rsidRPr="00966F5A" w:rsidRDefault="009C1F89" w:rsidP="009C1F89">
      <w:pPr>
        <w:shd w:val="clear" w:color="auto" w:fill="FFFFFF"/>
        <w:spacing w:before="100" w:beforeAutospacing="1" w:after="100" w:afterAutospacing="1" w:line="240" w:lineRule="auto"/>
        <w:jc w:val="both"/>
        <w:rPr>
          <w:rFonts w:ascii="Arial" w:eastAsia="Times New Roman" w:hAnsi="Arial" w:cs="Arial"/>
          <w:color w:val="080E14"/>
          <w:sz w:val="23"/>
          <w:szCs w:val="23"/>
        </w:rPr>
      </w:pPr>
    </w:p>
    <w:p w14:paraId="27E7D46B" w14:textId="77777777" w:rsidR="003C7267" w:rsidRDefault="003C7267" w:rsidP="003C7267">
      <w:pPr>
        <w:pStyle w:val="Heading1"/>
      </w:pPr>
      <w:bookmarkStart w:id="2" w:name="_Toc17612345"/>
      <w:r>
        <w:t>What are the Pros and Cons of Naive Bayes?</w:t>
      </w:r>
      <w:bookmarkEnd w:id="2"/>
    </w:p>
    <w:p w14:paraId="03CCE01F" w14:textId="77777777" w:rsidR="003C7267" w:rsidRPr="003C7267" w:rsidRDefault="003C7267" w:rsidP="003C7267">
      <w:pPr>
        <w:pStyle w:val="Heading3"/>
      </w:pPr>
      <w:bookmarkStart w:id="3" w:name="_Toc17612346"/>
      <w:r w:rsidRPr="003C7267">
        <w:rPr>
          <w:rStyle w:val="Strong"/>
          <w:b w:val="0"/>
          <w:bCs w:val="0"/>
        </w:rPr>
        <w:t>Pros:</w:t>
      </w:r>
      <w:bookmarkEnd w:id="3"/>
    </w:p>
    <w:p w14:paraId="65BEB12B" w14:textId="77777777" w:rsidR="003C7267" w:rsidRPr="00F6342F" w:rsidRDefault="003C7267" w:rsidP="003C7267">
      <w:pPr>
        <w:numPr>
          <w:ilvl w:val="0"/>
          <w:numId w:val="24"/>
        </w:numPr>
        <w:shd w:val="clear" w:color="auto" w:fill="FFFFFF"/>
        <w:spacing w:before="100" w:beforeAutospacing="1" w:after="100" w:afterAutospacing="1" w:line="240" w:lineRule="auto"/>
        <w:jc w:val="both"/>
        <w:rPr>
          <w:rFonts w:ascii="Arial" w:hAnsi="Arial" w:cs="Arial"/>
          <w:color w:val="080E14"/>
          <w:sz w:val="23"/>
          <w:szCs w:val="23"/>
          <w:highlight w:val="green"/>
        </w:rPr>
      </w:pPr>
      <w:r>
        <w:rPr>
          <w:rFonts w:ascii="Arial" w:hAnsi="Arial" w:cs="Arial"/>
          <w:color w:val="080E14"/>
          <w:sz w:val="23"/>
          <w:szCs w:val="23"/>
        </w:rPr>
        <w:t xml:space="preserve">It is easy and fast to predict class of test data set. </w:t>
      </w:r>
      <w:r w:rsidRPr="00F6342F">
        <w:rPr>
          <w:rFonts w:ascii="Arial" w:hAnsi="Arial" w:cs="Arial"/>
          <w:color w:val="080E14"/>
          <w:sz w:val="23"/>
          <w:szCs w:val="23"/>
          <w:highlight w:val="green"/>
        </w:rPr>
        <w:t xml:space="preserve">It also </w:t>
      </w:r>
      <w:proofErr w:type="gramStart"/>
      <w:r w:rsidRPr="00F6342F">
        <w:rPr>
          <w:rFonts w:ascii="Arial" w:hAnsi="Arial" w:cs="Arial"/>
          <w:color w:val="080E14"/>
          <w:sz w:val="23"/>
          <w:szCs w:val="23"/>
          <w:highlight w:val="green"/>
        </w:rPr>
        <w:t>perform</w:t>
      </w:r>
      <w:proofErr w:type="gramEnd"/>
      <w:r w:rsidRPr="00F6342F">
        <w:rPr>
          <w:rFonts w:ascii="Arial" w:hAnsi="Arial" w:cs="Arial"/>
          <w:color w:val="080E14"/>
          <w:sz w:val="23"/>
          <w:szCs w:val="23"/>
          <w:highlight w:val="green"/>
        </w:rPr>
        <w:t xml:space="preserve"> well in multi class prediction</w:t>
      </w:r>
    </w:p>
    <w:p w14:paraId="5F9FA964" w14:textId="62FB97C6" w:rsidR="003C7267" w:rsidRDefault="003C7267" w:rsidP="003C7267">
      <w:pPr>
        <w:numPr>
          <w:ilvl w:val="0"/>
          <w:numId w:val="24"/>
        </w:numPr>
        <w:shd w:val="clear" w:color="auto" w:fill="FFFFFF"/>
        <w:spacing w:before="100" w:beforeAutospacing="1" w:after="100" w:afterAutospacing="1" w:line="240" w:lineRule="auto"/>
        <w:jc w:val="both"/>
        <w:rPr>
          <w:rFonts w:ascii="Arial" w:hAnsi="Arial" w:cs="Arial"/>
          <w:color w:val="080E14"/>
          <w:sz w:val="23"/>
          <w:szCs w:val="23"/>
        </w:rPr>
      </w:pPr>
      <w:r w:rsidRPr="00726DB4">
        <w:rPr>
          <w:rFonts w:ascii="Arial" w:hAnsi="Arial" w:cs="Arial"/>
          <w:color w:val="080E14"/>
          <w:sz w:val="23"/>
          <w:szCs w:val="23"/>
          <w:highlight w:val="yellow"/>
        </w:rPr>
        <w:t>When assumption of independence holds, a Naive Bayes classifier performs better compare to other models like logistic regression</w:t>
      </w:r>
      <w:r>
        <w:rPr>
          <w:rFonts w:ascii="Arial" w:hAnsi="Arial" w:cs="Arial"/>
          <w:color w:val="080E14"/>
          <w:sz w:val="23"/>
          <w:szCs w:val="23"/>
        </w:rPr>
        <w:t xml:space="preserve"> and you need less training data.</w:t>
      </w:r>
    </w:p>
    <w:p w14:paraId="68FA742C" w14:textId="77777777" w:rsidR="00F6342F" w:rsidRDefault="00F6342F" w:rsidP="00F6342F">
      <w:pPr>
        <w:shd w:val="clear" w:color="auto" w:fill="FFFFFF"/>
        <w:spacing w:before="100" w:beforeAutospacing="1" w:after="100" w:afterAutospacing="1" w:line="240" w:lineRule="auto"/>
        <w:ind w:left="720"/>
        <w:jc w:val="both"/>
        <w:rPr>
          <w:rFonts w:ascii="Arial" w:hAnsi="Arial" w:cs="Arial"/>
          <w:color w:val="080E14"/>
          <w:sz w:val="23"/>
          <w:szCs w:val="23"/>
        </w:rPr>
      </w:pPr>
    </w:p>
    <w:p w14:paraId="0B325B51" w14:textId="77777777" w:rsidR="003C7267" w:rsidRPr="00480166" w:rsidRDefault="003C7267" w:rsidP="003C7267">
      <w:pPr>
        <w:numPr>
          <w:ilvl w:val="0"/>
          <w:numId w:val="24"/>
        </w:numPr>
        <w:shd w:val="clear" w:color="auto" w:fill="FFFFFF"/>
        <w:spacing w:before="100" w:beforeAutospacing="1" w:after="100" w:afterAutospacing="1" w:line="240" w:lineRule="auto"/>
        <w:jc w:val="both"/>
        <w:rPr>
          <w:rFonts w:ascii="Arial" w:hAnsi="Arial" w:cs="Arial"/>
          <w:color w:val="080E14"/>
          <w:sz w:val="23"/>
          <w:szCs w:val="23"/>
          <w:highlight w:val="yellow"/>
        </w:rPr>
      </w:pPr>
      <w:r w:rsidRPr="00480166">
        <w:rPr>
          <w:rFonts w:ascii="Arial" w:hAnsi="Arial" w:cs="Arial"/>
          <w:color w:val="080E14"/>
          <w:sz w:val="23"/>
          <w:szCs w:val="23"/>
          <w:highlight w:val="yellow"/>
        </w:rPr>
        <w:t xml:space="preserve">It </w:t>
      </w:r>
      <w:proofErr w:type="gramStart"/>
      <w:r w:rsidRPr="00480166">
        <w:rPr>
          <w:rFonts w:ascii="Arial" w:hAnsi="Arial" w:cs="Arial"/>
          <w:color w:val="080E14"/>
          <w:sz w:val="23"/>
          <w:szCs w:val="23"/>
          <w:highlight w:val="yellow"/>
        </w:rPr>
        <w:t>perform</w:t>
      </w:r>
      <w:proofErr w:type="gramEnd"/>
      <w:r w:rsidRPr="00480166">
        <w:rPr>
          <w:rFonts w:ascii="Arial" w:hAnsi="Arial" w:cs="Arial"/>
          <w:color w:val="080E14"/>
          <w:sz w:val="23"/>
          <w:szCs w:val="23"/>
          <w:highlight w:val="yellow"/>
        </w:rPr>
        <w:t xml:space="preserve"> well in </w:t>
      </w:r>
      <w:r w:rsidRPr="00F6342F">
        <w:rPr>
          <w:rFonts w:ascii="Arial" w:hAnsi="Arial" w:cs="Arial"/>
          <w:color w:val="080E14"/>
          <w:sz w:val="23"/>
          <w:szCs w:val="23"/>
          <w:highlight w:val="green"/>
        </w:rPr>
        <w:t xml:space="preserve">case of categorical input variables </w:t>
      </w:r>
      <w:r w:rsidRPr="00480166">
        <w:rPr>
          <w:rFonts w:ascii="Arial" w:hAnsi="Arial" w:cs="Arial"/>
          <w:color w:val="080E14"/>
          <w:sz w:val="23"/>
          <w:szCs w:val="23"/>
          <w:highlight w:val="yellow"/>
        </w:rPr>
        <w:t>compared to numerical variable(s). For numerical variable, normal distribution is assumed (bell curve, which is a strong assumption).</w:t>
      </w:r>
    </w:p>
    <w:p w14:paraId="25E5DAD0" w14:textId="77777777" w:rsidR="003C7267" w:rsidRPr="00B80F05" w:rsidRDefault="003C7267" w:rsidP="00B80F05">
      <w:pPr>
        <w:pStyle w:val="Heading3"/>
      </w:pPr>
      <w:bookmarkStart w:id="4" w:name="_Toc17612347"/>
      <w:r w:rsidRPr="00B80F05">
        <w:rPr>
          <w:rStyle w:val="Strong"/>
          <w:b w:val="0"/>
          <w:bCs w:val="0"/>
        </w:rPr>
        <w:lastRenderedPageBreak/>
        <w:t>Cons:</w:t>
      </w:r>
      <w:bookmarkEnd w:id="4"/>
    </w:p>
    <w:p w14:paraId="77D9ACAB" w14:textId="77777777" w:rsidR="00480166" w:rsidRPr="00F6342F" w:rsidRDefault="003C7267" w:rsidP="003C7267">
      <w:pPr>
        <w:numPr>
          <w:ilvl w:val="0"/>
          <w:numId w:val="25"/>
        </w:numPr>
        <w:shd w:val="clear" w:color="auto" w:fill="FFFFFF"/>
        <w:spacing w:before="100" w:beforeAutospacing="1" w:after="100" w:afterAutospacing="1" w:line="240" w:lineRule="auto"/>
        <w:jc w:val="both"/>
        <w:rPr>
          <w:rFonts w:ascii="Arial" w:hAnsi="Arial" w:cs="Arial"/>
          <w:color w:val="080E14"/>
          <w:sz w:val="23"/>
          <w:szCs w:val="23"/>
          <w:highlight w:val="green"/>
        </w:rPr>
      </w:pPr>
      <w:r w:rsidRPr="00F6342F">
        <w:rPr>
          <w:rFonts w:ascii="Arial" w:hAnsi="Arial" w:cs="Arial"/>
          <w:color w:val="080E14"/>
          <w:sz w:val="23"/>
          <w:szCs w:val="23"/>
          <w:highlight w:val="green"/>
        </w:rPr>
        <w:t xml:space="preserve">If categorical variable has a category (in test data set), which was not observed in training data set, then model will assign a 0 (zero) probability and will be unable to make a prediction. This is often known as “Zero Frequency”. </w:t>
      </w:r>
    </w:p>
    <w:p w14:paraId="7E0833BA" w14:textId="627D3150" w:rsidR="003C7267" w:rsidRDefault="003C7267" w:rsidP="00480166">
      <w:pPr>
        <w:shd w:val="clear" w:color="auto" w:fill="FFFFFF"/>
        <w:spacing w:before="100" w:beforeAutospacing="1" w:after="100" w:afterAutospacing="1" w:line="240" w:lineRule="auto"/>
        <w:ind w:left="720"/>
        <w:jc w:val="both"/>
        <w:rPr>
          <w:rFonts w:ascii="Arial" w:hAnsi="Arial" w:cs="Arial"/>
          <w:color w:val="080E14"/>
          <w:sz w:val="23"/>
          <w:szCs w:val="23"/>
        </w:rPr>
      </w:pPr>
      <w:r>
        <w:rPr>
          <w:rFonts w:ascii="Arial" w:hAnsi="Arial" w:cs="Arial"/>
          <w:color w:val="080E14"/>
          <w:sz w:val="23"/>
          <w:szCs w:val="23"/>
        </w:rPr>
        <w:t>To solve this, we can use the smoothing technique. One of the simplest smoothing techniques is called Laplace estimation.</w:t>
      </w:r>
    </w:p>
    <w:p w14:paraId="1BB5626E" w14:textId="74C202EB" w:rsidR="003C7267" w:rsidRDefault="003C7267" w:rsidP="003C7267">
      <w:pPr>
        <w:numPr>
          <w:ilvl w:val="0"/>
          <w:numId w:val="25"/>
        </w:numPr>
        <w:shd w:val="clear" w:color="auto" w:fill="FFFFFF"/>
        <w:spacing w:before="100" w:beforeAutospacing="1" w:after="100" w:afterAutospacing="1" w:line="240" w:lineRule="auto"/>
        <w:jc w:val="both"/>
        <w:rPr>
          <w:rFonts w:ascii="Arial" w:hAnsi="Arial" w:cs="Arial"/>
          <w:color w:val="080E14"/>
          <w:sz w:val="23"/>
          <w:szCs w:val="23"/>
        </w:rPr>
      </w:pPr>
      <w:r>
        <w:rPr>
          <w:rFonts w:ascii="Arial" w:hAnsi="Arial" w:cs="Arial"/>
          <w:color w:val="080E14"/>
          <w:sz w:val="23"/>
          <w:szCs w:val="23"/>
        </w:rPr>
        <w:t>On the other side naive Bayes is also known as a bad estimator, so the probability outputs from </w:t>
      </w:r>
      <w:proofErr w:type="spellStart"/>
      <w:r>
        <w:rPr>
          <w:rStyle w:val="pre"/>
          <w:rFonts w:ascii="Courier New" w:hAnsi="Courier New" w:cs="Courier New"/>
          <w:color w:val="080E14"/>
          <w:sz w:val="20"/>
          <w:szCs w:val="20"/>
        </w:rPr>
        <w:t>predict_proba</w:t>
      </w:r>
      <w:proofErr w:type="spellEnd"/>
      <w:r>
        <w:rPr>
          <w:rFonts w:ascii="Arial" w:hAnsi="Arial" w:cs="Arial"/>
          <w:color w:val="080E14"/>
          <w:sz w:val="23"/>
          <w:szCs w:val="23"/>
        </w:rPr>
        <w:t> are not to be taken too seriously.</w:t>
      </w:r>
    </w:p>
    <w:p w14:paraId="51F6F9AA" w14:textId="77777777" w:rsidR="00480166" w:rsidRDefault="00480166" w:rsidP="00480166">
      <w:pPr>
        <w:shd w:val="clear" w:color="auto" w:fill="FFFFFF"/>
        <w:spacing w:before="100" w:beforeAutospacing="1" w:after="100" w:afterAutospacing="1" w:line="240" w:lineRule="auto"/>
        <w:ind w:left="720"/>
        <w:jc w:val="both"/>
        <w:rPr>
          <w:rFonts w:ascii="Arial" w:hAnsi="Arial" w:cs="Arial"/>
          <w:color w:val="080E14"/>
          <w:sz w:val="23"/>
          <w:szCs w:val="23"/>
        </w:rPr>
      </w:pPr>
    </w:p>
    <w:p w14:paraId="188DD32E" w14:textId="77777777" w:rsidR="003C7267" w:rsidRDefault="003C7267" w:rsidP="003C7267">
      <w:pPr>
        <w:numPr>
          <w:ilvl w:val="0"/>
          <w:numId w:val="25"/>
        </w:numPr>
        <w:shd w:val="clear" w:color="auto" w:fill="FFFFFF"/>
        <w:spacing w:before="100" w:beforeAutospacing="1" w:after="100" w:afterAutospacing="1" w:line="240" w:lineRule="auto"/>
        <w:jc w:val="both"/>
        <w:rPr>
          <w:rFonts w:ascii="Arial" w:hAnsi="Arial" w:cs="Arial"/>
          <w:color w:val="080E14"/>
          <w:sz w:val="23"/>
          <w:szCs w:val="23"/>
        </w:rPr>
      </w:pPr>
      <w:r w:rsidRPr="00480166">
        <w:rPr>
          <w:rFonts w:ascii="Arial" w:hAnsi="Arial" w:cs="Arial"/>
          <w:color w:val="080E14"/>
          <w:sz w:val="23"/>
          <w:szCs w:val="23"/>
          <w:highlight w:val="yellow"/>
        </w:rPr>
        <w:t>Another limitation of Naive Bayes is the assumption of independent predictors</w:t>
      </w:r>
      <w:r>
        <w:rPr>
          <w:rFonts w:ascii="Arial" w:hAnsi="Arial" w:cs="Arial"/>
          <w:color w:val="080E14"/>
          <w:sz w:val="23"/>
          <w:szCs w:val="23"/>
        </w:rPr>
        <w:t>. In real life, it is almost impossible that we get a set of predictors which are completely independent.</w:t>
      </w:r>
    </w:p>
    <w:p w14:paraId="0218291C" w14:textId="018206C3" w:rsidR="00966F5A" w:rsidRDefault="00671250" w:rsidP="00671250">
      <w:pPr>
        <w:pStyle w:val="Heading1"/>
      </w:pPr>
      <w:bookmarkStart w:id="5" w:name="_Toc17612348"/>
      <w:proofErr w:type="spellStart"/>
      <w:r>
        <w:t>Usecase</w:t>
      </w:r>
      <w:bookmarkEnd w:id="5"/>
      <w:proofErr w:type="spellEnd"/>
    </w:p>
    <w:p w14:paraId="744A29D3" w14:textId="5C336C54" w:rsidR="00671250" w:rsidRDefault="00671250" w:rsidP="00671250"/>
    <w:p w14:paraId="71044237" w14:textId="77777777" w:rsidR="00671250" w:rsidRPr="00671250" w:rsidRDefault="00671250" w:rsidP="00671250">
      <w:pPr>
        <w:shd w:val="clear" w:color="auto" w:fill="FFFFFF"/>
        <w:spacing w:after="210" w:line="312" w:lineRule="atLeast"/>
        <w:textAlignment w:val="baseline"/>
        <w:outlineLvl w:val="1"/>
        <w:rPr>
          <w:rFonts w:ascii="Georgia" w:eastAsia="Times New Roman" w:hAnsi="Georgia" w:cs="Times New Roman"/>
          <w:color w:val="444444"/>
          <w:spacing w:val="-11"/>
          <w:sz w:val="55"/>
          <w:szCs w:val="55"/>
        </w:rPr>
      </w:pPr>
      <w:bookmarkStart w:id="6" w:name="_Toc17612349"/>
      <w:r w:rsidRPr="00671250">
        <w:rPr>
          <w:rFonts w:ascii="Georgia" w:eastAsia="Times New Roman" w:hAnsi="Georgia" w:cs="Times New Roman"/>
          <w:color w:val="444444"/>
          <w:spacing w:val="-11"/>
          <w:sz w:val="55"/>
          <w:szCs w:val="55"/>
        </w:rPr>
        <w:t>Naive Bayes Theorem</w:t>
      </w:r>
      <w:bookmarkEnd w:id="6"/>
    </w:p>
    <w:p w14:paraId="4B6D1C75" w14:textId="77777777" w:rsidR="00671250" w:rsidRPr="00671250" w:rsidRDefault="00671250" w:rsidP="00671250">
      <w:pPr>
        <w:shd w:val="clear" w:color="auto" w:fill="FFFFFF"/>
        <w:spacing w:after="240" w:line="240" w:lineRule="auto"/>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Naive Bayes is a powerful supervised learning algorithm that is used for classification. The Naive Bayes classifier is an extension of the above discussed standard Bayes Theorem. In a Naive Bayes, we calculate the probability contributed by every factor. Most we use it in textual classification operations like spam filtering. Let us understand how Naive Bayes calculates the probability contributed by all the factors.</w:t>
      </w:r>
    </w:p>
    <w:p w14:paraId="33E9A4AC" w14:textId="77777777" w:rsidR="00671250" w:rsidRPr="00671250" w:rsidRDefault="00671250" w:rsidP="00671250">
      <w:pPr>
        <w:shd w:val="clear" w:color="auto" w:fill="FFFFFF"/>
        <w:spacing w:after="240" w:line="240" w:lineRule="auto"/>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Suppose that, as a data scientist, you are tasked with developing a spam filter. You are provided with a list of spam keywords such as</w:t>
      </w:r>
    </w:p>
    <w:p w14:paraId="255F311A" w14:textId="77777777" w:rsidR="00671250" w:rsidRPr="00671250" w:rsidRDefault="00671250" w:rsidP="00671250">
      <w:pPr>
        <w:numPr>
          <w:ilvl w:val="0"/>
          <w:numId w:val="27"/>
        </w:numPr>
        <w:shd w:val="clear" w:color="auto" w:fill="FFFFFF"/>
        <w:spacing w:after="0" w:line="240" w:lineRule="auto"/>
        <w:ind w:left="450"/>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Free</w:t>
      </w:r>
    </w:p>
    <w:p w14:paraId="4FEB8B62" w14:textId="77777777" w:rsidR="00671250" w:rsidRPr="00671250" w:rsidRDefault="00671250" w:rsidP="00671250">
      <w:pPr>
        <w:numPr>
          <w:ilvl w:val="0"/>
          <w:numId w:val="27"/>
        </w:numPr>
        <w:shd w:val="clear" w:color="auto" w:fill="FFFFFF"/>
        <w:spacing w:after="0" w:line="240" w:lineRule="auto"/>
        <w:ind w:left="450"/>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Discount</w:t>
      </w:r>
    </w:p>
    <w:p w14:paraId="1A4F1FBF" w14:textId="77777777" w:rsidR="00671250" w:rsidRPr="00671250" w:rsidRDefault="00671250" w:rsidP="00671250">
      <w:pPr>
        <w:numPr>
          <w:ilvl w:val="0"/>
          <w:numId w:val="27"/>
        </w:numPr>
        <w:shd w:val="clear" w:color="auto" w:fill="FFFFFF"/>
        <w:spacing w:after="0" w:line="240" w:lineRule="auto"/>
        <w:ind w:left="450"/>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Full Refund</w:t>
      </w:r>
    </w:p>
    <w:p w14:paraId="6881A080" w14:textId="77777777" w:rsidR="00671250" w:rsidRPr="00671250" w:rsidRDefault="00671250" w:rsidP="00671250">
      <w:pPr>
        <w:numPr>
          <w:ilvl w:val="0"/>
          <w:numId w:val="27"/>
        </w:numPr>
        <w:shd w:val="clear" w:color="auto" w:fill="FFFFFF"/>
        <w:spacing w:after="0" w:line="240" w:lineRule="auto"/>
        <w:ind w:left="450"/>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Urgent</w:t>
      </w:r>
    </w:p>
    <w:p w14:paraId="4FF73E98" w14:textId="77777777" w:rsidR="00671250" w:rsidRPr="00671250" w:rsidRDefault="00671250" w:rsidP="00671250">
      <w:pPr>
        <w:numPr>
          <w:ilvl w:val="0"/>
          <w:numId w:val="27"/>
        </w:numPr>
        <w:shd w:val="clear" w:color="auto" w:fill="FFFFFF"/>
        <w:spacing w:after="0" w:line="240" w:lineRule="auto"/>
        <w:ind w:left="450"/>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Weight Loss</w:t>
      </w:r>
    </w:p>
    <w:p w14:paraId="5B291CDE" w14:textId="77777777" w:rsidR="00671250" w:rsidRPr="00671250" w:rsidRDefault="00671250" w:rsidP="00671250">
      <w:pPr>
        <w:shd w:val="clear" w:color="auto" w:fill="FFFFFF"/>
        <w:spacing w:after="240" w:line="240" w:lineRule="auto"/>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However, the company you are working with is a product finance company. Therefore, some of the vocabulary occurring in the spam mails is used in the mails of your company. Some of these words are –</w:t>
      </w:r>
    </w:p>
    <w:p w14:paraId="53454DB5" w14:textId="77777777" w:rsidR="00671250" w:rsidRPr="00671250" w:rsidRDefault="00671250" w:rsidP="00671250">
      <w:pPr>
        <w:numPr>
          <w:ilvl w:val="0"/>
          <w:numId w:val="28"/>
        </w:numPr>
        <w:shd w:val="clear" w:color="auto" w:fill="FFFFFF"/>
        <w:spacing w:after="0" w:line="240" w:lineRule="auto"/>
        <w:ind w:left="450"/>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Important</w:t>
      </w:r>
    </w:p>
    <w:p w14:paraId="24C30986" w14:textId="77777777" w:rsidR="00671250" w:rsidRPr="00671250" w:rsidRDefault="00671250" w:rsidP="00671250">
      <w:pPr>
        <w:numPr>
          <w:ilvl w:val="0"/>
          <w:numId w:val="28"/>
        </w:numPr>
        <w:shd w:val="clear" w:color="auto" w:fill="FFFFFF"/>
        <w:spacing w:after="0" w:line="240" w:lineRule="auto"/>
        <w:ind w:left="450"/>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Free</w:t>
      </w:r>
    </w:p>
    <w:p w14:paraId="69511B51" w14:textId="77777777" w:rsidR="00671250" w:rsidRPr="00671250" w:rsidRDefault="00671250" w:rsidP="00671250">
      <w:pPr>
        <w:numPr>
          <w:ilvl w:val="0"/>
          <w:numId w:val="28"/>
        </w:numPr>
        <w:shd w:val="clear" w:color="auto" w:fill="FFFFFF"/>
        <w:spacing w:after="0" w:line="240" w:lineRule="auto"/>
        <w:ind w:left="450"/>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lastRenderedPageBreak/>
        <w:t>Urgent</w:t>
      </w:r>
    </w:p>
    <w:p w14:paraId="6791D0C2" w14:textId="77777777" w:rsidR="00671250" w:rsidRPr="00671250" w:rsidRDefault="00671250" w:rsidP="00671250">
      <w:pPr>
        <w:numPr>
          <w:ilvl w:val="0"/>
          <w:numId w:val="28"/>
        </w:numPr>
        <w:shd w:val="clear" w:color="auto" w:fill="FFFFFF"/>
        <w:spacing w:after="0" w:line="240" w:lineRule="auto"/>
        <w:ind w:left="450"/>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Stocks</w:t>
      </w:r>
    </w:p>
    <w:p w14:paraId="6002969D" w14:textId="77777777" w:rsidR="00671250" w:rsidRPr="00671250" w:rsidRDefault="00671250" w:rsidP="00671250">
      <w:pPr>
        <w:numPr>
          <w:ilvl w:val="0"/>
          <w:numId w:val="28"/>
        </w:numPr>
        <w:shd w:val="clear" w:color="auto" w:fill="FFFFFF"/>
        <w:spacing w:after="0" w:line="240" w:lineRule="auto"/>
        <w:ind w:left="450"/>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Customers</w:t>
      </w:r>
    </w:p>
    <w:p w14:paraId="5E58F3B4" w14:textId="77777777" w:rsidR="00671250" w:rsidRPr="00671250" w:rsidRDefault="00671250" w:rsidP="00671250">
      <w:pPr>
        <w:shd w:val="clear" w:color="auto" w:fill="FFFFFF"/>
        <w:spacing w:after="240" w:line="240" w:lineRule="auto"/>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You also have the probability of word usages in spam messages and company emails.</w:t>
      </w:r>
    </w:p>
    <w:tbl>
      <w:tblPr>
        <w:tblW w:w="8210" w:type="dxa"/>
        <w:shd w:val="clear" w:color="auto" w:fill="FFFFFF"/>
        <w:tblCellMar>
          <w:left w:w="0" w:type="dxa"/>
          <w:right w:w="0" w:type="dxa"/>
        </w:tblCellMar>
        <w:tblLook w:val="04A0" w:firstRow="1" w:lastRow="0" w:firstColumn="1" w:lastColumn="0" w:noHBand="0" w:noVBand="1"/>
      </w:tblPr>
      <w:tblGrid>
        <w:gridCol w:w="4333"/>
        <w:gridCol w:w="3877"/>
      </w:tblGrid>
      <w:tr w:rsidR="00671250" w:rsidRPr="00671250" w14:paraId="6387AE58" w14:textId="77777777" w:rsidTr="00671250">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58A2519"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b/>
                <w:bCs/>
                <w:color w:val="444444"/>
                <w:sz w:val="21"/>
                <w:szCs w:val="21"/>
                <w:bdr w:val="none" w:sz="0" w:space="0" w:color="auto" w:frame="1"/>
              </w:rPr>
              <w:t>Spam Email</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FBDE85A"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b/>
                <w:bCs/>
                <w:color w:val="444444"/>
                <w:sz w:val="21"/>
                <w:szCs w:val="21"/>
                <w:bdr w:val="none" w:sz="0" w:space="0" w:color="auto" w:frame="1"/>
              </w:rPr>
              <w:t>Company Email</w:t>
            </w:r>
          </w:p>
        </w:tc>
      </w:tr>
      <w:tr w:rsidR="00671250" w:rsidRPr="00671250" w14:paraId="670C4AD7" w14:textId="77777777" w:rsidTr="00671250">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738444D"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color w:val="444444"/>
                <w:sz w:val="21"/>
                <w:szCs w:val="21"/>
                <w:bdr w:val="none" w:sz="0" w:space="0" w:color="auto" w:frame="1"/>
              </w:rPr>
              <w:t>Free (0.3)</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4A1321C"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color w:val="444444"/>
                <w:sz w:val="21"/>
                <w:szCs w:val="21"/>
                <w:bdr w:val="none" w:sz="0" w:space="0" w:color="auto" w:frame="1"/>
              </w:rPr>
              <w:t>Important (0.5)</w:t>
            </w:r>
          </w:p>
        </w:tc>
      </w:tr>
      <w:tr w:rsidR="00671250" w:rsidRPr="00671250" w14:paraId="0F3B23EC" w14:textId="77777777" w:rsidTr="00671250">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D9FFEE2"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color w:val="444444"/>
                <w:sz w:val="21"/>
                <w:szCs w:val="21"/>
                <w:bdr w:val="none" w:sz="0" w:space="0" w:color="auto" w:frame="1"/>
              </w:rPr>
              <w:t>Discount (0.15)</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E0209B4"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color w:val="444444"/>
                <w:sz w:val="21"/>
                <w:szCs w:val="21"/>
                <w:bdr w:val="none" w:sz="0" w:space="0" w:color="auto" w:frame="1"/>
              </w:rPr>
              <w:t>Free (0.25)</w:t>
            </w:r>
          </w:p>
        </w:tc>
      </w:tr>
      <w:tr w:rsidR="00671250" w:rsidRPr="00671250" w14:paraId="0C64AC76" w14:textId="77777777" w:rsidTr="00671250">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ADDCCEE"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color w:val="444444"/>
                <w:sz w:val="21"/>
                <w:szCs w:val="21"/>
                <w:bdr w:val="none" w:sz="0" w:space="0" w:color="auto" w:frame="1"/>
              </w:rPr>
              <w:t>Full Refund (0.1)</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A0BA924"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color w:val="444444"/>
                <w:sz w:val="21"/>
                <w:szCs w:val="21"/>
                <w:bdr w:val="none" w:sz="0" w:space="0" w:color="auto" w:frame="1"/>
              </w:rPr>
              <w:t>Urgent (0.1)</w:t>
            </w:r>
          </w:p>
        </w:tc>
      </w:tr>
      <w:tr w:rsidR="00671250" w:rsidRPr="00671250" w14:paraId="4AE0BE4E" w14:textId="77777777" w:rsidTr="00671250">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D38F14E"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color w:val="444444"/>
                <w:sz w:val="21"/>
                <w:szCs w:val="21"/>
                <w:bdr w:val="none" w:sz="0" w:space="0" w:color="auto" w:frame="1"/>
              </w:rPr>
              <w:t>Urgent (0.2)</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C8DE6EB"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color w:val="444444"/>
                <w:sz w:val="21"/>
                <w:szCs w:val="21"/>
                <w:bdr w:val="none" w:sz="0" w:space="0" w:color="auto" w:frame="1"/>
              </w:rPr>
              <w:t>Stocks (0.5)</w:t>
            </w:r>
          </w:p>
        </w:tc>
      </w:tr>
      <w:tr w:rsidR="00671250" w:rsidRPr="00671250" w14:paraId="632A8BCD" w14:textId="77777777" w:rsidTr="00671250">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AF1969F"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color w:val="444444"/>
                <w:sz w:val="21"/>
                <w:szCs w:val="21"/>
                <w:bdr w:val="none" w:sz="0" w:space="0" w:color="auto" w:frame="1"/>
              </w:rPr>
              <w:t>Weight Loss (0.25)</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12C14E7" w14:textId="77777777" w:rsidR="00671250" w:rsidRPr="00671250" w:rsidRDefault="00671250" w:rsidP="00671250">
            <w:pPr>
              <w:spacing w:after="0" w:line="240" w:lineRule="auto"/>
              <w:jc w:val="center"/>
              <w:rPr>
                <w:rFonts w:ascii="Georgia" w:eastAsia="Times New Roman" w:hAnsi="Georgia" w:cs="Times New Roman"/>
                <w:color w:val="444444"/>
                <w:sz w:val="21"/>
                <w:szCs w:val="21"/>
              </w:rPr>
            </w:pPr>
            <w:r w:rsidRPr="00671250">
              <w:rPr>
                <w:rFonts w:ascii="inherit" w:eastAsia="Times New Roman" w:hAnsi="inherit" w:cs="Times New Roman"/>
                <w:color w:val="444444"/>
                <w:sz w:val="21"/>
                <w:szCs w:val="21"/>
                <w:bdr w:val="none" w:sz="0" w:space="0" w:color="auto" w:frame="1"/>
              </w:rPr>
              <w:t>Customers (0.1)</w:t>
            </w:r>
          </w:p>
        </w:tc>
      </w:tr>
    </w:tbl>
    <w:p w14:paraId="724225EA" w14:textId="77777777" w:rsidR="00671250" w:rsidRPr="00671250" w:rsidRDefault="00671250" w:rsidP="00671250">
      <w:pPr>
        <w:shd w:val="clear" w:color="auto" w:fill="FFFFFF"/>
        <w:spacing w:after="0" w:line="240" w:lineRule="auto"/>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Suppose you obtain have a message “Free trials for weight loss program. Become members at a discount.” Is this message spam or a company email? Calculating the probability of the components occurring in the sentence – </w:t>
      </w:r>
      <w:r w:rsidRPr="00671250">
        <w:rPr>
          <w:rFonts w:ascii="inherit" w:eastAsia="Times New Roman" w:hAnsi="inherit" w:cs="Times New Roman"/>
          <w:b/>
          <w:bCs/>
          <w:color w:val="444444"/>
          <w:sz w:val="27"/>
          <w:szCs w:val="27"/>
          <w:bdr w:val="none" w:sz="0" w:space="0" w:color="auto" w:frame="1"/>
        </w:rPr>
        <w:t>Free (0.4) + Weight Loss (0.25) + Discount (0.15) = 0.8 or 80%</w:t>
      </w:r>
    </w:p>
    <w:p w14:paraId="6EB5782B" w14:textId="77777777" w:rsidR="00671250" w:rsidRPr="00671250" w:rsidRDefault="00671250" w:rsidP="00671250">
      <w:pPr>
        <w:shd w:val="clear" w:color="auto" w:fill="FFFFFF"/>
        <w:spacing w:after="0" w:line="240" w:lineRule="auto"/>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Whereas, calculating the probability of it being an email from your company = F</w:t>
      </w:r>
      <w:r w:rsidRPr="00671250">
        <w:rPr>
          <w:rFonts w:ascii="inherit" w:eastAsia="Times New Roman" w:hAnsi="inherit" w:cs="Times New Roman"/>
          <w:b/>
          <w:bCs/>
          <w:color w:val="444444"/>
          <w:sz w:val="27"/>
          <w:szCs w:val="27"/>
          <w:bdr w:val="none" w:sz="0" w:space="0" w:color="auto" w:frame="1"/>
        </w:rPr>
        <w:t>ree (0.25) = 0.25 or 25%.</w:t>
      </w:r>
    </w:p>
    <w:p w14:paraId="42CFF4B2" w14:textId="77777777" w:rsidR="00671250" w:rsidRPr="00671250" w:rsidRDefault="00671250" w:rsidP="00671250">
      <w:pPr>
        <w:shd w:val="clear" w:color="auto" w:fill="FFFFFF"/>
        <w:spacing w:after="240" w:line="240" w:lineRule="auto"/>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Therefore, the probability of the mail being spam is much higher than a company email.</w:t>
      </w:r>
    </w:p>
    <w:p w14:paraId="3EEB19DF" w14:textId="77777777" w:rsidR="00671250" w:rsidRPr="00671250" w:rsidRDefault="00671250" w:rsidP="00671250">
      <w:pPr>
        <w:shd w:val="clear" w:color="auto" w:fill="FFFFFF"/>
        <w:spacing w:after="240" w:line="240" w:lineRule="auto"/>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A Naive Bayes Classifier selects the outcome of the highest probability, which in the above case was the feature of spam. The Naive Bayes is referred to as ‘naive’ because it assumes the features to be independent of each other. The features in our example were the input words that are present in the sentence.</w:t>
      </w:r>
    </w:p>
    <w:p w14:paraId="5C4C453E" w14:textId="6F014A50" w:rsidR="00671250" w:rsidRPr="00671250" w:rsidRDefault="00671250" w:rsidP="00671250">
      <w:pPr>
        <w:shd w:val="clear" w:color="auto" w:fill="FFFFFF"/>
        <w:spacing w:after="0" w:line="240" w:lineRule="auto"/>
        <w:textAlignment w:val="baseline"/>
        <w:rPr>
          <w:rFonts w:ascii="Georgia" w:eastAsia="Times New Roman" w:hAnsi="Georgia" w:cs="Times New Roman"/>
          <w:color w:val="444444"/>
          <w:sz w:val="27"/>
          <w:szCs w:val="27"/>
        </w:rPr>
      </w:pPr>
      <w:r w:rsidRPr="00671250">
        <w:rPr>
          <w:rFonts w:ascii="Georgia" w:eastAsia="Times New Roman" w:hAnsi="Georgia" w:cs="Times New Roman"/>
          <w:noProof/>
          <w:color w:val="65ABF6"/>
          <w:sz w:val="27"/>
          <w:szCs w:val="27"/>
          <w:bdr w:val="none" w:sz="0" w:space="0" w:color="auto" w:frame="1"/>
        </w:rPr>
        <w:drawing>
          <wp:inline distT="0" distB="0" distL="0" distR="0" wp14:anchorId="3160FE30" wp14:editId="714B40C9">
            <wp:extent cx="4597400" cy="1289050"/>
            <wp:effectExtent l="0" t="0" r="0" b="6350"/>
            <wp:docPr id="4" name="Picture 4" descr="Bayes Theorem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 Theorem ">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400" cy="1289050"/>
                    </a:xfrm>
                    <a:prstGeom prst="rect">
                      <a:avLst/>
                    </a:prstGeom>
                    <a:noFill/>
                    <a:ln>
                      <a:noFill/>
                    </a:ln>
                  </pic:spPr>
                </pic:pic>
              </a:graphicData>
            </a:graphic>
          </wp:inline>
        </w:drawing>
      </w:r>
    </w:p>
    <w:p w14:paraId="7509556E" w14:textId="77777777" w:rsidR="00671250" w:rsidRPr="00671250" w:rsidRDefault="00671250" w:rsidP="00671250">
      <w:pPr>
        <w:shd w:val="clear" w:color="auto" w:fill="FFFFFF"/>
        <w:spacing w:after="240" w:line="240" w:lineRule="auto"/>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t xml:space="preserve">The conditional independence among all the features gives us the formula above. The frequency of the occurrence of features from x1 to </w:t>
      </w:r>
      <w:proofErr w:type="spellStart"/>
      <w:r w:rsidRPr="00671250">
        <w:rPr>
          <w:rFonts w:ascii="Georgia" w:eastAsia="Times New Roman" w:hAnsi="Georgia" w:cs="Times New Roman"/>
          <w:color w:val="444444"/>
          <w:sz w:val="27"/>
          <w:szCs w:val="27"/>
        </w:rPr>
        <w:t>xdis</w:t>
      </w:r>
      <w:proofErr w:type="spellEnd"/>
      <w:r w:rsidRPr="00671250">
        <w:rPr>
          <w:rFonts w:ascii="Georgia" w:eastAsia="Times New Roman" w:hAnsi="Georgia" w:cs="Times New Roman"/>
          <w:color w:val="444444"/>
          <w:sz w:val="27"/>
          <w:szCs w:val="27"/>
        </w:rPr>
        <w:t xml:space="preserve"> calculated based on their relation to the class </w:t>
      </w:r>
      <w:proofErr w:type="spellStart"/>
      <w:r w:rsidRPr="00671250">
        <w:rPr>
          <w:rFonts w:ascii="Georgia" w:eastAsia="Times New Roman" w:hAnsi="Georgia" w:cs="Times New Roman"/>
          <w:color w:val="444444"/>
          <w:sz w:val="27"/>
          <w:szCs w:val="27"/>
        </w:rPr>
        <w:t>cj</w:t>
      </w:r>
      <w:proofErr w:type="spellEnd"/>
      <w:r w:rsidRPr="00671250">
        <w:rPr>
          <w:rFonts w:ascii="Georgia" w:eastAsia="Times New Roman" w:hAnsi="Georgia" w:cs="Times New Roman"/>
          <w:color w:val="444444"/>
          <w:sz w:val="27"/>
          <w:szCs w:val="27"/>
        </w:rPr>
        <w:t xml:space="preserve">. Along with the prior probability and the probability of the occurrence of an event, we calculate the posterior probability through which we </w:t>
      </w:r>
      <w:proofErr w:type="gramStart"/>
      <w:r w:rsidRPr="00671250">
        <w:rPr>
          <w:rFonts w:ascii="Georgia" w:eastAsia="Times New Roman" w:hAnsi="Georgia" w:cs="Times New Roman"/>
          <w:color w:val="444444"/>
          <w:sz w:val="27"/>
          <w:szCs w:val="27"/>
        </w:rPr>
        <w:t>are able to</w:t>
      </w:r>
      <w:proofErr w:type="gramEnd"/>
      <w:r w:rsidRPr="00671250">
        <w:rPr>
          <w:rFonts w:ascii="Georgia" w:eastAsia="Times New Roman" w:hAnsi="Georgia" w:cs="Times New Roman"/>
          <w:color w:val="444444"/>
          <w:sz w:val="27"/>
          <w:szCs w:val="27"/>
        </w:rPr>
        <w:t xml:space="preserve"> find the probability of the object belonging to a particular class.</w:t>
      </w:r>
    </w:p>
    <w:p w14:paraId="021F4B1C" w14:textId="77777777" w:rsidR="00671250" w:rsidRPr="00671250" w:rsidRDefault="00671250" w:rsidP="00671250">
      <w:pPr>
        <w:shd w:val="clear" w:color="auto" w:fill="FFFFFF"/>
        <w:spacing w:after="0" w:line="240" w:lineRule="auto"/>
        <w:textAlignment w:val="baseline"/>
        <w:rPr>
          <w:rFonts w:ascii="Georgia" w:eastAsia="Times New Roman" w:hAnsi="Georgia" w:cs="Times New Roman"/>
          <w:color w:val="444444"/>
          <w:sz w:val="27"/>
          <w:szCs w:val="27"/>
        </w:rPr>
      </w:pPr>
      <w:r w:rsidRPr="00671250">
        <w:rPr>
          <w:rFonts w:ascii="Georgia" w:eastAsia="Times New Roman" w:hAnsi="Georgia" w:cs="Times New Roman"/>
          <w:color w:val="444444"/>
          <w:sz w:val="27"/>
          <w:szCs w:val="27"/>
        </w:rPr>
        <w:lastRenderedPageBreak/>
        <w:t xml:space="preserve">Along with this Bayes’ Theorem, Data Scientists use </w:t>
      </w:r>
      <w:proofErr w:type="gramStart"/>
      <w:r w:rsidRPr="00671250">
        <w:rPr>
          <w:rFonts w:ascii="Georgia" w:eastAsia="Times New Roman" w:hAnsi="Georgia" w:cs="Times New Roman"/>
          <w:color w:val="444444"/>
          <w:sz w:val="27"/>
          <w:szCs w:val="27"/>
        </w:rPr>
        <w:t>various different</w:t>
      </w:r>
      <w:proofErr w:type="gramEnd"/>
      <w:r w:rsidRPr="00671250">
        <w:rPr>
          <w:rFonts w:ascii="Georgia" w:eastAsia="Times New Roman" w:hAnsi="Georgia" w:cs="Times New Roman"/>
          <w:color w:val="444444"/>
          <w:sz w:val="27"/>
          <w:szCs w:val="27"/>
        </w:rPr>
        <w:t xml:space="preserve"> tools. You must check the different </w:t>
      </w:r>
      <w:hyperlink r:id="rId13" w:history="1">
        <w:r w:rsidRPr="00671250">
          <w:rPr>
            <w:rFonts w:ascii="inherit" w:eastAsia="Times New Roman" w:hAnsi="inherit" w:cs="Times New Roman"/>
            <w:b/>
            <w:bCs/>
            <w:color w:val="65ABF6"/>
            <w:sz w:val="27"/>
            <w:szCs w:val="27"/>
            <w:bdr w:val="none" w:sz="0" w:space="0" w:color="auto" w:frame="1"/>
          </w:rPr>
          <w:t>tools used by a Data Scientist</w:t>
        </w:r>
      </w:hyperlink>
      <w:r w:rsidRPr="00671250">
        <w:rPr>
          <w:rFonts w:ascii="Georgia" w:eastAsia="Times New Roman" w:hAnsi="Georgia" w:cs="Times New Roman"/>
          <w:color w:val="444444"/>
          <w:sz w:val="27"/>
          <w:szCs w:val="27"/>
        </w:rPr>
        <w:t>.</w:t>
      </w:r>
    </w:p>
    <w:p w14:paraId="3BCFAE74" w14:textId="21B02E44" w:rsidR="00671250" w:rsidRDefault="00671250" w:rsidP="00671250"/>
    <w:p w14:paraId="7EEBB261" w14:textId="6B5CB415" w:rsidR="000705A5" w:rsidRDefault="000705A5" w:rsidP="000705A5">
      <w:pPr>
        <w:pStyle w:val="Heading1"/>
      </w:pPr>
      <w:r>
        <w:t xml:space="preserve">Interview Question </w:t>
      </w:r>
    </w:p>
    <w:p w14:paraId="6D5E1D93" w14:textId="77777777" w:rsidR="000705A5" w:rsidRPr="00DD1CB2" w:rsidRDefault="000705A5" w:rsidP="00DD1CB2">
      <w:pPr>
        <w:pStyle w:val="Heading2"/>
      </w:pPr>
      <w:r w:rsidRPr="00DD1CB2">
        <w:rPr>
          <w:rStyle w:val="Strong"/>
          <w:b/>
          <w:bCs/>
        </w:rPr>
        <w:t>Why is naive Bayes so ‘naive</w:t>
      </w:r>
      <w:proofErr w:type="gramStart"/>
      <w:r w:rsidRPr="00DD1CB2">
        <w:rPr>
          <w:rStyle w:val="Strong"/>
          <w:b/>
          <w:bCs/>
        </w:rPr>
        <w:t>’ ?</w:t>
      </w:r>
      <w:proofErr w:type="gramEnd"/>
    </w:p>
    <w:p w14:paraId="4EA190D4" w14:textId="77777777" w:rsidR="000705A5" w:rsidRDefault="000705A5" w:rsidP="000705A5">
      <w:pPr>
        <w:pStyle w:val="NormalWeb"/>
        <w:shd w:val="clear" w:color="auto" w:fill="FFFFFF"/>
        <w:spacing w:before="0" w:beforeAutospacing="0" w:after="0" w:afterAutospacing="0"/>
        <w:textAlignment w:val="baseline"/>
        <w:rPr>
          <w:rFonts w:ascii="Source Sans Pro" w:hAnsi="Source Sans Pro"/>
          <w:color w:val="404040"/>
        </w:rPr>
      </w:pPr>
      <w:r>
        <w:rPr>
          <w:rStyle w:val="Strong"/>
          <w:rFonts w:ascii="inherit" w:hAnsi="inherit"/>
          <w:color w:val="404040"/>
          <w:bdr w:val="none" w:sz="0" w:space="0" w:color="auto" w:frame="1"/>
        </w:rPr>
        <w:t>Answer:</w:t>
      </w:r>
      <w:r>
        <w:rPr>
          <w:rFonts w:ascii="Source Sans Pro" w:hAnsi="Source Sans Pro"/>
          <w:color w:val="404040"/>
        </w:rPr>
        <w:t xml:space="preserve"> naive Bayes is so ‘naive’ because it assumes that </w:t>
      </w:r>
      <w:proofErr w:type="gramStart"/>
      <w:r w:rsidRPr="008056C4">
        <w:rPr>
          <w:rFonts w:ascii="Source Sans Pro" w:hAnsi="Source Sans Pro"/>
          <w:color w:val="404040"/>
          <w:highlight w:val="yellow"/>
        </w:rPr>
        <w:t>all of</w:t>
      </w:r>
      <w:proofErr w:type="gramEnd"/>
      <w:r w:rsidRPr="008056C4">
        <w:rPr>
          <w:rFonts w:ascii="Source Sans Pro" w:hAnsi="Source Sans Pro"/>
          <w:color w:val="404040"/>
          <w:highlight w:val="yellow"/>
        </w:rPr>
        <w:t xml:space="preserve"> the features in a data set are equally important and independent</w:t>
      </w:r>
      <w:r>
        <w:rPr>
          <w:rFonts w:ascii="Source Sans Pro" w:hAnsi="Source Sans Pro"/>
          <w:color w:val="404040"/>
        </w:rPr>
        <w:t xml:space="preserve">. As we know, </w:t>
      </w:r>
      <w:proofErr w:type="gramStart"/>
      <w:r>
        <w:rPr>
          <w:rFonts w:ascii="Source Sans Pro" w:hAnsi="Source Sans Pro"/>
          <w:color w:val="404040"/>
        </w:rPr>
        <w:t>these assumption</w:t>
      </w:r>
      <w:proofErr w:type="gramEnd"/>
      <w:r>
        <w:rPr>
          <w:rFonts w:ascii="Source Sans Pro" w:hAnsi="Source Sans Pro"/>
          <w:color w:val="404040"/>
        </w:rPr>
        <w:t xml:space="preserve"> are rarely true in real world scenario.</w:t>
      </w:r>
    </w:p>
    <w:p w14:paraId="5E756FAE" w14:textId="141AE4A0" w:rsidR="000705A5" w:rsidRDefault="000705A5" w:rsidP="000705A5"/>
    <w:p w14:paraId="66C19827" w14:textId="2BF6FBB1" w:rsidR="00DD1CB2" w:rsidRDefault="00DD1CB2" w:rsidP="000705A5"/>
    <w:p w14:paraId="478F3942" w14:textId="77777777" w:rsidR="00DD1CB2" w:rsidRPr="00DD1CB2" w:rsidRDefault="00DD1CB2" w:rsidP="00DD1CB2">
      <w:pPr>
        <w:pStyle w:val="Heading2"/>
      </w:pPr>
      <w:r w:rsidRPr="00DD1CB2">
        <w:rPr>
          <w:rStyle w:val="Strong"/>
          <w:b/>
          <w:bCs/>
        </w:rPr>
        <w:t xml:space="preserve">Q6. Explain prior probability, likelihood and marginal likelihood in context of </w:t>
      </w:r>
      <w:proofErr w:type="spellStart"/>
      <w:r w:rsidRPr="00DD1CB2">
        <w:rPr>
          <w:rStyle w:val="Strong"/>
          <w:b/>
          <w:bCs/>
        </w:rPr>
        <w:t>naiveBayes</w:t>
      </w:r>
      <w:proofErr w:type="spellEnd"/>
      <w:r w:rsidRPr="00DD1CB2">
        <w:rPr>
          <w:rStyle w:val="Strong"/>
          <w:b/>
          <w:bCs/>
        </w:rPr>
        <w:t xml:space="preserve"> algorithm?</w:t>
      </w:r>
    </w:p>
    <w:p w14:paraId="5C946241" w14:textId="77777777" w:rsidR="00DD1CB2" w:rsidRDefault="00DD1CB2" w:rsidP="00DD1CB2">
      <w:pPr>
        <w:pStyle w:val="NormalWeb"/>
        <w:shd w:val="clear" w:color="auto" w:fill="FFFFFF"/>
        <w:spacing w:before="0" w:beforeAutospacing="0" w:after="0" w:afterAutospacing="0"/>
        <w:textAlignment w:val="baseline"/>
        <w:rPr>
          <w:rFonts w:ascii="Source Sans Pro" w:hAnsi="Source Sans Pro"/>
          <w:color w:val="404040"/>
        </w:rPr>
      </w:pPr>
      <w:r>
        <w:rPr>
          <w:rStyle w:val="Strong"/>
          <w:rFonts w:ascii="inherit" w:hAnsi="inherit"/>
          <w:color w:val="404040"/>
          <w:bdr w:val="none" w:sz="0" w:space="0" w:color="auto" w:frame="1"/>
        </w:rPr>
        <w:t>Answer:</w:t>
      </w:r>
      <w:r>
        <w:rPr>
          <w:rFonts w:ascii="Source Sans Pro" w:hAnsi="Source Sans Pro"/>
          <w:color w:val="404040"/>
        </w:rPr>
        <w:t> </w:t>
      </w:r>
      <w:r w:rsidRPr="00C76DC6">
        <w:rPr>
          <w:rFonts w:ascii="Source Sans Pro" w:hAnsi="Source Sans Pro"/>
          <w:color w:val="404040"/>
          <w:highlight w:val="yellow"/>
        </w:rPr>
        <w:t xml:space="preserve">Prior probability is nothing but, </w:t>
      </w:r>
      <w:r w:rsidRPr="00F6342F">
        <w:rPr>
          <w:rFonts w:ascii="Source Sans Pro" w:hAnsi="Source Sans Pro"/>
          <w:color w:val="404040"/>
          <w:highlight w:val="green"/>
        </w:rPr>
        <w:t>the proportion of dependent (binary) variable</w:t>
      </w:r>
      <w:bookmarkStart w:id="7" w:name="_GoBack"/>
      <w:bookmarkEnd w:id="7"/>
      <w:r>
        <w:rPr>
          <w:rFonts w:ascii="Source Sans Pro" w:hAnsi="Source Sans Pro"/>
          <w:color w:val="404040"/>
        </w:rPr>
        <w:t xml:space="preserve"> in the data set. It is the closest guess you can make about a class, without any further information. For example: In a data set, the dependent variable is binary (1 and 0). The proportion of 1 (spam) is 70% and 0 (not spam) is 30%. Hence, we can estimate that there are 70% chances that any new email </w:t>
      </w:r>
      <w:proofErr w:type="gramStart"/>
      <w:r>
        <w:rPr>
          <w:rFonts w:ascii="Source Sans Pro" w:hAnsi="Source Sans Pro"/>
          <w:color w:val="404040"/>
        </w:rPr>
        <w:t>would  be</w:t>
      </w:r>
      <w:proofErr w:type="gramEnd"/>
      <w:r>
        <w:rPr>
          <w:rFonts w:ascii="Source Sans Pro" w:hAnsi="Source Sans Pro"/>
          <w:color w:val="404040"/>
        </w:rPr>
        <w:t xml:space="preserve"> classified as spam.</w:t>
      </w:r>
    </w:p>
    <w:p w14:paraId="7E45ADA8" w14:textId="77777777" w:rsidR="00C76DC6" w:rsidRDefault="00DD1CB2" w:rsidP="00DD1CB2">
      <w:pPr>
        <w:pStyle w:val="NormalWeb"/>
        <w:shd w:val="clear" w:color="auto" w:fill="FFFFFF"/>
        <w:spacing w:before="0" w:beforeAutospacing="0" w:after="360" w:afterAutospacing="0"/>
        <w:textAlignment w:val="baseline"/>
        <w:rPr>
          <w:rFonts w:ascii="Source Sans Pro" w:hAnsi="Source Sans Pro"/>
          <w:color w:val="404040"/>
        </w:rPr>
      </w:pPr>
      <w:r w:rsidRPr="00C76DC6">
        <w:rPr>
          <w:rFonts w:ascii="Source Sans Pro" w:hAnsi="Source Sans Pro"/>
          <w:color w:val="404040"/>
          <w:highlight w:val="yellow"/>
        </w:rPr>
        <w:t>Likelihood is the probability of classifying a given observation as 1 in presence of some other variable</w:t>
      </w:r>
      <w:r>
        <w:rPr>
          <w:rFonts w:ascii="Source Sans Pro" w:hAnsi="Source Sans Pro"/>
          <w:color w:val="404040"/>
        </w:rPr>
        <w:t>. For example: The probability that the word ‘FREE’ is used in previous spam message is likelihood.</w:t>
      </w:r>
    </w:p>
    <w:p w14:paraId="438A4A2E" w14:textId="0A83D316" w:rsidR="00DD1CB2" w:rsidRDefault="00DD1CB2" w:rsidP="00DD1CB2">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 xml:space="preserve"> Marginal likelihood is, the probability that the word ‘FREE’ is used in any message.</w:t>
      </w:r>
    </w:p>
    <w:p w14:paraId="2B4C9623" w14:textId="77777777" w:rsidR="00DD1CB2" w:rsidRDefault="00DD1CB2" w:rsidP="00DD1CB2">
      <w:pPr>
        <w:pStyle w:val="NormalWeb"/>
        <w:shd w:val="clear" w:color="auto" w:fill="FFFFFF"/>
        <w:spacing w:before="0" w:beforeAutospacing="0" w:after="360" w:afterAutospacing="0"/>
        <w:textAlignment w:val="baseline"/>
        <w:rPr>
          <w:rFonts w:ascii="Source Sans Pro" w:hAnsi="Source Sans Pro"/>
          <w:color w:val="404040"/>
        </w:rPr>
      </w:pPr>
      <w:r>
        <w:rPr>
          <w:rFonts w:ascii="Source Sans Pro" w:hAnsi="Source Sans Pro"/>
          <w:color w:val="404040"/>
        </w:rPr>
        <w:t> </w:t>
      </w:r>
    </w:p>
    <w:p w14:paraId="3D2281E1" w14:textId="77777777" w:rsidR="00DD1CB2" w:rsidRPr="000705A5" w:rsidRDefault="00DD1CB2" w:rsidP="000705A5"/>
    <w:sectPr w:rsidR="00DD1CB2" w:rsidRPr="0007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ibr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0464"/>
    <w:multiLevelType w:val="multilevel"/>
    <w:tmpl w:val="3E42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5C0B"/>
    <w:multiLevelType w:val="multilevel"/>
    <w:tmpl w:val="9A4CC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F0847"/>
    <w:multiLevelType w:val="multilevel"/>
    <w:tmpl w:val="544E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36627"/>
    <w:multiLevelType w:val="multilevel"/>
    <w:tmpl w:val="4010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60DF7"/>
    <w:multiLevelType w:val="multilevel"/>
    <w:tmpl w:val="F4E4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A429C"/>
    <w:multiLevelType w:val="multilevel"/>
    <w:tmpl w:val="3AE6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778DF"/>
    <w:multiLevelType w:val="hybridMultilevel"/>
    <w:tmpl w:val="ACE8E2E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 w15:restartNumberingAfterBreak="0">
    <w:nsid w:val="34770282"/>
    <w:multiLevelType w:val="multilevel"/>
    <w:tmpl w:val="B67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A6576"/>
    <w:multiLevelType w:val="multilevel"/>
    <w:tmpl w:val="4C92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4D5993"/>
    <w:multiLevelType w:val="hybridMultilevel"/>
    <w:tmpl w:val="61F42A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34E4229"/>
    <w:multiLevelType w:val="multilevel"/>
    <w:tmpl w:val="9D54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00893"/>
    <w:multiLevelType w:val="multilevel"/>
    <w:tmpl w:val="56E28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53FEA"/>
    <w:multiLevelType w:val="multilevel"/>
    <w:tmpl w:val="7C7AE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14EB0"/>
    <w:multiLevelType w:val="hybridMultilevel"/>
    <w:tmpl w:val="C48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01B8A"/>
    <w:multiLevelType w:val="multilevel"/>
    <w:tmpl w:val="56383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B6998"/>
    <w:multiLevelType w:val="multilevel"/>
    <w:tmpl w:val="59F2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7713D"/>
    <w:multiLevelType w:val="hybridMultilevel"/>
    <w:tmpl w:val="1DA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71908"/>
    <w:multiLevelType w:val="hybridMultilevel"/>
    <w:tmpl w:val="F43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613F3"/>
    <w:multiLevelType w:val="hybridMultilevel"/>
    <w:tmpl w:val="0F78DA3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9" w15:restartNumberingAfterBreak="0">
    <w:nsid w:val="57F50E19"/>
    <w:multiLevelType w:val="hybridMultilevel"/>
    <w:tmpl w:val="0012F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091203"/>
    <w:multiLevelType w:val="hybridMultilevel"/>
    <w:tmpl w:val="558AE5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486C85"/>
    <w:multiLevelType w:val="multilevel"/>
    <w:tmpl w:val="E2C2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944B3"/>
    <w:multiLevelType w:val="multilevel"/>
    <w:tmpl w:val="7952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D135B"/>
    <w:multiLevelType w:val="multilevel"/>
    <w:tmpl w:val="67DC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191FA1"/>
    <w:multiLevelType w:val="hybridMultilevel"/>
    <w:tmpl w:val="2A32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E0E98"/>
    <w:multiLevelType w:val="multilevel"/>
    <w:tmpl w:val="2BE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619D5"/>
    <w:multiLevelType w:val="hybridMultilevel"/>
    <w:tmpl w:val="5ABA2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C27AAF"/>
    <w:multiLevelType w:val="hybridMultilevel"/>
    <w:tmpl w:val="B23AC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20"/>
  </w:num>
  <w:num w:numId="3">
    <w:abstractNumId w:val="17"/>
  </w:num>
  <w:num w:numId="4">
    <w:abstractNumId w:val="13"/>
  </w:num>
  <w:num w:numId="5">
    <w:abstractNumId w:val="7"/>
  </w:num>
  <w:num w:numId="6">
    <w:abstractNumId w:val="9"/>
  </w:num>
  <w:num w:numId="7">
    <w:abstractNumId w:val="18"/>
  </w:num>
  <w:num w:numId="8">
    <w:abstractNumId w:val="6"/>
  </w:num>
  <w:num w:numId="9">
    <w:abstractNumId w:val="11"/>
  </w:num>
  <w:num w:numId="10">
    <w:abstractNumId w:val="10"/>
  </w:num>
  <w:num w:numId="11">
    <w:abstractNumId w:val="14"/>
  </w:num>
  <w:num w:numId="12">
    <w:abstractNumId w:val="1"/>
  </w:num>
  <w:num w:numId="13">
    <w:abstractNumId w:val="19"/>
  </w:num>
  <w:num w:numId="14">
    <w:abstractNumId w:val="27"/>
  </w:num>
  <w:num w:numId="15">
    <w:abstractNumId w:val="16"/>
  </w:num>
  <w:num w:numId="16">
    <w:abstractNumId w:val="4"/>
  </w:num>
  <w:num w:numId="17">
    <w:abstractNumId w:val="12"/>
  </w:num>
  <w:num w:numId="18">
    <w:abstractNumId w:val="23"/>
  </w:num>
  <w:num w:numId="19">
    <w:abstractNumId w:val="5"/>
  </w:num>
  <w:num w:numId="20">
    <w:abstractNumId w:val="3"/>
  </w:num>
  <w:num w:numId="21">
    <w:abstractNumId w:val="8"/>
  </w:num>
  <w:num w:numId="22">
    <w:abstractNumId w:val="24"/>
  </w:num>
  <w:num w:numId="23">
    <w:abstractNumId w:val="25"/>
  </w:num>
  <w:num w:numId="24">
    <w:abstractNumId w:val="2"/>
  </w:num>
  <w:num w:numId="25">
    <w:abstractNumId w:val="15"/>
  </w:num>
  <w:num w:numId="26">
    <w:abstractNumId w:val="21"/>
  </w:num>
  <w:num w:numId="27">
    <w:abstractNumId w:val="2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96B"/>
    <w:rsid w:val="000051F9"/>
    <w:rsid w:val="00006008"/>
    <w:rsid w:val="00011A8F"/>
    <w:rsid w:val="00024237"/>
    <w:rsid w:val="00031404"/>
    <w:rsid w:val="000506AE"/>
    <w:rsid w:val="00067501"/>
    <w:rsid w:val="000705A5"/>
    <w:rsid w:val="00076BC5"/>
    <w:rsid w:val="00081A35"/>
    <w:rsid w:val="000855D1"/>
    <w:rsid w:val="000A0B45"/>
    <w:rsid w:val="000A269A"/>
    <w:rsid w:val="000A37DA"/>
    <w:rsid w:val="000A45FE"/>
    <w:rsid w:val="000D07D8"/>
    <w:rsid w:val="000D168B"/>
    <w:rsid w:val="000D38E1"/>
    <w:rsid w:val="000D69D6"/>
    <w:rsid w:val="000E28C3"/>
    <w:rsid w:val="000E4793"/>
    <w:rsid w:val="000E7ABE"/>
    <w:rsid w:val="000F723F"/>
    <w:rsid w:val="00101B5F"/>
    <w:rsid w:val="001057D5"/>
    <w:rsid w:val="001065C9"/>
    <w:rsid w:val="0011460D"/>
    <w:rsid w:val="00120579"/>
    <w:rsid w:val="00134AC4"/>
    <w:rsid w:val="001356CE"/>
    <w:rsid w:val="0013682C"/>
    <w:rsid w:val="00136BA3"/>
    <w:rsid w:val="001513EA"/>
    <w:rsid w:val="0015177E"/>
    <w:rsid w:val="001548F6"/>
    <w:rsid w:val="001578F6"/>
    <w:rsid w:val="00175353"/>
    <w:rsid w:val="0018254F"/>
    <w:rsid w:val="00185875"/>
    <w:rsid w:val="00186085"/>
    <w:rsid w:val="00187BA0"/>
    <w:rsid w:val="001A062B"/>
    <w:rsid w:val="001B2C13"/>
    <w:rsid w:val="001C1504"/>
    <w:rsid w:val="001C238F"/>
    <w:rsid w:val="001D6E72"/>
    <w:rsid w:val="00211E44"/>
    <w:rsid w:val="0023369C"/>
    <w:rsid w:val="00233DF3"/>
    <w:rsid w:val="00235B50"/>
    <w:rsid w:val="00235FD3"/>
    <w:rsid w:val="00244AA3"/>
    <w:rsid w:val="00244C2A"/>
    <w:rsid w:val="00247CEF"/>
    <w:rsid w:val="00247F4A"/>
    <w:rsid w:val="00252617"/>
    <w:rsid w:val="00261E4D"/>
    <w:rsid w:val="002757E4"/>
    <w:rsid w:val="002804DB"/>
    <w:rsid w:val="00282AF4"/>
    <w:rsid w:val="00291A3C"/>
    <w:rsid w:val="002953FE"/>
    <w:rsid w:val="002A1B1D"/>
    <w:rsid w:val="002B19F3"/>
    <w:rsid w:val="002C414D"/>
    <w:rsid w:val="002D6ABE"/>
    <w:rsid w:val="002E7B9F"/>
    <w:rsid w:val="002F18A9"/>
    <w:rsid w:val="002F3386"/>
    <w:rsid w:val="00321A4F"/>
    <w:rsid w:val="00323DA8"/>
    <w:rsid w:val="003446A1"/>
    <w:rsid w:val="00352E56"/>
    <w:rsid w:val="00365C14"/>
    <w:rsid w:val="00385A55"/>
    <w:rsid w:val="003C2291"/>
    <w:rsid w:val="003C7253"/>
    <w:rsid w:val="003C7267"/>
    <w:rsid w:val="003D3330"/>
    <w:rsid w:val="003D40B3"/>
    <w:rsid w:val="003E0E14"/>
    <w:rsid w:val="003E574A"/>
    <w:rsid w:val="00400688"/>
    <w:rsid w:val="004208D3"/>
    <w:rsid w:val="0042423A"/>
    <w:rsid w:val="0042600D"/>
    <w:rsid w:val="00451A17"/>
    <w:rsid w:val="004600C4"/>
    <w:rsid w:val="0046656F"/>
    <w:rsid w:val="00473317"/>
    <w:rsid w:val="00480166"/>
    <w:rsid w:val="00495FC8"/>
    <w:rsid w:val="004C2EB2"/>
    <w:rsid w:val="004C3D56"/>
    <w:rsid w:val="004D7256"/>
    <w:rsid w:val="004E168E"/>
    <w:rsid w:val="004E4CAB"/>
    <w:rsid w:val="004F28F4"/>
    <w:rsid w:val="005100D2"/>
    <w:rsid w:val="00511295"/>
    <w:rsid w:val="0051229A"/>
    <w:rsid w:val="00517D1B"/>
    <w:rsid w:val="0052257C"/>
    <w:rsid w:val="00524D15"/>
    <w:rsid w:val="00524D43"/>
    <w:rsid w:val="00526948"/>
    <w:rsid w:val="005452C9"/>
    <w:rsid w:val="00561FF3"/>
    <w:rsid w:val="0058210A"/>
    <w:rsid w:val="00592C10"/>
    <w:rsid w:val="0059600E"/>
    <w:rsid w:val="005C3344"/>
    <w:rsid w:val="005C416E"/>
    <w:rsid w:val="005C5783"/>
    <w:rsid w:val="005C7256"/>
    <w:rsid w:val="005D0D00"/>
    <w:rsid w:val="005E2C66"/>
    <w:rsid w:val="005E3617"/>
    <w:rsid w:val="006079D8"/>
    <w:rsid w:val="0061002B"/>
    <w:rsid w:val="0061168D"/>
    <w:rsid w:val="00617FB5"/>
    <w:rsid w:val="00630945"/>
    <w:rsid w:val="00641456"/>
    <w:rsid w:val="006428C8"/>
    <w:rsid w:val="00671250"/>
    <w:rsid w:val="00672947"/>
    <w:rsid w:val="0069322E"/>
    <w:rsid w:val="00697355"/>
    <w:rsid w:val="006A3712"/>
    <w:rsid w:val="006A5E5D"/>
    <w:rsid w:val="006B0F63"/>
    <w:rsid w:val="006D1942"/>
    <w:rsid w:val="006D290E"/>
    <w:rsid w:val="006D3089"/>
    <w:rsid w:val="006D3A5E"/>
    <w:rsid w:val="006E69D0"/>
    <w:rsid w:val="00706EE9"/>
    <w:rsid w:val="007076A3"/>
    <w:rsid w:val="007106A1"/>
    <w:rsid w:val="00711861"/>
    <w:rsid w:val="00726DB4"/>
    <w:rsid w:val="0073551C"/>
    <w:rsid w:val="00735B0A"/>
    <w:rsid w:val="0074708C"/>
    <w:rsid w:val="00747FFB"/>
    <w:rsid w:val="00752D76"/>
    <w:rsid w:val="007548D8"/>
    <w:rsid w:val="00757AE1"/>
    <w:rsid w:val="007604C5"/>
    <w:rsid w:val="0076762B"/>
    <w:rsid w:val="00774993"/>
    <w:rsid w:val="007820AF"/>
    <w:rsid w:val="0078510A"/>
    <w:rsid w:val="0078675C"/>
    <w:rsid w:val="007920EC"/>
    <w:rsid w:val="00792DAA"/>
    <w:rsid w:val="00797601"/>
    <w:rsid w:val="007A16A4"/>
    <w:rsid w:val="007A56FA"/>
    <w:rsid w:val="007D68E4"/>
    <w:rsid w:val="007F4D63"/>
    <w:rsid w:val="00800DF1"/>
    <w:rsid w:val="008056C4"/>
    <w:rsid w:val="0080786E"/>
    <w:rsid w:val="00824ADA"/>
    <w:rsid w:val="0084505A"/>
    <w:rsid w:val="00850CFF"/>
    <w:rsid w:val="00857642"/>
    <w:rsid w:val="00872CB1"/>
    <w:rsid w:val="00882590"/>
    <w:rsid w:val="00897F99"/>
    <w:rsid w:val="008A6F1C"/>
    <w:rsid w:val="008B3793"/>
    <w:rsid w:val="008B5FD8"/>
    <w:rsid w:val="008C282B"/>
    <w:rsid w:val="008C42F5"/>
    <w:rsid w:val="008C799B"/>
    <w:rsid w:val="008D038E"/>
    <w:rsid w:val="008D18AF"/>
    <w:rsid w:val="008D5470"/>
    <w:rsid w:val="008E242E"/>
    <w:rsid w:val="008F3670"/>
    <w:rsid w:val="00900C00"/>
    <w:rsid w:val="00905027"/>
    <w:rsid w:val="00913433"/>
    <w:rsid w:val="00914417"/>
    <w:rsid w:val="00935626"/>
    <w:rsid w:val="009417FE"/>
    <w:rsid w:val="00951BA4"/>
    <w:rsid w:val="009551BE"/>
    <w:rsid w:val="00956F09"/>
    <w:rsid w:val="00961590"/>
    <w:rsid w:val="0096429A"/>
    <w:rsid w:val="00965A8A"/>
    <w:rsid w:val="00966F5A"/>
    <w:rsid w:val="0096718A"/>
    <w:rsid w:val="009838F2"/>
    <w:rsid w:val="009919AB"/>
    <w:rsid w:val="00996789"/>
    <w:rsid w:val="009B5467"/>
    <w:rsid w:val="009C1F89"/>
    <w:rsid w:val="009D02FD"/>
    <w:rsid w:val="009D0B39"/>
    <w:rsid w:val="009F1C48"/>
    <w:rsid w:val="00A03701"/>
    <w:rsid w:val="00A14829"/>
    <w:rsid w:val="00A22255"/>
    <w:rsid w:val="00A277BB"/>
    <w:rsid w:val="00A33959"/>
    <w:rsid w:val="00A539A1"/>
    <w:rsid w:val="00A55C82"/>
    <w:rsid w:val="00A629BD"/>
    <w:rsid w:val="00A6666E"/>
    <w:rsid w:val="00A725EF"/>
    <w:rsid w:val="00A74BE5"/>
    <w:rsid w:val="00AA0E50"/>
    <w:rsid w:val="00AB5511"/>
    <w:rsid w:val="00AC37C5"/>
    <w:rsid w:val="00AC4C65"/>
    <w:rsid w:val="00AD1968"/>
    <w:rsid w:val="00AF05AE"/>
    <w:rsid w:val="00AF1787"/>
    <w:rsid w:val="00AF3E8F"/>
    <w:rsid w:val="00B05471"/>
    <w:rsid w:val="00B15083"/>
    <w:rsid w:val="00B2241C"/>
    <w:rsid w:val="00B224F1"/>
    <w:rsid w:val="00B405DA"/>
    <w:rsid w:val="00B5172D"/>
    <w:rsid w:val="00B5315A"/>
    <w:rsid w:val="00B619FC"/>
    <w:rsid w:val="00B63225"/>
    <w:rsid w:val="00B80F05"/>
    <w:rsid w:val="00B84CFB"/>
    <w:rsid w:val="00B9360C"/>
    <w:rsid w:val="00B94BFC"/>
    <w:rsid w:val="00BB433A"/>
    <w:rsid w:val="00BC0AD8"/>
    <w:rsid w:val="00BC57DF"/>
    <w:rsid w:val="00BD3EDD"/>
    <w:rsid w:val="00BD68CE"/>
    <w:rsid w:val="00C06076"/>
    <w:rsid w:val="00C24791"/>
    <w:rsid w:val="00C36E60"/>
    <w:rsid w:val="00C51DE1"/>
    <w:rsid w:val="00C6173C"/>
    <w:rsid w:val="00C650CF"/>
    <w:rsid w:val="00C66AD8"/>
    <w:rsid w:val="00C76DC6"/>
    <w:rsid w:val="00C8041C"/>
    <w:rsid w:val="00C81A8E"/>
    <w:rsid w:val="00C82678"/>
    <w:rsid w:val="00C8736F"/>
    <w:rsid w:val="00C87390"/>
    <w:rsid w:val="00C957EF"/>
    <w:rsid w:val="00C97170"/>
    <w:rsid w:val="00CB0FD7"/>
    <w:rsid w:val="00CB5017"/>
    <w:rsid w:val="00CC4584"/>
    <w:rsid w:val="00CD65B0"/>
    <w:rsid w:val="00D1030C"/>
    <w:rsid w:val="00D1222E"/>
    <w:rsid w:val="00D23DD9"/>
    <w:rsid w:val="00D23F2D"/>
    <w:rsid w:val="00D254AA"/>
    <w:rsid w:val="00D27AAB"/>
    <w:rsid w:val="00D35E97"/>
    <w:rsid w:val="00D43736"/>
    <w:rsid w:val="00D568D0"/>
    <w:rsid w:val="00D95DE6"/>
    <w:rsid w:val="00D9640A"/>
    <w:rsid w:val="00D9786F"/>
    <w:rsid w:val="00DA00B8"/>
    <w:rsid w:val="00DA4C75"/>
    <w:rsid w:val="00DB00A9"/>
    <w:rsid w:val="00DC7E63"/>
    <w:rsid w:val="00DD1CB2"/>
    <w:rsid w:val="00DD3813"/>
    <w:rsid w:val="00DE0ABB"/>
    <w:rsid w:val="00DE296B"/>
    <w:rsid w:val="00DF3273"/>
    <w:rsid w:val="00E1715C"/>
    <w:rsid w:val="00E20144"/>
    <w:rsid w:val="00E20219"/>
    <w:rsid w:val="00E2040B"/>
    <w:rsid w:val="00E27371"/>
    <w:rsid w:val="00E4426A"/>
    <w:rsid w:val="00E44A9B"/>
    <w:rsid w:val="00E50516"/>
    <w:rsid w:val="00E60BFC"/>
    <w:rsid w:val="00E765E6"/>
    <w:rsid w:val="00EA0C28"/>
    <w:rsid w:val="00EA75CE"/>
    <w:rsid w:val="00EB0601"/>
    <w:rsid w:val="00EB2A11"/>
    <w:rsid w:val="00EF7C65"/>
    <w:rsid w:val="00F028E6"/>
    <w:rsid w:val="00F03203"/>
    <w:rsid w:val="00F13231"/>
    <w:rsid w:val="00F3539E"/>
    <w:rsid w:val="00F35E72"/>
    <w:rsid w:val="00F40671"/>
    <w:rsid w:val="00F4256E"/>
    <w:rsid w:val="00F44C2C"/>
    <w:rsid w:val="00F56833"/>
    <w:rsid w:val="00F6097E"/>
    <w:rsid w:val="00F6342F"/>
    <w:rsid w:val="00F652CA"/>
    <w:rsid w:val="00F82B42"/>
    <w:rsid w:val="00F85358"/>
    <w:rsid w:val="00F93887"/>
    <w:rsid w:val="00F97DB0"/>
    <w:rsid w:val="00FA5D95"/>
    <w:rsid w:val="00FA6AF1"/>
    <w:rsid w:val="00FB4D24"/>
    <w:rsid w:val="00FC1D31"/>
    <w:rsid w:val="00FF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8FDE"/>
  <w15:chartTrackingRefBased/>
  <w15:docId w15:val="{A7D9C25D-5833-4607-B487-0818E555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085"/>
  </w:style>
  <w:style w:type="paragraph" w:styleId="Heading1">
    <w:name w:val="heading 1"/>
    <w:basedOn w:val="Normal"/>
    <w:next w:val="Normal"/>
    <w:link w:val="Heading1Char"/>
    <w:uiPriority w:val="9"/>
    <w:qFormat/>
    <w:rsid w:val="009C1F89"/>
    <w:pPr>
      <w:keepNext/>
      <w:keepLines/>
      <w:spacing w:before="240" w:after="0"/>
      <w:outlineLvl w:val="0"/>
    </w:pPr>
    <w:rPr>
      <w:rFonts w:ascii="Caibre" w:eastAsiaTheme="majorEastAsia" w:hAnsi="Caibre" w:cstheme="majorBidi"/>
      <w:b/>
      <w:color w:val="2F5496" w:themeColor="accent1" w:themeShade="BF"/>
      <w:sz w:val="32"/>
      <w:szCs w:val="32"/>
      <w:u w:val="single"/>
    </w:rPr>
  </w:style>
  <w:style w:type="paragraph" w:styleId="Heading2">
    <w:name w:val="heading 2"/>
    <w:basedOn w:val="Normal"/>
    <w:link w:val="Heading2Char"/>
    <w:uiPriority w:val="9"/>
    <w:qFormat/>
    <w:rsid w:val="00DD1CB2"/>
    <w:pPr>
      <w:spacing w:before="100" w:beforeAutospacing="1" w:after="100" w:afterAutospacing="1" w:line="240" w:lineRule="auto"/>
      <w:outlineLvl w:val="1"/>
    </w:pPr>
    <w:rPr>
      <w:rFonts w:ascii="Times New Roman" w:eastAsia="Times New Roman" w:hAnsi="Times New Roman" w:cs="Times New Roman"/>
      <w:b/>
      <w:bCs/>
      <w:i/>
      <w:color w:val="ED7D31" w:themeColor="accent2"/>
      <w:sz w:val="36"/>
      <w:szCs w:val="36"/>
    </w:rPr>
  </w:style>
  <w:style w:type="paragraph" w:styleId="Heading3">
    <w:name w:val="heading 3"/>
    <w:basedOn w:val="Normal"/>
    <w:next w:val="Normal"/>
    <w:link w:val="Heading3Char"/>
    <w:uiPriority w:val="9"/>
    <w:unhideWhenUsed/>
    <w:qFormat/>
    <w:rsid w:val="000D3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705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C28"/>
    <w:pPr>
      <w:ind w:left="720"/>
      <w:contextualSpacing/>
    </w:pPr>
  </w:style>
  <w:style w:type="character" w:styleId="Hyperlink">
    <w:name w:val="Hyperlink"/>
    <w:basedOn w:val="DefaultParagraphFont"/>
    <w:uiPriority w:val="99"/>
    <w:unhideWhenUsed/>
    <w:rsid w:val="00185875"/>
    <w:rPr>
      <w:color w:val="0563C1" w:themeColor="hyperlink"/>
      <w:u w:val="single"/>
    </w:rPr>
  </w:style>
  <w:style w:type="character" w:styleId="UnresolvedMention">
    <w:name w:val="Unresolved Mention"/>
    <w:basedOn w:val="DefaultParagraphFont"/>
    <w:uiPriority w:val="99"/>
    <w:semiHidden/>
    <w:unhideWhenUsed/>
    <w:rsid w:val="00185875"/>
    <w:rPr>
      <w:color w:val="808080"/>
      <w:shd w:val="clear" w:color="auto" w:fill="E6E6E6"/>
    </w:rPr>
  </w:style>
  <w:style w:type="character" w:styleId="Strong">
    <w:name w:val="Strong"/>
    <w:basedOn w:val="DefaultParagraphFont"/>
    <w:uiPriority w:val="22"/>
    <w:qFormat/>
    <w:rsid w:val="00897F99"/>
    <w:rPr>
      <w:b/>
      <w:bCs/>
    </w:rPr>
  </w:style>
  <w:style w:type="character" w:customStyle="1" w:styleId="Heading2Char">
    <w:name w:val="Heading 2 Char"/>
    <w:basedOn w:val="DefaultParagraphFont"/>
    <w:link w:val="Heading2"/>
    <w:uiPriority w:val="9"/>
    <w:rsid w:val="00DD1CB2"/>
    <w:rPr>
      <w:rFonts w:ascii="Times New Roman" w:eastAsia="Times New Roman" w:hAnsi="Times New Roman" w:cs="Times New Roman"/>
      <w:b/>
      <w:bCs/>
      <w:i/>
      <w:color w:val="ED7D31" w:themeColor="accent2"/>
      <w:sz w:val="36"/>
      <w:szCs w:val="36"/>
    </w:rPr>
  </w:style>
  <w:style w:type="table" w:styleId="TableGrid">
    <w:name w:val="Table Grid"/>
    <w:basedOn w:val="TableNormal"/>
    <w:uiPriority w:val="39"/>
    <w:rsid w:val="00CB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A6F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1F89"/>
    <w:rPr>
      <w:rFonts w:ascii="Caibre" w:eastAsiaTheme="majorEastAsia" w:hAnsi="Caibre" w:cstheme="majorBidi"/>
      <w:b/>
      <w:color w:val="2F5496" w:themeColor="accent1" w:themeShade="BF"/>
      <w:sz w:val="32"/>
      <w:szCs w:val="32"/>
      <w:u w:val="single"/>
    </w:rPr>
  </w:style>
  <w:style w:type="paragraph" w:styleId="HTMLPreformatted">
    <w:name w:val="HTML Preformatted"/>
    <w:basedOn w:val="Normal"/>
    <w:link w:val="HTMLPreformattedChar"/>
    <w:uiPriority w:val="99"/>
    <w:semiHidden/>
    <w:unhideWhenUsed/>
    <w:rsid w:val="0032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DA8"/>
    <w:rPr>
      <w:rFonts w:ascii="Courier New" w:eastAsia="Times New Roman" w:hAnsi="Courier New" w:cs="Courier New"/>
      <w:sz w:val="20"/>
      <w:szCs w:val="20"/>
    </w:rPr>
  </w:style>
  <w:style w:type="character" w:customStyle="1" w:styleId="kn">
    <w:name w:val="kn"/>
    <w:basedOn w:val="DefaultParagraphFont"/>
    <w:rsid w:val="00323DA8"/>
  </w:style>
  <w:style w:type="character" w:customStyle="1" w:styleId="nn">
    <w:name w:val="nn"/>
    <w:basedOn w:val="DefaultParagraphFont"/>
    <w:rsid w:val="00323DA8"/>
  </w:style>
  <w:style w:type="character" w:customStyle="1" w:styleId="c">
    <w:name w:val="c"/>
    <w:basedOn w:val="DefaultParagraphFont"/>
    <w:rsid w:val="00323DA8"/>
  </w:style>
  <w:style w:type="character" w:customStyle="1" w:styleId="n">
    <w:name w:val="n"/>
    <w:basedOn w:val="DefaultParagraphFont"/>
    <w:rsid w:val="00323DA8"/>
  </w:style>
  <w:style w:type="character" w:customStyle="1" w:styleId="o">
    <w:name w:val="o"/>
    <w:basedOn w:val="DefaultParagraphFont"/>
    <w:rsid w:val="00323DA8"/>
  </w:style>
  <w:style w:type="character" w:customStyle="1" w:styleId="p">
    <w:name w:val="p"/>
    <w:basedOn w:val="DefaultParagraphFont"/>
    <w:rsid w:val="00323DA8"/>
  </w:style>
  <w:style w:type="paragraph" w:styleId="TOCHeading">
    <w:name w:val="TOC Heading"/>
    <w:basedOn w:val="Heading1"/>
    <w:next w:val="Normal"/>
    <w:uiPriority w:val="39"/>
    <w:unhideWhenUsed/>
    <w:qFormat/>
    <w:rsid w:val="00E20219"/>
    <w:pPr>
      <w:outlineLvl w:val="9"/>
    </w:pPr>
  </w:style>
  <w:style w:type="paragraph" w:styleId="TOC1">
    <w:name w:val="toc 1"/>
    <w:basedOn w:val="Normal"/>
    <w:next w:val="Normal"/>
    <w:autoRedefine/>
    <w:uiPriority w:val="39"/>
    <w:unhideWhenUsed/>
    <w:rsid w:val="00E20219"/>
    <w:pPr>
      <w:spacing w:after="100"/>
    </w:pPr>
  </w:style>
  <w:style w:type="paragraph" w:styleId="TOC2">
    <w:name w:val="toc 2"/>
    <w:basedOn w:val="Normal"/>
    <w:next w:val="Normal"/>
    <w:autoRedefine/>
    <w:uiPriority w:val="39"/>
    <w:unhideWhenUsed/>
    <w:rsid w:val="00282AF4"/>
    <w:pPr>
      <w:spacing w:after="100"/>
      <w:ind w:left="220"/>
    </w:pPr>
  </w:style>
  <w:style w:type="character" w:customStyle="1" w:styleId="Heading3Char">
    <w:name w:val="Heading 3 Char"/>
    <w:basedOn w:val="DefaultParagraphFont"/>
    <w:link w:val="Heading3"/>
    <w:uiPriority w:val="9"/>
    <w:rsid w:val="000D38E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3DD9"/>
    <w:pPr>
      <w:spacing w:after="100"/>
      <w:ind w:left="440"/>
    </w:pPr>
  </w:style>
  <w:style w:type="paragraph" w:styleId="IntenseQuote">
    <w:name w:val="Intense Quote"/>
    <w:basedOn w:val="Normal"/>
    <w:next w:val="Normal"/>
    <w:link w:val="IntenseQuoteChar"/>
    <w:uiPriority w:val="30"/>
    <w:qFormat/>
    <w:rsid w:val="00451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1A17"/>
    <w:rPr>
      <w:i/>
      <w:iCs/>
      <w:color w:val="4472C4" w:themeColor="accent1"/>
    </w:rPr>
  </w:style>
  <w:style w:type="paragraph" w:customStyle="1" w:styleId="uiqtextpara">
    <w:name w:val="ui_qtext_para"/>
    <w:basedOn w:val="Normal"/>
    <w:rsid w:val="00914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914417"/>
  </w:style>
  <w:style w:type="character" w:customStyle="1" w:styleId="pre">
    <w:name w:val="pre"/>
    <w:basedOn w:val="DefaultParagraphFont"/>
    <w:rsid w:val="003C7267"/>
  </w:style>
  <w:style w:type="character" w:customStyle="1" w:styleId="Heading4Char">
    <w:name w:val="Heading 4 Char"/>
    <w:basedOn w:val="DefaultParagraphFont"/>
    <w:link w:val="Heading4"/>
    <w:uiPriority w:val="9"/>
    <w:semiHidden/>
    <w:rsid w:val="000705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9613">
      <w:bodyDiv w:val="1"/>
      <w:marLeft w:val="0"/>
      <w:marRight w:val="0"/>
      <w:marTop w:val="0"/>
      <w:marBottom w:val="0"/>
      <w:divBdr>
        <w:top w:val="none" w:sz="0" w:space="0" w:color="auto"/>
        <w:left w:val="none" w:sz="0" w:space="0" w:color="auto"/>
        <w:bottom w:val="none" w:sz="0" w:space="0" w:color="auto"/>
        <w:right w:val="none" w:sz="0" w:space="0" w:color="auto"/>
      </w:divBdr>
    </w:div>
    <w:div w:id="87433497">
      <w:bodyDiv w:val="1"/>
      <w:marLeft w:val="0"/>
      <w:marRight w:val="0"/>
      <w:marTop w:val="0"/>
      <w:marBottom w:val="0"/>
      <w:divBdr>
        <w:top w:val="none" w:sz="0" w:space="0" w:color="auto"/>
        <w:left w:val="none" w:sz="0" w:space="0" w:color="auto"/>
        <w:bottom w:val="none" w:sz="0" w:space="0" w:color="auto"/>
        <w:right w:val="none" w:sz="0" w:space="0" w:color="auto"/>
      </w:divBdr>
    </w:div>
    <w:div w:id="119080182">
      <w:bodyDiv w:val="1"/>
      <w:marLeft w:val="0"/>
      <w:marRight w:val="0"/>
      <w:marTop w:val="0"/>
      <w:marBottom w:val="0"/>
      <w:divBdr>
        <w:top w:val="none" w:sz="0" w:space="0" w:color="auto"/>
        <w:left w:val="none" w:sz="0" w:space="0" w:color="auto"/>
        <w:bottom w:val="none" w:sz="0" w:space="0" w:color="auto"/>
        <w:right w:val="none" w:sz="0" w:space="0" w:color="auto"/>
      </w:divBdr>
    </w:div>
    <w:div w:id="197789799">
      <w:bodyDiv w:val="1"/>
      <w:marLeft w:val="0"/>
      <w:marRight w:val="0"/>
      <w:marTop w:val="0"/>
      <w:marBottom w:val="0"/>
      <w:divBdr>
        <w:top w:val="none" w:sz="0" w:space="0" w:color="auto"/>
        <w:left w:val="none" w:sz="0" w:space="0" w:color="auto"/>
        <w:bottom w:val="none" w:sz="0" w:space="0" w:color="auto"/>
        <w:right w:val="none" w:sz="0" w:space="0" w:color="auto"/>
      </w:divBdr>
    </w:div>
    <w:div w:id="263340481">
      <w:bodyDiv w:val="1"/>
      <w:marLeft w:val="0"/>
      <w:marRight w:val="0"/>
      <w:marTop w:val="0"/>
      <w:marBottom w:val="0"/>
      <w:divBdr>
        <w:top w:val="none" w:sz="0" w:space="0" w:color="auto"/>
        <w:left w:val="none" w:sz="0" w:space="0" w:color="auto"/>
        <w:bottom w:val="none" w:sz="0" w:space="0" w:color="auto"/>
        <w:right w:val="none" w:sz="0" w:space="0" w:color="auto"/>
      </w:divBdr>
    </w:div>
    <w:div w:id="272783736">
      <w:bodyDiv w:val="1"/>
      <w:marLeft w:val="0"/>
      <w:marRight w:val="0"/>
      <w:marTop w:val="0"/>
      <w:marBottom w:val="0"/>
      <w:divBdr>
        <w:top w:val="none" w:sz="0" w:space="0" w:color="auto"/>
        <w:left w:val="none" w:sz="0" w:space="0" w:color="auto"/>
        <w:bottom w:val="none" w:sz="0" w:space="0" w:color="auto"/>
        <w:right w:val="none" w:sz="0" w:space="0" w:color="auto"/>
      </w:divBdr>
    </w:div>
    <w:div w:id="370225177">
      <w:bodyDiv w:val="1"/>
      <w:marLeft w:val="0"/>
      <w:marRight w:val="0"/>
      <w:marTop w:val="0"/>
      <w:marBottom w:val="0"/>
      <w:divBdr>
        <w:top w:val="none" w:sz="0" w:space="0" w:color="auto"/>
        <w:left w:val="none" w:sz="0" w:space="0" w:color="auto"/>
        <w:bottom w:val="none" w:sz="0" w:space="0" w:color="auto"/>
        <w:right w:val="none" w:sz="0" w:space="0" w:color="auto"/>
      </w:divBdr>
    </w:div>
    <w:div w:id="406609475">
      <w:bodyDiv w:val="1"/>
      <w:marLeft w:val="0"/>
      <w:marRight w:val="0"/>
      <w:marTop w:val="0"/>
      <w:marBottom w:val="0"/>
      <w:divBdr>
        <w:top w:val="none" w:sz="0" w:space="0" w:color="auto"/>
        <w:left w:val="none" w:sz="0" w:space="0" w:color="auto"/>
        <w:bottom w:val="none" w:sz="0" w:space="0" w:color="auto"/>
        <w:right w:val="none" w:sz="0" w:space="0" w:color="auto"/>
      </w:divBdr>
    </w:div>
    <w:div w:id="598559907">
      <w:bodyDiv w:val="1"/>
      <w:marLeft w:val="0"/>
      <w:marRight w:val="0"/>
      <w:marTop w:val="0"/>
      <w:marBottom w:val="0"/>
      <w:divBdr>
        <w:top w:val="none" w:sz="0" w:space="0" w:color="auto"/>
        <w:left w:val="none" w:sz="0" w:space="0" w:color="auto"/>
        <w:bottom w:val="none" w:sz="0" w:space="0" w:color="auto"/>
        <w:right w:val="none" w:sz="0" w:space="0" w:color="auto"/>
      </w:divBdr>
    </w:div>
    <w:div w:id="614295324">
      <w:bodyDiv w:val="1"/>
      <w:marLeft w:val="0"/>
      <w:marRight w:val="0"/>
      <w:marTop w:val="0"/>
      <w:marBottom w:val="0"/>
      <w:divBdr>
        <w:top w:val="none" w:sz="0" w:space="0" w:color="auto"/>
        <w:left w:val="none" w:sz="0" w:space="0" w:color="auto"/>
        <w:bottom w:val="none" w:sz="0" w:space="0" w:color="auto"/>
        <w:right w:val="none" w:sz="0" w:space="0" w:color="auto"/>
      </w:divBdr>
      <w:divsChild>
        <w:div w:id="488864868">
          <w:blockQuote w:val="1"/>
          <w:marLeft w:val="0"/>
          <w:marRight w:val="0"/>
          <w:marTop w:val="0"/>
          <w:marBottom w:val="0"/>
          <w:divBdr>
            <w:top w:val="none" w:sz="0" w:space="0" w:color="auto"/>
            <w:left w:val="single" w:sz="12" w:space="12" w:color="DDDDDD"/>
            <w:bottom w:val="none" w:sz="0" w:space="0" w:color="auto"/>
            <w:right w:val="none" w:sz="0" w:space="0" w:color="auto"/>
          </w:divBdr>
        </w:div>
      </w:divsChild>
    </w:div>
    <w:div w:id="618224756">
      <w:bodyDiv w:val="1"/>
      <w:marLeft w:val="0"/>
      <w:marRight w:val="0"/>
      <w:marTop w:val="0"/>
      <w:marBottom w:val="0"/>
      <w:divBdr>
        <w:top w:val="none" w:sz="0" w:space="0" w:color="auto"/>
        <w:left w:val="none" w:sz="0" w:space="0" w:color="auto"/>
        <w:bottom w:val="none" w:sz="0" w:space="0" w:color="auto"/>
        <w:right w:val="none" w:sz="0" w:space="0" w:color="auto"/>
      </w:divBdr>
    </w:div>
    <w:div w:id="700133116">
      <w:bodyDiv w:val="1"/>
      <w:marLeft w:val="0"/>
      <w:marRight w:val="0"/>
      <w:marTop w:val="0"/>
      <w:marBottom w:val="0"/>
      <w:divBdr>
        <w:top w:val="none" w:sz="0" w:space="0" w:color="auto"/>
        <w:left w:val="none" w:sz="0" w:space="0" w:color="auto"/>
        <w:bottom w:val="none" w:sz="0" w:space="0" w:color="auto"/>
        <w:right w:val="none" w:sz="0" w:space="0" w:color="auto"/>
      </w:divBdr>
    </w:div>
    <w:div w:id="748191201">
      <w:bodyDiv w:val="1"/>
      <w:marLeft w:val="0"/>
      <w:marRight w:val="0"/>
      <w:marTop w:val="0"/>
      <w:marBottom w:val="0"/>
      <w:divBdr>
        <w:top w:val="none" w:sz="0" w:space="0" w:color="auto"/>
        <w:left w:val="none" w:sz="0" w:space="0" w:color="auto"/>
        <w:bottom w:val="none" w:sz="0" w:space="0" w:color="auto"/>
        <w:right w:val="none" w:sz="0" w:space="0" w:color="auto"/>
      </w:divBdr>
    </w:div>
    <w:div w:id="778721552">
      <w:bodyDiv w:val="1"/>
      <w:marLeft w:val="0"/>
      <w:marRight w:val="0"/>
      <w:marTop w:val="0"/>
      <w:marBottom w:val="0"/>
      <w:divBdr>
        <w:top w:val="none" w:sz="0" w:space="0" w:color="auto"/>
        <w:left w:val="none" w:sz="0" w:space="0" w:color="auto"/>
        <w:bottom w:val="none" w:sz="0" w:space="0" w:color="auto"/>
        <w:right w:val="none" w:sz="0" w:space="0" w:color="auto"/>
      </w:divBdr>
    </w:div>
    <w:div w:id="879629439">
      <w:bodyDiv w:val="1"/>
      <w:marLeft w:val="0"/>
      <w:marRight w:val="0"/>
      <w:marTop w:val="0"/>
      <w:marBottom w:val="0"/>
      <w:divBdr>
        <w:top w:val="none" w:sz="0" w:space="0" w:color="auto"/>
        <w:left w:val="none" w:sz="0" w:space="0" w:color="auto"/>
        <w:bottom w:val="none" w:sz="0" w:space="0" w:color="auto"/>
        <w:right w:val="none" w:sz="0" w:space="0" w:color="auto"/>
      </w:divBdr>
    </w:div>
    <w:div w:id="975915046">
      <w:bodyDiv w:val="1"/>
      <w:marLeft w:val="0"/>
      <w:marRight w:val="0"/>
      <w:marTop w:val="0"/>
      <w:marBottom w:val="0"/>
      <w:divBdr>
        <w:top w:val="none" w:sz="0" w:space="0" w:color="auto"/>
        <w:left w:val="none" w:sz="0" w:space="0" w:color="auto"/>
        <w:bottom w:val="none" w:sz="0" w:space="0" w:color="auto"/>
        <w:right w:val="none" w:sz="0" w:space="0" w:color="auto"/>
      </w:divBdr>
    </w:div>
    <w:div w:id="994334339">
      <w:bodyDiv w:val="1"/>
      <w:marLeft w:val="0"/>
      <w:marRight w:val="0"/>
      <w:marTop w:val="0"/>
      <w:marBottom w:val="0"/>
      <w:divBdr>
        <w:top w:val="none" w:sz="0" w:space="0" w:color="auto"/>
        <w:left w:val="none" w:sz="0" w:space="0" w:color="auto"/>
        <w:bottom w:val="none" w:sz="0" w:space="0" w:color="auto"/>
        <w:right w:val="none" w:sz="0" w:space="0" w:color="auto"/>
      </w:divBdr>
      <w:divsChild>
        <w:div w:id="714502413">
          <w:marLeft w:val="0"/>
          <w:marRight w:val="0"/>
          <w:marTop w:val="0"/>
          <w:marBottom w:val="432"/>
          <w:divBdr>
            <w:top w:val="none" w:sz="0" w:space="0" w:color="auto"/>
            <w:left w:val="none" w:sz="0" w:space="0" w:color="auto"/>
            <w:bottom w:val="none" w:sz="0" w:space="0" w:color="auto"/>
            <w:right w:val="none" w:sz="0" w:space="0" w:color="auto"/>
          </w:divBdr>
        </w:div>
        <w:div w:id="388724441">
          <w:marLeft w:val="0"/>
          <w:marRight w:val="0"/>
          <w:marTop w:val="0"/>
          <w:marBottom w:val="0"/>
          <w:divBdr>
            <w:top w:val="none" w:sz="0" w:space="0" w:color="auto"/>
            <w:left w:val="none" w:sz="0" w:space="0" w:color="auto"/>
            <w:bottom w:val="none" w:sz="0" w:space="0" w:color="auto"/>
            <w:right w:val="none" w:sz="0" w:space="0" w:color="auto"/>
          </w:divBdr>
          <w:divsChild>
            <w:div w:id="137385087">
              <w:marLeft w:val="0"/>
              <w:marRight w:val="0"/>
              <w:marTop w:val="0"/>
              <w:marBottom w:val="0"/>
              <w:divBdr>
                <w:top w:val="none" w:sz="0" w:space="0" w:color="auto"/>
                <w:left w:val="none" w:sz="0" w:space="0" w:color="auto"/>
                <w:bottom w:val="none" w:sz="0" w:space="0" w:color="auto"/>
                <w:right w:val="none" w:sz="0" w:space="0" w:color="auto"/>
              </w:divBdr>
            </w:div>
            <w:div w:id="1598979523">
              <w:marLeft w:val="0"/>
              <w:marRight w:val="0"/>
              <w:marTop w:val="0"/>
              <w:marBottom w:val="0"/>
              <w:divBdr>
                <w:top w:val="none" w:sz="0" w:space="0" w:color="auto"/>
                <w:left w:val="none" w:sz="0" w:space="0" w:color="auto"/>
                <w:bottom w:val="none" w:sz="0" w:space="0" w:color="auto"/>
                <w:right w:val="none" w:sz="0" w:space="0" w:color="auto"/>
              </w:divBdr>
            </w:div>
            <w:div w:id="344209418">
              <w:marLeft w:val="0"/>
              <w:marRight w:val="0"/>
              <w:marTop w:val="0"/>
              <w:marBottom w:val="0"/>
              <w:divBdr>
                <w:top w:val="none" w:sz="0" w:space="0" w:color="auto"/>
                <w:left w:val="none" w:sz="0" w:space="0" w:color="auto"/>
                <w:bottom w:val="none" w:sz="0" w:space="0" w:color="auto"/>
                <w:right w:val="none" w:sz="0" w:space="0" w:color="auto"/>
              </w:divBdr>
            </w:div>
            <w:div w:id="627394429">
              <w:marLeft w:val="0"/>
              <w:marRight w:val="0"/>
              <w:marTop w:val="0"/>
              <w:marBottom w:val="0"/>
              <w:divBdr>
                <w:top w:val="none" w:sz="0" w:space="0" w:color="auto"/>
                <w:left w:val="none" w:sz="0" w:space="0" w:color="auto"/>
                <w:bottom w:val="none" w:sz="0" w:space="0" w:color="auto"/>
                <w:right w:val="none" w:sz="0" w:space="0" w:color="auto"/>
              </w:divBdr>
            </w:div>
          </w:divsChild>
        </w:div>
        <w:div w:id="61217601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003242345">
      <w:bodyDiv w:val="1"/>
      <w:marLeft w:val="0"/>
      <w:marRight w:val="0"/>
      <w:marTop w:val="0"/>
      <w:marBottom w:val="0"/>
      <w:divBdr>
        <w:top w:val="none" w:sz="0" w:space="0" w:color="auto"/>
        <w:left w:val="none" w:sz="0" w:space="0" w:color="auto"/>
        <w:bottom w:val="none" w:sz="0" w:space="0" w:color="auto"/>
        <w:right w:val="none" w:sz="0" w:space="0" w:color="auto"/>
      </w:divBdr>
    </w:div>
    <w:div w:id="1057321151">
      <w:bodyDiv w:val="1"/>
      <w:marLeft w:val="0"/>
      <w:marRight w:val="0"/>
      <w:marTop w:val="0"/>
      <w:marBottom w:val="0"/>
      <w:divBdr>
        <w:top w:val="none" w:sz="0" w:space="0" w:color="auto"/>
        <w:left w:val="none" w:sz="0" w:space="0" w:color="auto"/>
        <w:bottom w:val="none" w:sz="0" w:space="0" w:color="auto"/>
        <w:right w:val="none" w:sz="0" w:space="0" w:color="auto"/>
      </w:divBdr>
    </w:div>
    <w:div w:id="1145125430">
      <w:bodyDiv w:val="1"/>
      <w:marLeft w:val="0"/>
      <w:marRight w:val="0"/>
      <w:marTop w:val="0"/>
      <w:marBottom w:val="0"/>
      <w:divBdr>
        <w:top w:val="none" w:sz="0" w:space="0" w:color="auto"/>
        <w:left w:val="none" w:sz="0" w:space="0" w:color="auto"/>
        <w:bottom w:val="none" w:sz="0" w:space="0" w:color="auto"/>
        <w:right w:val="none" w:sz="0" w:space="0" w:color="auto"/>
      </w:divBdr>
    </w:div>
    <w:div w:id="1164004544">
      <w:bodyDiv w:val="1"/>
      <w:marLeft w:val="0"/>
      <w:marRight w:val="0"/>
      <w:marTop w:val="0"/>
      <w:marBottom w:val="0"/>
      <w:divBdr>
        <w:top w:val="none" w:sz="0" w:space="0" w:color="auto"/>
        <w:left w:val="none" w:sz="0" w:space="0" w:color="auto"/>
        <w:bottom w:val="none" w:sz="0" w:space="0" w:color="auto"/>
        <w:right w:val="none" w:sz="0" w:space="0" w:color="auto"/>
      </w:divBdr>
    </w:div>
    <w:div w:id="1407338462">
      <w:bodyDiv w:val="1"/>
      <w:marLeft w:val="0"/>
      <w:marRight w:val="0"/>
      <w:marTop w:val="0"/>
      <w:marBottom w:val="0"/>
      <w:divBdr>
        <w:top w:val="none" w:sz="0" w:space="0" w:color="auto"/>
        <w:left w:val="none" w:sz="0" w:space="0" w:color="auto"/>
        <w:bottom w:val="none" w:sz="0" w:space="0" w:color="auto"/>
        <w:right w:val="none" w:sz="0" w:space="0" w:color="auto"/>
      </w:divBdr>
    </w:div>
    <w:div w:id="1425956916">
      <w:bodyDiv w:val="1"/>
      <w:marLeft w:val="0"/>
      <w:marRight w:val="0"/>
      <w:marTop w:val="0"/>
      <w:marBottom w:val="0"/>
      <w:divBdr>
        <w:top w:val="none" w:sz="0" w:space="0" w:color="auto"/>
        <w:left w:val="none" w:sz="0" w:space="0" w:color="auto"/>
        <w:bottom w:val="none" w:sz="0" w:space="0" w:color="auto"/>
        <w:right w:val="none" w:sz="0" w:space="0" w:color="auto"/>
      </w:divBdr>
    </w:div>
    <w:div w:id="1435587054">
      <w:bodyDiv w:val="1"/>
      <w:marLeft w:val="0"/>
      <w:marRight w:val="0"/>
      <w:marTop w:val="0"/>
      <w:marBottom w:val="0"/>
      <w:divBdr>
        <w:top w:val="none" w:sz="0" w:space="0" w:color="auto"/>
        <w:left w:val="none" w:sz="0" w:space="0" w:color="auto"/>
        <w:bottom w:val="none" w:sz="0" w:space="0" w:color="auto"/>
        <w:right w:val="none" w:sz="0" w:space="0" w:color="auto"/>
      </w:divBdr>
    </w:div>
    <w:div w:id="1465461200">
      <w:bodyDiv w:val="1"/>
      <w:marLeft w:val="0"/>
      <w:marRight w:val="0"/>
      <w:marTop w:val="0"/>
      <w:marBottom w:val="0"/>
      <w:divBdr>
        <w:top w:val="none" w:sz="0" w:space="0" w:color="auto"/>
        <w:left w:val="none" w:sz="0" w:space="0" w:color="auto"/>
        <w:bottom w:val="none" w:sz="0" w:space="0" w:color="auto"/>
        <w:right w:val="none" w:sz="0" w:space="0" w:color="auto"/>
      </w:divBdr>
    </w:div>
    <w:div w:id="1560283149">
      <w:bodyDiv w:val="1"/>
      <w:marLeft w:val="0"/>
      <w:marRight w:val="0"/>
      <w:marTop w:val="0"/>
      <w:marBottom w:val="0"/>
      <w:divBdr>
        <w:top w:val="none" w:sz="0" w:space="0" w:color="auto"/>
        <w:left w:val="none" w:sz="0" w:space="0" w:color="auto"/>
        <w:bottom w:val="none" w:sz="0" w:space="0" w:color="auto"/>
        <w:right w:val="none" w:sz="0" w:space="0" w:color="auto"/>
      </w:divBdr>
    </w:div>
    <w:div w:id="1618949827">
      <w:bodyDiv w:val="1"/>
      <w:marLeft w:val="0"/>
      <w:marRight w:val="0"/>
      <w:marTop w:val="0"/>
      <w:marBottom w:val="0"/>
      <w:divBdr>
        <w:top w:val="none" w:sz="0" w:space="0" w:color="auto"/>
        <w:left w:val="none" w:sz="0" w:space="0" w:color="auto"/>
        <w:bottom w:val="none" w:sz="0" w:space="0" w:color="auto"/>
        <w:right w:val="none" w:sz="0" w:space="0" w:color="auto"/>
      </w:divBdr>
    </w:div>
    <w:div w:id="1788162670">
      <w:bodyDiv w:val="1"/>
      <w:marLeft w:val="0"/>
      <w:marRight w:val="0"/>
      <w:marTop w:val="0"/>
      <w:marBottom w:val="0"/>
      <w:divBdr>
        <w:top w:val="none" w:sz="0" w:space="0" w:color="auto"/>
        <w:left w:val="none" w:sz="0" w:space="0" w:color="auto"/>
        <w:bottom w:val="none" w:sz="0" w:space="0" w:color="auto"/>
        <w:right w:val="none" w:sz="0" w:space="0" w:color="auto"/>
      </w:divBdr>
    </w:div>
    <w:div w:id="1803037348">
      <w:bodyDiv w:val="1"/>
      <w:marLeft w:val="0"/>
      <w:marRight w:val="0"/>
      <w:marTop w:val="0"/>
      <w:marBottom w:val="0"/>
      <w:divBdr>
        <w:top w:val="none" w:sz="0" w:space="0" w:color="auto"/>
        <w:left w:val="none" w:sz="0" w:space="0" w:color="auto"/>
        <w:bottom w:val="none" w:sz="0" w:space="0" w:color="auto"/>
        <w:right w:val="none" w:sz="0" w:space="0" w:color="auto"/>
      </w:divBdr>
    </w:div>
    <w:div w:id="1886135005">
      <w:bodyDiv w:val="1"/>
      <w:marLeft w:val="0"/>
      <w:marRight w:val="0"/>
      <w:marTop w:val="0"/>
      <w:marBottom w:val="0"/>
      <w:divBdr>
        <w:top w:val="none" w:sz="0" w:space="0" w:color="auto"/>
        <w:left w:val="none" w:sz="0" w:space="0" w:color="auto"/>
        <w:bottom w:val="none" w:sz="0" w:space="0" w:color="auto"/>
        <w:right w:val="none" w:sz="0" w:space="0" w:color="auto"/>
      </w:divBdr>
    </w:div>
    <w:div w:id="1933469242">
      <w:bodyDiv w:val="1"/>
      <w:marLeft w:val="0"/>
      <w:marRight w:val="0"/>
      <w:marTop w:val="0"/>
      <w:marBottom w:val="0"/>
      <w:divBdr>
        <w:top w:val="none" w:sz="0" w:space="0" w:color="auto"/>
        <w:left w:val="none" w:sz="0" w:space="0" w:color="auto"/>
        <w:bottom w:val="none" w:sz="0" w:space="0" w:color="auto"/>
        <w:right w:val="none" w:sz="0" w:space="0" w:color="auto"/>
      </w:divBdr>
    </w:div>
    <w:div w:id="1952742136">
      <w:bodyDiv w:val="1"/>
      <w:marLeft w:val="0"/>
      <w:marRight w:val="0"/>
      <w:marTop w:val="0"/>
      <w:marBottom w:val="0"/>
      <w:divBdr>
        <w:top w:val="none" w:sz="0" w:space="0" w:color="auto"/>
        <w:left w:val="none" w:sz="0" w:space="0" w:color="auto"/>
        <w:bottom w:val="none" w:sz="0" w:space="0" w:color="auto"/>
        <w:right w:val="none" w:sz="0" w:space="0" w:color="auto"/>
      </w:divBdr>
    </w:div>
    <w:div w:id="202200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flair.training/blogs/data-science-tools/" TargetMode="External"/><Relationship Id="rId3" Type="http://schemas.openxmlformats.org/officeDocument/2006/relationships/styles" Target="styles.xml"/><Relationship Id="rId7" Type="http://schemas.openxmlformats.org/officeDocument/2006/relationships/hyperlink" Target="https://www.analyticsvidhya.com/wp-content/uploads/2015/09/Bayes_rule-300x172.pn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ayes%27_theorem" TargetMode="External"/><Relationship Id="rId11" Type="http://schemas.openxmlformats.org/officeDocument/2006/relationships/hyperlink" Target="https://d2h0cx97tjks2p.cloudfront.net/blogs/wp-content/uploads/sites/2/2019/05/conditional-independence.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14D4-4F10-4701-B771-DA96A171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3392</TotalTime>
  <Pages>1</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285</cp:revision>
  <dcterms:created xsi:type="dcterms:W3CDTF">2017-06-26T14:06:00Z</dcterms:created>
  <dcterms:modified xsi:type="dcterms:W3CDTF">2019-08-26T06:34:00Z</dcterms:modified>
</cp:coreProperties>
</file>