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D659F0" w14:textId="77777777" w:rsidR="00BA116D" w:rsidRDefault="00BA116D">
      <w:pPr>
        <w:pStyle w:val="TOCHeading"/>
        <w:rPr>
          <w:rFonts w:asciiTheme="minorHAnsi" w:eastAsiaTheme="minorHAnsi" w:hAnsiTheme="minorHAnsi" w:cstheme="minorBidi"/>
          <w:b w:val="0"/>
          <w:color w:val="auto"/>
          <w:sz w:val="22"/>
          <w:szCs w:val="22"/>
          <w:u w:val="none"/>
        </w:rPr>
      </w:pPr>
    </w:p>
    <w:p w14:paraId="38DC5735" w14:textId="5D1DF64F" w:rsidR="00BA116D" w:rsidRDefault="00BA116D">
      <w:pPr>
        <w:pStyle w:val="TOCHeading"/>
        <w:rPr>
          <w:rFonts w:asciiTheme="minorHAnsi" w:eastAsiaTheme="minorHAnsi" w:hAnsiTheme="minorHAnsi" w:cstheme="minorBidi"/>
          <w:b w:val="0"/>
          <w:color w:val="auto"/>
          <w:sz w:val="22"/>
          <w:szCs w:val="22"/>
          <w:u w:val="none"/>
        </w:rPr>
      </w:pPr>
      <w:r>
        <w:rPr>
          <w:rFonts w:asciiTheme="minorHAnsi" w:eastAsiaTheme="minorHAnsi" w:hAnsiTheme="minorHAnsi" w:cstheme="minorBidi"/>
          <w:b w:val="0"/>
          <w:color w:val="auto"/>
          <w:sz w:val="22"/>
          <w:szCs w:val="22"/>
          <w:u w:val="none"/>
        </w:rPr>
        <w:t>‘j</w:t>
      </w:r>
    </w:p>
    <w:sdt>
      <w:sdtPr>
        <w:rPr>
          <w:rFonts w:asciiTheme="minorHAnsi" w:eastAsiaTheme="minorHAnsi" w:hAnsiTheme="minorHAnsi" w:cstheme="minorBidi"/>
          <w:b w:val="0"/>
          <w:color w:val="auto"/>
          <w:sz w:val="22"/>
          <w:szCs w:val="22"/>
          <w:u w:val="none"/>
        </w:rPr>
        <w:id w:val="1742901094"/>
        <w:docPartObj>
          <w:docPartGallery w:val="Table of Contents"/>
          <w:docPartUnique/>
        </w:docPartObj>
      </w:sdtPr>
      <w:sdtEndPr>
        <w:rPr>
          <w:bCs/>
          <w:noProof/>
        </w:rPr>
      </w:sdtEndPr>
      <w:sdtContent>
        <w:p w14:paraId="436D6EB2" w14:textId="2A451FA9" w:rsidR="00E20219" w:rsidRDefault="00E20219">
          <w:pPr>
            <w:pStyle w:val="TOCHeading"/>
          </w:pPr>
          <w:r>
            <w:t>Contents</w:t>
          </w:r>
        </w:p>
        <w:p w14:paraId="0B5CF183" w14:textId="2833141A" w:rsidR="00402727" w:rsidRDefault="00E2021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0413133" w:history="1">
            <w:r w:rsidR="00402727" w:rsidRPr="00D87B66">
              <w:rPr>
                <w:rStyle w:val="Hyperlink"/>
                <w:noProof/>
              </w:rPr>
              <w:t>What is Support Vector Machine?</w:t>
            </w:r>
            <w:r w:rsidR="00402727">
              <w:rPr>
                <w:noProof/>
                <w:webHidden/>
              </w:rPr>
              <w:tab/>
            </w:r>
            <w:r w:rsidR="00402727">
              <w:rPr>
                <w:noProof/>
                <w:webHidden/>
              </w:rPr>
              <w:fldChar w:fldCharType="begin"/>
            </w:r>
            <w:r w:rsidR="00402727">
              <w:rPr>
                <w:noProof/>
                <w:webHidden/>
              </w:rPr>
              <w:instrText xml:space="preserve"> PAGEREF _Toc520413133 \h </w:instrText>
            </w:r>
            <w:r w:rsidR="00402727">
              <w:rPr>
                <w:noProof/>
                <w:webHidden/>
              </w:rPr>
            </w:r>
            <w:r w:rsidR="00402727">
              <w:rPr>
                <w:noProof/>
                <w:webHidden/>
              </w:rPr>
              <w:fldChar w:fldCharType="separate"/>
            </w:r>
            <w:r w:rsidR="00402727">
              <w:rPr>
                <w:noProof/>
                <w:webHidden/>
              </w:rPr>
              <w:t>1</w:t>
            </w:r>
            <w:r w:rsidR="00402727">
              <w:rPr>
                <w:noProof/>
                <w:webHidden/>
              </w:rPr>
              <w:fldChar w:fldCharType="end"/>
            </w:r>
          </w:hyperlink>
        </w:p>
        <w:p w14:paraId="07A9E883" w14:textId="1B99E529" w:rsidR="00402727" w:rsidRDefault="006A55A7">
          <w:pPr>
            <w:pStyle w:val="TOC1"/>
            <w:tabs>
              <w:tab w:val="right" w:leader="dot" w:pos="9350"/>
            </w:tabs>
            <w:rPr>
              <w:rFonts w:eastAsiaTheme="minorEastAsia"/>
              <w:noProof/>
            </w:rPr>
          </w:pPr>
          <w:hyperlink w:anchor="_Toc520413134" w:history="1">
            <w:r w:rsidR="00402727" w:rsidRPr="00D87B66">
              <w:rPr>
                <w:rStyle w:val="Hyperlink"/>
                <w:noProof/>
                <w:shd w:val="clear" w:color="auto" w:fill="FFFFFF"/>
              </w:rPr>
              <w:t>what the heck is hyperplane?</w:t>
            </w:r>
            <w:r w:rsidR="00402727">
              <w:rPr>
                <w:noProof/>
                <w:webHidden/>
              </w:rPr>
              <w:tab/>
            </w:r>
            <w:r w:rsidR="00402727">
              <w:rPr>
                <w:noProof/>
                <w:webHidden/>
              </w:rPr>
              <w:fldChar w:fldCharType="begin"/>
            </w:r>
            <w:r w:rsidR="00402727">
              <w:rPr>
                <w:noProof/>
                <w:webHidden/>
              </w:rPr>
              <w:instrText xml:space="preserve"> PAGEREF _Toc520413134 \h </w:instrText>
            </w:r>
            <w:r w:rsidR="00402727">
              <w:rPr>
                <w:noProof/>
                <w:webHidden/>
              </w:rPr>
            </w:r>
            <w:r w:rsidR="00402727">
              <w:rPr>
                <w:noProof/>
                <w:webHidden/>
              </w:rPr>
              <w:fldChar w:fldCharType="separate"/>
            </w:r>
            <w:r w:rsidR="00402727">
              <w:rPr>
                <w:noProof/>
                <w:webHidden/>
              </w:rPr>
              <w:t>2</w:t>
            </w:r>
            <w:r w:rsidR="00402727">
              <w:rPr>
                <w:noProof/>
                <w:webHidden/>
              </w:rPr>
              <w:fldChar w:fldCharType="end"/>
            </w:r>
          </w:hyperlink>
        </w:p>
        <w:p w14:paraId="1C49ACBA" w14:textId="1F0CB9BE" w:rsidR="00402727" w:rsidRDefault="006A55A7">
          <w:pPr>
            <w:pStyle w:val="TOC1"/>
            <w:tabs>
              <w:tab w:val="right" w:leader="dot" w:pos="9350"/>
            </w:tabs>
            <w:rPr>
              <w:rFonts w:eastAsiaTheme="minorEastAsia"/>
              <w:noProof/>
            </w:rPr>
          </w:pPr>
          <w:hyperlink w:anchor="_Toc520413135" w:history="1">
            <w:r w:rsidR="00402727" w:rsidRPr="00D87B66">
              <w:rPr>
                <w:rStyle w:val="Hyperlink"/>
                <w:noProof/>
                <w:shd w:val="clear" w:color="auto" w:fill="FFFFFF"/>
              </w:rPr>
              <w:t>How is SVM’s hyperplane different from linear classifiers?</w:t>
            </w:r>
            <w:r w:rsidR="00402727">
              <w:rPr>
                <w:noProof/>
                <w:webHidden/>
              </w:rPr>
              <w:tab/>
            </w:r>
            <w:r w:rsidR="00402727">
              <w:rPr>
                <w:noProof/>
                <w:webHidden/>
              </w:rPr>
              <w:fldChar w:fldCharType="begin"/>
            </w:r>
            <w:r w:rsidR="00402727">
              <w:rPr>
                <w:noProof/>
                <w:webHidden/>
              </w:rPr>
              <w:instrText xml:space="preserve"> PAGEREF _Toc520413135 \h </w:instrText>
            </w:r>
            <w:r w:rsidR="00402727">
              <w:rPr>
                <w:noProof/>
                <w:webHidden/>
              </w:rPr>
            </w:r>
            <w:r w:rsidR="00402727">
              <w:rPr>
                <w:noProof/>
                <w:webHidden/>
              </w:rPr>
              <w:fldChar w:fldCharType="separate"/>
            </w:r>
            <w:r w:rsidR="00402727">
              <w:rPr>
                <w:noProof/>
                <w:webHidden/>
              </w:rPr>
              <w:t>2</w:t>
            </w:r>
            <w:r w:rsidR="00402727">
              <w:rPr>
                <w:noProof/>
                <w:webHidden/>
              </w:rPr>
              <w:fldChar w:fldCharType="end"/>
            </w:r>
          </w:hyperlink>
        </w:p>
        <w:p w14:paraId="51742BD1" w14:textId="0731309B" w:rsidR="00402727" w:rsidRDefault="006A55A7">
          <w:pPr>
            <w:pStyle w:val="TOC1"/>
            <w:tabs>
              <w:tab w:val="right" w:leader="dot" w:pos="9350"/>
            </w:tabs>
            <w:rPr>
              <w:rFonts w:eastAsiaTheme="minorEastAsia"/>
              <w:noProof/>
            </w:rPr>
          </w:pPr>
          <w:hyperlink w:anchor="_Toc520413136" w:history="1">
            <w:r w:rsidR="00402727" w:rsidRPr="00D87B66">
              <w:rPr>
                <w:rStyle w:val="Hyperlink"/>
                <w:noProof/>
              </w:rPr>
              <w:t>How does it work?</w:t>
            </w:r>
            <w:r w:rsidR="00402727">
              <w:rPr>
                <w:noProof/>
                <w:webHidden/>
              </w:rPr>
              <w:tab/>
            </w:r>
            <w:r w:rsidR="00402727">
              <w:rPr>
                <w:noProof/>
                <w:webHidden/>
              </w:rPr>
              <w:fldChar w:fldCharType="begin"/>
            </w:r>
            <w:r w:rsidR="00402727">
              <w:rPr>
                <w:noProof/>
                <w:webHidden/>
              </w:rPr>
              <w:instrText xml:space="preserve"> PAGEREF _Toc520413136 \h </w:instrText>
            </w:r>
            <w:r w:rsidR="00402727">
              <w:rPr>
                <w:noProof/>
                <w:webHidden/>
              </w:rPr>
            </w:r>
            <w:r w:rsidR="00402727">
              <w:rPr>
                <w:noProof/>
                <w:webHidden/>
              </w:rPr>
              <w:fldChar w:fldCharType="separate"/>
            </w:r>
            <w:r w:rsidR="00402727">
              <w:rPr>
                <w:noProof/>
                <w:webHidden/>
              </w:rPr>
              <w:t>2</w:t>
            </w:r>
            <w:r w:rsidR="00402727">
              <w:rPr>
                <w:noProof/>
                <w:webHidden/>
              </w:rPr>
              <w:fldChar w:fldCharType="end"/>
            </w:r>
          </w:hyperlink>
        </w:p>
        <w:p w14:paraId="70C1DF5E" w14:textId="7C803FF7" w:rsidR="00402727" w:rsidRDefault="006A55A7">
          <w:pPr>
            <w:pStyle w:val="TOC1"/>
            <w:tabs>
              <w:tab w:val="right" w:leader="dot" w:pos="9350"/>
            </w:tabs>
            <w:rPr>
              <w:rFonts w:eastAsiaTheme="minorEastAsia"/>
              <w:noProof/>
            </w:rPr>
          </w:pPr>
          <w:hyperlink w:anchor="_Toc520413137" w:history="1">
            <w:r w:rsidR="00402727" w:rsidRPr="00D87B66">
              <w:rPr>
                <w:rStyle w:val="Hyperlink"/>
                <w:noProof/>
              </w:rPr>
              <w:t>Various Scenarios</w:t>
            </w:r>
            <w:r w:rsidR="00402727">
              <w:rPr>
                <w:noProof/>
                <w:webHidden/>
              </w:rPr>
              <w:tab/>
            </w:r>
            <w:r w:rsidR="00402727">
              <w:rPr>
                <w:noProof/>
                <w:webHidden/>
              </w:rPr>
              <w:fldChar w:fldCharType="begin"/>
            </w:r>
            <w:r w:rsidR="00402727">
              <w:rPr>
                <w:noProof/>
                <w:webHidden/>
              </w:rPr>
              <w:instrText xml:space="preserve"> PAGEREF _Toc520413137 \h </w:instrText>
            </w:r>
            <w:r w:rsidR="00402727">
              <w:rPr>
                <w:noProof/>
                <w:webHidden/>
              </w:rPr>
            </w:r>
            <w:r w:rsidR="00402727">
              <w:rPr>
                <w:noProof/>
                <w:webHidden/>
              </w:rPr>
              <w:fldChar w:fldCharType="separate"/>
            </w:r>
            <w:r w:rsidR="00402727">
              <w:rPr>
                <w:noProof/>
                <w:webHidden/>
              </w:rPr>
              <w:t>4</w:t>
            </w:r>
            <w:r w:rsidR="00402727">
              <w:rPr>
                <w:noProof/>
                <w:webHidden/>
              </w:rPr>
              <w:fldChar w:fldCharType="end"/>
            </w:r>
          </w:hyperlink>
        </w:p>
        <w:p w14:paraId="58A30F4F" w14:textId="7773896F" w:rsidR="00402727" w:rsidRDefault="006A55A7">
          <w:pPr>
            <w:pStyle w:val="TOC1"/>
            <w:tabs>
              <w:tab w:val="right" w:leader="dot" w:pos="9350"/>
            </w:tabs>
            <w:rPr>
              <w:rFonts w:eastAsiaTheme="minorEastAsia"/>
              <w:noProof/>
            </w:rPr>
          </w:pPr>
          <w:hyperlink w:anchor="_Toc520413138" w:history="1">
            <w:r w:rsidR="00402727" w:rsidRPr="00D87B66">
              <w:rPr>
                <w:rStyle w:val="Hyperlink"/>
                <w:rFonts w:eastAsia="Arial-BoldItalicMT"/>
                <w:noProof/>
              </w:rPr>
              <w:t>Tuning parameters: Kernel,Regularization, Gamma and Margin</w:t>
            </w:r>
            <w:r w:rsidR="00402727">
              <w:rPr>
                <w:noProof/>
                <w:webHidden/>
              </w:rPr>
              <w:tab/>
            </w:r>
            <w:r w:rsidR="00402727">
              <w:rPr>
                <w:noProof/>
                <w:webHidden/>
              </w:rPr>
              <w:fldChar w:fldCharType="begin"/>
            </w:r>
            <w:r w:rsidR="00402727">
              <w:rPr>
                <w:noProof/>
                <w:webHidden/>
              </w:rPr>
              <w:instrText xml:space="preserve"> PAGEREF _Toc520413138 \h </w:instrText>
            </w:r>
            <w:r w:rsidR="00402727">
              <w:rPr>
                <w:noProof/>
                <w:webHidden/>
              </w:rPr>
            </w:r>
            <w:r w:rsidR="00402727">
              <w:rPr>
                <w:noProof/>
                <w:webHidden/>
              </w:rPr>
              <w:fldChar w:fldCharType="separate"/>
            </w:r>
            <w:r w:rsidR="00402727">
              <w:rPr>
                <w:noProof/>
                <w:webHidden/>
              </w:rPr>
              <w:t>8</w:t>
            </w:r>
            <w:r w:rsidR="00402727">
              <w:rPr>
                <w:noProof/>
                <w:webHidden/>
              </w:rPr>
              <w:fldChar w:fldCharType="end"/>
            </w:r>
          </w:hyperlink>
        </w:p>
        <w:p w14:paraId="028F34C7" w14:textId="765B5585" w:rsidR="00402727" w:rsidRDefault="006A55A7">
          <w:pPr>
            <w:pStyle w:val="TOC3"/>
            <w:tabs>
              <w:tab w:val="right" w:leader="dot" w:pos="9350"/>
            </w:tabs>
            <w:rPr>
              <w:rFonts w:eastAsiaTheme="minorEastAsia"/>
              <w:noProof/>
            </w:rPr>
          </w:pPr>
          <w:hyperlink w:anchor="_Toc520413139" w:history="1">
            <w:r w:rsidR="00402727" w:rsidRPr="00D87B66">
              <w:rPr>
                <w:rStyle w:val="Hyperlink"/>
                <w:rFonts w:ascii="Lucida Sans Unicode" w:hAnsi="Lucida Sans Unicode" w:cs="Lucida Sans Unicode"/>
                <w:noProof/>
                <w:spacing w:val="-4"/>
              </w:rPr>
              <w:t>Kernel</w:t>
            </w:r>
            <w:r w:rsidR="00402727">
              <w:rPr>
                <w:noProof/>
                <w:webHidden/>
              </w:rPr>
              <w:tab/>
            </w:r>
            <w:r w:rsidR="00402727">
              <w:rPr>
                <w:noProof/>
                <w:webHidden/>
              </w:rPr>
              <w:fldChar w:fldCharType="begin"/>
            </w:r>
            <w:r w:rsidR="00402727">
              <w:rPr>
                <w:noProof/>
                <w:webHidden/>
              </w:rPr>
              <w:instrText xml:space="preserve"> PAGEREF _Toc520413139 \h </w:instrText>
            </w:r>
            <w:r w:rsidR="00402727">
              <w:rPr>
                <w:noProof/>
                <w:webHidden/>
              </w:rPr>
            </w:r>
            <w:r w:rsidR="00402727">
              <w:rPr>
                <w:noProof/>
                <w:webHidden/>
              </w:rPr>
              <w:fldChar w:fldCharType="separate"/>
            </w:r>
            <w:r w:rsidR="00402727">
              <w:rPr>
                <w:noProof/>
                <w:webHidden/>
              </w:rPr>
              <w:t>8</w:t>
            </w:r>
            <w:r w:rsidR="00402727">
              <w:rPr>
                <w:noProof/>
                <w:webHidden/>
              </w:rPr>
              <w:fldChar w:fldCharType="end"/>
            </w:r>
          </w:hyperlink>
        </w:p>
        <w:p w14:paraId="4AE8590F" w14:textId="02623342" w:rsidR="00402727" w:rsidRDefault="006A55A7">
          <w:pPr>
            <w:pStyle w:val="TOC3"/>
            <w:tabs>
              <w:tab w:val="right" w:leader="dot" w:pos="9350"/>
            </w:tabs>
            <w:rPr>
              <w:rFonts w:eastAsiaTheme="minorEastAsia"/>
              <w:noProof/>
            </w:rPr>
          </w:pPr>
          <w:hyperlink w:anchor="_Toc520413140" w:history="1">
            <w:r w:rsidR="00402727" w:rsidRPr="00D87B66">
              <w:rPr>
                <w:rStyle w:val="Hyperlink"/>
                <w:rFonts w:ascii="Lucida Sans Unicode" w:hAnsi="Lucida Sans Unicode" w:cs="Lucida Sans Unicode"/>
                <w:noProof/>
                <w:spacing w:val="-4"/>
              </w:rPr>
              <w:t>Regularization(C,Gamma)</w:t>
            </w:r>
            <w:r w:rsidR="00402727">
              <w:rPr>
                <w:noProof/>
                <w:webHidden/>
              </w:rPr>
              <w:tab/>
            </w:r>
            <w:r w:rsidR="00402727">
              <w:rPr>
                <w:noProof/>
                <w:webHidden/>
              </w:rPr>
              <w:fldChar w:fldCharType="begin"/>
            </w:r>
            <w:r w:rsidR="00402727">
              <w:rPr>
                <w:noProof/>
                <w:webHidden/>
              </w:rPr>
              <w:instrText xml:space="preserve"> PAGEREF _Toc520413140 \h </w:instrText>
            </w:r>
            <w:r w:rsidR="00402727">
              <w:rPr>
                <w:noProof/>
                <w:webHidden/>
              </w:rPr>
            </w:r>
            <w:r w:rsidR="00402727">
              <w:rPr>
                <w:noProof/>
                <w:webHidden/>
              </w:rPr>
              <w:fldChar w:fldCharType="separate"/>
            </w:r>
            <w:r w:rsidR="00402727">
              <w:rPr>
                <w:noProof/>
                <w:webHidden/>
              </w:rPr>
              <w:t>9</w:t>
            </w:r>
            <w:r w:rsidR="00402727">
              <w:rPr>
                <w:noProof/>
                <w:webHidden/>
              </w:rPr>
              <w:fldChar w:fldCharType="end"/>
            </w:r>
          </w:hyperlink>
        </w:p>
        <w:p w14:paraId="4EAD7914" w14:textId="076C4CE1" w:rsidR="00402727" w:rsidRDefault="006A55A7">
          <w:pPr>
            <w:pStyle w:val="TOC1"/>
            <w:tabs>
              <w:tab w:val="right" w:leader="dot" w:pos="9350"/>
            </w:tabs>
            <w:rPr>
              <w:rFonts w:eastAsiaTheme="minorEastAsia"/>
              <w:noProof/>
            </w:rPr>
          </w:pPr>
          <w:hyperlink w:anchor="_Toc520413141" w:history="1">
            <w:r w:rsidR="00402727" w:rsidRPr="00D87B66">
              <w:rPr>
                <w:rStyle w:val="Hyperlink"/>
                <w:noProof/>
              </w:rPr>
              <w:t>How to implement SVM in Python and R?</w:t>
            </w:r>
            <w:r w:rsidR="00402727">
              <w:rPr>
                <w:noProof/>
                <w:webHidden/>
              </w:rPr>
              <w:tab/>
            </w:r>
            <w:r w:rsidR="00402727">
              <w:rPr>
                <w:noProof/>
                <w:webHidden/>
              </w:rPr>
              <w:fldChar w:fldCharType="begin"/>
            </w:r>
            <w:r w:rsidR="00402727">
              <w:rPr>
                <w:noProof/>
                <w:webHidden/>
              </w:rPr>
              <w:instrText xml:space="preserve"> PAGEREF _Toc520413141 \h </w:instrText>
            </w:r>
            <w:r w:rsidR="00402727">
              <w:rPr>
                <w:noProof/>
                <w:webHidden/>
              </w:rPr>
            </w:r>
            <w:r w:rsidR="00402727">
              <w:rPr>
                <w:noProof/>
                <w:webHidden/>
              </w:rPr>
              <w:fldChar w:fldCharType="separate"/>
            </w:r>
            <w:r w:rsidR="00402727">
              <w:rPr>
                <w:noProof/>
                <w:webHidden/>
              </w:rPr>
              <w:t>11</w:t>
            </w:r>
            <w:r w:rsidR="00402727">
              <w:rPr>
                <w:noProof/>
                <w:webHidden/>
              </w:rPr>
              <w:fldChar w:fldCharType="end"/>
            </w:r>
          </w:hyperlink>
        </w:p>
        <w:p w14:paraId="700AE2EF" w14:textId="060709D4" w:rsidR="00402727" w:rsidRDefault="006A55A7">
          <w:pPr>
            <w:pStyle w:val="TOC1"/>
            <w:tabs>
              <w:tab w:val="right" w:leader="dot" w:pos="9350"/>
            </w:tabs>
            <w:rPr>
              <w:rFonts w:eastAsiaTheme="minorEastAsia"/>
              <w:noProof/>
            </w:rPr>
          </w:pPr>
          <w:hyperlink w:anchor="_Toc520413142" w:history="1">
            <w:r w:rsidR="00402727" w:rsidRPr="00D87B66">
              <w:rPr>
                <w:rStyle w:val="Hyperlink"/>
                <w:noProof/>
              </w:rPr>
              <w:t>Describe SVM To a 5 year old</w:t>
            </w:r>
            <w:r w:rsidR="00402727">
              <w:rPr>
                <w:noProof/>
                <w:webHidden/>
              </w:rPr>
              <w:tab/>
            </w:r>
            <w:r w:rsidR="00402727">
              <w:rPr>
                <w:noProof/>
                <w:webHidden/>
              </w:rPr>
              <w:fldChar w:fldCharType="begin"/>
            </w:r>
            <w:r w:rsidR="00402727">
              <w:rPr>
                <w:noProof/>
                <w:webHidden/>
              </w:rPr>
              <w:instrText xml:space="preserve"> PAGEREF _Toc520413142 \h </w:instrText>
            </w:r>
            <w:r w:rsidR="00402727">
              <w:rPr>
                <w:noProof/>
                <w:webHidden/>
              </w:rPr>
            </w:r>
            <w:r w:rsidR="00402727">
              <w:rPr>
                <w:noProof/>
                <w:webHidden/>
              </w:rPr>
              <w:fldChar w:fldCharType="separate"/>
            </w:r>
            <w:r w:rsidR="00402727">
              <w:rPr>
                <w:noProof/>
                <w:webHidden/>
              </w:rPr>
              <w:t>12</w:t>
            </w:r>
            <w:r w:rsidR="00402727">
              <w:rPr>
                <w:noProof/>
                <w:webHidden/>
              </w:rPr>
              <w:fldChar w:fldCharType="end"/>
            </w:r>
          </w:hyperlink>
        </w:p>
        <w:p w14:paraId="6CB0CF87" w14:textId="0D861D85" w:rsidR="00402727" w:rsidRDefault="006A55A7">
          <w:pPr>
            <w:pStyle w:val="TOC1"/>
            <w:tabs>
              <w:tab w:val="right" w:leader="dot" w:pos="9350"/>
            </w:tabs>
            <w:rPr>
              <w:rFonts w:eastAsiaTheme="minorEastAsia"/>
              <w:noProof/>
            </w:rPr>
          </w:pPr>
          <w:hyperlink w:anchor="_Toc520413143" w:history="1">
            <w:r w:rsidR="00402727" w:rsidRPr="00D87B66">
              <w:rPr>
                <w:rStyle w:val="Hyperlink"/>
                <w:noProof/>
              </w:rPr>
              <w:t>Pros and Cons of SVM</w:t>
            </w:r>
            <w:r w:rsidR="00402727">
              <w:rPr>
                <w:noProof/>
                <w:webHidden/>
              </w:rPr>
              <w:tab/>
            </w:r>
            <w:r w:rsidR="00402727">
              <w:rPr>
                <w:noProof/>
                <w:webHidden/>
              </w:rPr>
              <w:fldChar w:fldCharType="begin"/>
            </w:r>
            <w:r w:rsidR="00402727">
              <w:rPr>
                <w:noProof/>
                <w:webHidden/>
              </w:rPr>
              <w:instrText xml:space="preserve"> PAGEREF _Toc520413143 \h </w:instrText>
            </w:r>
            <w:r w:rsidR="00402727">
              <w:rPr>
                <w:noProof/>
                <w:webHidden/>
              </w:rPr>
            </w:r>
            <w:r w:rsidR="00402727">
              <w:rPr>
                <w:noProof/>
                <w:webHidden/>
              </w:rPr>
              <w:fldChar w:fldCharType="separate"/>
            </w:r>
            <w:r w:rsidR="00402727">
              <w:rPr>
                <w:noProof/>
                <w:webHidden/>
              </w:rPr>
              <w:t>12</w:t>
            </w:r>
            <w:r w:rsidR="00402727">
              <w:rPr>
                <w:noProof/>
                <w:webHidden/>
              </w:rPr>
              <w:fldChar w:fldCharType="end"/>
            </w:r>
          </w:hyperlink>
        </w:p>
        <w:p w14:paraId="21949DF2" w14:textId="2852CBB0" w:rsidR="00E20219" w:rsidRDefault="00E20219">
          <w:r>
            <w:rPr>
              <w:b/>
              <w:bCs/>
              <w:noProof/>
            </w:rPr>
            <w:fldChar w:fldCharType="end"/>
          </w:r>
        </w:p>
      </w:sdtContent>
    </w:sdt>
    <w:p w14:paraId="5D7C1D3C" w14:textId="2DC88A27" w:rsidR="00323DA8" w:rsidRDefault="006A55A7" w:rsidP="00323DA8">
      <w:pPr>
        <w:pStyle w:val="Heading1"/>
      </w:pPr>
      <w:hyperlink r:id="rId6" w:history="1">
        <w:r w:rsidR="00764140" w:rsidRPr="00B05A9F">
          <w:rPr>
            <w:rStyle w:val="Hyperlink"/>
          </w:rPr>
          <w:t>https://www.hackerearth.com/blog/machine-learning/simple-tutorial-svm-parameter-tuning-python-r/</w:t>
        </w:r>
      </w:hyperlink>
    </w:p>
    <w:p w14:paraId="3365DBE2" w14:textId="0168CA7F" w:rsidR="00764140" w:rsidRDefault="00764140" w:rsidP="00764140"/>
    <w:p w14:paraId="2C2D12D3" w14:textId="5D6496A7" w:rsidR="00764140" w:rsidRPr="00764140" w:rsidRDefault="00764140" w:rsidP="00764140">
      <w:r w:rsidRPr="00764140">
        <w:t>https://monkeylearn.com/blog/introduction-to-support-vector-machines-svm/</w:t>
      </w:r>
    </w:p>
    <w:p w14:paraId="7D7A7C35" w14:textId="77777777" w:rsidR="008A6F1C" w:rsidRDefault="008A6F1C" w:rsidP="00323DA8">
      <w:pPr>
        <w:pStyle w:val="Heading1"/>
      </w:pPr>
      <w:bookmarkStart w:id="0" w:name="_Toc520413133"/>
      <w:r>
        <w:t>What is Support Vector Machine?</w:t>
      </w:r>
      <w:bookmarkEnd w:id="0"/>
    </w:p>
    <w:p w14:paraId="5EFBEF4B" w14:textId="3A519124" w:rsidR="00CB3CF3" w:rsidRDefault="008A6F1C" w:rsidP="00ED0631">
      <w:pPr>
        <w:pStyle w:val="NoSpacing"/>
      </w:pPr>
      <w:r>
        <w:t xml:space="preserve">“Support Vector Machine” (SVM) is a </w:t>
      </w:r>
      <w:r w:rsidRPr="00323DA8">
        <w:rPr>
          <w:highlight w:val="yellow"/>
        </w:rPr>
        <w:t>supervised</w:t>
      </w:r>
      <w:r>
        <w:t xml:space="preserve"> machine learning algorithm which can be used for both classification or regression challenges. </w:t>
      </w:r>
      <w:proofErr w:type="gramStart"/>
      <w:r>
        <w:t>However,  it</w:t>
      </w:r>
      <w:proofErr w:type="gramEnd"/>
      <w:r>
        <w:t xml:space="preserve"> is </w:t>
      </w:r>
      <w:r w:rsidRPr="00ED0631">
        <w:rPr>
          <w:highlight w:val="yellow"/>
        </w:rPr>
        <w:t>mostly used in classification problems</w:t>
      </w:r>
      <w:r>
        <w:t>.</w:t>
      </w:r>
    </w:p>
    <w:p w14:paraId="6639DEF4" w14:textId="77777777" w:rsidR="00ED0631" w:rsidRDefault="00ED0631" w:rsidP="00ED0631">
      <w:pPr>
        <w:pStyle w:val="NoSpacing"/>
      </w:pPr>
    </w:p>
    <w:p w14:paraId="0217FBC6" w14:textId="552B1E6A" w:rsidR="00CB3CF3" w:rsidRDefault="00CB3CF3" w:rsidP="00ED0631">
      <w:pPr>
        <w:pStyle w:val="NoSpacing"/>
        <w:rPr>
          <w:rFonts w:ascii="Georgia" w:hAnsi="Georgia"/>
          <w:color w:val="333333"/>
        </w:rPr>
      </w:pPr>
      <w:r>
        <w:rPr>
          <w:rFonts w:ascii="Georgia" w:hAnsi="Georgia"/>
          <w:color w:val="333333"/>
        </w:rPr>
        <w:t>Given a set of points of two types in </w:t>
      </w:r>
      <w:r>
        <w:rPr>
          <w:rStyle w:val="mi"/>
          <w:rFonts w:ascii="MathJax_Math-italic" w:hAnsi="MathJax_Math-italic"/>
          <w:color w:val="333333"/>
          <w:sz w:val="29"/>
          <w:szCs w:val="29"/>
          <w:bdr w:val="none" w:sz="0" w:space="0" w:color="auto" w:frame="1"/>
        </w:rPr>
        <w:t>N</w:t>
      </w:r>
      <w:r w:rsidR="003A3B31">
        <w:rPr>
          <w:rStyle w:val="mjxassistivemathml"/>
          <w:rFonts w:ascii="Georgia" w:hAnsi="Georgia"/>
          <w:color w:val="333333"/>
          <w:bdr w:val="none" w:sz="0" w:space="0" w:color="auto" w:frame="1"/>
        </w:rPr>
        <w:t xml:space="preserve"> </w:t>
      </w:r>
      <w:r>
        <w:rPr>
          <w:rFonts w:ascii="Georgia" w:hAnsi="Georgia"/>
          <w:color w:val="333333"/>
        </w:rPr>
        <w:t>dimensional place SVM generates a </w:t>
      </w:r>
      <w:r>
        <w:rPr>
          <w:rStyle w:val="mo"/>
          <w:rFonts w:ascii="MathJax_Main" w:eastAsiaTheme="majorEastAsia" w:hAnsi="MathJax_Main"/>
          <w:color w:val="333333"/>
          <w:sz w:val="29"/>
          <w:szCs w:val="29"/>
          <w:bdr w:val="none" w:sz="0" w:space="0" w:color="auto" w:frame="1"/>
        </w:rPr>
        <w:t>(</w:t>
      </w:r>
      <w:r>
        <w:rPr>
          <w:rStyle w:val="mjxassistivemathml"/>
          <w:rFonts w:ascii="Georgia" w:hAnsi="Georgia"/>
          <w:color w:val="333333"/>
          <w:bdr w:val="none" w:sz="0" w:space="0" w:color="auto" w:frame="1"/>
        </w:rPr>
        <w:t>N−1)</w:t>
      </w:r>
      <w:r>
        <w:rPr>
          <w:rFonts w:ascii="Georgia" w:hAnsi="Georgia"/>
          <w:color w:val="333333"/>
        </w:rPr>
        <w:t> dimensional hyperplane to separate those points into two groups.</w:t>
      </w:r>
    </w:p>
    <w:p w14:paraId="723AB84C" w14:textId="77777777" w:rsidR="00ED0631" w:rsidRDefault="00ED0631" w:rsidP="00ED0631">
      <w:pPr>
        <w:pStyle w:val="NoSpacing"/>
      </w:pPr>
    </w:p>
    <w:p w14:paraId="6D228124" w14:textId="77777777" w:rsidR="008A6F1C" w:rsidRDefault="008A6F1C" w:rsidP="00ED0631">
      <w:pPr>
        <w:pStyle w:val="NoSpacing"/>
      </w:pPr>
      <w:r>
        <w:t> In this algorithm</w:t>
      </w:r>
      <w:r w:rsidRPr="00323DA8">
        <w:rPr>
          <w:highlight w:val="yellow"/>
        </w:rPr>
        <w:t xml:space="preserve">, we plot each data item as a point in n-dimensional space (where n is number of features you have) with the value of each feature being the value of a </w:t>
      </w:r>
      <w:proofErr w:type="gramStart"/>
      <w:r w:rsidRPr="00323DA8">
        <w:rPr>
          <w:highlight w:val="yellow"/>
        </w:rPr>
        <w:t>particular coordinate</w:t>
      </w:r>
      <w:proofErr w:type="gramEnd"/>
      <w:r>
        <w:t xml:space="preserve">. Then, we perform classification by finding </w:t>
      </w:r>
      <w:r w:rsidRPr="00E915BA">
        <w:rPr>
          <w:highlight w:val="green"/>
        </w:rPr>
        <w:t>the hyper-plane that differentiate the two classes very well (look at the below snapshot).</w:t>
      </w:r>
    </w:p>
    <w:p w14:paraId="5FC13458" w14:textId="77777777" w:rsidR="008A6F1C" w:rsidRDefault="008A6F1C" w:rsidP="008A6F1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noProof/>
          <w:color w:val="0000FF"/>
        </w:rPr>
        <w:lastRenderedPageBreak/>
        <w:drawing>
          <wp:inline distT="0" distB="0" distL="0" distR="0" wp14:anchorId="6C14F28A" wp14:editId="7AA97B2F">
            <wp:extent cx="3384550" cy="2419350"/>
            <wp:effectExtent l="0" t="0" r="6350" b="0"/>
            <wp:docPr id="10" name="Picture 10" descr="SVM_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VM_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419350"/>
                    </a:xfrm>
                    <a:prstGeom prst="rect">
                      <a:avLst/>
                    </a:prstGeom>
                    <a:noFill/>
                    <a:ln>
                      <a:noFill/>
                    </a:ln>
                  </pic:spPr>
                </pic:pic>
              </a:graphicData>
            </a:graphic>
          </wp:inline>
        </w:drawing>
      </w:r>
    </w:p>
    <w:p w14:paraId="120204E4" w14:textId="77777777" w:rsidR="008A6F1C" w:rsidRDefault="008A6F1C" w:rsidP="00DF086E">
      <w:pPr>
        <w:pStyle w:val="NoSpacing"/>
      </w:pPr>
      <w:r>
        <w:t>Support Vectors are simply the co-ordinates of individual observation. Support Vector Machine is a frontier which best segregates the two classes (hyper-plane/ line).</w:t>
      </w:r>
    </w:p>
    <w:p w14:paraId="72824809" w14:textId="77777777" w:rsidR="008A6F1C" w:rsidRDefault="008A6F1C" w:rsidP="00DF086E">
      <w:pPr>
        <w:pStyle w:val="NoSpacing"/>
      </w:pPr>
      <w:r>
        <w:t>You can look at </w:t>
      </w:r>
      <w:hyperlink r:id="rId9" w:tgtFrame="_blank" w:history="1">
        <w:r>
          <w:rPr>
            <w:rStyle w:val="Hyperlink"/>
            <w:rFonts w:ascii="Arial" w:hAnsi="Arial" w:cs="Arial"/>
          </w:rPr>
          <w:t>definition of support vectors</w:t>
        </w:r>
      </w:hyperlink>
      <w:r>
        <w:t> and a few examples of its working here.</w:t>
      </w:r>
    </w:p>
    <w:p w14:paraId="0B127DBB" w14:textId="21DD9A9F" w:rsidR="008A6F1C" w:rsidRDefault="008A6F1C" w:rsidP="00DF086E">
      <w:pPr>
        <w:pStyle w:val="Heading1"/>
        <w:rPr>
          <w:rFonts w:ascii="Arial" w:hAnsi="Arial" w:cs="Arial"/>
          <w:color w:val="080E14"/>
        </w:rPr>
      </w:pPr>
      <w:r>
        <w:rPr>
          <w:rFonts w:ascii="Arial" w:hAnsi="Arial" w:cs="Arial"/>
          <w:color w:val="080E14"/>
        </w:rPr>
        <w:t> </w:t>
      </w:r>
      <w:bookmarkStart w:id="1" w:name="_Toc520413134"/>
      <w:r w:rsidR="00DF086E">
        <w:rPr>
          <w:shd w:val="clear" w:color="auto" w:fill="FFFFFF"/>
        </w:rPr>
        <w:t>what the heck is hyperplane?</w:t>
      </w:r>
      <w:bookmarkEnd w:id="1"/>
    </w:p>
    <w:p w14:paraId="16529597" w14:textId="23395758" w:rsidR="00DF086E" w:rsidRDefault="00DF086E" w:rsidP="00DF086E">
      <w:pPr>
        <w:pStyle w:val="NoSpacing"/>
        <w:rPr>
          <w:rFonts w:ascii="Arial" w:hAnsi="Arial" w:cs="Arial"/>
          <w:color w:val="080E14"/>
        </w:rPr>
      </w:pPr>
      <w:r w:rsidRPr="00ED0631">
        <w:t xml:space="preserve">The answer is “a line in more </w:t>
      </w:r>
      <w:proofErr w:type="spellStart"/>
      <w:r w:rsidRPr="00ED0631">
        <w:t>that</w:t>
      </w:r>
      <w:proofErr w:type="spellEnd"/>
      <w:r w:rsidRPr="00ED0631">
        <w:t xml:space="preserve"> 3 dimensions” </w:t>
      </w:r>
      <w:proofErr w:type="gramStart"/>
      <w:r w:rsidRPr="00ED0631">
        <w:t>( in</w:t>
      </w:r>
      <w:proofErr w:type="gramEnd"/>
      <w:r w:rsidRPr="00ED0631">
        <w:t xml:space="preserve"> 1-D it’s called a point, in 2-D it’s</w:t>
      </w:r>
      <w:r>
        <w:rPr>
          <w:shd w:val="clear" w:color="auto" w:fill="FFFFFF"/>
        </w:rPr>
        <w:t xml:space="preserve"> called a line, in 3-D it’s called a plane, more than 3 - Hyperplane).</w:t>
      </w:r>
    </w:p>
    <w:p w14:paraId="617DF5AF" w14:textId="779CF3A5" w:rsidR="00DF086E" w:rsidRDefault="00DF086E" w:rsidP="008A6F1C">
      <w:pPr>
        <w:pStyle w:val="NormalWeb"/>
        <w:shd w:val="clear" w:color="auto" w:fill="FFFFFF"/>
        <w:spacing w:before="0" w:beforeAutospacing="0" w:after="315" w:afterAutospacing="0" w:line="375" w:lineRule="atLeast"/>
        <w:rPr>
          <w:rFonts w:ascii="Arial" w:hAnsi="Arial" w:cs="Arial"/>
          <w:color w:val="080E14"/>
        </w:rPr>
      </w:pPr>
    </w:p>
    <w:p w14:paraId="5B3C015E" w14:textId="2C963F55" w:rsidR="00ED0631" w:rsidRDefault="00ED0631" w:rsidP="00ED0631">
      <w:pPr>
        <w:pStyle w:val="Heading1"/>
        <w:rPr>
          <w:rFonts w:ascii="Arial" w:hAnsi="Arial" w:cs="Arial"/>
          <w:color w:val="080E14"/>
        </w:rPr>
      </w:pPr>
      <w:bookmarkStart w:id="2" w:name="_Toc520413135"/>
      <w:r>
        <w:rPr>
          <w:shd w:val="clear" w:color="auto" w:fill="FFFFFF"/>
        </w:rPr>
        <w:t>How is SVM’s hyperplane different from linear classifiers?</w:t>
      </w:r>
      <w:bookmarkEnd w:id="2"/>
    </w:p>
    <w:p w14:paraId="0FBD16C6" w14:textId="77777777" w:rsidR="001B7201" w:rsidRPr="00FC573C" w:rsidRDefault="00ED0631" w:rsidP="00ED0631">
      <w:pPr>
        <w:pStyle w:val="NoSpacing"/>
        <w:rPr>
          <w:sz w:val="28"/>
          <w:szCs w:val="24"/>
        </w:rPr>
      </w:pPr>
      <w:r w:rsidRPr="00FC573C">
        <w:rPr>
          <w:sz w:val="28"/>
          <w:szCs w:val="24"/>
          <w:highlight w:val="yellow"/>
        </w:rPr>
        <w:t>Motivation: </w:t>
      </w:r>
      <w:r w:rsidRPr="00FC573C">
        <w:rPr>
          <w:b/>
          <w:bCs/>
          <w:i/>
          <w:iCs/>
          <w:sz w:val="28"/>
          <w:szCs w:val="24"/>
          <w:highlight w:val="yellow"/>
        </w:rPr>
        <w:t>Maximize margin</w:t>
      </w:r>
      <w:r w:rsidRPr="00FC573C">
        <w:rPr>
          <w:sz w:val="28"/>
          <w:szCs w:val="24"/>
        </w:rPr>
        <w:t>: we want to find the classifier whose decision boundary is furthest away from any data point.</w:t>
      </w:r>
    </w:p>
    <w:p w14:paraId="25BBE903" w14:textId="77777777" w:rsidR="001B7201" w:rsidRPr="00FC573C" w:rsidRDefault="001B7201" w:rsidP="00ED0631">
      <w:pPr>
        <w:pStyle w:val="NoSpacing"/>
        <w:rPr>
          <w:sz w:val="28"/>
          <w:szCs w:val="24"/>
        </w:rPr>
      </w:pPr>
    </w:p>
    <w:p w14:paraId="3C0C29D9" w14:textId="6BE5C07C" w:rsidR="00FC573C" w:rsidRPr="00FC573C" w:rsidRDefault="00ED0631" w:rsidP="00FC573C">
      <w:pPr>
        <w:shd w:val="clear" w:color="auto" w:fill="FFFFFF"/>
        <w:spacing w:before="480" w:after="0"/>
        <w:rPr>
          <w:sz w:val="28"/>
          <w:szCs w:val="24"/>
          <w:highlight w:val="green"/>
        </w:rPr>
      </w:pPr>
      <w:r w:rsidRPr="00FC573C">
        <w:rPr>
          <w:sz w:val="28"/>
          <w:szCs w:val="24"/>
          <w:highlight w:val="green"/>
        </w:rPr>
        <w:t>We can express the separating hyper-plane in terms of the data points that are closest to the boundary. And these points are called </w:t>
      </w:r>
      <w:r w:rsidRPr="00FC573C">
        <w:rPr>
          <w:b/>
          <w:bCs/>
          <w:sz w:val="28"/>
          <w:szCs w:val="24"/>
          <w:highlight w:val="green"/>
        </w:rPr>
        <w:t>support vectors.</w:t>
      </w:r>
      <w:r w:rsidR="00FC573C" w:rsidRPr="00FC573C">
        <w:rPr>
          <w:rFonts w:ascii="Georgia" w:hAnsi="Georgia"/>
          <w:spacing w:val="-1"/>
          <w:sz w:val="32"/>
          <w:szCs w:val="32"/>
          <w:shd w:val="clear" w:color="auto" w:fill="FFFFFF"/>
        </w:rPr>
        <w:t xml:space="preserve"> </w:t>
      </w:r>
      <w:r w:rsidR="00FC573C" w:rsidRPr="00FC573C">
        <w:rPr>
          <w:b/>
          <w:bCs/>
          <w:sz w:val="28"/>
          <w:szCs w:val="24"/>
          <w:highlight w:val="green"/>
        </w:rPr>
        <w:t>Now, we compute the distance between the line and the support vectors.</w:t>
      </w:r>
      <w:r w:rsidR="00FC573C" w:rsidRPr="00FC573C">
        <w:rPr>
          <w:rFonts w:ascii="Georgia" w:hAnsi="Georgia"/>
          <w:spacing w:val="-1"/>
          <w:sz w:val="32"/>
          <w:szCs w:val="32"/>
        </w:rPr>
        <w:t xml:space="preserve"> </w:t>
      </w:r>
      <w:r w:rsidR="00FC573C" w:rsidRPr="00FC573C">
        <w:rPr>
          <w:sz w:val="28"/>
          <w:szCs w:val="24"/>
          <w:highlight w:val="green"/>
        </w:rPr>
        <w:t>This distance is called the margin. Our goal is to maximize the margin. The hyperplane for which the margin is maximum is the optimal hyperplane.</w:t>
      </w:r>
    </w:p>
    <w:p w14:paraId="39AE39A2" w14:textId="7A8A222F" w:rsidR="00FC573C" w:rsidRPr="00FC573C" w:rsidRDefault="00FC573C" w:rsidP="00FC573C">
      <w:pPr>
        <w:spacing w:after="100" w:line="240" w:lineRule="auto"/>
        <w:rPr>
          <w:rFonts w:ascii="Times New Roman" w:eastAsia="Times New Roman" w:hAnsi="Times New Roman" w:cs="Times New Roman"/>
          <w:sz w:val="24"/>
          <w:szCs w:val="24"/>
        </w:rPr>
      </w:pPr>
    </w:p>
    <w:p w14:paraId="6271D1AD" w14:textId="3D7C5DDB" w:rsidR="00ED0631" w:rsidRPr="00FC573C" w:rsidRDefault="00FC573C" w:rsidP="00ED0631">
      <w:pPr>
        <w:pStyle w:val="NoSpacing"/>
        <w:rPr>
          <w:b/>
          <w:bCs/>
          <w:sz w:val="28"/>
          <w:szCs w:val="24"/>
        </w:rPr>
      </w:pPr>
      <w:r>
        <w:rPr>
          <w:noProof/>
        </w:rPr>
        <w:lastRenderedPageBreak/>
        <w:drawing>
          <wp:inline distT="0" distB="0" distL="0" distR="0" wp14:anchorId="2D0C138B" wp14:editId="4A76414D">
            <wp:extent cx="5943600" cy="44557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08030B7E" w14:textId="77777777" w:rsidR="00243D83" w:rsidRPr="00FC573C" w:rsidRDefault="00243D83" w:rsidP="00ED0631">
      <w:pPr>
        <w:pStyle w:val="NoSpacing"/>
        <w:rPr>
          <w:sz w:val="28"/>
          <w:szCs w:val="24"/>
        </w:rPr>
      </w:pPr>
    </w:p>
    <w:p w14:paraId="4385CA8A" w14:textId="77777777" w:rsidR="00ED0631" w:rsidRPr="00FC573C" w:rsidRDefault="00ED0631" w:rsidP="00ED0631">
      <w:pPr>
        <w:pStyle w:val="NoSpacing"/>
        <w:rPr>
          <w:sz w:val="28"/>
          <w:szCs w:val="24"/>
        </w:rPr>
      </w:pPr>
      <w:r w:rsidRPr="00FC573C">
        <w:rPr>
          <w:sz w:val="28"/>
          <w:szCs w:val="24"/>
          <w:highlight w:val="yellow"/>
        </w:rPr>
        <w:t xml:space="preserve">We would like to learn the weights that maximize the margin. </w:t>
      </w:r>
      <w:proofErr w:type="gramStart"/>
      <w:r w:rsidRPr="00FC573C">
        <w:rPr>
          <w:sz w:val="28"/>
          <w:szCs w:val="24"/>
          <w:highlight w:val="yellow"/>
        </w:rPr>
        <w:t>So</w:t>
      </w:r>
      <w:proofErr w:type="gramEnd"/>
      <w:r w:rsidRPr="00FC573C">
        <w:rPr>
          <w:sz w:val="28"/>
          <w:szCs w:val="24"/>
          <w:highlight w:val="yellow"/>
        </w:rPr>
        <w:t xml:space="preserve"> we have the hyperplane!</w:t>
      </w:r>
    </w:p>
    <w:p w14:paraId="7EB7F129" w14:textId="77777777" w:rsidR="00ED0631" w:rsidRPr="00FC573C" w:rsidRDefault="00ED0631" w:rsidP="00ED0631">
      <w:pPr>
        <w:pStyle w:val="NoSpacing"/>
        <w:rPr>
          <w:sz w:val="28"/>
          <w:szCs w:val="24"/>
        </w:rPr>
      </w:pPr>
      <w:r w:rsidRPr="00FC573C">
        <w:rPr>
          <w:i/>
          <w:iCs/>
          <w:sz w:val="28"/>
          <w:szCs w:val="24"/>
        </w:rPr>
        <w:t>Margin is the distance between the left hyperplane and right hyperplane.</w:t>
      </w:r>
    </w:p>
    <w:p w14:paraId="233DC157" w14:textId="77777777" w:rsidR="00ED0631" w:rsidRDefault="00ED0631" w:rsidP="008A6F1C">
      <w:pPr>
        <w:pStyle w:val="NormalWeb"/>
        <w:shd w:val="clear" w:color="auto" w:fill="FFFFFF"/>
        <w:spacing w:before="0" w:beforeAutospacing="0" w:after="315" w:afterAutospacing="0" w:line="375" w:lineRule="atLeast"/>
        <w:rPr>
          <w:rFonts w:ascii="Arial" w:hAnsi="Arial" w:cs="Arial"/>
          <w:color w:val="080E14"/>
        </w:rPr>
      </w:pPr>
    </w:p>
    <w:p w14:paraId="1C62E664" w14:textId="77777777" w:rsidR="00DF086E" w:rsidRDefault="00DF086E" w:rsidP="008A6F1C">
      <w:pPr>
        <w:pStyle w:val="NormalWeb"/>
        <w:shd w:val="clear" w:color="auto" w:fill="FFFFFF"/>
        <w:spacing w:before="0" w:beforeAutospacing="0" w:after="315" w:afterAutospacing="0" w:line="375" w:lineRule="atLeast"/>
        <w:rPr>
          <w:rFonts w:ascii="Arial" w:hAnsi="Arial" w:cs="Arial"/>
          <w:color w:val="080E14"/>
        </w:rPr>
      </w:pPr>
    </w:p>
    <w:p w14:paraId="5F6E172B" w14:textId="668B5035" w:rsidR="008A6F1C" w:rsidRDefault="008A6F1C" w:rsidP="00323DA8">
      <w:pPr>
        <w:pStyle w:val="Heading1"/>
      </w:pPr>
      <w:bookmarkStart w:id="3" w:name="_Toc520413136"/>
      <w:r>
        <w:t>How does it work?</w:t>
      </w:r>
      <w:bookmarkEnd w:id="3"/>
    </w:p>
    <w:p w14:paraId="0990F984" w14:textId="19C104E3" w:rsidR="00974B9B" w:rsidRDefault="00974B9B" w:rsidP="00974B9B"/>
    <w:p w14:paraId="1CE53A54" w14:textId="17BCA2F1" w:rsidR="00974B9B" w:rsidRDefault="003D7FC8" w:rsidP="00974B9B">
      <w:r>
        <w:t xml:space="preserve"> </w:t>
      </w:r>
    </w:p>
    <w:p w14:paraId="69D3651A" w14:textId="72DF7812" w:rsidR="00974B9B" w:rsidRDefault="00974B9B" w:rsidP="00974B9B">
      <w:r w:rsidRPr="000C474B">
        <w:rPr>
          <w:noProof/>
        </w:rPr>
        <w:lastRenderedPageBreak/>
        <w:drawing>
          <wp:inline distT="0" distB="0" distL="0" distR="0" wp14:anchorId="4BFD6434" wp14:editId="7F01870B">
            <wp:extent cx="5531555" cy="3111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332" cy="3123750"/>
                    </a:xfrm>
                    <a:prstGeom prst="rect">
                      <a:avLst/>
                    </a:prstGeom>
                  </pic:spPr>
                </pic:pic>
              </a:graphicData>
            </a:graphic>
          </wp:inline>
        </w:drawing>
      </w:r>
    </w:p>
    <w:p w14:paraId="020E499F" w14:textId="792B0EA2" w:rsidR="009B4F4D" w:rsidRDefault="009B4F4D" w:rsidP="00974B9B"/>
    <w:p w14:paraId="03DD4DB3" w14:textId="7716ECC6" w:rsidR="009B4F4D" w:rsidRDefault="009B4F4D" w:rsidP="00974B9B">
      <w:r>
        <w:rPr>
          <w:noProof/>
        </w:rPr>
        <w:drawing>
          <wp:inline distT="0" distB="0" distL="0" distR="0" wp14:anchorId="69628BE1" wp14:editId="33BE5329">
            <wp:extent cx="3883691" cy="23812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9603" cy="2384875"/>
                    </a:xfrm>
                    <a:prstGeom prst="rect">
                      <a:avLst/>
                    </a:prstGeom>
                  </pic:spPr>
                </pic:pic>
              </a:graphicData>
            </a:graphic>
          </wp:inline>
        </w:drawing>
      </w:r>
      <w:r w:rsidR="00736E30">
        <w:t xml:space="preserve"> </w:t>
      </w:r>
    </w:p>
    <w:p w14:paraId="5B71EA00" w14:textId="3C2ADA1E" w:rsidR="00E621CF" w:rsidRDefault="00E621CF" w:rsidP="00974B9B"/>
    <w:p w14:paraId="52FE7BC0" w14:textId="2F213EEA" w:rsidR="00E621CF" w:rsidRDefault="00E621CF" w:rsidP="00974B9B">
      <w:r>
        <w:rPr>
          <w:noProof/>
        </w:rPr>
        <w:lastRenderedPageBreak/>
        <w:drawing>
          <wp:inline distT="0" distB="0" distL="0" distR="0" wp14:anchorId="283C531C" wp14:editId="41474B5C">
            <wp:extent cx="5943600" cy="26073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07310"/>
                    </a:xfrm>
                    <a:prstGeom prst="rect">
                      <a:avLst/>
                    </a:prstGeom>
                  </pic:spPr>
                </pic:pic>
              </a:graphicData>
            </a:graphic>
          </wp:inline>
        </w:drawing>
      </w:r>
    </w:p>
    <w:p w14:paraId="29776A2E" w14:textId="65313203" w:rsidR="00E510BF" w:rsidRDefault="00E510BF" w:rsidP="00974B9B"/>
    <w:p w14:paraId="2B588BFC" w14:textId="4E89231B" w:rsidR="00E510BF" w:rsidRPr="00974B9B" w:rsidRDefault="00E510BF" w:rsidP="00974B9B">
      <w:r>
        <w:rPr>
          <w:noProof/>
        </w:rPr>
        <w:drawing>
          <wp:inline distT="0" distB="0" distL="0" distR="0" wp14:anchorId="7E14A8C8" wp14:editId="5928AD09">
            <wp:extent cx="6362744" cy="294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2046" cy="2944348"/>
                    </a:xfrm>
                    <a:prstGeom prst="rect">
                      <a:avLst/>
                    </a:prstGeom>
                  </pic:spPr>
                </pic:pic>
              </a:graphicData>
            </a:graphic>
          </wp:inline>
        </w:drawing>
      </w:r>
    </w:p>
    <w:p w14:paraId="1D7BBB38" w14:textId="77777777" w:rsidR="008A6F1C" w:rsidRDefault="008A6F1C" w:rsidP="008A6F1C">
      <w:pPr>
        <w:pStyle w:val="NormalWeb"/>
        <w:shd w:val="clear" w:color="auto" w:fill="FFFFFF"/>
        <w:spacing w:before="0" w:beforeAutospacing="0" w:after="315" w:afterAutospacing="0" w:line="375" w:lineRule="atLeast"/>
        <w:jc w:val="both"/>
        <w:rPr>
          <w:rFonts w:ascii="Arial" w:hAnsi="Arial" w:cs="Arial"/>
          <w:color w:val="080E14"/>
        </w:rPr>
      </w:pPr>
      <w:r>
        <w:rPr>
          <w:rFonts w:ascii="Arial" w:hAnsi="Arial" w:cs="Arial"/>
          <w:color w:val="080E14"/>
        </w:rPr>
        <w:t>Above, we got accustomed to the process of segregating the two classes with a hyper-plane. Now the burning question is “How can we identify the right hyper-plane?”. Don’t worry, it’s not as hard as you think!</w:t>
      </w:r>
    </w:p>
    <w:p w14:paraId="2ECA0AB8" w14:textId="1641F9E7" w:rsidR="008A6F1C" w:rsidRDefault="00E510BF" w:rsidP="00323A58">
      <w:pPr>
        <w:pStyle w:val="Heading1"/>
      </w:pPr>
      <w:bookmarkStart w:id="4" w:name="_Toc520413137"/>
      <w:r>
        <w:lastRenderedPageBreak/>
        <w:t>Various Scenarios</w:t>
      </w:r>
      <w:bookmarkEnd w:id="4"/>
      <w:r>
        <w:t xml:space="preserve"> </w:t>
      </w:r>
    </w:p>
    <w:p w14:paraId="1809F13D" w14:textId="77777777" w:rsidR="00323DA8" w:rsidRDefault="008A6F1C" w:rsidP="008A6F1C">
      <w:pPr>
        <w:numPr>
          <w:ilvl w:val="0"/>
          <w:numId w:val="16"/>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Identify the right hyper-plane (Scenario-1): </w:t>
      </w:r>
      <w:r>
        <w:rPr>
          <w:rFonts w:ascii="Arial" w:hAnsi="Arial" w:cs="Arial"/>
          <w:color w:val="080E14"/>
          <w:sz w:val="23"/>
          <w:szCs w:val="23"/>
        </w:rPr>
        <w:t>Here, we have three hyper-planes (A, B and C). Now, identify the right hyper-plane to classify star and circle.</w:t>
      </w:r>
      <w:r>
        <w:rPr>
          <w:rFonts w:ascii="Arial" w:hAnsi="Arial" w:cs="Arial"/>
          <w:color w:val="080E14"/>
          <w:sz w:val="23"/>
          <w:szCs w:val="23"/>
        </w:rPr>
        <w:br/>
      </w:r>
      <w:r>
        <w:rPr>
          <w:rFonts w:ascii="Arial" w:hAnsi="Arial" w:cs="Arial"/>
          <w:noProof/>
          <w:color w:val="080E14"/>
          <w:sz w:val="23"/>
          <w:szCs w:val="23"/>
        </w:rPr>
        <w:drawing>
          <wp:inline distT="0" distB="0" distL="0" distR="0" wp14:anchorId="52E7BF5F" wp14:editId="1FA57EBF">
            <wp:extent cx="3568700" cy="2520950"/>
            <wp:effectExtent l="0" t="0" r="0" b="0"/>
            <wp:docPr id="9" name="Picture 9" descr="SV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_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8700" cy="2520950"/>
                    </a:xfrm>
                    <a:prstGeom prst="rect">
                      <a:avLst/>
                    </a:prstGeom>
                    <a:noFill/>
                    <a:ln>
                      <a:noFill/>
                    </a:ln>
                  </pic:spPr>
                </pic:pic>
              </a:graphicData>
            </a:graphic>
          </wp:inline>
        </w:drawing>
      </w:r>
    </w:p>
    <w:p w14:paraId="50787412" w14:textId="77777777" w:rsidR="008A6F1C" w:rsidRDefault="008A6F1C" w:rsidP="008A6F1C">
      <w:pPr>
        <w:numPr>
          <w:ilvl w:val="0"/>
          <w:numId w:val="16"/>
        </w:numPr>
        <w:shd w:val="clear" w:color="auto" w:fill="FFFFFF"/>
        <w:spacing w:before="100" w:beforeAutospacing="1" w:after="100" w:afterAutospacing="1" w:line="240" w:lineRule="auto"/>
        <w:jc w:val="both"/>
        <w:rPr>
          <w:rFonts w:ascii="Arial" w:hAnsi="Arial" w:cs="Arial"/>
          <w:color w:val="080E14"/>
          <w:sz w:val="23"/>
          <w:szCs w:val="23"/>
        </w:rPr>
      </w:pPr>
      <w:r w:rsidRPr="00323DA8">
        <w:rPr>
          <w:rFonts w:ascii="Arial" w:hAnsi="Arial" w:cs="Arial"/>
          <w:color w:val="080E14"/>
          <w:sz w:val="23"/>
          <w:szCs w:val="23"/>
          <w:highlight w:val="yellow"/>
        </w:rPr>
        <w:t>You need to remember a thumb rule to identify the right hyper-plane: “Select the hyper-plane which segregates the two classes better”. In this scenario, hyper-plane “B” has excellently performed this job</w:t>
      </w:r>
      <w:r>
        <w:rPr>
          <w:rFonts w:ascii="Arial" w:hAnsi="Arial" w:cs="Arial"/>
          <w:color w:val="080E14"/>
          <w:sz w:val="23"/>
          <w:szCs w:val="23"/>
        </w:rPr>
        <w:t>.</w:t>
      </w:r>
    </w:p>
    <w:p w14:paraId="3809B83F" w14:textId="77777777" w:rsidR="008A6F1C" w:rsidRDefault="008A6F1C" w:rsidP="008A6F1C">
      <w:pPr>
        <w:numPr>
          <w:ilvl w:val="0"/>
          <w:numId w:val="16"/>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Identify the right hyper-plane (Scenario-2): </w:t>
      </w:r>
      <w:r>
        <w:rPr>
          <w:rFonts w:ascii="Arial" w:hAnsi="Arial" w:cs="Arial"/>
          <w:color w:val="080E14"/>
          <w:sz w:val="23"/>
          <w:szCs w:val="23"/>
        </w:rPr>
        <w:t xml:space="preserve">Here, we have three hyper-planes (A, B and C) and all are segregating the classes well. Now, </w:t>
      </w:r>
      <w:proofErr w:type="gramStart"/>
      <w:r>
        <w:rPr>
          <w:rFonts w:ascii="Arial" w:hAnsi="Arial" w:cs="Arial"/>
          <w:color w:val="080E14"/>
          <w:sz w:val="23"/>
          <w:szCs w:val="23"/>
        </w:rPr>
        <w:t>How</w:t>
      </w:r>
      <w:proofErr w:type="gramEnd"/>
      <w:r>
        <w:rPr>
          <w:rFonts w:ascii="Arial" w:hAnsi="Arial" w:cs="Arial"/>
          <w:color w:val="080E14"/>
          <w:sz w:val="23"/>
          <w:szCs w:val="23"/>
        </w:rPr>
        <w:t xml:space="preserve"> can we identify the right hyper-plane?</w:t>
      </w:r>
    </w:p>
    <w:p w14:paraId="67EE1D54" w14:textId="77777777" w:rsidR="00323DA8" w:rsidRDefault="008A6F1C" w:rsidP="008A6F1C">
      <w:pPr>
        <w:pStyle w:val="NormalWeb"/>
        <w:shd w:val="clear" w:color="auto" w:fill="FFFFFF"/>
        <w:spacing w:before="0" w:beforeAutospacing="0" w:after="315" w:afterAutospacing="0" w:line="375" w:lineRule="atLeast"/>
        <w:ind w:left="720"/>
        <w:jc w:val="both"/>
        <w:rPr>
          <w:rFonts w:ascii="Arial" w:hAnsi="Arial" w:cs="Arial"/>
          <w:color w:val="080E14"/>
        </w:rPr>
      </w:pPr>
      <w:r>
        <w:rPr>
          <w:rFonts w:ascii="Arial" w:hAnsi="Arial" w:cs="Arial"/>
          <w:noProof/>
          <w:color w:val="080E14"/>
        </w:rPr>
        <w:drawing>
          <wp:inline distT="0" distB="0" distL="0" distR="0" wp14:anchorId="2AFC3A0F" wp14:editId="294C0EAB">
            <wp:extent cx="3276600" cy="2343150"/>
            <wp:effectExtent l="0" t="0" r="0" b="0"/>
            <wp:docPr id="8" name="Picture 8" descr="SV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_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2343150"/>
                    </a:xfrm>
                    <a:prstGeom prst="rect">
                      <a:avLst/>
                    </a:prstGeom>
                    <a:noFill/>
                    <a:ln>
                      <a:noFill/>
                    </a:ln>
                  </pic:spPr>
                </pic:pic>
              </a:graphicData>
            </a:graphic>
          </wp:inline>
        </w:drawing>
      </w:r>
    </w:p>
    <w:p w14:paraId="34E8148E" w14:textId="77777777" w:rsidR="00323DA8" w:rsidRDefault="008A6F1C" w:rsidP="008A6F1C">
      <w:pPr>
        <w:pStyle w:val="NormalWeb"/>
        <w:shd w:val="clear" w:color="auto" w:fill="FFFFFF"/>
        <w:spacing w:before="0" w:beforeAutospacing="0" w:after="315" w:afterAutospacing="0" w:line="375" w:lineRule="atLeast"/>
        <w:ind w:left="720"/>
        <w:jc w:val="both"/>
        <w:rPr>
          <w:rFonts w:ascii="Arial" w:hAnsi="Arial" w:cs="Arial"/>
          <w:color w:val="080E14"/>
        </w:rPr>
      </w:pPr>
      <w:r w:rsidRPr="00323DA8">
        <w:rPr>
          <w:rFonts w:ascii="Arial" w:hAnsi="Arial" w:cs="Arial"/>
          <w:color w:val="080E14"/>
          <w:highlight w:val="yellow"/>
        </w:rPr>
        <w:t>Here, maximizing the distances between nearest data point (either class) and hyper-plane will help us to decide the right hyper-plane. This distance is called as </w:t>
      </w:r>
      <w:r w:rsidRPr="00323DA8">
        <w:rPr>
          <w:rStyle w:val="Strong"/>
          <w:rFonts w:ascii="Arial" w:hAnsi="Arial" w:cs="Arial"/>
          <w:color w:val="333333"/>
          <w:highlight w:val="yellow"/>
        </w:rPr>
        <w:t>Margin</w:t>
      </w:r>
      <w:r w:rsidRPr="00323DA8">
        <w:rPr>
          <w:rFonts w:ascii="Arial" w:hAnsi="Arial" w:cs="Arial"/>
          <w:color w:val="080E14"/>
          <w:highlight w:val="yellow"/>
        </w:rPr>
        <w:t>.</w:t>
      </w:r>
      <w:r>
        <w:rPr>
          <w:rFonts w:ascii="Arial" w:hAnsi="Arial" w:cs="Arial"/>
          <w:color w:val="080E14"/>
        </w:rPr>
        <w:t xml:space="preserve"> </w:t>
      </w:r>
    </w:p>
    <w:p w14:paraId="46695AC9" w14:textId="77777777" w:rsidR="008A6F1C" w:rsidRDefault="008A6F1C" w:rsidP="00E510BF">
      <w:pPr>
        <w:pStyle w:val="NoSpacing"/>
      </w:pPr>
      <w:r>
        <w:lastRenderedPageBreak/>
        <w:t>Let’s</w:t>
      </w:r>
      <w:r w:rsidR="00323DA8">
        <w:t xml:space="preserve"> </w:t>
      </w:r>
      <w:r>
        <w:t>look at the below snapshot:</w:t>
      </w:r>
      <w:hyperlink r:id="rId17" w:history="1">
        <w:r>
          <w:rPr>
            <w:noProof/>
            <w:color w:val="0000FF"/>
          </w:rPr>
          <w:drawing>
            <wp:inline distT="0" distB="0" distL="0" distR="0" wp14:anchorId="65DB78F5" wp14:editId="12B7E661">
              <wp:extent cx="2106704" cy="1536700"/>
              <wp:effectExtent l="0" t="0" r="8255" b="6350"/>
              <wp:docPr id="7" name="Picture 7" descr="SVM_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M_4">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9217" cy="1545828"/>
                      </a:xfrm>
                      <a:prstGeom prst="rect">
                        <a:avLst/>
                      </a:prstGeom>
                      <a:noFill/>
                      <a:ln>
                        <a:noFill/>
                      </a:ln>
                    </pic:spPr>
                  </pic:pic>
                </a:graphicData>
              </a:graphic>
            </wp:inline>
          </w:drawing>
        </w:r>
        <w:r>
          <w:rPr>
            <w:color w:val="0000FF"/>
          </w:rPr>
          <w:br/>
        </w:r>
      </w:hyperlink>
      <w:r>
        <w:t xml:space="preserve">Above, you can see that the margin for hyper-plane C is high as compared to both A and B. Hence, we name the right hyper-plane as C. Another lightning reason for selecting the hyper-plane with higher margin is robustness. If we select a hyper-plane having low </w:t>
      </w:r>
      <w:proofErr w:type="gramStart"/>
      <w:r>
        <w:t>margin</w:t>
      </w:r>
      <w:proofErr w:type="gramEnd"/>
      <w:r>
        <w:t xml:space="preserve"> then there is high chance of miss-classification.</w:t>
      </w:r>
    </w:p>
    <w:p w14:paraId="52CCAAA2" w14:textId="77777777" w:rsidR="008A6F1C" w:rsidRDefault="008A6F1C" w:rsidP="008A6F1C">
      <w:pPr>
        <w:numPr>
          <w:ilvl w:val="0"/>
          <w:numId w:val="16"/>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Identify the right hyper-plane (Scenario-3</w:t>
      </w:r>
      <w:proofErr w:type="gramStart"/>
      <w:r>
        <w:rPr>
          <w:rStyle w:val="Strong"/>
          <w:rFonts w:ascii="Arial" w:hAnsi="Arial" w:cs="Arial"/>
          <w:color w:val="333333"/>
          <w:sz w:val="23"/>
          <w:szCs w:val="23"/>
        </w:rPr>
        <w:t>):</w:t>
      </w:r>
      <w:r>
        <w:rPr>
          <w:rFonts w:ascii="Arial" w:hAnsi="Arial" w:cs="Arial"/>
          <w:color w:val="080E14"/>
          <w:sz w:val="23"/>
          <w:szCs w:val="23"/>
        </w:rPr>
        <w:t>Hint</w:t>
      </w:r>
      <w:proofErr w:type="gramEnd"/>
      <w:r>
        <w:rPr>
          <w:rFonts w:ascii="Arial" w:hAnsi="Arial" w:cs="Arial"/>
          <w:color w:val="080E14"/>
          <w:sz w:val="23"/>
          <w:szCs w:val="23"/>
        </w:rPr>
        <w:t>:</w:t>
      </w:r>
      <w:r>
        <w:rPr>
          <w:rStyle w:val="Strong"/>
          <w:rFonts w:ascii="Arial" w:hAnsi="Arial" w:cs="Arial"/>
          <w:color w:val="333333"/>
          <w:sz w:val="23"/>
          <w:szCs w:val="23"/>
        </w:rPr>
        <w:t> </w:t>
      </w:r>
      <w:r>
        <w:rPr>
          <w:rFonts w:ascii="Arial" w:hAnsi="Arial" w:cs="Arial"/>
          <w:color w:val="080E14"/>
          <w:sz w:val="23"/>
          <w:szCs w:val="23"/>
        </w:rPr>
        <w:t>Use the rules as discussed in previous section to identify the right hyper-plane</w:t>
      </w:r>
    </w:p>
    <w:p w14:paraId="10BAEBFC" w14:textId="77777777" w:rsidR="00323DA8" w:rsidRDefault="008A6F1C" w:rsidP="008A6F1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b/>
          <w:bCs/>
          <w:noProof/>
          <w:color w:val="0000FF"/>
        </w:rPr>
        <w:drawing>
          <wp:inline distT="0" distB="0" distL="0" distR="0" wp14:anchorId="609A3696" wp14:editId="0B90F29A">
            <wp:extent cx="2343150" cy="1667080"/>
            <wp:effectExtent l="0" t="0" r="0" b="9525"/>
            <wp:docPr id="6" name="Picture 6" descr="SVM_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VM_5">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1624" cy="1680224"/>
                    </a:xfrm>
                    <a:prstGeom prst="rect">
                      <a:avLst/>
                    </a:prstGeom>
                    <a:noFill/>
                    <a:ln>
                      <a:noFill/>
                    </a:ln>
                  </pic:spPr>
                </pic:pic>
              </a:graphicData>
            </a:graphic>
          </wp:inline>
        </w:drawing>
      </w:r>
    </w:p>
    <w:p w14:paraId="6DFBE1EF" w14:textId="77777777" w:rsidR="008A6F1C" w:rsidRDefault="008A6F1C" w:rsidP="008A6F1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Some of you may have selected the hyper-plane </w:t>
      </w:r>
      <w:r>
        <w:rPr>
          <w:rStyle w:val="Strong"/>
          <w:rFonts w:ascii="Arial" w:hAnsi="Arial" w:cs="Arial"/>
          <w:color w:val="333333"/>
        </w:rPr>
        <w:t>B </w:t>
      </w:r>
      <w:r>
        <w:rPr>
          <w:rFonts w:ascii="Arial" w:hAnsi="Arial" w:cs="Arial"/>
          <w:color w:val="080E14"/>
        </w:rPr>
        <w:t>as it has higher margin compared to </w:t>
      </w:r>
      <w:r>
        <w:rPr>
          <w:rStyle w:val="Strong"/>
          <w:rFonts w:ascii="Arial" w:hAnsi="Arial" w:cs="Arial"/>
          <w:color w:val="333333"/>
        </w:rPr>
        <w:t>A. </w:t>
      </w:r>
      <w:r>
        <w:rPr>
          <w:rFonts w:ascii="Arial" w:hAnsi="Arial" w:cs="Arial"/>
          <w:color w:val="080E14"/>
        </w:rPr>
        <w:t xml:space="preserve">But, here is the catch, </w:t>
      </w:r>
      <w:r w:rsidRPr="00323DA8">
        <w:rPr>
          <w:rFonts w:ascii="Arial" w:hAnsi="Arial" w:cs="Arial"/>
          <w:color w:val="080E14"/>
          <w:highlight w:val="yellow"/>
        </w:rPr>
        <w:t>SVM selects the hyper-plane which classifies the classes accurately prior to maximizing margin. Here, hyper-plane B has a classification error and A has classified all correctly. Therefore, the right hyper-plane is </w:t>
      </w:r>
      <w:r w:rsidRPr="00323DA8">
        <w:rPr>
          <w:rStyle w:val="Strong"/>
          <w:rFonts w:ascii="Arial" w:hAnsi="Arial" w:cs="Arial"/>
          <w:color w:val="333333"/>
          <w:highlight w:val="yellow"/>
        </w:rPr>
        <w:t>A.</w:t>
      </w:r>
    </w:p>
    <w:p w14:paraId="73178149" w14:textId="77777777" w:rsidR="008A6F1C" w:rsidRDefault="008A6F1C" w:rsidP="008A6F1C">
      <w:pPr>
        <w:numPr>
          <w:ilvl w:val="0"/>
          <w:numId w:val="17"/>
        </w:numPr>
        <w:shd w:val="clear" w:color="auto" w:fill="FFFFFF"/>
        <w:spacing w:before="100" w:beforeAutospacing="1" w:after="100" w:afterAutospacing="1" w:line="240" w:lineRule="auto"/>
        <w:jc w:val="both"/>
        <w:rPr>
          <w:rFonts w:ascii="Arial" w:hAnsi="Arial" w:cs="Arial"/>
          <w:color w:val="080E14"/>
          <w:sz w:val="23"/>
          <w:szCs w:val="23"/>
        </w:rPr>
      </w:pPr>
      <w:r>
        <w:rPr>
          <w:rStyle w:val="Strong"/>
          <w:rFonts w:ascii="Arial" w:hAnsi="Arial" w:cs="Arial"/>
          <w:color w:val="333333"/>
          <w:sz w:val="23"/>
          <w:szCs w:val="23"/>
        </w:rPr>
        <w:t>Can we classify two classes (Scenario-4</w:t>
      </w:r>
      <w:proofErr w:type="gramStart"/>
      <w:r>
        <w:rPr>
          <w:rStyle w:val="Strong"/>
          <w:rFonts w:ascii="Arial" w:hAnsi="Arial" w:cs="Arial"/>
          <w:color w:val="333333"/>
          <w:sz w:val="23"/>
          <w:szCs w:val="23"/>
        </w:rPr>
        <w:t>)?:</w:t>
      </w:r>
      <w:proofErr w:type="gramEnd"/>
      <w:r>
        <w:rPr>
          <w:rStyle w:val="Strong"/>
          <w:rFonts w:ascii="Arial" w:hAnsi="Arial" w:cs="Arial"/>
          <w:color w:val="333333"/>
          <w:sz w:val="23"/>
          <w:szCs w:val="23"/>
        </w:rPr>
        <w:t> </w:t>
      </w:r>
      <w:r>
        <w:rPr>
          <w:rFonts w:ascii="Arial" w:hAnsi="Arial" w:cs="Arial"/>
          <w:color w:val="080E14"/>
          <w:sz w:val="23"/>
          <w:szCs w:val="23"/>
        </w:rPr>
        <w:t>Below, I am unable to segregate the two classes using a straight line, as one of star lies in the territory of other(circle) class as an outlier. </w:t>
      </w:r>
      <w:r>
        <w:rPr>
          <w:rFonts w:ascii="Arial" w:hAnsi="Arial" w:cs="Arial"/>
          <w:b/>
          <w:bCs/>
          <w:color w:val="333333"/>
          <w:sz w:val="23"/>
          <w:szCs w:val="23"/>
        </w:rPr>
        <w:br/>
      </w:r>
      <w:r>
        <w:rPr>
          <w:rFonts w:ascii="Arial" w:hAnsi="Arial" w:cs="Arial"/>
          <w:b/>
          <w:bCs/>
          <w:noProof/>
          <w:color w:val="0000FF"/>
          <w:sz w:val="23"/>
          <w:szCs w:val="23"/>
        </w:rPr>
        <w:lastRenderedPageBreak/>
        <w:drawing>
          <wp:inline distT="0" distB="0" distL="0" distR="0" wp14:anchorId="365E8A41" wp14:editId="63EAA778">
            <wp:extent cx="3708400" cy="2400300"/>
            <wp:effectExtent l="0" t="0" r="6350" b="0"/>
            <wp:docPr id="5" name="Picture 5" descr="SVM_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_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8400" cy="2400300"/>
                    </a:xfrm>
                    <a:prstGeom prst="rect">
                      <a:avLst/>
                    </a:prstGeom>
                    <a:noFill/>
                    <a:ln>
                      <a:noFill/>
                    </a:ln>
                  </pic:spPr>
                </pic:pic>
              </a:graphicData>
            </a:graphic>
          </wp:inline>
        </w:drawing>
      </w:r>
      <w:r>
        <w:rPr>
          <w:rFonts w:ascii="Arial" w:hAnsi="Arial" w:cs="Arial"/>
          <w:color w:val="080E14"/>
          <w:sz w:val="23"/>
          <w:szCs w:val="23"/>
        </w:rPr>
        <w:t xml:space="preserve">As I have already mentioned, one star at </w:t>
      </w:r>
      <w:proofErr w:type="gramStart"/>
      <w:r>
        <w:rPr>
          <w:rFonts w:ascii="Arial" w:hAnsi="Arial" w:cs="Arial"/>
          <w:color w:val="080E14"/>
          <w:sz w:val="23"/>
          <w:szCs w:val="23"/>
        </w:rPr>
        <w:t>other</w:t>
      </w:r>
      <w:proofErr w:type="gramEnd"/>
      <w:r>
        <w:rPr>
          <w:rFonts w:ascii="Arial" w:hAnsi="Arial" w:cs="Arial"/>
          <w:color w:val="080E14"/>
          <w:sz w:val="23"/>
          <w:szCs w:val="23"/>
        </w:rPr>
        <w:t xml:space="preserve"> end is like an outlier for star class. SVM has a feature to ignore outliers and find the hyper-plane that has maximum margin. Hence, we can say, SVM is robust to outliers.</w:t>
      </w:r>
      <w:r>
        <w:rPr>
          <w:rFonts w:ascii="Arial" w:hAnsi="Arial" w:cs="Arial"/>
          <w:color w:val="080E14"/>
          <w:sz w:val="23"/>
          <w:szCs w:val="23"/>
        </w:rPr>
        <w:br/>
      </w:r>
      <w:r>
        <w:rPr>
          <w:rFonts w:ascii="Arial" w:hAnsi="Arial" w:cs="Arial"/>
          <w:b/>
          <w:bCs/>
          <w:noProof/>
          <w:color w:val="0000FF"/>
          <w:sz w:val="23"/>
          <w:szCs w:val="23"/>
        </w:rPr>
        <w:drawing>
          <wp:inline distT="0" distB="0" distL="0" distR="0" wp14:anchorId="3C2787DA" wp14:editId="53938731">
            <wp:extent cx="3371850" cy="2266950"/>
            <wp:effectExtent l="0" t="0" r="0" b="0"/>
            <wp:docPr id="4" name="Picture 4" descr="SVM_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VM_7">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1850" cy="2266950"/>
                    </a:xfrm>
                    <a:prstGeom prst="rect">
                      <a:avLst/>
                    </a:prstGeom>
                    <a:noFill/>
                    <a:ln>
                      <a:noFill/>
                    </a:ln>
                  </pic:spPr>
                </pic:pic>
              </a:graphicData>
            </a:graphic>
          </wp:inline>
        </w:drawing>
      </w:r>
    </w:p>
    <w:p w14:paraId="67C7CA46" w14:textId="77777777" w:rsidR="008A6F1C" w:rsidRDefault="008A6F1C" w:rsidP="00323A58">
      <w:pPr>
        <w:pStyle w:val="NoSpacing"/>
      </w:pPr>
      <w:r>
        <w:rPr>
          <w:rStyle w:val="Strong"/>
          <w:rFonts w:ascii="Arial" w:hAnsi="Arial" w:cs="Arial"/>
          <w:color w:val="333333"/>
          <w:sz w:val="23"/>
          <w:szCs w:val="23"/>
        </w:rPr>
        <w:t>Find the hyper-plane to segregate to classes (Scenario-5): </w:t>
      </w:r>
      <w:r>
        <w:t>In the scenario below, we can’t have linear hyper-plane between the two classes, so how does SVM classify these two classes? Till now, we have only looked at the linear hyper-plane.</w:t>
      </w:r>
      <w:hyperlink r:id="rId25" w:history="1">
        <w:r>
          <w:rPr>
            <w:b/>
            <w:bCs/>
            <w:color w:val="0000FF"/>
          </w:rPr>
          <w:br/>
        </w:r>
      </w:hyperlink>
      <w:r>
        <w:rPr>
          <w:b/>
          <w:bCs/>
          <w:noProof/>
          <w:color w:val="0000FF"/>
        </w:rPr>
        <w:drawing>
          <wp:inline distT="0" distB="0" distL="0" distR="0" wp14:anchorId="5DB64A33" wp14:editId="354979D8">
            <wp:extent cx="3409950" cy="2952750"/>
            <wp:effectExtent l="0" t="0" r="0" b="0"/>
            <wp:docPr id="3" name="Picture 3" descr="SVM_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VM_8">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9950" cy="2952750"/>
                    </a:xfrm>
                    <a:prstGeom prst="rect">
                      <a:avLst/>
                    </a:prstGeom>
                    <a:noFill/>
                    <a:ln>
                      <a:noFill/>
                    </a:ln>
                  </pic:spPr>
                </pic:pic>
              </a:graphicData>
            </a:graphic>
          </wp:inline>
        </w:drawing>
      </w:r>
      <w:r>
        <w:t>SVM can solve this problem. Easily! It solves this problem by introducing additional feature. Here, we will add a new feature z=x^2+y^2. Now, let’s plot the data points on axis x and z:</w:t>
      </w:r>
      <w:r>
        <w:br/>
      </w:r>
      <w:hyperlink r:id="rId28" w:history="1">
        <w:r>
          <w:rPr>
            <w:noProof/>
            <w:color w:val="0000FF"/>
          </w:rPr>
          <w:drawing>
            <wp:inline distT="0" distB="0" distL="0" distR="0" wp14:anchorId="5ED41BD9" wp14:editId="0A3D3F82">
              <wp:extent cx="3422650" cy="2914650"/>
              <wp:effectExtent l="0" t="0" r="6350" b="0"/>
              <wp:docPr id="2" name="Picture 2" descr="SVM_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VM_9">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2650" cy="2914650"/>
                      </a:xfrm>
                      <a:prstGeom prst="rect">
                        <a:avLst/>
                      </a:prstGeom>
                      <a:noFill/>
                      <a:ln>
                        <a:noFill/>
                      </a:ln>
                    </pic:spPr>
                  </pic:pic>
                </a:graphicData>
              </a:graphic>
            </wp:inline>
          </w:drawing>
        </w:r>
        <w:r>
          <w:rPr>
            <w:color w:val="0000FF"/>
          </w:rPr>
          <w:br/>
        </w:r>
      </w:hyperlink>
      <w:r>
        <w:t>In above plot, points to consider are:</w:t>
      </w:r>
    </w:p>
    <w:p w14:paraId="76A7C9E6" w14:textId="77777777" w:rsidR="008A6F1C" w:rsidRDefault="008A6F1C" w:rsidP="008A6F1C">
      <w:pPr>
        <w:numPr>
          <w:ilvl w:val="1"/>
          <w:numId w:val="17"/>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All values for z would be positive always because z is the squared sum of both x and y</w:t>
      </w:r>
    </w:p>
    <w:p w14:paraId="1DF98108" w14:textId="77777777" w:rsidR="008A6F1C" w:rsidRDefault="008A6F1C" w:rsidP="008A6F1C">
      <w:pPr>
        <w:numPr>
          <w:ilvl w:val="1"/>
          <w:numId w:val="17"/>
        </w:numPr>
        <w:shd w:val="clear" w:color="auto" w:fill="FFFFFF"/>
        <w:spacing w:before="100" w:beforeAutospacing="1" w:after="100" w:afterAutospacing="1" w:line="240" w:lineRule="auto"/>
        <w:jc w:val="both"/>
        <w:rPr>
          <w:rFonts w:ascii="Arial" w:hAnsi="Arial" w:cs="Arial"/>
          <w:color w:val="080E14"/>
          <w:sz w:val="23"/>
          <w:szCs w:val="23"/>
        </w:rPr>
      </w:pPr>
      <w:r>
        <w:rPr>
          <w:rFonts w:ascii="Arial" w:hAnsi="Arial" w:cs="Arial"/>
          <w:color w:val="080E14"/>
          <w:sz w:val="23"/>
          <w:szCs w:val="23"/>
        </w:rPr>
        <w:t>In the original plot, red circles appear close to the origin of x and y axes, leading to lower value of z and star relatively away from the origin result to higher value of z.</w:t>
      </w:r>
    </w:p>
    <w:p w14:paraId="07D7C8C8" w14:textId="77777777" w:rsidR="008A6F1C" w:rsidRDefault="008A6F1C" w:rsidP="008A6F1C">
      <w:pPr>
        <w:pStyle w:val="NormalWeb"/>
        <w:shd w:val="clear" w:color="auto" w:fill="FFFFFF"/>
        <w:spacing w:before="0" w:beforeAutospacing="0" w:after="315" w:afterAutospacing="0" w:line="375" w:lineRule="atLeast"/>
        <w:ind w:left="720"/>
        <w:jc w:val="both"/>
        <w:rPr>
          <w:rFonts w:ascii="Arial" w:hAnsi="Arial" w:cs="Arial"/>
          <w:color w:val="080E14"/>
        </w:rPr>
      </w:pPr>
      <w:r>
        <w:rPr>
          <w:rFonts w:ascii="Arial" w:hAnsi="Arial" w:cs="Arial"/>
          <w:color w:val="080E14"/>
        </w:rPr>
        <w:t xml:space="preserve">In SVM, it is easy to have a linear hyper-plane between these two classes. But, another burning question which arises is, should we need to add this feature </w:t>
      </w:r>
      <w:r>
        <w:rPr>
          <w:rFonts w:ascii="Arial" w:hAnsi="Arial" w:cs="Arial"/>
          <w:color w:val="080E14"/>
        </w:rPr>
        <w:lastRenderedPageBreak/>
        <w:t>manually to have a hyper-plane. No, SVM has a technique called the </w:t>
      </w:r>
      <w:proofErr w:type="spellStart"/>
      <w:r w:rsidRPr="000E16C3">
        <w:rPr>
          <w:rStyle w:val="Strong"/>
          <w:rFonts w:ascii="Arial" w:hAnsi="Arial" w:cs="Arial"/>
          <w:color w:val="333333"/>
          <w:highlight w:val="yellow"/>
        </w:rPr>
        <w:fldChar w:fldCharType="begin"/>
      </w:r>
      <w:r w:rsidRPr="000E16C3">
        <w:rPr>
          <w:rStyle w:val="Strong"/>
          <w:rFonts w:ascii="Arial" w:hAnsi="Arial" w:cs="Arial"/>
          <w:color w:val="333333"/>
          <w:highlight w:val="yellow"/>
        </w:rPr>
        <w:instrText xml:space="preserve"> HYPERLINK "https://en.wikipedia.org/wiki/Kernel_method" \t "_blank" </w:instrText>
      </w:r>
      <w:r w:rsidRPr="000E16C3">
        <w:rPr>
          <w:rStyle w:val="Strong"/>
          <w:rFonts w:ascii="Arial" w:hAnsi="Arial" w:cs="Arial"/>
          <w:color w:val="333333"/>
          <w:highlight w:val="yellow"/>
        </w:rPr>
        <w:fldChar w:fldCharType="separate"/>
      </w:r>
      <w:r w:rsidRPr="000E16C3">
        <w:rPr>
          <w:rStyle w:val="Hyperlink"/>
          <w:rFonts w:ascii="Arial" w:hAnsi="Arial" w:cs="Arial"/>
          <w:b/>
          <w:bCs/>
          <w:highlight w:val="yellow"/>
        </w:rPr>
        <w:t>kernel</w:t>
      </w:r>
      <w:r w:rsidRPr="000E16C3">
        <w:rPr>
          <w:rStyle w:val="Strong"/>
          <w:rFonts w:ascii="Arial" w:hAnsi="Arial" w:cs="Arial"/>
          <w:color w:val="333333"/>
          <w:highlight w:val="yellow"/>
        </w:rPr>
        <w:fldChar w:fldCharType="end"/>
      </w:r>
      <w:r w:rsidRPr="000E16C3">
        <w:rPr>
          <w:rStyle w:val="Strong"/>
          <w:rFonts w:ascii="Arial" w:hAnsi="Arial" w:cs="Arial"/>
          <w:color w:val="333333"/>
          <w:highlight w:val="yellow"/>
        </w:rPr>
        <w:t>trick</w:t>
      </w:r>
      <w:proofErr w:type="spellEnd"/>
      <w:r>
        <w:rPr>
          <w:rFonts w:ascii="Arial" w:hAnsi="Arial" w:cs="Arial"/>
          <w:color w:val="080E14"/>
        </w:rPr>
        <w:t>. These are functions which takes low dimensional input space and transform it to a higher dimensional space i.e. it converts not separable problem to separable problem, these functions are called kernels. It is mostly useful in non-linear separation problem. Simply put, it does some extremely complex data transformations, then find out the process to separate the data based on the labels or outputs you’ve defined.</w:t>
      </w:r>
    </w:p>
    <w:p w14:paraId="7C3E4EF5" w14:textId="77777777" w:rsidR="008A6F1C" w:rsidRDefault="008A6F1C" w:rsidP="008A6F1C">
      <w:pPr>
        <w:pStyle w:val="NormalWeb"/>
        <w:shd w:val="clear" w:color="auto" w:fill="FFFFFF"/>
        <w:spacing w:before="0" w:beforeAutospacing="0" w:after="315" w:afterAutospacing="0" w:line="375" w:lineRule="atLeast"/>
        <w:ind w:left="720"/>
        <w:jc w:val="both"/>
        <w:rPr>
          <w:rFonts w:ascii="Arial" w:hAnsi="Arial" w:cs="Arial"/>
          <w:color w:val="080E14"/>
        </w:rPr>
      </w:pPr>
      <w:r>
        <w:rPr>
          <w:rFonts w:ascii="Arial" w:hAnsi="Arial" w:cs="Arial"/>
          <w:color w:val="080E14"/>
        </w:rPr>
        <w:t>When we look at the hyper-plane in original input space it looks like a circle:</w:t>
      </w:r>
      <w:r>
        <w:rPr>
          <w:rFonts w:ascii="Arial" w:hAnsi="Arial" w:cs="Arial"/>
          <w:color w:val="080E14"/>
        </w:rPr>
        <w:br/>
      </w:r>
      <w:r>
        <w:rPr>
          <w:rFonts w:ascii="Arial" w:hAnsi="Arial" w:cs="Arial"/>
          <w:noProof/>
          <w:color w:val="0000FF"/>
        </w:rPr>
        <w:drawing>
          <wp:inline distT="0" distB="0" distL="0" distR="0" wp14:anchorId="6ABA1260" wp14:editId="7F5FD6E5">
            <wp:extent cx="3225800" cy="2863850"/>
            <wp:effectExtent l="0" t="0" r="0" b="0"/>
            <wp:docPr id="1" name="Picture 1" descr="SVM_1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VM_10">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5800" cy="2863850"/>
                    </a:xfrm>
                    <a:prstGeom prst="rect">
                      <a:avLst/>
                    </a:prstGeom>
                    <a:noFill/>
                    <a:ln>
                      <a:noFill/>
                    </a:ln>
                  </pic:spPr>
                </pic:pic>
              </a:graphicData>
            </a:graphic>
          </wp:inline>
        </w:drawing>
      </w:r>
    </w:p>
    <w:p w14:paraId="7D6816F2" w14:textId="77777777" w:rsidR="008A6F1C" w:rsidRDefault="008A6F1C" w:rsidP="008A6F1C">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Now, </w:t>
      </w:r>
      <w:proofErr w:type="gramStart"/>
      <w:r>
        <w:rPr>
          <w:rFonts w:ascii="Arial" w:hAnsi="Arial" w:cs="Arial"/>
          <w:color w:val="080E14"/>
        </w:rPr>
        <w:t>let’s  look</w:t>
      </w:r>
      <w:proofErr w:type="gramEnd"/>
      <w:r>
        <w:rPr>
          <w:rFonts w:ascii="Arial" w:hAnsi="Arial" w:cs="Arial"/>
          <w:color w:val="080E14"/>
        </w:rPr>
        <w:t xml:space="preserve"> at the methods to apply SVM algorithm in a data science challenge.</w:t>
      </w:r>
    </w:p>
    <w:p w14:paraId="226249EC" w14:textId="325611FA" w:rsidR="0028403A" w:rsidRDefault="0028403A" w:rsidP="0028403A">
      <w:pPr>
        <w:pStyle w:val="Heading1"/>
        <w:rPr>
          <w:rFonts w:eastAsia="Arial-BoldItalicMT"/>
        </w:rPr>
      </w:pPr>
      <w:bookmarkStart w:id="5" w:name="_Toc520413138"/>
      <w:r>
        <w:rPr>
          <w:rFonts w:eastAsia="Arial-BoldItalicMT"/>
        </w:rPr>
        <w:t xml:space="preserve">Tuning parameters: </w:t>
      </w:r>
      <w:proofErr w:type="spellStart"/>
      <w:proofErr w:type="gramStart"/>
      <w:r>
        <w:rPr>
          <w:rFonts w:eastAsia="Arial-BoldItalicMT"/>
        </w:rPr>
        <w:t>Kernel,Regularization</w:t>
      </w:r>
      <w:proofErr w:type="spellEnd"/>
      <w:proofErr w:type="gramEnd"/>
      <w:r>
        <w:rPr>
          <w:rFonts w:eastAsia="Arial-BoldItalicMT"/>
        </w:rPr>
        <w:t>, Gamma and Margin</w:t>
      </w:r>
      <w:bookmarkEnd w:id="5"/>
    </w:p>
    <w:p w14:paraId="6FA15F8A" w14:textId="42A362BE" w:rsidR="00E72D0D" w:rsidRDefault="00E72D0D" w:rsidP="004D1BD7">
      <w:pPr>
        <w:pStyle w:val="Heading2"/>
        <w:rPr>
          <w:rStyle w:val="Strong"/>
          <w:rFonts w:ascii="Lucida Sans Unicode" w:hAnsi="Lucida Sans Unicode" w:cs="Lucida Sans Unicode"/>
          <w:spacing w:val="-4"/>
          <w:sz w:val="51"/>
          <w:szCs w:val="51"/>
        </w:rPr>
      </w:pPr>
      <w:bookmarkStart w:id="6" w:name="_Toc520413139"/>
      <w:r>
        <w:rPr>
          <w:rStyle w:val="Strong"/>
          <w:rFonts w:ascii="Lucida Sans Unicode" w:hAnsi="Lucida Sans Unicode" w:cs="Lucida Sans Unicode"/>
          <w:spacing w:val="-4"/>
          <w:sz w:val="51"/>
          <w:szCs w:val="51"/>
        </w:rPr>
        <w:t>Kernel</w:t>
      </w:r>
      <w:bookmarkEnd w:id="6"/>
    </w:p>
    <w:p w14:paraId="1387E3A0" w14:textId="5C1BDE6C" w:rsidR="004D1BD7" w:rsidRDefault="004D1BD7" w:rsidP="00314263">
      <w:pPr>
        <w:pStyle w:val="NoSpacing"/>
      </w:pPr>
      <w:r>
        <w:t xml:space="preserve">In order to classify a dataset like the one above it’s necessary to move away from a 2d view of the data to a 3d view. Explaining this is easiest with another simplified example. Imagine that our two sets of colored balls above are sitting on a sheet and this sheet is lifted suddenly, launching the balls into the air. While the balls are up in the air, you use the sheet to separate them. This ‘lifting’ of the balls represents the mapping of data into a higher dimension. </w:t>
      </w:r>
      <w:r w:rsidRPr="00614DBE">
        <w:rPr>
          <w:highlight w:val="yellow"/>
        </w:rPr>
        <w:t xml:space="preserve">This is known as kernelling. You can read more on </w:t>
      </w:r>
      <w:proofErr w:type="spellStart"/>
      <w:proofErr w:type="gramStart"/>
      <w:r w:rsidRPr="00614DBE">
        <w:rPr>
          <w:highlight w:val="yellow"/>
        </w:rPr>
        <w:t>Kerneling</w:t>
      </w:r>
      <w:proofErr w:type="spellEnd"/>
      <w:r w:rsidRPr="00614DBE">
        <w:rPr>
          <w:highlight w:val="yellow"/>
        </w:rPr>
        <w:t> .</w:t>
      </w:r>
      <w:proofErr w:type="gramEnd"/>
    </w:p>
    <w:p w14:paraId="110FFACD" w14:textId="7A41F4D8" w:rsidR="004D1BD7" w:rsidRDefault="000A7D3E" w:rsidP="00314263">
      <w:pPr>
        <w:pStyle w:val="NoSpacing"/>
      </w:pPr>
      <w:r>
        <w:rPr>
          <w:noProof/>
        </w:rPr>
        <w:lastRenderedPageBreak/>
        <w:drawing>
          <wp:inline distT="0" distB="0" distL="0" distR="0" wp14:anchorId="4F5AF050" wp14:editId="3CFAB89A">
            <wp:extent cx="5010150" cy="260891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3901" cy="2616078"/>
                    </a:xfrm>
                    <a:prstGeom prst="rect">
                      <a:avLst/>
                    </a:prstGeom>
                  </pic:spPr>
                </pic:pic>
              </a:graphicData>
            </a:graphic>
          </wp:inline>
        </w:drawing>
      </w:r>
    </w:p>
    <w:p w14:paraId="4B61D053" w14:textId="77777777" w:rsidR="000A4C64" w:rsidRPr="000A4C64" w:rsidRDefault="000A4C64" w:rsidP="000A4C64">
      <w:pPr>
        <w:spacing w:after="240" w:line="240" w:lineRule="auto"/>
        <w:rPr>
          <w:rFonts w:ascii="Georgia" w:eastAsia="Times New Roman" w:hAnsi="Georgia" w:cs="Times New Roman"/>
          <w:color w:val="333333"/>
          <w:sz w:val="24"/>
          <w:szCs w:val="24"/>
        </w:rPr>
      </w:pPr>
      <w:r w:rsidRPr="000A4C64">
        <w:rPr>
          <w:rFonts w:ascii="Georgia" w:eastAsia="Times New Roman" w:hAnsi="Georgia" w:cs="Times New Roman"/>
          <w:color w:val="333333"/>
          <w:sz w:val="24"/>
          <w:szCs w:val="24"/>
        </w:rPr>
        <w:t xml:space="preserve">Support Vector Machines tend to find a linear decision boundary between points of two classes based on the maximum-margin principle, where the objective is to find a set of points which lie on two sides of the plane at a distance of at least unity. These points are the support vectors and the plane midway </w:t>
      </w:r>
      <w:proofErr w:type="gramStart"/>
      <w:r w:rsidRPr="000A4C64">
        <w:rPr>
          <w:rFonts w:ascii="Georgia" w:eastAsia="Times New Roman" w:hAnsi="Georgia" w:cs="Times New Roman"/>
          <w:color w:val="333333"/>
          <w:sz w:val="24"/>
          <w:szCs w:val="24"/>
        </w:rPr>
        <w:t>is</w:t>
      </w:r>
      <w:proofErr w:type="gramEnd"/>
      <w:r w:rsidRPr="000A4C64">
        <w:rPr>
          <w:rFonts w:ascii="Georgia" w:eastAsia="Times New Roman" w:hAnsi="Georgia" w:cs="Times New Roman"/>
          <w:color w:val="333333"/>
          <w:sz w:val="24"/>
          <w:szCs w:val="24"/>
        </w:rPr>
        <w:t xml:space="preserve"> the separating hyperplane which is always a linear plane.</w:t>
      </w:r>
    </w:p>
    <w:p w14:paraId="0281D127" w14:textId="77777777" w:rsidR="000A4C64" w:rsidRPr="000A4C64" w:rsidRDefault="000A4C64" w:rsidP="000A4C64">
      <w:pPr>
        <w:spacing w:after="240" w:line="240" w:lineRule="auto"/>
        <w:rPr>
          <w:rFonts w:ascii="Georgia" w:eastAsia="Times New Roman" w:hAnsi="Georgia" w:cs="Times New Roman"/>
          <w:color w:val="333333"/>
          <w:sz w:val="24"/>
          <w:szCs w:val="24"/>
        </w:rPr>
      </w:pPr>
      <w:r w:rsidRPr="000A4C64">
        <w:rPr>
          <w:rFonts w:ascii="Georgia" w:eastAsia="Times New Roman" w:hAnsi="Georgia" w:cs="Times New Roman"/>
          <w:color w:val="333333"/>
          <w:sz w:val="24"/>
          <w:szCs w:val="24"/>
        </w:rPr>
        <w:t xml:space="preserve">Now, in practice, the dataset may not be linearly separable. Take the common example of a two-input </w:t>
      </w:r>
      <w:r w:rsidRPr="009B4F4D">
        <w:rPr>
          <w:rFonts w:ascii="Georgia" w:eastAsia="Times New Roman" w:hAnsi="Georgia" w:cs="Times New Roman"/>
          <w:color w:val="333333"/>
          <w:sz w:val="24"/>
          <w:szCs w:val="24"/>
          <w:highlight w:val="yellow"/>
        </w:rPr>
        <w:t>XOR gate</w:t>
      </w:r>
      <w:r w:rsidRPr="000A4C64">
        <w:rPr>
          <w:rFonts w:ascii="Georgia" w:eastAsia="Times New Roman" w:hAnsi="Georgia" w:cs="Times New Roman"/>
          <w:color w:val="333333"/>
          <w:sz w:val="24"/>
          <w:szCs w:val="24"/>
        </w:rPr>
        <w:t>, with inputs x1 and x2 and output y. They are related as</w:t>
      </w:r>
    </w:p>
    <w:p w14:paraId="49418635" w14:textId="77777777" w:rsidR="000A4C64" w:rsidRPr="000A4C64" w:rsidRDefault="000A4C64" w:rsidP="000A4C64">
      <w:pPr>
        <w:spacing w:after="240" w:line="240" w:lineRule="auto"/>
        <w:rPr>
          <w:rFonts w:ascii="Georgia" w:eastAsia="Times New Roman" w:hAnsi="Georgia" w:cs="Times New Roman"/>
          <w:color w:val="333333"/>
          <w:sz w:val="24"/>
          <w:szCs w:val="24"/>
        </w:rPr>
      </w:pPr>
      <w:r w:rsidRPr="000A4C64">
        <w:rPr>
          <w:rFonts w:ascii="Georgia" w:eastAsia="Times New Roman" w:hAnsi="Georgia" w:cs="Times New Roman"/>
          <w:color w:val="333333"/>
          <w:sz w:val="24"/>
          <w:szCs w:val="24"/>
        </w:rPr>
        <w:t>x1    x2    y</w:t>
      </w:r>
    </w:p>
    <w:p w14:paraId="71C66C34" w14:textId="77777777" w:rsidR="000A4C64" w:rsidRPr="000A4C64" w:rsidRDefault="000A4C64" w:rsidP="000A4C64">
      <w:pPr>
        <w:spacing w:after="240" w:line="240" w:lineRule="auto"/>
        <w:rPr>
          <w:rFonts w:ascii="Georgia" w:eastAsia="Times New Roman" w:hAnsi="Georgia" w:cs="Times New Roman"/>
          <w:color w:val="333333"/>
          <w:sz w:val="24"/>
          <w:szCs w:val="24"/>
        </w:rPr>
      </w:pPr>
      <w:r w:rsidRPr="000A4C64">
        <w:rPr>
          <w:rFonts w:ascii="Georgia" w:eastAsia="Times New Roman" w:hAnsi="Georgia" w:cs="Times New Roman"/>
          <w:color w:val="333333"/>
          <w:sz w:val="24"/>
          <w:szCs w:val="24"/>
        </w:rPr>
        <w:t>0    0    0</w:t>
      </w:r>
    </w:p>
    <w:p w14:paraId="64320CA3" w14:textId="77777777" w:rsidR="000A4C64" w:rsidRPr="000A4C64" w:rsidRDefault="000A4C64" w:rsidP="000A4C64">
      <w:pPr>
        <w:spacing w:after="240" w:line="240" w:lineRule="auto"/>
        <w:rPr>
          <w:rFonts w:ascii="Georgia" w:eastAsia="Times New Roman" w:hAnsi="Georgia" w:cs="Times New Roman"/>
          <w:color w:val="333333"/>
          <w:sz w:val="24"/>
          <w:szCs w:val="24"/>
        </w:rPr>
      </w:pPr>
      <w:r w:rsidRPr="000A4C64">
        <w:rPr>
          <w:rFonts w:ascii="Georgia" w:eastAsia="Times New Roman" w:hAnsi="Georgia" w:cs="Times New Roman"/>
          <w:color w:val="333333"/>
          <w:sz w:val="24"/>
          <w:szCs w:val="24"/>
        </w:rPr>
        <w:t>0    1    1</w:t>
      </w:r>
    </w:p>
    <w:p w14:paraId="6F1BABE5" w14:textId="77777777" w:rsidR="000A4C64" w:rsidRPr="000A4C64" w:rsidRDefault="000A4C64" w:rsidP="000A4C64">
      <w:pPr>
        <w:spacing w:after="240" w:line="240" w:lineRule="auto"/>
        <w:rPr>
          <w:rFonts w:ascii="Georgia" w:eastAsia="Times New Roman" w:hAnsi="Georgia" w:cs="Times New Roman"/>
          <w:color w:val="333333"/>
          <w:sz w:val="24"/>
          <w:szCs w:val="24"/>
        </w:rPr>
      </w:pPr>
      <w:r w:rsidRPr="000A4C64">
        <w:rPr>
          <w:rFonts w:ascii="Georgia" w:eastAsia="Times New Roman" w:hAnsi="Georgia" w:cs="Times New Roman"/>
          <w:color w:val="333333"/>
          <w:sz w:val="24"/>
          <w:szCs w:val="24"/>
        </w:rPr>
        <w:t>1    0    1</w:t>
      </w:r>
    </w:p>
    <w:p w14:paraId="139E5280" w14:textId="77777777" w:rsidR="000A4C64" w:rsidRPr="000A4C64" w:rsidRDefault="000A4C64" w:rsidP="000A4C64">
      <w:pPr>
        <w:spacing w:after="240" w:line="240" w:lineRule="auto"/>
        <w:rPr>
          <w:rFonts w:ascii="Georgia" w:eastAsia="Times New Roman" w:hAnsi="Georgia" w:cs="Times New Roman"/>
          <w:color w:val="333333"/>
          <w:sz w:val="24"/>
          <w:szCs w:val="24"/>
        </w:rPr>
      </w:pPr>
      <w:r w:rsidRPr="000A4C64">
        <w:rPr>
          <w:rFonts w:ascii="Georgia" w:eastAsia="Times New Roman" w:hAnsi="Georgia" w:cs="Times New Roman"/>
          <w:color w:val="333333"/>
          <w:sz w:val="24"/>
          <w:szCs w:val="24"/>
        </w:rPr>
        <w:t>1    1    0</w:t>
      </w:r>
    </w:p>
    <w:p w14:paraId="3BCFB7F7" w14:textId="77777777" w:rsidR="000A4C64" w:rsidRPr="000A4C64" w:rsidRDefault="000A4C64" w:rsidP="000A4C64">
      <w:pPr>
        <w:spacing w:after="240" w:line="240" w:lineRule="auto"/>
        <w:rPr>
          <w:rFonts w:ascii="Georgia" w:eastAsia="Times New Roman" w:hAnsi="Georgia" w:cs="Times New Roman"/>
          <w:color w:val="333333"/>
          <w:sz w:val="24"/>
          <w:szCs w:val="24"/>
        </w:rPr>
      </w:pPr>
      <w:r w:rsidRPr="000A4C64">
        <w:rPr>
          <w:rFonts w:ascii="Georgia" w:eastAsia="Times New Roman" w:hAnsi="Georgia" w:cs="Times New Roman"/>
          <w:color w:val="333333"/>
          <w:sz w:val="24"/>
          <w:szCs w:val="24"/>
        </w:rPr>
        <w:t>Now if you plot these points in two dimensions with x1 and x2 as the features and y as the label, you can see that it is not possible to find a linear separating hyperplane that would separate the points of the two classes in this space of two dimensions.</w:t>
      </w:r>
    </w:p>
    <w:p w14:paraId="2AD152CD" w14:textId="4B12E5D0" w:rsidR="000A4C64" w:rsidRPr="000A4C64" w:rsidRDefault="000A4C64" w:rsidP="000A4C64">
      <w:pPr>
        <w:spacing w:line="0" w:lineRule="auto"/>
        <w:rPr>
          <w:rFonts w:ascii="Georgia" w:eastAsia="Times New Roman" w:hAnsi="Georgia" w:cs="Times New Roman"/>
          <w:color w:val="333333"/>
          <w:sz w:val="24"/>
          <w:szCs w:val="24"/>
        </w:rPr>
      </w:pPr>
      <w:r w:rsidRPr="000A4C64">
        <w:rPr>
          <w:rFonts w:ascii="Georgia" w:eastAsia="Times New Roman" w:hAnsi="Georgia" w:cs="Times New Roman"/>
          <w:noProof/>
          <w:color w:val="333333"/>
          <w:sz w:val="24"/>
          <w:szCs w:val="24"/>
        </w:rPr>
        <mc:AlternateContent>
          <mc:Choice Requires="wps">
            <w:drawing>
              <wp:inline distT="0" distB="0" distL="0" distR="0" wp14:anchorId="0F045772" wp14:editId="4FB0C218">
                <wp:extent cx="304800" cy="304800"/>
                <wp:effectExtent l="0" t="0" r="0" b="0"/>
                <wp:docPr id="21" name="Rectangle 21" descr="https://qph.fs.quoracdn.net/main-qimg-20107c0e7aeb88f35187d1c65e6689eb.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4EEC21" id="Rectangle 21" o:spid="_x0000_s1026" alt="https://qph.fs.quoracdn.net/main-qimg-20107c0e7aeb88f35187d1c65e6689eb.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LJjGmbwAgAADQYAAA4A&#10;AAAAAAAAAAAAAAAALgIAAGRycy9lMm9Eb2MueG1sUEsBAi0AFAAGAAgAAAAhAEyg6SzYAAAAAwEA&#10;AA8AAAAAAAAAAAAAAAAASgUAAGRycy9kb3ducmV2LnhtbFBLBQYAAAAABAAEAPMAAABPBgAAAAA=&#10;" filled="f" stroked="f">
                <o:lock v:ext="edit" aspectratio="t"/>
                <w10:anchorlock/>
              </v:rect>
            </w:pict>
          </mc:Fallback>
        </mc:AlternateContent>
      </w:r>
    </w:p>
    <w:p w14:paraId="3B6254AB" w14:textId="77777777" w:rsidR="000A4C64" w:rsidRPr="000A4C64" w:rsidRDefault="000A4C64" w:rsidP="000A4C64">
      <w:pPr>
        <w:spacing w:after="240" w:line="240" w:lineRule="auto"/>
        <w:rPr>
          <w:rFonts w:ascii="Georgia" w:eastAsia="Times New Roman" w:hAnsi="Georgia" w:cs="Times New Roman"/>
          <w:color w:val="333333"/>
          <w:sz w:val="24"/>
          <w:szCs w:val="24"/>
        </w:rPr>
      </w:pPr>
      <w:r w:rsidRPr="000A4C64">
        <w:rPr>
          <w:rFonts w:ascii="Georgia" w:eastAsia="Times New Roman" w:hAnsi="Georgia" w:cs="Times New Roman"/>
          <w:color w:val="333333"/>
          <w:sz w:val="24"/>
          <w:szCs w:val="24"/>
        </w:rPr>
        <w:t>Now, let us say we introduce a third dimension x3, which is computed as x3=(x1-x</w:t>
      </w:r>
      <w:proofErr w:type="gramStart"/>
      <w:r w:rsidRPr="000A4C64">
        <w:rPr>
          <w:rFonts w:ascii="Georgia" w:eastAsia="Times New Roman" w:hAnsi="Georgia" w:cs="Times New Roman"/>
          <w:color w:val="333333"/>
          <w:sz w:val="24"/>
          <w:szCs w:val="24"/>
        </w:rPr>
        <w:t>2)^</w:t>
      </w:r>
      <w:proofErr w:type="gramEnd"/>
      <w:r w:rsidRPr="000A4C64">
        <w:rPr>
          <w:rFonts w:ascii="Georgia" w:eastAsia="Times New Roman" w:hAnsi="Georgia" w:cs="Times New Roman"/>
          <w:color w:val="333333"/>
          <w:sz w:val="24"/>
          <w:szCs w:val="24"/>
        </w:rPr>
        <w:t>2. The data projected in this high dimensional space will be</w:t>
      </w:r>
    </w:p>
    <w:p w14:paraId="465707ED" w14:textId="77777777" w:rsidR="000A4C64" w:rsidRPr="000A4C64" w:rsidRDefault="000A4C64" w:rsidP="000A4C64">
      <w:pPr>
        <w:spacing w:after="240" w:line="240" w:lineRule="auto"/>
        <w:rPr>
          <w:rFonts w:ascii="Georgia" w:eastAsia="Times New Roman" w:hAnsi="Georgia" w:cs="Times New Roman"/>
          <w:color w:val="333333"/>
          <w:sz w:val="24"/>
          <w:szCs w:val="24"/>
        </w:rPr>
      </w:pPr>
      <w:r w:rsidRPr="000A4C64">
        <w:rPr>
          <w:rFonts w:ascii="Georgia" w:eastAsia="Times New Roman" w:hAnsi="Georgia" w:cs="Times New Roman"/>
          <w:color w:val="333333"/>
          <w:sz w:val="24"/>
          <w:szCs w:val="24"/>
        </w:rPr>
        <w:t>x1    x2    x3    y</w:t>
      </w:r>
    </w:p>
    <w:p w14:paraId="13D7E6D7" w14:textId="77777777" w:rsidR="000A4C64" w:rsidRPr="000A4C64" w:rsidRDefault="000A4C64" w:rsidP="000A4C64">
      <w:pPr>
        <w:spacing w:after="240" w:line="240" w:lineRule="auto"/>
        <w:rPr>
          <w:rFonts w:ascii="Georgia" w:eastAsia="Times New Roman" w:hAnsi="Georgia" w:cs="Times New Roman"/>
          <w:color w:val="333333"/>
          <w:sz w:val="24"/>
          <w:szCs w:val="24"/>
        </w:rPr>
      </w:pPr>
      <w:r w:rsidRPr="000A4C64">
        <w:rPr>
          <w:rFonts w:ascii="Georgia" w:eastAsia="Times New Roman" w:hAnsi="Georgia" w:cs="Times New Roman"/>
          <w:color w:val="333333"/>
          <w:sz w:val="24"/>
          <w:szCs w:val="24"/>
        </w:rPr>
        <w:t>0    0    0    0</w:t>
      </w:r>
    </w:p>
    <w:p w14:paraId="5CBF947B" w14:textId="77777777" w:rsidR="000A4C64" w:rsidRPr="000A4C64" w:rsidRDefault="000A4C64" w:rsidP="000A4C64">
      <w:pPr>
        <w:spacing w:after="240" w:line="240" w:lineRule="auto"/>
        <w:rPr>
          <w:rFonts w:ascii="Georgia" w:eastAsia="Times New Roman" w:hAnsi="Georgia" w:cs="Times New Roman"/>
          <w:color w:val="333333"/>
          <w:sz w:val="24"/>
          <w:szCs w:val="24"/>
        </w:rPr>
      </w:pPr>
      <w:r w:rsidRPr="000A4C64">
        <w:rPr>
          <w:rFonts w:ascii="Georgia" w:eastAsia="Times New Roman" w:hAnsi="Georgia" w:cs="Times New Roman"/>
          <w:color w:val="333333"/>
          <w:sz w:val="24"/>
          <w:szCs w:val="24"/>
        </w:rPr>
        <w:t>0    1    1    1</w:t>
      </w:r>
    </w:p>
    <w:p w14:paraId="3CB00C60" w14:textId="77777777" w:rsidR="000A4C64" w:rsidRPr="000A4C64" w:rsidRDefault="000A4C64" w:rsidP="000A4C64">
      <w:pPr>
        <w:spacing w:after="240" w:line="240" w:lineRule="auto"/>
        <w:rPr>
          <w:rFonts w:ascii="Georgia" w:eastAsia="Times New Roman" w:hAnsi="Georgia" w:cs="Times New Roman"/>
          <w:color w:val="333333"/>
          <w:sz w:val="24"/>
          <w:szCs w:val="24"/>
        </w:rPr>
      </w:pPr>
      <w:r w:rsidRPr="000A4C64">
        <w:rPr>
          <w:rFonts w:ascii="Georgia" w:eastAsia="Times New Roman" w:hAnsi="Georgia" w:cs="Times New Roman"/>
          <w:color w:val="333333"/>
          <w:sz w:val="24"/>
          <w:szCs w:val="24"/>
        </w:rPr>
        <w:lastRenderedPageBreak/>
        <w:t>1    0    1    1</w:t>
      </w:r>
    </w:p>
    <w:p w14:paraId="48D7829C" w14:textId="77777777" w:rsidR="000A4C64" w:rsidRPr="000A4C64" w:rsidRDefault="000A4C64" w:rsidP="000A4C64">
      <w:pPr>
        <w:spacing w:after="240" w:line="240" w:lineRule="auto"/>
        <w:rPr>
          <w:rFonts w:ascii="Georgia" w:eastAsia="Times New Roman" w:hAnsi="Georgia" w:cs="Times New Roman"/>
          <w:color w:val="333333"/>
          <w:sz w:val="24"/>
          <w:szCs w:val="24"/>
        </w:rPr>
      </w:pPr>
      <w:r w:rsidRPr="000A4C64">
        <w:rPr>
          <w:rFonts w:ascii="Georgia" w:eastAsia="Times New Roman" w:hAnsi="Georgia" w:cs="Times New Roman"/>
          <w:color w:val="333333"/>
          <w:sz w:val="24"/>
          <w:szCs w:val="24"/>
        </w:rPr>
        <w:t>1    1    0    0</w:t>
      </w:r>
    </w:p>
    <w:p w14:paraId="0EBA7C4F" w14:textId="77777777" w:rsidR="000A4C64" w:rsidRPr="000A4C64" w:rsidRDefault="000A4C64" w:rsidP="000A4C64">
      <w:pPr>
        <w:spacing w:after="240" w:line="240" w:lineRule="auto"/>
        <w:rPr>
          <w:rFonts w:ascii="Georgia" w:eastAsia="Times New Roman" w:hAnsi="Georgia" w:cs="Times New Roman"/>
          <w:color w:val="333333"/>
          <w:sz w:val="24"/>
          <w:szCs w:val="24"/>
        </w:rPr>
      </w:pPr>
      <w:r w:rsidRPr="000A4C64">
        <w:rPr>
          <w:rFonts w:ascii="Georgia" w:eastAsia="Times New Roman" w:hAnsi="Georgia" w:cs="Times New Roman"/>
          <w:color w:val="333333"/>
          <w:sz w:val="24"/>
          <w:szCs w:val="24"/>
        </w:rPr>
        <w:t>Now if you visualize the data in this 3-dimensional space as shown below, you can see that it is linearly separable by a hyperplane.</w:t>
      </w:r>
    </w:p>
    <w:p w14:paraId="233F89D0" w14:textId="541428E5" w:rsidR="000A4C64" w:rsidRPr="000A4C64" w:rsidRDefault="000A4C64" w:rsidP="000A4C64">
      <w:pPr>
        <w:spacing w:line="0" w:lineRule="auto"/>
        <w:rPr>
          <w:rFonts w:ascii="Georgia" w:eastAsia="Times New Roman" w:hAnsi="Georgia" w:cs="Times New Roman"/>
          <w:color w:val="333333"/>
          <w:sz w:val="24"/>
          <w:szCs w:val="24"/>
        </w:rPr>
      </w:pPr>
      <w:r w:rsidRPr="000A4C64">
        <w:rPr>
          <w:rFonts w:ascii="Georgia" w:eastAsia="Times New Roman" w:hAnsi="Georgia" w:cs="Times New Roman"/>
          <w:noProof/>
          <w:color w:val="333333"/>
          <w:sz w:val="24"/>
          <w:szCs w:val="24"/>
        </w:rPr>
        <mc:AlternateContent>
          <mc:Choice Requires="wps">
            <w:drawing>
              <wp:inline distT="0" distB="0" distL="0" distR="0" wp14:anchorId="349B7845" wp14:editId="072FE941">
                <wp:extent cx="304800" cy="304800"/>
                <wp:effectExtent l="0" t="0" r="0" b="0"/>
                <wp:docPr id="20" name="Rectangle 20" descr="https://qph.fs.quoracdn.net/main-qimg-003dac09373af7b13bfa260cdd97884b.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13D3F9" id="Rectangle 20" o:spid="_x0000_s1026" alt="https://qph.fs.quoracdn.net/main-qimg-003dac09373af7b13bfa260cdd97884b.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M/Ei4fwAgAADQYAAA4A&#10;AAAAAAAAAAAAAAAALgIAAGRycy9lMm9Eb2MueG1sUEsBAi0AFAAGAAgAAAAhAEyg6SzYAAAAAwEA&#10;AA8AAAAAAAAAAAAAAAAASgUAAGRycy9kb3ducmV2LnhtbFBLBQYAAAAABAAEAPMAAABPBgAAAAA=&#10;" filled="f" stroked="f">
                <o:lock v:ext="edit" aspectratio="t"/>
                <w10:anchorlock/>
              </v:rect>
            </w:pict>
          </mc:Fallback>
        </mc:AlternateContent>
      </w:r>
    </w:p>
    <w:p w14:paraId="5796C35B" w14:textId="77777777" w:rsidR="000A4C64" w:rsidRPr="000A4C64" w:rsidRDefault="000A4C64" w:rsidP="000A4C64">
      <w:pPr>
        <w:spacing w:after="240" w:line="240" w:lineRule="auto"/>
        <w:rPr>
          <w:rFonts w:ascii="Georgia" w:eastAsia="Times New Roman" w:hAnsi="Georgia" w:cs="Times New Roman"/>
          <w:color w:val="333333"/>
          <w:sz w:val="24"/>
          <w:szCs w:val="24"/>
        </w:rPr>
      </w:pPr>
      <w:r w:rsidRPr="000A4C64">
        <w:rPr>
          <w:rFonts w:ascii="Georgia" w:eastAsia="Times New Roman" w:hAnsi="Georgia" w:cs="Times New Roman"/>
          <w:color w:val="333333"/>
          <w:sz w:val="24"/>
          <w:szCs w:val="24"/>
        </w:rPr>
        <w:t xml:space="preserve">I have not shown the hyperplane in the </w:t>
      </w:r>
      <w:proofErr w:type="gramStart"/>
      <w:r w:rsidRPr="000A4C64">
        <w:rPr>
          <w:rFonts w:ascii="Georgia" w:eastAsia="Times New Roman" w:hAnsi="Georgia" w:cs="Times New Roman"/>
          <w:color w:val="333333"/>
          <w:sz w:val="24"/>
          <w:szCs w:val="24"/>
        </w:rPr>
        <w:t>figure</w:t>
      </w:r>
      <w:proofErr w:type="gramEnd"/>
      <w:r w:rsidRPr="000A4C64">
        <w:rPr>
          <w:rFonts w:ascii="Georgia" w:eastAsia="Times New Roman" w:hAnsi="Georgia" w:cs="Times New Roman"/>
          <w:color w:val="333333"/>
          <w:sz w:val="24"/>
          <w:szCs w:val="24"/>
        </w:rPr>
        <w:t xml:space="preserve"> but it is easy to visualize several linear planes that can separate the above dataset. This is what kernels allow us to do. We can implicitly map the data to a higher dimensional space where it is linearly </w:t>
      </w:r>
      <w:proofErr w:type="gramStart"/>
      <w:r w:rsidRPr="000A4C64">
        <w:rPr>
          <w:rFonts w:ascii="Georgia" w:eastAsia="Times New Roman" w:hAnsi="Georgia" w:cs="Times New Roman"/>
          <w:color w:val="333333"/>
          <w:sz w:val="24"/>
          <w:szCs w:val="24"/>
        </w:rPr>
        <w:t>separable, and</w:t>
      </w:r>
      <w:proofErr w:type="gramEnd"/>
      <w:r w:rsidRPr="000A4C64">
        <w:rPr>
          <w:rFonts w:ascii="Georgia" w:eastAsia="Times New Roman" w:hAnsi="Georgia" w:cs="Times New Roman"/>
          <w:color w:val="333333"/>
          <w:sz w:val="24"/>
          <w:szCs w:val="24"/>
        </w:rPr>
        <w:t xml:space="preserve"> solve the SVM formulation in that space to obtain a linear decision boundary.</w:t>
      </w:r>
    </w:p>
    <w:p w14:paraId="5284B287" w14:textId="77777777" w:rsidR="007C0A6C" w:rsidRDefault="007C0A6C" w:rsidP="004D1BD7">
      <w:pPr>
        <w:pStyle w:val="Heading2"/>
      </w:pPr>
      <w:bookmarkStart w:id="7" w:name="_Toc520413140"/>
    </w:p>
    <w:p w14:paraId="702925BC" w14:textId="77777777" w:rsidR="007C0A6C" w:rsidRDefault="007C0A6C" w:rsidP="004D1BD7">
      <w:pPr>
        <w:pStyle w:val="Heading2"/>
      </w:pPr>
    </w:p>
    <w:p w14:paraId="1A8867DB" w14:textId="7B325205" w:rsidR="00E72D0D" w:rsidRDefault="00FC573C" w:rsidP="00FC573C">
      <w:pPr>
        <w:pStyle w:val="Heading1"/>
      </w:pPr>
      <w:proofErr w:type="spellStart"/>
      <w:r>
        <w:t>Tunig</w:t>
      </w:r>
      <w:proofErr w:type="spellEnd"/>
      <w:r>
        <w:t xml:space="preserve"> Parameter / </w:t>
      </w:r>
      <w:r w:rsidR="00E72D0D">
        <w:t>Regularization</w:t>
      </w:r>
      <w:r w:rsidR="000E16C3">
        <w:t>(</w:t>
      </w:r>
      <w:proofErr w:type="spellStart"/>
      <w:proofErr w:type="gramStart"/>
      <w:r w:rsidR="000E16C3">
        <w:t>C,</w:t>
      </w:r>
      <w:r w:rsidR="00D511F8">
        <w:t>Gamma</w:t>
      </w:r>
      <w:proofErr w:type="spellEnd"/>
      <w:proofErr w:type="gramEnd"/>
      <w:r w:rsidR="00D511F8">
        <w:t>)</w:t>
      </w:r>
      <w:bookmarkEnd w:id="7"/>
    </w:p>
    <w:p w14:paraId="38A4C931" w14:textId="24C73B23" w:rsidR="00D511F8" w:rsidRDefault="00D511F8" w:rsidP="00D511F8"/>
    <w:p w14:paraId="0A347B7E" w14:textId="22B94635" w:rsidR="00D511F8" w:rsidRDefault="00D511F8" w:rsidP="00424403">
      <w:pPr>
        <w:pStyle w:val="Heading2"/>
      </w:pPr>
      <w:r w:rsidRPr="00402727">
        <w:t>C</w:t>
      </w:r>
    </w:p>
    <w:p w14:paraId="38C72550" w14:textId="78BBF0BF" w:rsidR="00341FC9" w:rsidRPr="00341FC9" w:rsidRDefault="00341FC9" w:rsidP="00341FC9">
      <w:pPr>
        <w:rPr>
          <w:sz w:val="32"/>
          <w:szCs w:val="32"/>
        </w:rPr>
      </w:pPr>
      <w:r w:rsidRPr="00341FC9">
        <w:rPr>
          <w:sz w:val="28"/>
          <w:szCs w:val="28"/>
          <w:highlight w:val="green"/>
          <w:shd w:val="clear" w:color="auto" w:fill="FFFFFF"/>
        </w:rPr>
        <w:t xml:space="preserve">It controls the </w:t>
      </w:r>
      <w:proofErr w:type="spellStart"/>
      <w:r w:rsidRPr="00341FC9">
        <w:rPr>
          <w:sz w:val="28"/>
          <w:szCs w:val="28"/>
          <w:highlight w:val="green"/>
          <w:shd w:val="clear" w:color="auto" w:fill="FFFFFF"/>
        </w:rPr>
        <w:t>trade off</w:t>
      </w:r>
      <w:proofErr w:type="spellEnd"/>
      <w:r w:rsidRPr="00341FC9">
        <w:rPr>
          <w:sz w:val="28"/>
          <w:szCs w:val="28"/>
          <w:highlight w:val="green"/>
          <w:shd w:val="clear" w:color="auto" w:fill="FFFFFF"/>
        </w:rPr>
        <w:t xml:space="preserve"> between smooth decision boundary and classifying training points correctly. A large value of c means you will get more training points correctly.</w:t>
      </w:r>
    </w:p>
    <w:p w14:paraId="7E04FFEA" w14:textId="77777777" w:rsidR="00E72D0D" w:rsidRPr="002B09C8" w:rsidRDefault="00E72D0D" w:rsidP="00E72D0D">
      <w:pPr>
        <w:pStyle w:val="graf"/>
        <w:spacing w:before="120" w:beforeAutospacing="0" w:after="0" w:afterAutospacing="0"/>
        <w:rPr>
          <w:rFonts w:ascii="Arial" w:hAnsi="Arial" w:cs="Arial"/>
          <w:color w:val="080E14"/>
        </w:rPr>
      </w:pPr>
      <w:r w:rsidRPr="00DC4F1E">
        <w:rPr>
          <w:rFonts w:ascii="Arial" w:hAnsi="Arial" w:cs="Arial"/>
          <w:color w:val="080E14"/>
          <w:highlight w:val="yellow"/>
        </w:rPr>
        <w:t xml:space="preserve">The Regularization parameter (often termed as C parameter in python’s </w:t>
      </w:r>
      <w:proofErr w:type="spellStart"/>
      <w:r w:rsidRPr="00DC4F1E">
        <w:rPr>
          <w:rFonts w:ascii="Arial" w:hAnsi="Arial" w:cs="Arial"/>
          <w:color w:val="080E14"/>
          <w:highlight w:val="yellow"/>
        </w:rPr>
        <w:t>sklearn</w:t>
      </w:r>
      <w:proofErr w:type="spellEnd"/>
      <w:r w:rsidRPr="00DC4F1E">
        <w:rPr>
          <w:rFonts w:ascii="Arial" w:hAnsi="Arial" w:cs="Arial"/>
          <w:color w:val="080E14"/>
          <w:highlight w:val="yellow"/>
        </w:rPr>
        <w:t xml:space="preserve"> library) tells the SVM optimization how much you want to avoid misclassifying each training example</w:t>
      </w:r>
      <w:r w:rsidRPr="002B09C8">
        <w:rPr>
          <w:rFonts w:ascii="Arial" w:hAnsi="Arial" w:cs="Arial"/>
          <w:color w:val="080E14"/>
        </w:rPr>
        <w:t>.</w:t>
      </w:r>
    </w:p>
    <w:p w14:paraId="20DABF87" w14:textId="77777777" w:rsidR="00E72D0D" w:rsidRPr="002B09C8" w:rsidRDefault="00E72D0D" w:rsidP="00E72D0D">
      <w:pPr>
        <w:pStyle w:val="graf"/>
        <w:spacing w:before="435" w:beforeAutospacing="0" w:after="0" w:afterAutospacing="0"/>
        <w:rPr>
          <w:rFonts w:ascii="Arial" w:hAnsi="Arial" w:cs="Arial"/>
          <w:color w:val="080E14"/>
        </w:rPr>
      </w:pPr>
      <w:r w:rsidRPr="002B09C8">
        <w:rPr>
          <w:rFonts w:ascii="Arial" w:hAnsi="Arial" w:cs="Arial"/>
          <w:color w:val="080E14"/>
        </w:rPr>
        <w:t xml:space="preserve">For large values of C, the optimization will choose a smaller-margin hyperplane if that hyperplane does a better job of getting all the training points classified correctly. Conversely, </w:t>
      </w:r>
      <w:r w:rsidRPr="000E16C3">
        <w:rPr>
          <w:rFonts w:ascii="Arial" w:hAnsi="Arial" w:cs="Arial"/>
          <w:color w:val="080E14"/>
          <w:highlight w:val="yellow"/>
        </w:rPr>
        <w:t>a very small value of C will cause the optimizer to look for a larger-margin separating hyperplane, even if that hyperplane misclassifies more points</w:t>
      </w:r>
      <w:r w:rsidRPr="002B09C8">
        <w:rPr>
          <w:rFonts w:ascii="Arial" w:hAnsi="Arial" w:cs="Arial"/>
          <w:color w:val="080E14"/>
        </w:rPr>
        <w:t>.</w:t>
      </w:r>
    </w:p>
    <w:p w14:paraId="02F259EA" w14:textId="77777777" w:rsidR="00E72D0D" w:rsidRPr="002B09C8" w:rsidRDefault="00E72D0D" w:rsidP="00E72D0D">
      <w:pPr>
        <w:pStyle w:val="graf"/>
        <w:spacing w:before="435" w:beforeAutospacing="0" w:after="0" w:afterAutospacing="0"/>
        <w:rPr>
          <w:rFonts w:ascii="Arial" w:hAnsi="Arial" w:cs="Arial"/>
          <w:color w:val="080E14"/>
        </w:rPr>
      </w:pPr>
      <w:r w:rsidRPr="002B09C8">
        <w:rPr>
          <w:rFonts w:ascii="Arial" w:hAnsi="Arial" w:cs="Arial"/>
          <w:color w:val="080E14"/>
        </w:rPr>
        <w:t>The images below (same as image 1 and image 2 in section 2) are example of two different regularization parameter. Left one has some misclassification due to lower regularization value. Higher value leads to results like right one.</w:t>
      </w:r>
    </w:p>
    <w:p w14:paraId="26701E81" w14:textId="4E6FF44F" w:rsidR="00E72D0D" w:rsidRPr="002B09C8" w:rsidRDefault="00E72D0D" w:rsidP="00E72D0D">
      <w:pPr>
        <w:rPr>
          <w:rFonts w:ascii="Arial" w:eastAsia="Times New Roman" w:hAnsi="Arial" w:cs="Arial"/>
          <w:color w:val="080E14"/>
          <w:sz w:val="24"/>
          <w:szCs w:val="24"/>
        </w:rPr>
      </w:pPr>
      <w:r w:rsidRPr="002B09C8">
        <w:rPr>
          <w:rFonts w:ascii="Arial" w:eastAsia="Times New Roman" w:hAnsi="Arial" w:cs="Arial"/>
          <w:noProof/>
          <w:color w:val="080E14"/>
          <w:sz w:val="24"/>
          <w:szCs w:val="24"/>
        </w:rPr>
        <w:lastRenderedPageBreak/>
        <w:drawing>
          <wp:inline distT="0" distB="0" distL="0" distR="0" wp14:anchorId="0E8AC4B4" wp14:editId="7A815392">
            <wp:extent cx="5715000" cy="1905000"/>
            <wp:effectExtent l="0" t="0" r="0" b="0"/>
            <wp:docPr id="15" name="Picture 15" descr="https://cdn-images-1.medium.com/max/810/1*1dwut8cWQ-39POHV48tv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10/1*1dwut8cWQ-39POHV48tv4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14:paraId="364F130F" w14:textId="1B1FC888" w:rsidR="00E72D0D" w:rsidRPr="002B09C8" w:rsidRDefault="00E72D0D" w:rsidP="00E72D0D">
      <w:pPr>
        <w:rPr>
          <w:rFonts w:ascii="Arial" w:eastAsia="Times New Roman" w:hAnsi="Arial" w:cs="Arial"/>
          <w:color w:val="080E14"/>
          <w:sz w:val="24"/>
          <w:szCs w:val="24"/>
        </w:rPr>
      </w:pPr>
      <w:r w:rsidRPr="002B09C8">
        <w:rPr>
          <w:rFonts w:ascii="Arial" w:eastAsia="Times New Roman" w:hAnsi="Arial" w:cs="Arial"/>
          <w:noProof/>
          <w:color w:val="080E14"/>
          <w:sz w:val="24"/>
          <w:szCs w:val="24"/>
        </w:rPr>
        <w:drawing>
          <wp:inline distT="0" distB="0" distL="0" distR="0" wp14:anchorId="7CA8E788" wp14:editId="5E9BD3F8">
            <wp:extent cx="5715000" cy="1905000"/>
            <wp:effectExtent l="0" t="0" r="0" b="0"/>
            <wp:docPr id="14" name="Picture 14" descr="https://cdn-images-1.medium.com/max/810/1*gt_dkcA5p0ZTHjIpq1qn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10/1*gt_dkcA5p0ZTHjIpq1qnL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14:paraId="129AE8EA" w14:textId="77777777" w:rsidR="00E72D0D" w:rsidRPr="002B09C8" w:rsidRDefault="00E72D0D" w:rsidP="00E72D0D">
      <w:pPr>
        <w:rPr>
          <w:rFonts w:ascii="Arial" w:eastAsia="Times New Roman" w:hAnsi="Arial" w:cs="Arial"/>
          <w:color w:val="080E14"/>
          <w:sz w:val="24"/>
          <w:szCs w:val="24"/>
        </w:rPr>
      </w:pPr>
      <w:r w:rsidRPr="002B09C8">
        <w:rPr>
          <w:rFonts w:ascii="Arial" w:eastAsia="Times New Roman" w:hAnsi="Arial" w:cs="Arial"/>
          <w:color w:val="080E14"/>
          <w:sz w:val="24"/>
          <w:szCs w:val="24"/>
        </w:rPr>
        <w:t>Left: low regularization value, right: high regularization value</w:t>
      </w:r>
    </w:p>
    <w:p w14:paraId="5BE610E7" w14:textId="5D0FD1D6" w:rsidR="00E72D0D" w:rsidRDefault="00E72D0D" w:rsidP="004D1BD7">
      <w:pPr>
        <w:pStyle w:val="Heading2"/>
      </w:pPr>
      <w:r w:rsidRPr="00402727">
        <w:t>Gamma</w:t>
      </w:r>
    </w:p>
    <w:p w14:paraId="429DB4F6" w14:textId="77777777" w:rsidR="00341FC9" w:rsidRPr="00341FC9" w:rsidRDefault="00341FC9" w:rsidP="00341FC9">
      <w:pPr>
        <w:shd w:val="clear" w:color="auto" w:fill="FFFFFF"/>
        <w:spacing w:before="480" w:after="0" w:line="240" w:lineRule="auto"/>
        <w:rPr>
          <w:rFonts w:ascii="Georgia" w:eastAsia="Times New Roman" w:hAnsi="Georgia" w:cs="Times New Roman"/>
          <w:spacing w:val="-1"/>
          <w:sz w:val="32"/>
          <w:szCs w:val="32"/>
        </w:rPr>
      </w:pPr>
      <w:r w:rsidRPr="00341FC9">
        <w:rPr>
          <w:rFonts w:ascii="Georgia" w:eastAsia="Times New Roman" w:hAnsi="Georgia" w:cs="Times New Roman"/>
          <w:spacing w:val="-1"/>
          <w:sz w:val="32"/>
          <w:szCs w:val="32"/>
        </w:rPr>
        <w:t xml:space="preserve">It defines how far the influence of a single training example reaches. If it has a low </w:t>
      </w:r>
      <w:proofErr w:type="gramStart"/>
      <w:r w:rsidRPr="00341FC9">
        <w:rPr>
          <w:rFonts w:ascii="Georgia" w:eastAsia="Times New Roman" w:hAnsi="Georgia" w:cs="Times New Roman"/>
          <w:spacing w:val="-1"/>
          <w:sz w:val="32"/>
          <w:szCs w:val="32"/>
        </w:rPr>
        <w:t>value</w:t>
      </w:r>
      <w:proofErr w:type="gramEnd"/>
      <w:r w:rsidRPr="00341FC9">
        <w:rPr>
          <w:rFonts w:ascii="Georgia" w:eastAsia="Times New Roman" w:hAnsi="Georgia" w:cs="Times New Roman"/>
          <w:spacing w:val="-1"/>
          <w:sz w:val="32"/>
          <w:szCs w:val="32"/>
        </w:rPr>
        <w:t xml:space="preserve"> it means that every point has a far reach and conversely high value of gamma means that every point has close reach.</w:t>
      </w:r>
    </w:p>
    <w:p w14:paraId="37340960" w14:textId="77777777" w:rsidR="00341FC9" w:rsidRPr="00341FC9" w:rsidRDefault="00341FC9" w:rsidP="00341FC9">
      <w:pPr>
        <w:shd w:val="clear" w:color="auto" w:fill="FFFFFF"/>
        <w:spacing w:before="480" w:after="0" w:line="240" w:lineRule="auto"/>
        <w:rPr>
          <w:rFonts w:ascii="Georgia" w:eastAsia="Times New Roman" w:hAnsi="Georgia" w:cs="Times New Roman"/>
          <w:spacing w:val="-1"/>
          <w:sz w:val="32"/>
          <w:szCs w:val="32"/>
        </w:rPr>
      </w:pPr>
      <w:r w:rsidRPr="00341FC9">
        <w:rPr>
          <w:rFonts w:ascii="Georgia" w:eastAsia="Times New Roman" w:hAnsi="Georgia" w:cs="Times New Roman"/>
          <w:spacing w:val="-1"/>
          <w:sz w:val="32"/>
          <w:szCs w:val="32"/>
          <w:highlight w:val="green"/>
        </w:rPr>
        <w:t>If gamma has a very high value, then the decision boundary is just going to be dependent upon the points that are very close to the line which effectively results in ignoring some of the points that are very far from the decision boundary.</w:t>
      </w:r>
      <w:r w:rsidRPr="00341FC9">
        <w:rPr>
          <w:rFonts w:ascii="Georgia" w:eastAsia="Times New Roman" w:hAnsi="Georgia" w:cs="Times New Roman"/>
          <w:spacing w:val="-1"/>
          <w:sz w:val="32"/>
          <w:szCs w:val="32"/>
        </w:rPr>
        <w:t xml:space="preserve"> This is because the closer points get more weight and it results in a wiggly curve as shown in previous </w:t>
      </w:r>
      <w:proofErr w:type="spellStart"/>
      <w:proofErr w:type="gramStart"/>
      <w:r w:rsidRPr="00341FC9">
        <w:rPr>
          <w:rFonts w:ascii="Georgia" w:eastAsia="Times New Roman" w:hAnsi="Georgia" w:cs="Times New Roman"/>
          <w:spacing w:val="-1"/>
          <w:sz w:val="32"/>
          <w:szCs w:val="32"/>
        </w:rPr>
        <w:t>graph.On</w:t>
      </w:r>
      <w:proofErr w:type="spellEnd"/>
      <w:proofErr w:type="gramEnd"/>
      <w:r w:rsidRPr="00341FC9">
        <w:rPr>
          <w:rFonts w:ascii="Georgia" w:eastAsia="Times New Roman" w:hAnsi="Georgia" w:cs="Times New Roman"/>
          <w:spacing w:val="-1"/>
          <w:sz w:val="32"/>
          <w:szCs w:val="32"/>
        </w:rPr>
        <w:t xml:space="preserve"> the other hand, if the gamma value is low even the far away points get considerable weight and we get a more linear curve.</w:t>
      </w:r>
    </w:p>
    <w:p w14:paraId="42F1E1B9" w14:textId="546D4E06" w:rsidR="00341FC9" w:rsidRDefault="00341FC9" w:rsidP="004D1BD7">
      <w:pPr>
        <w:pStyle w:val="Heading2"/>
      </w:pPr>
    </w:p>
    <w:p w14:paraId="00571187" w14:textId="27481740" w:rsidR="00341FC9" w:rsidRDefault="00341FC9" w:rsidP="004D1BD7">
      <w:pPr>
        <w:pStyle w:val="Heading2"/>
      </w:pPr>
    </w:p>
    <w:p w14:paraId="13B0B65D" w14:textId="77777777" w:rsidR="00341FC9" w:rsidRPr="00402727" w:rsidRDefault="00341FC9" w:rsidP="004D1BD7">
      <w:pPr>
        <w:pStyle w:val="Heading2"/>
      </w:pPr>
    </w:p>
    <w:p w14:paraId="24235B17" w14:textId="77777777" w:rsidR="00E72D0D" w:rsidRPr="002B09C8" w:rsidRDefault="00E72D0D" w:rsidP="00E72D0D">
      <w:pPr>
        <w:pStyle w:val="graf"/>
        <w:spacing w:before="120" w:beforeAutospacing="0" w:after="0" w:afterAutospacing="0"/>
        <w:rPr>
          <w:rFonts w:ascii="Arial" w:hAnsi="Arial" w:cs="Arial"/>
          <w:color w:val="080E14"/>
        </w:rPr>
      </w:pPr>
      <w:r w:rsidRPr="002B09C8">
        <w:rPr>
          <w:rFonts w:ascii="Arial" w:hAnsi="Arial" w:cs="Arial"/>
          <w:color w:val="080E14"/>
        </w:rPr>
        <w:t xml:space="preserve">The gamma parameter defines how far the influence of a single training example reaches, with low values meaning ‘far’ and high values meaning ‘close’. In other words, </w:t>
      </w:r>
      <w:r w:rsidRPr="00AB37CB">
        <w:rPr>
          <w:rFonts w:ascii="Arial" w:hAnsi="Arial" w:cs="Arial"/>
          <w:color w:val="080E14"/>
          <w:highlight w:val="yellow"/>
        </w:rPr>
        <w:t xml:space="preserve">with low gamma, points far away from plausible </w:t>
      </w:r>
      <w:proofErr w:type="spellStart"/>
      <w:r w:rsidRPr="00AB37CB">
        <w:rPr>
          <w:rFonts w:ascii="Arial" w:hAnsi="Arial" w:cs="Arial"/>
          <w:color w:val="080E14"/>
          <w:highlight w:val="yellow"/>
        </w:rPr>
        <w:t>seperation</w:t>
      </w:r>
      <w:proofErr w:type="spellEnd"/>
      <w:r w:rsidRPr="00AB37CB">
        <w:rPr>
          <w:rFonts w:ascii="Arial" w:hAnsi="Arial" w:cs="Arial"/>
          <w:color w:val="080E14"/>
          <w:highlight w:val="yellow"/>
        </w:rPr>
        <w:t xml:space="preserve"> line are considered in calculation</w:t>
      </w:r>
      <w:r w:rsidRPr="002B09C8">
        <w:rPr>
          <w:rFonts w:ascii="Arial" w:hAnsi="Arial" w:cs="Arial"/>
          <w:color w:val="080E14"/>
        </w:rPr>
        <w:t xml:space="preserve"> for the </w:t>
      </w:r>
      <w:proofErr w:type="spellStart"/>
      <w:r w:rsidRPr="002B09C8">
        <w:rPr>
          <w:rFonts w:ascii="Arial" w:hAnsi="Arial" w:cs="Arial"/>
          <w:color w:val="080E14"/>
        </w:rPr>
        <w:t>seperation</w:t>
      </w:r>
      <w:proofErr w:type="spellEnd"/>
      <w:r w:rsidRPr="002B09C8">
        <w:rPr>
          <w:rFonts w:ascii="Arial" w:hAnsi="Arial" w:cs="Arial"/>
          <w:color w:val="080E14"/>
        </w:rPr>
        <w:t xml:space="preserve"> line. </w:t>
      </w:r>
      <w:proofErr w:type="spellStart"/>
      <w:r w:rsidRPr="002B09C8">
        <w:rPr>
          <w:rFonts w:ascii="Arial" w:hAnsi="Arial" w:cs="Arial"/>
          <w:color w:val="080E14"/>
        </w:rPr>
        <w:t>Where as</w:t>
      </w:r>
      <w:proofErr w:type="spellEnd"/>
      <w:r w:rsidRPr="002B09C8">
        <w:rPr>
          <w:rFonts w:ascii="Arial" w:hAnsi="Arial" w:cs="Arial"/>
          <w:color w:val="080E14"/>
        </w:rPr>
        <w:t xml:space="preserve"> high gamma means the points close to plausible line are considered in calculation.</w:t>
      </w:r>
    </w:p>
    <w:p w14:paraId="7B6A4DC7" w14:textId="34D0192F" w:rsidR="00E72D0D" w:rsidRPr="002B09C8" w:rsidRDefault="00E72D0D" w:rsidP="00E72D0D">
      <w:pPr>
        <w:rPr>
          <w:rFonts w:ascii="Arial" w:eastAsia="Times New Roman" w:hAnsi="Arial" w:cs="Arial"/>
          <w:color w:val="080E14"/>
          <w:sz w:val="24"/>
          <w:szCs w:val="24"/>
        </w:rPr>
      </w:pPr>
      <w:r w:rsidRPr="002B09C8">
        <w:rPr>
          <w:rFonts w:ascii="Arial" w:eastAsia="Times New Roman" w:hAnsi="Arial" w:cs="Arial"/>
          <w:noProof/>
          <w:color w:val="080E14"/>
          <w:sz w:val="24"/>
          <w:szCs w:val="24"/>
        </w:rPr>
        <w:drawing>
          <wp:inline distT="0" distB="0" distL="0" distR="0" wp14:anchorId="76C74ACF" wp14:editId="4C996BF9">
            <wp:extent cx="5715000" cy="1905000"/>
            <wp:effectExtent l="0" t="0" r="0" b="0"/>
            <wp:docPr id="13" name="Picture 13" descr="https://cdn-images-1.medium.com/max/1080/1*dGDQxV8j83VB90skHsXk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80/1*dGDQxV8j83VB90skHsXkt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14:paraId="3836D5FC" w14:textId="77777777" w:rsidR="00E72D0D" w:rsidRPr="002B09C8" w:rsidRDefault="00E72D0D" w:rsidP="00E72D0D">
      <w:pPr>
        <w:rPr>
          <w:rFonts w:ascii="Arial" w:eastAsia="Times New Roman" w:hAnsi="Arial" w:cs="Arial"/>
          <w:color w:val="080E14"/>
          <w:sz w:val="24"/>
          <w:szCs w:val="24"/>
        </w:rPr>
      </w:pPr>
      <w:r w:rsidRPr="002B09C8">
        <w:rPr>
          <w:rFonts w:ascii="Arial" w:eastAsia="Times New Roman" w:hAnsi="Arial" w:cs="Arial"/>
          <w:color w:val="080E14"/>
          <w:sz w:val="24"/>
          <w:szCs w:val="24"/>
        </w:rPr>
        <w:t>High Gamma</w:t>
      </w:r>
    </w:p>
    <w:p w14:paraId="2ABC06C8" w14:textId="3898D2DA" w:rsidR="00E72D0D" w:rsidRDefault="00E72D0D" w:rsidP="00E72D0D">
      <w:r>
        <w:rPr>
          <w:noProof/>
        </w:rPr>
        <w:drawing>
          <wp:inline distT="0" distB="0" distL="0" distR="0" wp14:anchorId="568DD185" wp14:editId="6BAF212E">
            <wp:extent cx="5715000" cy="1905000"/>
            <wp:effectExtent l="0" t="0" r="0" b="0"/>
            <wp:docPr id="12" name="Picture 12" descr="https://cdn-images-1.medium.com/max/1080/1*ClmsnU_yb1YtIwAAr7kr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080/1*ClmsnU_yb1YtIwAAr7krm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14:paraId="0A5CDF28" w14:textId="77777777" w:rsidR="00E72D0D" w:rsidRDefault="00E72D0D" w:rsidP="00E72D0D">
      <w:r>
        <w:t>Low Gamma</w:t>
      </w:r>
    </w:p>
    <w:p w14:paraId="27E9B35C" w14:textId="77777777" w:rsidR="00E72D0D" w:rsidRPr="00402727" w:rsidRDefault="00E72D0D" w:rsidP="004D1BD7">
      <w:pPr>
        <w:pStyle w:val="Heading2"/>
      </w:pPr>
      <w:r w:rsidRPr="00402727">
        <w:t>Margin</w:t>
      </w:r>
    </w:p>
    <w:p w14:paraId="4B92A23E" w14:textId="77777777" w:rsidR="00E72D0D" w:rsidRPr="00DC4F1E" w:rsidRDefault="00E72D0D" w:rsidP="00E72D0D">
      <w:pPr>
        <w:pStyle w:val="graf"/>
        <w:spacing w:before="120" w:beforeAutospacing="0" w:after="0" w:afterAutospacing="0"/>
        <w:rPr>
          <w:rFonts w:asciiTheme="minorHAnsi" w:eastAsiaTheme="minorHAnsi" w:hAnsiTheme="minorHAnsi" w:cstheme="minorBidi"/>
          <w:sz w:val="22"/>
          <w:szCs w:val="22"/>
        </w:rPr>
      </w:pPr>
      <w:r w:rsidRPr="00DC4F1E">
        <w:rPr>
          <w:rFonts w:asciiTheme="minorHAnsi" w:eastAsiaTheme="minorHAnsi" w:hAnsiTheme="minorHAnsi" w:cstheme="minorBidi"/>
          <w:sz w:val="22"/>
          <w:szCs w:val="22"/>
        </w:rPr>
        <w:t xml:space="preserve">And </w:t>
      </w:r>
      <w:proofErr w:type="gramStart"/>
      <w:r w:rsidRPr="00DC4F1E">
        <w:rPr>
          <w:rFonts w:asciiTheme="minorHAnsi" w:eastAsiaTheme="minorHAnsi" w:hAnsiTheme="minorHAnsi" w:cstheme="minorBidi"/>
          <w:sz w:val="22"/>
          <w:szCs w:val="22"/>
        </w:rPr>
        <w:t>finally</w:t>
      </w:r>
      <w:proofErr w:type="gramEnd"/>
      <w:r w:rsidRPr="00DC4F1E">
        <w:rPr>
          <w:rFonts w:asciiTheme="minorHAnsi" w:eastAsiaTheme="minorHAnsi" w:hAnsiTheme="minorHAnsi" w:cstheme="minorBidi"/>
          <w:sz w:val="22"/>
          <w:szCs w:val="22"/>
        </w:rPr>
        <w:t xml:space="preserve"> last but very </w:t>
      </w:r>
      <w:proofErr w:type="spellStart"/>
      <w:r w:rsidRPr="00DC4F1E">
        <w:rPr>
          <w:rFonts w:asciiTheme="minorHAnsi" w:eastAsiaTheme="minorHAnsi" w:hAnsiTheme="minorHAnsi" w:cstheme="minorBidi"/>
          <w:sz w:val="22"/>
          <w:szCs w:val="22"/>
        </w:rPr>
        <w:t>importrant</w:t>
      </w:r>
      <w:proofErr w:type="spellEnd"/>
      <w:r w:rsidRPr="00DC4F1E">
        <w:rPr>
          <w:rFonts w:asciiTheme="minorHAnsi" w:eastAsiaTheme="minorHAnsi" w:hAnsiTheme="minorHAnsi" w:cstheme="minorBidi"/>
          <w:sz w:val="22"/>
          <w:szCs w:val="22"/>
        </w:rPr>
        <w:t xml:space="preserve"> characteristic of SVM classifier. SVM to core tries to achieve a good margin.</w:t>
      </w:r>
    </w:p>
    <w:p w14:paraId="53670BD9" w14:textId="77777777" w:rsidR="00E72D0D" w:rsidRPr="00DC4F1E" w:rsidRDefault="00E72D0D" w:rsidP="00E72D0D">
      <w:pPr>
        <w:pStyle w:val="graf"/>
        <w:spacing w:before="435" w:beforeAutospacing="0" w:after="0" w:afterAutospacing="0"/>
        <w:rPr>
          <w:rFonts w:asciiTheme="minorHAnsi" w:eastAsiaTheme="minorHAnsi" w:hAnsiTheme="minorHAnsi" w:cstheme="minorBidi"/>
          <w:sz w:val="22"/>
          <w:szCs w:val="22"/>
        </w:rPr>
      </w:pPr>
      <w:r w:rsidRPr="00DC4F1E">
        <w:rPr>
          <w:rFonts w:asciiTheme="minorHAnsi" w:eastAsiaTheme="minorHAnsi" w:hAnsiTheme="minorHAnsi" w:cstheme="minorBidi"/>
          <w:i/>
          <w:iCs/>
          <w:sz w:val="22"/>
          <w:szCs w:val="22"/>
        </w:rPr>
        <w:t>A margin is a separation of line to the closest class points.</w:t>
      </w:r>
    </w:p>
    <w:p w14:paraId="333E702E" w14:textId="77777777" w:rsidR="00E72D0D" w:rsidRPr="00DC4F1E" w:rsidRDefault="00E72D0D" w:rsidP="00E72D0D">
      <w:pPr>
        <w:pStyle w:val="graf"/>
        <w:spacing w:before="435" w:beforeAutospacing="0" w:after="0" w:afterAutospacing="0"/>
        <w:rPr>
          <w:rFonts w:asciiTheme="minorHAnsi" w:eastAsiaTheme="minorHAnsi" w:hAnsiTheme="minorHAnsi" w:cstheme="minorBidi"/>
          <w:sz w:val="22"/>
          <w:szCs w:val="22"/>
        </w:rPr>
      </w:pPr>
      <w:r w:rsidRPr="00DC4F1E">
        <w:rPr>
          <w:rFonts w:asciiTheme="minorHAnsi" w:eastAsiaTheme="minorHAnsi" w:hAnsiTheme="minorHAnsi" w:cstheme="minorBidi"/>
          <w:sz w:val="22"/>
          <w:szCs w:val="22"/>
        </w:rPr>
        <w:lastRenderedPageBreak/>
        <w:t>A </w:t>
      </w:r>
      <w:r w:rsidRPr="00DC4F1E">
        <w:rPr>
          <w:rFonts w:asciiTheme="minorHAnsi" w:eastAsiaTheme="minorHAnsi" w:hAnsiTheme="minorHAnsi" w:cstheme="minorBidi"/>
          <w:i/>
          <w:iCs/>
          <w:sz w:val="22"/>
          <w:szCs w:val="22"/>
        </w:rPr>
        <w:t>good margin</w:t>
      </w:r>
      <w:r w:rsidRPr="00DC4F1E">
        <w:rPr>
          <w:rFonts w:asciiTheme="minorHAnsi" w:eastAsiaTheme="minorHAnsi" w:hAnsiTheme="minorHAnsi" w:cstheme="minorBidi"/>
          <w:sz w:val="22"/>
          <w:szCs w:val="22"/>
        </w:rPr>
        <w:t xml:space="preserve"> is one where this separation is larger for both the classes. Images below gives to visual example of good and bad margin. </w:t>
      </w:r>
      <w:r w:rsidRPr="000344F9">
        <w:rPr>
          <w:rFonts w:asciiTheme="minorHAnsi" w:eastAsiaTheme="minorHAnsi" w:hAnsiTheme="minorHAnsi" w:cstheme="minorBidi"/>
          <w:sz w:val="22"/>
          <w:szCs w:val="22"/>
          <w:highlight w:val="yellow"/>
        </w:rPr>
        <w:t>A good margin allows the points to be in their respective classes without crossing to other class.</w:t>
      </w:r>
    </w:p>
    <w:p w14:paraId="7D626136" w14:textId="54676B32" w:rsidR="00E72D0D" w:rsidRDefault="00E72D0D" w:rsidP="00E72D0D">
      <w:pPr>
        <w:rPr>
          <w:rFonts w:ascii="Times New Roman" w:hAnsi="Times New Roman"/>
          <w:sz w:val="24"/>
          <w:szCs w:val="24"/>
        </w:rPr>
      </w:pPr>
      <w:r>
        <w:rPr>
          <w:noProof/>
        </w:rPr>
        <w:drawing>
          <wp:inline distT="0" distB="0" distL="0" distR="0" wp14:anchorId="19ABD1EE" wp14:editId="4C758B22">
            <wp:extent cx="5715000" cy="1905000"/>
            <wp:effectExtent l="0" t="0" r="0" b="0"/>
            <wp:docPr id="11" name="Picture 11" descr="https://cdn-images-1.medium.com/max/1080/1*Ftns0ebfUHJDdpWt3Wv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080/1*Ftns0ebfUHJDdpWt3Wvp-Q.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14:paraId="2404A896" w14:textId="6A197DFB" w:rsidR="0028403A" w:rsidRDefault="0028403A" w:rsidP="0028403A">
      <w:pPr>
        <w:pStyle w:val="Heading1"/>
      </w:pPr>
    </w:p>
    <w:p w14:paraId="0196B239" w14:textId="2FBA9576" w:rsidR="00323DA8" w:rsidRDefault="00323DA8" w:rsidP="0028403A">
      <w:pPr>
        <w:pStyle w:val="Heading1"/>
      </w:pPr>
      <w:bookmarkStart w:id="8" w:name="_Toc520413141"/>
      <w:r>
        <w:t>How to implement SVM in Python and R?</w:t>
      </w:r>
      <w:bookmarkEnd w:id="8"/>
    </w:p>
    <w:p w14:paraId="0D3FE9C2" w14:textId="77777777" w:rsidR="00323DA8" w:rsidRDefault="00323DA8" w:rsidP="00323DA8">
      <w:pPr>
        <w:pStyle w:val="NormalWeb"/>
        <w:shd w:val="clear" w:color="auto" w:fill="FFFFFF"/>
        <w:spacing w:before="0" w:beforeAutospacing="0" w:after="315" w:afterAutospacing="0" w:line="375" w:lineRule="atLeast"/>
        <w:rPr>
          <w:rFonts w:ascii="Arial" w:hAnsi="Arial" w:cs="Arial"/>
          <w:color w:val="080E14"/>
        </w:rPr>
      </w:pPr>
      <w:r>
        <w:rPr>
          <w:rFonts w:ascii="Arial" w:hAnsi="Arial" w:cs="Arial"/>
          <w:color w:val="080E14"/>
        </w:rPr>
        <w:t xml:space="preserve">In Python, </w:t>
      </w:r>
      <w:proofErr w:type="spellStart"/>
      <w:r>
        <w:rPr>
          <w:rFonts w:ascii="Arial" w:hAnsi="Arial" w:cs="Arial"/>
          <w:color w:val="080E14"/>
        </w:rPr>
        <w:t>scikit</w:t>
      </w:r>
      <w:proofErr w:type="spellEnd"/>
      <w:r>
        <w:rPr>
          <w:rFonts w:ascii="Arial" w:hAnsi="Arial" w:cs="Arial"/>
          <w:color w:val="080E14"/>
        </w:rPr>
        <w:t xml:space="preserve">-learn is a widely used library for implementing machine learning algorithms, SVM is also available in </w:t>
      </w:r>
      <w:proofErr w:type="spellStart"/>
      <w:r>
        <w:rPr>
          <w:rFonts w:ascii="Arial" w:hAnsi="Arial" w:cs="Arial"/>
          <w:color w:val="080E14"/>
        </w:rPr>
        <w:t>scikit</w:t>
      </w:r>
      <w:proofErr w:type="spellEnd"/>
      <w:r>
        <w:rPr>
          <w:rFonts w:ascii="Arial" w:hAnsi="Arial" w:cs="Arial"/>
          <w:color w:val="080E14"/>
        </w:rPr>
        <w:t>-learn library and follow the same structure (Import library, object creation, fitting model and prediction). Let’s look at the below code:</w:t>
      </w:r>
    </w:p>
    <w:p w14:paraId="67F78207" w14:textId="77777777" w:rsidR="00323DA8" w:rsidRDefault="00323DA8" w:rsidP="00323DA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kn"/>
          <w:rFonts w:ascii="Consolas" w:hAnsi="Consolas"/>
          <w:color w:val="333333"/>
        </w:rPr>
      </w:pPr>
      <w:r>
        <w:rPr>
          <w:rStyle w:val="kn"/>
          <w:rFonts w:ascii="Consolas" w:hAnsi="Consolas"/>
          <w:color w:val="333333"/>
        </w:rPr>
        <w:t>#Import Library</w:t>
      </w:r>
    </w:p>
    <w:p w14:paraId="1D4447FC" w14:textId="77777777" w:rsidR="00323DA8" w:rsidRDefault="00323DA8" w:rsidP="00323DA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Style w:val="kn"/>
          <w:rFonts w:ascii="Consolas" w:hAnsi="Consolas"/>
          <w:color w:val="333333"/>
        </w:rPr>
        <w:t>from</w:t>
      </w:r>
      <w:r>
        <w:rPr>
          <w:rFonts w:ascii="Consolas" w:hAnsi="Consolas"/>
          <w:color w:val="333333"/>
        </w:rPr>
        <w:t xml:space="preserve"> </w:t>
      </w:r>
      <w:proofErr w:type="spellStart"/>
      <w:r>
        <w:rPr>
          <w:rStyle w:val="nn"/>
          <w:rFonts w:ascii="Consolas" w:hAnsi="Consolas"/>
          <w:color w:val="333333"/>
        </w:rPr>
        <w:t>sklearn</w:t>
      </w:r>
      <w:proofErr w:type="spellEnd"/>
      <w:r>
        <w:rPr>
          <w:rFonts w:ascii="Consolas" w:hAnsi="Consolas"/>
          <w:color w:val="333333"/>
        </w:rPr>
        <w:t xml:space="preserve"> </w:t>
      </w:r>
      <w:r>
        <w:rPr>
          <w:rStyle w:val="kn"/>
          <w:rFonts w:ascii="Consolas" w:hAnsi="Consolas"/>
          <w:color w:val="333333"/>
        </w:rPr>
        <w:t>import</w:t>
      </w:r>
      <w:r>
        <w:rPr>
          <w:rFonts w:ascii="Consolas" w:hAnsi="Consolas"/>
          <w:color w:val="333333"/>
        </w:rPr>
        <w:t xml:space="preserve"> </w:t>
      </w:r>
      <w:proofErr w:type="spellStart"/>
      <w:r>
        <w:rPr>
          <w:rFonts w:ascii="Consolas" w:hAnsi="Consolas"/>
          <w:color w:val="333333"/>
        </w:rPr>
        <w:t>svm</w:t>
      </w:r>
      <w:proofErr w:type="spellEnd"/>
    </w:p>
    <w:p w14:paraId="5F8A4CE3" w14:textId="77777777" w:rsidR="00323DA8" w:rsidRDefault="00323DA8" w:rsidP="00323DA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eastAsiaTheme="majorEastAsia" w:hAnsi="Consolas"/>
          <w:color w:val="333333"/>
        </w:rPr>
      </w:pPr>
      <w:r>
        <w:rPr>
          <w:rStyle w:val="c"/>
          <w:rFonts w:ascii="Consolas" w:eastAsiaTheme="majorEastAsia" w:hAnsi="Consolas"/>
          <w:color w:val="333333"/>
        </w:rPr>
        <w:t xml:space="preserve">#Assumed you have, X (predictor) and Y (target) for training data set and </w:t>
      </w:r>
      <w:proofErr w:type="spellStart"/>
      <w:r>
        <w:rPr>
          <w:rStyle w:val="c"/>
          <w:rFonts w:ascii="Consolas" w:eastAsiaTheme="majorEastAsia" w:hAnsi="Consolas"/>
          <w:color w:val="333333"/>
        </w:rPr>
        <w:t>x_test</w:t>
      </w:r>
      <w:proofErr w:type="spellEnd"/>
      <w:r>
        <w:rPr>
          <w:rStyle w:val="c"/>
          <w:rFonts w:ascii="Consolas" w:eastAsiaTheme="majorEastAsia" w:hAnsi="Consolas"/>
          <w:color w:val="333333"/>
        </w:rPr>
        <w:t xml:space="preserve">(predictor) of </w:t>
      </w:r>
      <w:proofErr w:type="spellStart"/>
      <w:r>
        <w:rPr>
          <w:rStyle w:val="c"/>
          <w:rFonts w:ascii="Consolas" w:eastAsiaTheme="majorEastAsia" w:hAnsi="Consolas"/>
          <w:color w:val="333333"/>
        </w:rPr>
        <w:t>test_dataset</w:t>
      </w:r>
      <w:proofErr w:type="spellEnd"/>
    </w:p>
    <w:p w14:paraId="57B47F19" w14:textId="77777777" w:rsidR="00323DA8" w:rsidRDefault="00323DA8" w:rsidP="00323DA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eastAsiaTheme="majorEastAsia" w:hAnsi="Consolas"/>
          <w:color w:val="333333"/>
        </w:rPr>
      </w:pPr>
      <w:r>
        <w:rPr>
          <w:rStyle w:val="c"/>
          <w:rFonts w:ascii="Consolas" w:eastAsiaTheme="majorEastAsia" w:hAnsi="Consolas"/>
          <w:color w:val="333333"/>
        </w:rPr>
        <w:t xml:space="preserve"># Create SVM classification object </w:t>
      </w:r>
    </w:p>
    <w:p w14:paraId="427CCBBB" w14:textId="77777777" w:rsidR="00323DA8" w:rsidRDefault="00323DA8" w:rsidP="00323DA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sidRPr="005E3617">
        <w:rPr>
          <w:rFonts w:ascii="Consolas" w:hAnsi="Consolas"/>
          <w:color w:val="333333"/>
          <w:highlight w:val="yellow"/>
        </w:rPr>
        <w:t xml:space="preserve">model = </w:t>
      </w:r>
      <w:proofErr w:type="spellStart"/>
      <w:proofErr w:type="gramStart"/>
      <w:r w:rsidRPr="005E3617">
        <w:rPr>
          <w:rFonts w:ascii="Consolas" w:hAnsi="Consolas"/>
          <w:color w:val="333333"/>
          <w:highlight w:val="yellow"/>
        </w:rPr>
        <w:t>svm.svc</w:t>
      </w:r>
      <w:proofErr w:type="spellEnd"/>
      <w:r w:rsidRPr="005E3617">
        <w:rPr>
          <w:rFonts w:ascii="Consolas" w:hAnsi="Consolas"/>
          <w:color w:val="333333"/>
          <w:highlight w:val="yellow"/>
        </w:rPr>
        <w:t>(</w:t>
      </w:r>
      <w:proofErr w:type="gramEnd"/>
      <w:r w:rsidRPr="005E3617">
        <w:rPr>
          <w:rFonts w:ascii="Consolas" w:hAnsi="Consolas"/>
          <w:color w:val="333333"/>
          <w:highlight w:val="yellow"/>
        </w:rPr>
        <w:t>kernel='linear', c=1, gamma=1)</w:t>
      </w:r>
      <w:r>
        <w:rPr>
          <w:rFonts w:ascii="Consolas" w:hAnsi="Consolas"/>
          <w:color w:val="333333"/>
        </w:rPr>
        <w:t xml:space="preserve"> </w:t>
      </w:r>
    </w:p>
    <w:p w14:paraId="48A0A31E" w14:textId="77777777" w:rsidR="00323DA8" w:rsidRDefault="00323DA8" w:rsidP="00323DA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eastAsiaTheme="majorEastAsia" w:hAnsi="Consolas"/>
          <w:color w:val="333333"/>
        </w:rPr>
      </w:pPr>
      <w:r w:rsidRPr="00EC1130">
        <w:rPr>
          <w:rStyle w:val="c"/>
          <w:rFonts w:ascii="Consolas" w:eastAsiaTheme="majorEastAsia" w:hAnsi="Consolas"/>
          <w:color w:val="333333"/>
          <w:highlight w:val="yellow"/>
        </w:rPr>
        <w:lastRenderedPageBreak/>
        <w:t xml:space="preserve"># there is various option associated with it, like changing kernel, gamma and C value. Will discuss more # about it in next </w:t>
      </w:r>
      <w:proofErr w:type="spellStart"/>
      <w:proofErr w:type="gramStart"/>
      <w:r w:rsidRPr="00EC1130">
        <w:rPr>
          <w:rStyle w:val="c"/>
          <w:rFonts w:ascii="Consolas" w:eastAsiaTheme="majorEastAsia" w:hAnsi="Consolas"/>
          <w:color w:val="333333"/>
          <w:highlight w:val="yellow"/>
        </w:rPr>
        <w:t>section.Train</w:t>
      </w:r>
      <w:proofErr w:type="spellEnd"/>
      <w:proofErr w:type="gramEnd"/>
      <w:r w:rsidRPr="00EC1130">
        <w:rPr>
          <w:rStyle w:val="c"/>
          <w:rFonts w:ascii="Consolas" w:eastAsiaTheme="majorEastAsia" w:hAnsi="Consolas"/>
          <w:color w:val="333333"/>
          <w:highlight w:val="yellow"/>
        </w:rPr>
        <w:t xml:space="preserve"> the model using the training sets and check score</w:t>
      </w:r>
    </w:p>
    <w:p w14:paraId="559E9C1A" w14:textId="77777777" w:rsidR="00323DA8" w:rsidRDefault="00323DA8" w:rsidP="00323DA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p"/>
          <w:rFonts w:ascii="Consolas" w:hAnsi="Consolas"/>
          <w:color w:val="333333"/>
        </w:rPr>
      </w:pPr>
      <w:proofErr w:type="spellStart"/>
      <w:proofErr w:type="gramStart"/>
      <w:r>
        <w:rPr>
          <w:rStyle w:val="n"/>
          <w:rFonts w:ascii="Consolas" w:hAnsi="Consolas"/>
          <w:color w:val="333333"/>
        </w:rPr>
        <w:t>model</w:t>
      </w:r>
      <w:r>
        <w:rPr>
          <w:rStyle w:val="o"/>
          <w:rFonts w:ascii="Consolas" w:hAnsi="Consolas"/>
          <w:color w:val="333333"/>
        </w:rPr>
        <w:t>.</w:t>
      </w:r>
      <w:r>
        <w:rPr>
          <w:rStyle w:val="n"/>
          <w:rFonts w:ascii="Consolas" w:hAnsi="Consolas"/>
          <w:color w:val="333333"/>
        </w:rPr>
        <w:t>fit</w:t>
      </w:r>
      <w:proofErr w:type="spellEnd"/>
      <w:r>
        <w:rPr>
          <w:rStyle w:val="p"/>
          <w:rFonts w:ascii="Consolas" w:hAnsi="Consolas"/>
          <w:color w:val="333333"/>
        </w:rPr>
        <w:t>(</w:t>
      </w:r>
      <w:proofErr w:type="gramEnd"/>
      <w:r>
        <w:rPr>
          <w:rStyle w:val="n"/>
          <w:rFonts w:ascii="Consolas" w:hAnsi="Consolas"/>
          <w:color w:val="333333"/>
        </w:rPr>
        <w:t>X</w:t>
      </w:r>
      <w:r>
        <w:rPr>
          <w:rStyle w:val="p"/>
          <w:rFonts w:ascii="Consolas" w:hAnsi="Consolas"/>
          <w:color w:val="333333"/>
        </w:rPr>
        <w:t>,</w:t>
      </w:r>
      <w:r>
        <w:rPr>
          <w:rFonts w:ascii="Consolas" w:hAnsi="Consolas"/>
          <w:color w:val="333333"/>
        </w:rPr>
        <w:t xml:space="preserve"> </w:t>
      </w:r>
      <w:r>
        <w:rPr>
          <w:rStyle w:val="n"/>
          <w:rFonts w:ascii="Consolas" w:hAnsi="Consolas"/>
          <w:color w:val="333333"/>
        </w:rPr>
        <w:t>y</w:t>
      </w:r>
      <w:r>
        <w:rPr>
          <w:rStyle w:val="p"/>
          <w:rFonts w:ascii="Consolas" w:hAnsi="Consolas"/>
          <w:color w:val="333333"/>
        </w:rPr>
        <w:t>)</w:t>
      </w:r>
    </w:p>
    <w:p w14:paraId="40D761FE" w14:textId="77777777" w:rsidR="00323DA8" w:rsidRDefault="00323DA8" w:rsidP="00323DA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p"/>
          <w:rFonts w:ascii="Consolas" w:hAnsi="Consolas"/>
          <w:color w:val="333333"/>
        </w:rPr>
      </w:pPr>
      <w:proofErr w:type="spellStart"/>
      <w:proofErr w:type="gramStart"/>
      <w:r>
        <w:rPr>
          <w:rStyle w:val="n"/>
          <w:rFonts w:ascii="Consolas" w:hAnsi="Consolas"/>
          <w:color w:val="333333"/>
        </w:rPr>
        <w:t>model</w:t>
      </w:r>
      <w:r>
        <w:rPr>
          <w:rStyle w:val="o"/>
          <w:rFonts w:ascii="Consolas" w:hAnsi="Consolas"/>
          <w:color w:val="333333"/>
        </w:rPr>
        <w:t>.score</w:t>
      </w:r>
      <w:proofErr w:type="spellEnd"/>
      <w:proofErr w:type="gramEnd"/>
      <w:r>
        <w:rPr>
          <w:rStyle w:val="p"/>
          <w:rFonts w:ascii="Consolas" w:hAnsi="Consolas"/>
          <w:color w:val="333333"/>
        </w:rPr>
        <w:t>(</w:t>
      </w:r>
      <w:r>
        <w:rPr>
          <w:rStyle w:val="n"/>
          <w:rFonts w:ascii="Consolas" w:hAnsi="Consolas"/>
          <w:color w:val="333333"/>
        </w:rPr>
        <w:t>X</w:t>
      </w:r>
      <w:r>
        <w:rPr>
          <w:rStyle w:val="p"/>
          <w:rFonts w:ascii="Consolas" w:hAnsi="Consolas"/>
          <w:color w:val="333333"/>
        </w:rPr>
        <w:t>,</w:t>
      </w:r>
      <w:r>
        <w:rPr>
          <w:rFonts w:ascii="Consolas" w:hAnsi="Consolas"/>
          <w:color w:val="333333"/>
        </w:rPr>
        <w:t xml:space="preserve"> </w:t>
      </w:r>
      <w:r>
        <w:rPr>
          <w:rStyle w:val="n"/>
          <w:rFonts w:ascii="Consolas" w:hAnsi="Consolas"/>
          <w:color w:val="333333"/>
        </w:rPr>
        <w:t>y</w:t>
      </w:r>
      <w:r>
        <w:rPr>
          <w:rStyle w:val="p"/>
          <w:rFonts w:ascii="Consolas" w:hAnsi="Consolas"/>
          <w:color w:val="333333"/>
        </w:rPr>
        <w:t>)</w:t>
      </w:r>
    </w:p>
    <w:p w14:paraId="21D7313B" w14:textId="77777777" w:rsidR="00323DA8" w:rsidRDefault="00323DA8" w:rsidP="00323DA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Style w:val="c"/>
          <w:rFonts w:ascii="Consolas" w:eastAsiaTheme="majorEastAsia" w:hAnsi="Consolas"/>
          <w:color w:val="333333"/>
        </w:rPr>
      </w:pPr>
      <w:r>
        <w:rPr>
          <w:rStyle w:val="c"/>
          <w:rFonts w:ascii="Consolas" w:eastAsiaTheme="majorEastAsia" w:hAnsi="Consolas"/>
          <w:color w:val="333333"/>
        </w:rPr>
        <w:t>#Predict Output</w:t>
      </w:r>
    </w:p>
    <w:p w14:paraId="578863BF" w14:textId="77777777" w:rsidR="00323DA8" w:rsidRDefault="00323DA8" w:rsidP="00323DA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Style w:val="c"/>
          <w:rFonts w:ascii="Consolas" w:eastAsiaTheme="majorEastAsia" w:hAnsi="Consolas"/>
          <w:color w:val="333333"/>
        </w:rPr>
        <w:t xml:space="preserve">predicted= </w:t>
      </w:r>
      <w:proofErr w:type="spellStart"/>
      <w:proofErr w:type="gramStart"/>
      <w:r>
        <w:rPr>
          <w:rStyle w:val="c"/>
          <w:rFonts w:ascii="Consolas" w:eastAsiaTheme="majorEastAsia" w:hAnsi="Consolas"/>
          <w:color w:val="333333"/>
        </w:rPr>
        <w:t>model</w:t>
      </w:r>
      <w:r>
        <w:rPr>
          <w:rStyle w:val="o"/>
          <w:rFonts w:ascii="Consolas" w:hAnsi="Consolas"/>
          <w:color w:val="333333"/>
        </w:rPr>
        <w:t>.</w:t>
      </w:r>
      <w:r>
        <w:rPr>
          <w:rStyle w:val="n"/>
          <w:rFonts w:ascii="Consolas" w:hAnsi="Consolas"/>
          <w:color w:val="333333"/>
        </w:rPr>
        <w:t>predict</w:t>
      </w:r>
      <w:proofErr w:type="spellEnd"/>
      <w:proofErr w:type="gramEnd"/>
      <w:r>
        <w:rPr>
          <w:rStyle w:val="p"/>
          <w:rFonts w:ascii="Consolas" w:hAnsi="Consolas"/>
          <w:color w:val="333333"/>
        </w:rPr>
        <w:t>(</w:t>
      </w:r>
      <w:proofErr w:type="spellStart"/>
      <w:r>
        <w:rPr>
          <w:rStyle w:val="n"/>
          <w:rFonts w:ascii="Consolas" w:hAnsi="Consolas"/>
          <w:color w:val="333333"/>
        </w:rPr>
        <w:t>x_test</w:t>
      </w:r>
      <w:proofErr w:type="spellEnd"/>
      <w:r>
        <w:rPr>
          <w:rStyle w:val="p"/>
          <w:rFonts w:ascii="Consolas" w:hAnsi="Consolas"/>
          <w:color w:val="333333"/>
        </w:rPr>
        <w:t>)</w:t>
      </w:r>
    </w:p>
    <w:p w14:paraId="266782E3" w14:textId="46808B75" w:rsidR="00323DA8" w:rsidRDefault="00774993" w:rsidP="00AB6BEA">
      <w:pPr>
        <w:pStyle w:val="Heading1"/>
        <w:rPr>
          <w:bCs/>
        </w:rPr>
      </w:pPr>
      <w:bookmarkStart w:id="9" w:name="_Toc520413142"/>
      <w:r w:rsidRPr="000D168B">
        <w:t xml:space="preserve">Describe SVM </w:t>
      </w:r>
      <w:proofErr w:type="gramStart"/>
      <w:r w:rsidRPr="000D168B">
        <w:t>To</w:t>
      </w:r>
      <w:proofErr w:type="gramEnd"/>
      <w:r w:rsidRPr="000D168B">
        <w:t xml:space="preserve"> a</w:t>
      </w:r>
      <w:r w:rsidR="00024237" w:rsidRPr="000D168B">
        <w:t xml:space="preserve"> 5</w:t>
      </w:r>
      <w:r w:rsidRPr="000D168B">
        <w:t xml:space="preserve"> year old</w:t>
      </w:r>
      <w:bookmarkEnd w:id="9"/>
    </w:p>
    <w:p w14:paraId="4C72F3C6" w14:textId="180A3D53" w:rsidR="00AB6BEA" w:rsidRDefault="00AB6BEA" w:rsidP="00291A3C">
      <w:pPr>
        <w:pStyle w:val="Heading2"/>
        <w:rPr>
          <w:rFonts w:asciiTheme="majorHAnsi" w:eastAsiaTheme="majorEastAsia" w:hAnsiTheme="majorHAnsi" w:cstheme="majorBidi"/>
          <w:b w:val="0"/>
          <w:bCs w:val="0"/>
          <w:color w:val="2F5496" w:themeColor="accent1" w:themeShade="BF"/>
          <w:sz w:val="32"/>
          <w:szCs w:val="32"/>
        </w:rPr>
      </w:pPr>
    </w:p>
    <w:p w14:paraId="5BDF5DC9" w14:textId="231DD08C" w:rsidR="00F01ADC" w:rsidRDefault="00F01ADC" w:rsidP="00291A3C">
      <w:pPr>
        <w:pStyle w:val="Heading2"/>
        <w:rPr>
          <w:rFonts w:asciiTheme="majorHAnsi" w:eastAsiaTheme="majorEastAsia" w:hAnsiTheme="majorHAnsi" w:cstheme="majorBidi"/>
          <w:b w:val="0"/>
          <w:bCs w:val="0"/>
          <w:color w:val="2F5496" w:themeColor="accent1" w:themeShade="BF"/>
          <w:sz w:val="32"/>
          <w:szCs w:val="32"/>
        </w:rPr>
      </w:pPr>
    </w:p>
    <w:p w14:paraId="49D64D3F" w14:textId="7348BC40" w:rsidR="00F01ADC" w:rsidRDefault="00F01ADC" w:rsidP="000177AD">
      <w:pPr>
        <w:pStyle w:val="Heading1"/>
      </w:pPr>
      <w:r>
        <w:t xml:space="preserve">How it is different from Logistic regression </w:t>
      </w:r>
    </w:p>
    <w:p w14:paraId="291AC2AA" w14:textId="77777777" w:rsidR="00843214" w:rsidRPr="00843214" w:rsidRDefault="00843214" w:rsidP="00FE134B">
      <w:pPr>
        <w:pStyle w:val="NoSpacing"/>
      </w:pPr>
      <w:r w:rsidRPr="00843214">
        <w:t>Few major things of SVM that are conceptually different from a logistic regression —</w:t>
      </w:r>
    </w:p>
    <w:p w14:paraId="02AAC12A" w14:textId="77777777" w:rsidR="00843214" w:rsidRPr="00034183" w:rsidRDefault="00843214" w:rsidP="00FE134B">
      <w:pPr>
        <w:pStyle w:val="NoSpacing"/>
        <w:rPr>
          <w:highlight w:val="yellow"/>
        </w:rPr>
      </w:pPr>
      <w:r w:rsidRPr="00034183">
        <w:rPr>
          <w:b/>
          <w:bCs/>
          <w:highlight w:val="yellow"/>
        </w:rPr>
        <w:t>Part#1</w:t>
      </w:r>
      <w:r w:rsidRPr="00034183">
        <w:rPr>
          <w:highlight w:val="yellow"/>
        </w:rPr>
        <w:t>: Loss function</w:t>
      </w:r>
    </w:p>
    <w:p w14:paraId="6BC10DB8" w14:textId="77777777" w:rsidR="00843214" w:rsidRPr="00843214" w:rsidRDefault="00843214" w:rsidP="00FE134B">
      <w:pPr>
        <w:pStyle w:val="NoSpacing"/>
      </w:pPr>
      <w:r w:rsidRPr="00034183">
        <w:rPr>
          <w:b/>
          <w:bCs/>
          <w:highlight w:val="yellow"/>
        </w:rPr>
        <w:t>Part#2</w:t>
      </w:r>
      <w:r w:rsidRPr="00034183">
        <w:rPr>
          <w:highlight w:val="yellow"/>
        </w:rPr>
        <w:t>: Maximum margin classification</w:t>
      </w:r>
      <w:r w:rsidRPr="00843214">
        <w:rPr>
          <w:rFonts w:ascii="Times New Roman" w:hAnsi="Times New Roman"/>
        </w:rPr>
        <w:t> </w:t>
      </w:r>
      <w:r w:rsidRPr="00843214">
        <w:rPr>
          <w:rFonts w:cs="Georgia"/>
        </w:rPr>
        <w:t>—</w:t>
      </w:r>
      <w:r w:rsidRPr="00843214">
        <w:rPr>
          <w:rFonts w:ascii="Times New Roman" w:hAnsi="Times New Roman"/>
        </w:rPr>
        <w:t> </w:t>
      </w:r>
      <w:r w:rsidRPr="00843214">
        <w:t>At a very fundamental level, in SVM, a line L1 is said to be a better classifier than line L2, if the “margin” of L1 is larger i.e., L1 is farther from both classes.</w:t>
      </w:r>
    </w:p>
    <w:p w14:paraId="68384527" w14:textId="77777777" w:rsidR="00843214" w:rsidRPr="00843214" w:rsidRDefault="00843214" w:rsidP="00FE134B">
      <w:pPr>
        <w:pStyle w:val="NoSpacing"/>
      </w:pPr>
      <w:r w:rsidRPr="00034183">
        <w:rPr>
          <w:b/>
          <w:bCs/>
          <w:highlight w:val="yellow"/>
        </w:rPr>
        <w:t>Part#3</w:t>
      </w:r>
      <w:r w:rsidRPr="00034183">
        <w:rPr>
          <w:highlight w:val="yellow"/>
        </w:rPr>
        <w:t>: Feature transformation using Kernel trick</w:t>
      </w:r>
    </w:p>
    <w:p w14:paraId="51C1DCEE" w14:textId="77777777" w:rsidR="00843214" w:rsidRPr="00843214" w:rsidRDefault="00843214" w:rsidP="00FE134B">
      <w:pPr>
        <w:pStyle w:val="NoSpacing"/>
      </w:pPr>
      <w:proofErr w:type="spellStart"/>
      <w:proofErr w:type="gramStart"/>
      <w:r w:rsidRPr="00843214">
        <w:t>Lets</w:t>
      </w:r>
      <w:proofErr w:type="spellEnd"/>
      <w:proofErr w:type="gramEnd"/>
      <w:r w:rsidRPr="00843214">
        <w:t xml:space="preserve"> go over one by one —</w:t>
      </w:r>
    </w:p>
    <w:p w14:paraId="154588A8" w14:textId="371FA9CB" w:rsidR="00843214" w:rsidRDefault="00843214" w:rsidP="00FE134B">
      <w:pPr>
        <w:pStyle w:val="NoSpacing"/>
      </w:pPr>
      <w:r w:rsidRPr="00843214">
        <w:rPr>
          <w:b/>
          <w:bCs/>
        </w:rPr>
        <w:t>Loss function: </w:t>
      </w:r>
      <w:r w:rsidRPr="00843214">
        <w:t xml:space="preserve">First, </w:t>
      </w:r>
      <w:proofErr w:type="spellStart"/>
      <w:r w:rsidRPr="00843214">
        <w:t>lets</w:t>
      </w:r>
      <w:proofErr w:type="spellEnd"/>
      <w:r w:rsidRPr="00843214">
        <w:t xml:space="preserve"> start with Loss function —</w:t>
      </w:r>
    </w:p>
    <w:p w14:paraId="54C19DB2" w14:textId="77777777" w:rsidR="006A55A7" w:rsidRPr="00843214" w:rsidRDefault="006A55A7" w:rsidP="00FE134B">
      <w:pPr>
        <w:pStyle w:val="NoSpacing"/>
      </w:pPr>
    </w:p>
    <w:p w14:paraId="2798419E" w14:textId="77777777" w:rsidR="00843214" w:rsidRPr="00843214" w:rsidRDefault="00843214" w:rsidP="00FE134B">
      <w:pPr>
        <w:pStyle w:val="NoSpacing"/>
      </w:pPr>
      <w:proofErr w:type="spellStart"/>
      <w:proofErr w:type="gramStart"/>
      <w:r w:rsidRPr="00843214">
        <w:t>Lets</w:t>
      </w:r>
      <w:proofErr w:type="spellEnd"/>
      <w:proofErr w:type="gramEnd"/>
      <w:r w:rsidRPr="00843214">
        <w:t xml:space="preserve"> take an example of a simple binary classification task. Then for the given input features “X” and target “y”, the goal of the SVM algorithm is to predict a value </w:t>
      </w:r>
      <w:proofErr w:type="gramStart"/>
      <w:r w:rsidRPr="00843214">
        <w:t>( ‘</w:t>
      </w:r>
      <w:proofErr w:type="gramEnd"/>
      <w:r w:rsidRPr="00843214">
        <w:t>predicted y’) close to the target (‘actual y’) for each observation. To do this —</w:t>
      </w:r>
    </w:p>
    <w:p w14:paraId="171A00CD" w14:textId="77777777" w:rsidR="00843214" w:rsidRPr="00843214" w:rsidRDefault="00843214" w:rsidP="00FE134B">
      <w:pPr>
        <w:pStyle w:val="NoSpacing"/>
        <w:rPr>
          <w:rFonts w:cs="Segoe UI"/>
        </w:rPr>
      </w:pPr>
      <w:r w:rsidRPr="00843214">
        <w:rPr>
          <w:rFonts w:cs="Segoe UI"/>
        </w:rPr>
        <w:t xml:space="preserve">We are interested in </w:t>
      </w:r>
      <w:proofErr w:type="spellStart"/>
      <w:proofErr w:type="gramStart"/>
      <w:r w:rsidRPr="00843214">
        <w:rPr>
          <w:rFonts w:cs="Segoe UI"/>
        </w:rPr>
        <w:t>a</w:t>
      </w:r>
      <w:proofErr w:type="spellEnd"/>
      <w:proofErr w:type="gramEnd"/>
      <w:r w:rsidRPr="00843214">
        <w:rPr>
          <w:rFonts w:cs="Segoe UI"/>
        </w:rPr>
        <w:t xml:space="preserve"> equation that could calculate ‘predicted y’. This equation depends on some weighted values of input X. It can be written </w:t>
      </w:r>
      <w:proofErr w:type="gramStart"/>
      <w:r w:rsidRPr="00843214">
        <w:rPr>
          <w:rFonts w:cs="Segoe UI"/>
        </w:rPr>
        <w:t>as :</w:t>
      </w:r>
      <w:proofErr w:type="gramEnd"/>
    </w:p>
    <w:p w14:paraId="5B9D6700" w14:textId="77777777" w:rsidR="00843214" w:rsidRPr="00843214" w:rsidRDefault="00843214" w:rsidP="00FE134B">
      <w:pPr>
        <w:pStyle w:val="NoSpacing"/>
      </w:pPr>
      <w:r w:rsidRPr="00843214">
        <w:rPr>
          <w:b/>
          <w:bCs/>
          <w:i/>
          <w:iCs/>
        </w:rPr>
        <w:t>‘predicted y’ = f (weighted values of X).</w:t>
      </w:r>
    </w:p>
    <w:p w14:paraId="4085637C" w14:textId="77777777" w:rsidR="00843214" w:rsidRPr="00843214" w:rsidRDefault="00843214" w:rsidP="00FE134B">
      <w:pPr>
        <w:pStyle w:val="NoSpacing"/>
      </w:pPr>
      <w:proofErr w:type="spellStart"/>
      <w:proofErr w:type="gramStart"/>
      <w:r w:rsidRPr="00843214">
        <w:t>Lets</w:t>
      </w:r>
      <w:proofErr w:type="spellEnd"/>
      <w:proofErr w:type="gramEnd"/>
      <w:r w:rsidRPr="00843214">
        <w:t xml:space="preserve"> denote our weights as </w:t>
      </w:r>
      <w:r w:rsidRPr="00843214">
        <w:rPr>
          <w:i/>
          <w:iCs/>
        </w:rPr>
        <w:t>w</w:t>
      </w:r>
      <w:r w:rsidRPr="00843214">
        <w:t>.</w:t>
      </w:r>
    </w:p>
    <w:p w14:paraId="584668E2" w14:textId="77777777" w:rsidR="00843214" w:rsidRPr="006A55A7" w:rsidRDefault="00843214" w:rsidP="00FE134B">
      <w:pPr>
        <w:pStyle w:val="NoSpacing"/>
        <w:rPr>
          <w:rFonts w:cs="Segoe UI"/>
          <w:sz w:val="28"/>
          <w:szCs w:val="24"/>
        </w:rPr>
      </w:pPr>
      <w:r w:rsidRPr="006A55A7">
        <w:rPr>
          <w:rFonts w:cs="Segoe UI"/>
          <w:sz w:val="28"/>
          <w:szCs w:val="24"/>
        </w:rPr>
        <w:lastRenderedPageBreak/>
        <w:t xml:space="preserve">We can start the classification by drawing a random decision boundary </w:t>
      </w:r>
      <w:proofErr w:type="gramStart"/>
      <w:r w:rsidRPr="006A55A7">
        <w:rPr>
          <w:rFonts w:cs="Segoe UI"/>
          <w:sz w:val="28"/>
          <w:szCs w:val="24"/>
        </w:rPr>
        <w:t>( aka</w:t>
      </w:r>
      <w:proofErr w:type="gramEnd"/>
      <w:r w:rsidRPr="006A55A7">
        <w:rPr>
          <w:rFonts w:cs="Segoe UI"/>
          <w:sz w:val="28"/>
          <w:szCs w:val="24"/>
        </w:rPr>
        <w:t>., this is same as predicting some random values for ‘predicted y’)</w:t>
      </w:r>
      <w:r w:rsidRPr="006A55A7">
        <w:rPr>
          <w:rFonts w:ascii="Times New Roman" w:hAnsi="Times New Roman"/>
          <w:sz w:val="28"/>
          <w:szCs w:val="24"/>
        </w:rPr>
        <w:t> </w:t>
      </w:r>
      <w:r w:rsidRPr="006A55A7">
        <w:rPr>
          <w:rFonts w:cs="Georgia"/>
          <w:sz w:val="28"/>
          <w:szCs w:val="24"/>
        </w:rPr>
        <w:t>—</w:t>
      </w:r>
      <w:r w:rsidRPr="006A55A7">
        <w:rPr>
          <w:rFonts w:ascii="Times New Roman" w:hAnsi="Times New Roman"/>
          <w:sz w:val="28"/>
          <w:szCs w:val="24"/>
        </w:rPr>
        <w:t> </w:t>
      </w:r>
      <w:r w:rsidRPr="006A55A7">
        <w:rPr>
          <w:rFonts w:cs="Segoe UI"/>
          <w:sz w:val="28"/>
          <w:szCs w:val="24"/>
        </w:rPr>
        <w:t>and this is exactly what is happening when we initialize the weights in the above equation with random values.</w:t>
      </w:r>
    </w:p>
    <w:p w14:paraId="203281F7" w14:textId="77777777" w:rsidR="00843214" w:rsidRPr="006A55A7" w:rsidRDefault="00843214" w:rsidP="00FE134B">
      <w:pPr>
        <w:pStyle w:val="NoSpacing"/>
        <w:rPr>
          <w:rFonts w:cs="Segoe UI"/>
          <w:sz w:val="28"/>
          <w:szCs w:val="24"/>
        </w:rPr>
      </w:pPr>
      <w:r w:rsidRPr="006A55A7">
        <w:rPr>
          <w:rFonts w:cs="Segoe UI"/>
          <w:sz w:val="28"/>
          <w:szCs w:val="24"/>
        </w:rPr>
        <w:t xml:space="preserve">Identify the cost/loss function. This job of the loss function is to quantify the error between the ‘predicted y’ and the ‘actual y’. To put this in a simple way, this defines the amount by which you want to penalize the mis-classified observations. So intuitively, the farther the ‘predicted y’ from the ‘actual y’, more should be the penalty and vice-versa. Given the amount of total error </w:t>
      </w:r>
      <w:proofErr w:type="gramStart"/>
      <w:r w:rsidRPr="006A55A7">
        <w:rPr>
          <w:rFonts w:cs="Segoe UI"/>
          <w:sz w:val="28"/>
          <w:szCs w:val="24"/>
        </w:rPr>
        <w:t>( =</w:t>
      </w:r>
      <w:proofErr w:type="gramEnd"/>
      <w:r w:rsidRPr="006A55A7">
        <w:rPr>
          <w:rFonts w:cs="Segoe UI"/>
          <w:sz w:val="28"/>
          <w:szCs w:val="24"/>
        </w:rPr>
        <w:t xml:space="preserve"> sum of losses of for each observation) we made in a particular iteration, we try to reduce this error by adjusting the weights for the next iteration. This continues till we </w:t>
      </w:r>
      <w:proofErr w:type="gramStart"/>
      <w:r w:rsidRPr="006A55A7">
        <w:rPr>
          <w:rFonts w:cs="Segoe UI"/>
          <w:sz w:val="28"/>
          <w:szCs w:val="24"/>
        </w:rPr>
        <w:t>can no longer can</w:t>
      </w:r>
      <w:proofErr w:type="gramEnd"/>
      <w:r w:rsidRPr="006A55A7">
        <w:rPr>
          <w:rFonts w:cs="Segoe UI"/>
          <w:sz w:val="28"/>
          <w:szCs w:val="24"/>
        </w:rPr>
        <w:t xml:space="preserve"> minimize the Total error / cost</w:t>
      </w:r>
      <w:r w:rsidRPr="006A55A7">
        <w:rPr>
          <w:rFonts w:cs="Segoe UI"/>
          <w:b/>
          <w:bCs/>
          <w:sz w:val="28"/>
          <w:szCs w:val="24"/>
        </w:rPr>
        <w:t>. </w:t>
      </w:r>
      <w:r w:rsidRPr="006A55A7">
        <w:rPr>
          <w:rFonts w:cs="Segoe UI"/>
          <w:sz w:val="28"/>
          <w:szCs w:val="24"/>
        </w:rPr>
        <w:t>This total error / cost function is as below:</w:t>
      </w:r>
    </w:p>
    <w:p w14:paraId="4CB0AEBB" w14:textId="22CBA469" w:rsidR="00843214" w:rsidRPr="006A55A7" w:rsidRDefault="00843214" w:rsidP="00FE134B">
      <w:pPr>
        <w:pStyle w:val="NoSpacing"/>
        <w:rPr>
          <w:b/>
          <w:bCs/>
          <w:i/>
          <w:iCs/>
          <w:sz w:val="28"/>
          <w:szCs w:val="24"/>
        </w:rPr>
      </w:pPr>
      <w:r w:rsidRPr="006A55A7">
        <w:rPr>
          <w:b/>
          <w:bCs/>
          <w:i/>
          <w:iCs/>
          <w:sz w:val="28"/>
          <w:szCs w:val="24"/>
        </w:rPr>
        <w:t>Total error / cost = Sum of all losses for each observation in that iteration.</w:t>
      </w:r>
    </w:p>
    <w:p w14:paraId="796F1573" w14:textId="77777777" w:rsidR="006A55A7" w:rsidRPr="00843214" w:rsidRDefault="006A55A7" w:rsidP="00FE134B">
      <w:pPr>
        <w:pStyle w:val="NoSpacing"/>
      </w:pPr>
    </w:p>
    <w:p w14:paraId="312C1925" w14:textId="77777777" w:rsidR="00843214" w:rsidRPr="00843214" w:rsidRDefault="00843214" w:rsidP="00FE134B">
      <w:pPr>
        <w:pStyle w:val="NoSpacing"/>
      </w:pPr>
      <w:r w:rsidRPr="00843214">
        <w:t>4. The final weights which we arrive at, at the end of all iterations forms our final model used for predicting on unseen data.</w:t>
      </w:r>
    </w:p>
    <w:p w14:paraId="03CD78C9" w14:textId="77777777" w:rsidR="00843214" w:rsidRPr="00843214" w:rsidRDefault="00843214" w:rsidP="00FE134B">
      <w:pPr>
        <w:pStyle w:val="NoSpacing"/>
      </w:pPr>
      <w:r w:rsidRPr="00843214">
        <w:t>So, for SVM, a loss function called as ‘hinge loss’ is used</w:t>
      </w:r>
      <w:r w:rsidRPr="00843214">
        <w:rPr>
          <w:rFonts w:ascii="Times New Roman" w:hAnsi="Times New Roman"/>
        </w:rPr>
        <w:t> </w:t>
      </w:r>
      <w:r w:rsidRPr="00843214">
        <w:rPr>
          <w:rFonts w:cs="Georgia"/>
        </w:rPr>
        <w:t>—</w:t>
      </w:r>
      <w:r w:rsidRPr="00843214">
        <w:rPr>
          <w:rFonts w:ascii="Times New Roman" w:hAnsi="Times New Roman"/>
        </w:rPr>
        <w:t> </w:t>
      </w:r>
      <w:r w:rsidRPr="00843214">
        <w:t>refer to the below plot (</w:t>
      </w:r>
      <w:r w:rsidRPr="00843214">
        <w:rPr>
          <w:i/>
          <w:iCs/>
        </w:rPr>
        <w:t xml:space="preserve">from </w:t>
      </w:r>
      <w:proofErr w:type="spellStart"/>
      <w:r w:rsidRPr="00843214">
        <w:rPr>
          <w:i/>
          <w:iCs/>
        </w:rPr>
        <w:t>wikipedia</w:t>
      </w:r>
      <w:proofErr w:type="spellEnd"/>
      <w:r w:rsidRPr="00843214">
        <w:rPr>
          <w:i/>
          <w:iCs/>
        </w:rPr>
        <w:t>)</w:t>
      </w:r>
      <w:r w:rsidRPr="00843214">
        <w:t>.</w:t>
      </w:r>
    </w:p>
    <w:p w14:paraId="7C9F7069" w14:textId="27C7C99A" w:rsidR="00843214" w:rsidRPr="00843214" w:rsidRDefault="00843214" w:rsidP="00FE134B">
      <w:pPr>
        <w:pStyle w:val="NoSpacing"/>
        <w:rPr>
          <w:rFonts w:ascii="Times New Roman" w:hAnsi="Times New Roman"/>
          <w:szCs w:val="24"/>
        </w:rPr>
      </w:pPr>
      <w:r w:rsidRPr="00843214">
        <w:rPr>
          <w:rFonts w:ascii="Times New Roman" w:hAnsi="Times New Roman"/>
          <w:noProof/>
          <w:szCs w:val="24"/>
        </w:rPr>
        <mc:AlternateContent>
          <mc:Choice Requires="wps">
            <w:drawing>
              <wp:inline distT="0" distB="0" distL="0" distR="0" wp14:anchorId="06029066" wp14:editId="4CAD19E8">
                <wp:extent cx="304800" cy="304800"/>
                <wp:effectExtent l="0" t="0" r="0" b="0"/>
                <wp:docPr id="23" name="Rectangle 23" descr="https://cdn-images-1.medium.com/max/1200/1*qtWprL7lgmIjk8HKxupocw.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D90F2F" id="Rectangle 23" o:spid="_x0000_s1026" alt="https://cdn-images-1.medium.com/max/1200/1*qtWprL7lgmIjk8HKxupocw.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VK+m5O8CAAAHBgAADgAA&#10;AAAAAAAAAAAAAAAuAgAAZHJzL2Uyb0RvYy54bWxQSwECLQAUAAYACAAAACEATKDpLNgAAAADAQAA&#10;DwAAAAAAAAAAAAAAAABJBQAAZHJzL2Rvd25yZXYueG1sUEsFBgAAAAAEAAQA8wAAAE4GAAAAAA==&#10;" filled="f" stroked="f">
                <o:lock v:ext="edit" aspectratio="t"/>
                <w10:anchorlock/>
              </v:rect>
            </w:pict>
          </mc:Fallback>
        </mc:AlternateContent>
      </w:r>
    </w:p>
    <w:p w14:paraId="0BA87198" w14:textId="77777777" w:rsidR="00843214" w:rsidRPr="00843214" w:rsidRDefault="00843214" w:rsidP="00FE134B">
      <w:pPr>
        <w:pStyle w:val="NoSpacing"/>
        <w:rPr>
          <w:rFonts w:ascii="Times New Roman" w:hAnsi="Times New Roman"/>
          <w:szCs w:val="24"/>
        </w:rPr>
      </w:pPr>
      <w:r w:rsidRPr="00843214">
        <w:rPr>
          <w:rFonts w:ascii="Times New Roman" w:hAnsi="Times New Roman"/>
          <w:b/>
          <w:bCs/>
          <w:szCs w:val="24"/>
        </w:rPr>
        <w:t>Plot of hinge loss on y-axis and ‘predicted y’ on x-axis.</w:t>
      </w:r>
    </w:p>
    <w:p w14:paraId="581A9B06" w14:textId="77777777" w:rsidR="00843214" w:rsidRPr="00843214" w:rsidRDefault="00843214" w:rsidP="00FE134B">
      <w:pPr>
        <w:pStyle w:val="NoSpacing"/>
      </w:pPr>
      <w:r w:rsidRPr="00843214">
        <w:t xml:space="preserve">Note that from the above plot (blue line), it can be seen that the loss equals </w:t>
      </w:r>
      <w:proofErr w:type="gramStart"/>
      <w:r w:rsidRPr="00843214">
        <w:t>0 ,</w:t>
      </w:r>
      <w:proofErr w:type="gramEnd"/>
      <w:r w:rsidRPr="00843214">
        <w:t xml:space="preserve"> when</w:t>
      </w:r>
    </w:p>
    <w:p w14:paraId="0FBA27F9" w14:textId="77777777" w:rsidR="00843214" w:rsidRPr="00843214" w:rsidRDefault="00843214" w:rsidP="00FE134B">
      <w:pPr>
        <w:pStyle w:val="NoSpacing"/>
        <w:rPr>
          <w:rFonts w:cs="Segoe UI"/>
        </w:rPr>
      </w:pPr>
      <w:r w:rsidRPr="00843214">
        <w:rPr>
          <w:rFonts w:cs="Segoe UI"/>
        </w:rPr>
        <w:t>the ‘predicted </w:t>
      </w:r>
      <w:r w:rsidRPr="00843214">
        <w:rPr>
          <w:rFonts w:cs="Segoe UI"/>
          <w:i/>
          <w:iCs/>
        </w:rPr>
        <w:t>y’</w:t>
      </w:r>
      <w:r w:rsidRPr="00843214">
        <w:rPr>
          <w:rFonts w:cs="Segoe UI"/>
        </w:rPr>
        <w:t> ≥1 and</w:t>
      </w:r>
    </w:p>
    <w:p w14:paraId="739C396B" w14:textId="77777777" w:rsidR="00843214" w:rsidRPr="00843214" w:rsidRDefault="00843214" w:rsidP="00FE134B">
      <w:pPr>
        <w:pStyle w:val="NoSpacing"/>
        <w:rPr>
          <w:rFonts w:cs="Segoe UI"/>
        </w:rPr>
      </w:pPr>
      <w:r w:rsidRPr="00843214">
        <w:rPr>
          <w:rFonts w:cs="Segoe UI"/>
        </w:rPr>
        <w:t>‘actual </w:t>
      </w:r>
      <w:r w:rsidRPr="00843214">
        <w:rPr>
          <w:rFonts w:cs="Segoe UI"/>
          <w:i/>
          <w:iCs/>
        </w:rPr>
        <w:t>y’ </w:t>
      </w:r>
      <w:r w:rsidRPr="00843214">
        <w:rPr>
          <w:rFonts w:cs="Segoe UI"/>
        </w:rPr>
        <w:t>and the </w:t>
      </w:r>
      <w:r w:rsidRPr="00843214">
        <w:rPr>
          <w:rFonts w:cs="Segoe UI"/>
          <w:i/>
          <w:iCs/>
        </w:rPr>
        <w:t>‘</w:t>
      </w:r>
      <w:r w:rsidRPr="00843214">
        <w:rPr>
          <w:rFonts w:cs="Segoe UI"/>
        </w:rPr>
        <w:t>predicted </w:t>
      </w:r>
      <w:r w:rsidRPr="00843214">
        <w:rPr>
          <w:rFonts w:cs="Segoe UI"/>
          <w:i/>
          <w:iCs/>
        </w:rPr>
        <w:t>y’</w:t>
      </w:r>
      <w:r w:rsidRPr="00843214">
        <w:rPr>
          <w:rFonts w:cs="Segoe UI"/>
        </w:rPr>
        <w:t> have the same sign (meaning ‘predicted </w:t>
      </w:r>
      <w:proofErr w:type="spellStart"/>
      <w:r w:rsidRPr="00843214">
        <w:rPr>
          <w:rFonts w:cs="Segoe UI"/>
          <w:i/>
          <w:iCs/>
        </w:rPr>
        <w:t>y’</w:t>
      </w:r>
      <w:r w:rsidRPr="00843214">
        <w:rPr>
          <w:rFonts w:cs="Segoe UI"/>
        </w:rPr>
        <w:t>predicts</w:t>
      </w:r>
      <w:proofErr w:type="spellEnd"/>
      <w:r w:rsidRPr="00843214">
        <w:rPr>
          <w:rFonts w:cs="Segoe UI"/>
        </w:rPr>
        <w:t xml:space="preserve"> the right class)</w:t>
      </w:r>
    </w:p>
    <w:p w14:paraId="4B53C664" w14:textId="77777777" w:rsidR="00843214" w:rsidRPr="00843214" w:rsidRDefault="00843214" w:rsidP="00FE134B">
      <w:pPr>
        <w:pStyle w:val="NoSpacing"/>
      </w:pPr>
      <w:r w:rsidRPr="00843214">
        <w:t>But when ‘actual </w:t>
      </w:r>
      <w:r w:rsidRPr="00843214">
        <w:rPr>
          <w:i/>
          <w:iCs/>
        </w:rPr>
        <w:t>y</w:t>
      </w:r>
      <w:proofErr w:type="gramStart"/>
      <w:r w:rsidRPr="00843214">
        <w:rPr>
          <w:i/>
          <w:iCs/>
        </w:rPr>
        <w:t>’ ,</w:t>
      </w:r>
      <w:proofErr w:type="gramEnd"/>
      <w:r w:rsidRPr="00843214">
        <w:rPr>
          <w:i/>
          <w:iCs/>
        </w:rPr>
        <w:t xml:space="preserve"> ‘</w:t>
      </w:r>
      <w:r w:rsidRPr="00843214">
        <w:t>predicted </w:t>
      </w:r>
      <w:r w:rsidRPr="00843214">
        <w:rPr>
          <w:i/>
          <w:iCs/>
        </w:rPr>
        <w:t>y’ </w:t>
      </w:r>
      <w:r w:rsidRPr="00843214">
        <w:t>have opposite sign, the hinge loss increases linearly with </w:t>
      </w:r>
      <w:r w:rsidRPr="00843214">
        <w:rPr>
          <w:i/>
          <w:iCs/>
        </w:rPr>
        <w:t>y</w:t>
      </w:r>
      <w:r w:rsidRPr="00843214">
        <w:t> (one-sided error).</w:t>
      </w:r>
    </w:p>
    <w:p w14:paraId="67EEC25E" w14:textId="77777777" w:rsidR="00843214" w:rsidRPr="00843214" w:rsidRDefault="00843214" w:rsidP="00FE134B">
      <w:pPr>
        <w:pStyle w:val="NoSpacing"/>
      </w:pPr>
      <w:r w:rsidRPr="00435E27">
        <w:rPr>
          <w:highlight w:val="green"/>
        </w:rPr>
        <w:t xml:space="preserve">SVM uses hinge loss </w:t>
      </w:r>
      <w:proofErr w:type="spellStart"/>
      <w:r w:rsidRPr="00435E27">
        <w:rPr>
          <w:highlight w:val="green"/>
        </w:rPr>
        <w:t>where as</w:t>
      </w:r>
      <w:proofErr w:type="spellEnd"/>
      <w:r w:rsidRPr="00435E27">
        <w:rPr>
          <w:highlight w:val="green"/>
        </w:rPr>
        <w:t xml:space="preserve"> logistic regression using logistic loss function for optimizing the cost function and arriving at the weights. The</w:t>
      </w:r>
      <w:r w:rsidRPr="00843214">
        <w:t xml:space="preserve"> way the hinge loss is different from logistic loss can be understood from the plot below (</w:t>
      </w:r>
      <w:r w:rsidRPr="00843214">
        <w:rPr>
          <w:i/>
          <w:iCs/>
        </w:rPr>
        <w:t xml:space="preserve">from </w:t>
      </w:r>
      <w:proofErr w:type="spellStart"/>
      <w:r w:rsidRPr="00843214">
        <w:rPr>
          <w:i/>
          <w:iCs/>
        </w:rPr>
        <w:t>wikipedia</w:t>
      </w:r>
      <w:proofErr w:type="spellEnd"/>
      <w:r w:rsidRPr="00843214">
        <w:rPr>
          <w:rFonts w:ascii="Times New Roman" w:hAnsi="Times New Roman"/>
          <w:i/>
          <w:iCs/>
        </w:rPr>
        <w:t> </w:t>
      </w:r>
      <w:r w:rsidRPr="00843214">
        <w:rPr>
          <w:rFonts w:cs="Georgia"/>
          <w:i/>
          <w:iCs/>
        </w:rPr>
        <w:t>—</w:t>
      </w:r>
      <w:r w:rsidRPr="00843214">
        <w:rPr>
          <w:rFonts w:ascii="Times New Roman" w:hAnsi="Times New Roman"/>
          <w:i/>
          <w:iCs/>
        </w:rPr>
        <w:t> </w:t>
      </w:r>
      <w:r w:rsidRPr="00843214">
        <w:rPr>
          <w:i/>
          <w:iCs/>
        </w:rPr>
        <w:t>Purple is the hinge loss, Yellow is the logistic loss function</w:t>
      </w:r>
      <w:r w:rsidRPr="00843214">
        <w:t>).</w:t>
      </w:r>
    </w:p>
    <w:p w14:paraId="4DA37A65" w14:textId="3B5F4E8E" w:rsidR="00843214" w:rsidRPr="00843214" w:rsidRDefault="00843214" w:rsidP="00FE134B">
      <w:pPr>
        <w:pStyle w:val="NoSpacing"/>
        <w:rPr>
          <w:rFonts w:ascii="Times New Roman" w:hAnsi="Times New Roman"/>
          <w:szCs w:val="24"/>
        </w:rPr>
      </w:pPr>
      <w:r w:rsidRPr="00843214">
        <w:rPr>
          <w:rFonts w:ascii="Times New Roman" w:hAnsi="Times New Roman"/>
          <w:noProof/>
          <w:szCs w:val="24"/>
        </w:rPr>
        <w:drawing>
          <wp:inline distT="0" distB="0" distL="0" distR="0" wp14:anchorId="2B6A53BA" wp14:editId="4F03DF77">
            <wp:extent cx="1358900" cy="1358900"/>
            <wp:effectExtent l="0" t="0" r="0" b="0"/>
            <wp:docPr id="22" name="Picture 22" descr="https://cdn-images-1.medium.com/max/1200/1*c2u02cL6q7-Wa7P9BQsC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200/1*c2u02cL6q7-Wa7P9BQsCfw.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8900" cy="1358900"/>
                    </a:xfrm>
                    <a:prstGeom prst="rect">
                      <a:avLst/>
                    </a:prstGeom>
                    <a:noFill/>
                    <a:ln>
                      <a:noFill/>
                    </a:ln>
                  </pic:spPr>
                </pic:pic>
              </a:graphicData>
            </a:graphic>
          </wp:inline>
        </w:drawing>
      </w:r>
    </w:p>
    <w:p w14:paraId="139B6443" w14:textId="62A0C6D3" w:rsidR="00843214" w:rsidRDefault="00843214" w:rsidP="00FE134B">
      <w:pPr>
        <w:pStyle w:val="NoSpacing"/>
        <w:rPr>
          <w:rFonts w:ascii="Times New Roman" w:hAnsi="Times New Roman"/>
          <w:szCs w:val="24"/>
        </w:rPr>
      </w:pPr>
      <w:r w:rsidRPr="00843214">
        <w:rPr>
          <w:rFonts w:ascii="Times New Roman" w:hAnsi="Times New Roman"/>
          <w:szCs w:val="24"/>
        </w:rPr>
        <w:t>Plot of various loss functions</w:t>
      </w:r>
      <w:r w:rsidRPr="005845D8">
        <w:rPr>
          <w:rFonts w:ascii="Times New Roman" w:hAnsi="Times New Roman"/>
          <w:szCs w:val="24"/>
          <w:highlight w:val="yellow"/>
        </w:rPr>
        <w:t> — Purple is the hinge loss function. Yellow is the logistic loss function.</w:t>
      </w:r>
    </w:p>
    <w:p w14:paraId="4CF86A63" w14:textId="71163AB8" w:rsidR="00FE134B" w:rsidRDefault="00FE134B" w:rsidP="00FE134B">
      <w:pPr>
        <w:pStyle w:val="NoSpacing"/>
        <w:rPr>
          <w:rFonts w:ascii="Times New Roman" w:hAnsi="Times New Roman"/>
          <w:szCs w:val="24"/>
        </w:rPr>
      </w:pPr>
    </w:p>
    <w:p w14:paraId="7CD78E1D" w14:textId="77777777" w:rsidR="00FE134B" w:rsidRPr="00843214" w:rsidRDefault="00FE134B" w:rsidP="00FE134B">
      <w:pPr>
        <w:pStyle w:val="NoSpacing"/>
        <w:rPr>
          <w:rFonts w:ascii="Times New Roman" w:hAnsi="Times New Roman"/>
          <w:szCs w:val="24"/>
        </w:rPr>
      </w:pPr>
    </w:p>
    <w:p w14:paraId="4B622393" w14:textId="7473F6AD" w:rsidR="00843214" w:rsidRDefault="00843214" w:rsidP="00FE134B">
      <w:pPr>
        <w:pStyle w:val="NoSpacing"/>
      </w:pPr>
      <w:r w:rsidRPr="00843214">
        <w:t>Note that the yellow line gradually curves downwards unlike purple line where the loss becomes 0 for values ‘predicted y’ ≥1. By looking at the plots above, this nature of curves brings out few major differences between logistic loss and hinge loss —</w:t>
      </w:r>
    </w:p>
    <w:p w14:paraId="1FCB4CB3" w14:textId="77777777" w:rsidR="00FE134B" w:rsidRPr="00843214" w:rsidRDefault="00FE134B" w:rsidP="00FE134B">
      <w:pPr>
        <w:pStyle w:val="NoSpacing"/>
      </w:pPr>
    </w:p>
    <w:p w14:paraId="0EFB91F3" w14:textId="554A40A0" w:rsidR="00843214" w:rsidRPr="006A55A7" w:rsidRDefault="00843214" w:rsidP="00FE134B">
      <w:pPr>
        <w:pStyle w:val="NoSpacing"/>
        <w:rPr>
          <w:rFonts w:cs="Segoe UI"/>
          <w:sz w:val="32"/>
          <w:szCs w:val="28"/>
        </w:rPr>
      </w:pPr>
      <w:r w:rsidRPr="006A55A7">
        <w:rPr>
          <w:rFonts w:cs="Segoe UI"/>
          <w:sz w:val="28"/>
          <w:szCs w:val="24"/>
          <w:highlight w:val="yellow"/>
        </w:rPr>
        <w:t xml:space="preserve">Note that the logistic loss diverges faster than hinge loss. So, in general, it will be </w:t>
      </w:r>
      <w:r w:rsidRPr="006A55A7">
        <w:rPr>
          <w:rFonts w:cs="Segoe UI"/>
          <w:sz w:val="32"/>
          <w:szCs w:val="28"/>
          <w:highlight w:val="yellow"/>
        </w:rPr>
        <w:t>more sensitive to outliers</w:t>
      </w:r>
      <w:r w:rsidRPr="006A55A7">
        <w:rPr>
          <w:rFonts w:ascii="Times New Roman" w:hAnsi="Times New Roman"/>
          <w:sz w:val="32"/>
          <w:szCs w:val="28"/>
          <w:highlight w:val="yellow"/>
        </w:rPr>
        <w:t> </w:t>
      </w:r>
      <w:r w:rsidRPr="006A55A7">
        <w:rPr>
          <w:rFonts w:cs="Georgia"/>
          <w:sz w:val="32"/>
          <w:szCs w:val="28"/>
          <w:highlight w:val="yellow"/>
        </w:rPr>
        <w:t>—</w:t>
      </w:r>
      <w:r w:rsidRPr="006A55A7">
        <w:rPr>
          <w:rFonts w:ascii="Times New Roman" w:hAnsi="Times New Roman"/>
          <w:sz w:val="32"/>
          <w:szCs w:val="28"/>
          <w:highlight w:val="yellow"/>
        </w:rPr>
        <w:t> </w:t>
      </w:r>
      <w:r w:rsidRPr="006A55A7">
        <w:rPr>
          <w:rFonts w:cs="Segoe UI"/>
          <w:sz w:val="32"/>
          <w:szCs w:val="28"/>
          <w:highlight w:val="yellow"/>
        </w:rPr>
        <w:t>why? Because, assuming there is an outlier in our data, the logistic loss (due to its diverging nature) will be very high compared to the hinge loss for that outlier. This means greater adjustments to our weights</w:t>
      </w:r>
      <w:r w:rsidRPr="006A55A7">
        <w:rPr>
          <w:rFonts w:cs="Segoe UI"/>
          <w:sz w:val="32"/>
          <w:szCs w:val="28"/>
        </w:rPr>
        <w:t>.</w:t>
      </w:r>
    </w:p>
    <w:p w14:paraId="1C9E0C8C" w14:textId="77777777" w:rsidR="00FE134B" w:rsidRPr="006A55A7" w:rsidRDefault="00FE134B" w:rsidP="00FE134B">
      <w:pPr>
        <w:pStyle w:val="NoSpacing"/>
        <w:rPr>
          <w:rFonts w:cs="Segoe UI"/>
          <w:sz w:val="28"/>
          <w:szCs w:val="24"/>
        </w:rPr>
      </w:pPr>
    </w:p>
    <w:p w14:paraId="641ADF0F" w14:textId="76542934" w:rsidR="00843214" w:rsidRPr="006A55A7" w:rsidRDefault="00843214" w:rsidP="00FE134B">
      <w:pPr>
        <w:pStyle w:val="NoSpacing"/>
        <w:rPr>
          <w:rFonts w:cs="Segoe UI"/>
          <w:sz w:val="28"/>
          <w:szCs w:val="24"/>
        </w:rPr>
      </w:pPr>
      <w:r w:rsidRPr="006A55A7">
        <w:rPr>
          <w:rFonts w:cs="Segoe UI"/>
          <w:sz w:val="28"/>
          <w:szCs w:val="24"/>
        </w:rPr>
        <w:t>Note that the logistic loss does not go to zero even if the point is classified sufficiently confidently</w:t>
      </w:r>
      <w:r w:rsidRPr="006A55A7">
        <w:rPr>
          <w:rFonts w:ascii="Times New Roman" w:hAnsi="Times New Roman"/>
          <w:sz w:val="28"/>
          <w:szCs w:val="24"/>
        </w:rPr>
        <w:t> </w:t>
      </w:r>
      <w:r w:rsidRPr="006A55A7">
        <w:rPr>
          <w:rFonts w:cs="Georgia"/>
          <w:sz w:val="28"/>
          <w:szCs w:val="24"/>
        </w:rPr>
        <w:t>—</w:t>
      </w:r>
      <w:r w:rsidRPr="006A55A7">
        <w:rPr>
          <w:rFonts w:ascii="Times New Roman" w:hAnsi="Times New Roman"/>
          <w:sz w:val="28"/>
          <w:szCs w:val="24"/>
        </w:rPr>
        <w:t> </w:t>
      </w:r>
      <w:r w:rsidRPr="006A55A7">
        <w:rPr>
          <w:rFonts w:cs="Segoe UI"/>
          <w:sz w:val="28"/>
          <w:szCs w:val="24"/>
        </w:rPr>
        <w:t xml:space="preserve">The horizontal axis being the confidence of </w:t>
      </w:r>
      <w:r w:rsidRPr="006A55A7">
        <w:rPr>
          <w:rFonts w:cs="Georgia"/>
          <w:sz w:val="28"/>
          <w:szCs w:val="24"/>
        </w:rPr>
        <w:t>‘</w:t>
      </w:r>
      <w:r w:rsidRPr="006A55A7">
        <w:rPr>
          <w:rFonts w:cs="Segoe UI"/>
          <w:sz w:val="28"/>
          <w:szCs w:val="24"/>
        </w:rPr>
        <w:t>predicted y</w:t>
      </w:r>
      <w:r w:rsidRPr="006A55A7">
        <w:rPr>
          <w:rFonts w:cs="Georgia"/>
          <w:sz w:val="28"/>
          <w:szCs w:val="24"/>
        </w:rPr>
        <w:t>’</w:t>
      </w:r>
      <w:r w:rsidRPr="006A55A7">
        <w:rPr>
          <w:rFonts w:cs="Segoe UI"/>
          <w:sz w:val="28"/>
          <w:szCs w:val="24"/>
        </w:rPr>
        <w:t xml:space="preserve"> value, if we take a value like </w:t>
      </w:r>
      <w:r w:rsidRPr="006A55A7">
        <w:rPr>
          <w:rFonts w:cs="Georgia"/>
          <w:sz w:val="28"/>
          <w:szCs w:val="24"/>
        </w:rPr>
        <w:t>‘</w:t>
      </w:r>
      <w:r w:rsidRPr="006A55A7">
        <w:rPr>
          <w:rFonts w:cs="Segoe UI"/>
          <w:sz w:val="28"/>
          <w:szCs w:val="24"/>
        </w:rPr>
        <w:t>1.5</w:t>
      </w:r>
      <w:r w:rsidRPr="006A55A7">
        <w:rPr>
          <w:rFonts w:cs="Georgia"/>
          <w:sz w:val="28"/>
          <w:szCs w:val="24"/>
        </w:rPr>
        <w:t>’</w:t>
      </w:r>
      <w:r w:rsidRPr="006A55A7">
        <w:rPr>
          <w:rFonts w:cs="Segoe UI"/>
          <w:sz w:val="28"/>
          <w:szCs w:val="24"/>
        </w:rPr>
        <w:t xml:space="preserve"> on x-axis, then the corresponding logistic loss (yellow line) still shows some loss (close to 0.2 from the above plot and hence still not very confident of our prediction), whereas the hinge loss is ‘0’ ( which means there is no loss and we are more confident of our prediction). </w:t>
      </w:r>
      <w:r w:rsidRPr="006A55A7">
        <w:rPr>
          <w:rFonts w:cs="Segoe UI"/>
          <w:sz w:val="28"/>
          <w:szCs w:val="24"/>
          <w:highlight w:val="yellow"/>
        </w:rPr>
        <w:t>This nature of logistic loss might lead to minor degradation in accuracy.</w:t>
      </w:r>
    </w:p>
    <w:p w14:paraId="15BDA1A2" w14:textId="77777777" w:rsidR="00FE134B" w:rsidRPr="006A55A7" w:rsidRDefault="00FE134B" w:rsidP="00FE134B">
      <w:pPr>
        <w:pStyle w:val="NoSpacing"/>
        <w:rPr>
          <w:rFonts w:cs="Segoe UI"/>
          <w:sz w:val="28"/>
          <w:szCs w:val="24"/>
        </w:rPr>
      </w:pPr>
    </w:p>
    <w:p w14:paraId="75EC1CBC" w14:textId="26EE9381" w:rsidR="00843214" w:rsidRPr="006A55A7" w:rsidRDefault="00843214" w:rsidP="00FE134B">
      <w:pPr>
        <w:pStyle w:val="NoSpacing"/>
        <w:rPr>
          <w:rFonts w:cs="Segoe UI"/>
          <w:sz w:val="28"/>
          <w:szCs w:val="24"/>
        </w:rPr>
      </w:pPr>
      <w:r w:rsidRPr="006A55A7">
        <w:rPr>
          <w:rFonts w:cs="Segoe UI"/>
          <w:sz w:val="28"/>
          <w:szCs w:val="24"/>
        </w:rPr>
        <w:t>Logistic regression has a more probabilistic interpretation.</w:t>
      </w:r>
    </w:p>
    <w:p w14:paraId="299D7290" w14:textId="77777777" w:rsidR="00FE134B" w:rsidRPr="006A55A7" w:rsidRDefault="00FE134B" w:rsidP="00FE134B">
      <w:pPr>
        <w:pStyle w:val="NoSpacing"/>
        <w:rPr>
          <w:rFonts w:cs="Segoe UI"/>
          <w:sz w:val="28"/>
          <w:szCs w:val="24"/>
        </w:rPr>
      </w:pPr>
    </w:p>
    <w:p w14:paraId="7E1753C6" w14:textId="77777777" w:rsidR="00843214" w:rsidRPr="006A55A7" w:rsidRDefault="00843214" w:rsidP="00FE134B">
      <w:pPr>
        <w:pStyle w:val="NoSpacing"/>
        <w:rPr>
          <w:sz w:val="28"/>
          <w:szCs w:val="24"/>
        </w:rPr>
      </w:pPr>
      <w:r w:rsidRPr="006A55A7">
        <w:rPr>
          <w:sz w:val="28"/>
          <w:szCs w:val="24"/>
        </w:rPr>
        <w:t xml:space="preserve">Given this understanding of the hinge loss function for </w:t>
      </w:r>
      <w:proofErr w:type="gramStart"/>
      <w:r w:rsidRPr="006A55A7">
        <w:rPr>
          <w:sz w:val="28"/>
          <w:szCs w:val="24"/>
        </w:rPr>
        <w:t>a</w:t>
      </w:r>
      <w:proofErr w:type="gramEnd"/>
      <w:r w:rsidRPr="006A55A7">
        <w:rPr>
          <w:sz w:val="28"/>
          <w:szCs w:val="24"/>
        </w:rPr>
        <w:t xml:space="preserve"> SVM, lets add a regularization term (L2 norm) to the cost. The intuition behind the regularization term is that we increase the cost penalty if the values for the weights are high. </w:t>
      </w:r>
      <w:proofErr w:type="gramStart"/>
      <w:r w:rsidRPr="006A55A7">
        <w:rPr>
          <w:sz w:val="28"/>
          <w:szCs w:val="24"/>
        </w:rPr>
        <w:t>So</w:t>
      </w:r>
      <w:proofErr w:type="gramEnd"/>
      <w:r w:rsidRPr="006A55A7">
        <w:rPr>
          <w:sz w:val="28"/>
          <w:szCs w:val="24"/>
        </w:rPr>
        <w:t xml:space="preserve"> while trying to minimize the cost, we not only adjust the weights, we also try to minimize the value of the weights and thereby reduce over fitting to the training data and make the model less sensitive to outliers.</w:t>
      </w:r>
    </w:p>
    <w:p w14:paraId="5FF5E051" w14:textId="77777777" w:rsidR="00843214" w:rsidRPr="006A55A7" w:rsidRDefault="00843214" w:rsidP="00FE134B">
      <w:pPr>
        <w:pStyle w:val="NoSpacing"/>
        <w:rPr>
          <w:sz w:val="28"/>
          <w:szCs w:val="24"/>
        </w:rPr>
      </w:pPr>
      <w:proofErr w:type="gramStart"/>
      <w:r w:rsidRPr="006A55A7">
        <w:rPr>
          <w:sz w:val="28"/>
          <w:szCs w:val="24"/>
        </w:rPr>
        <w:t>So</w:t>
      </w:r>
      <w:proofErr w:type="gramEnd"/>
      <w:r w:rsidRPr="006A55A7">
        <w:rPr>
          <w:sz w:val="28"/>
          <w:szCs w:val="24"/>
        </w:rPr>
        <w:t xml:space="preserve"> with the added regularization term, the total cost function finally looks like:</w:t>
      </w:r>
    </w:p>
    <w:p w14:paraId="76AB7A55" w14:textId="77777777" w:rsidR="00843214" w:rsidRPr="006A55A7" w:rsidRDefault="00843214" w:rsidP="00FE134B">
      <w:pPr>
        <w:pStyle w:val="NoSpacing"/>
        <w:rPr>
          <w:sz w:val="28"/>
          <w:szCs w:val="24"/>
        </w:rPr>
      </w:pPr>
      <w:r w:rsidRPr="006A55A7">
        <w:rPr>
          <w:b/>
          <w:bCs/>
          <w:i/>
          <w:iCs/>
          <w:sz w:val="28"/>
          <w:szCs w:val="24"/>
          <w:highlight w:val="yellow"/>
        </w:rPr>
        <w:t>Total cost = ||w²||/2 + C*(Sum of all losses for each observation)</w:t>
      </w:r>
    </w:p>
    <w:p w14:paraId="2B811933" w14:textId="77777777" w:rsidR="00843214" w:rsidRPr="006A55A7" w:rsidRDefault="00843214" w:rsidP="00FE134B">
      <w:pPr>
        <w:pStyle w:val="NoSpacing"/>
        <w:rPr>
          <w:sz w:val="28"/>
          <w:szCs w:val="24"/>
        </w:rPr>
      </w:pPr>
      <w:r w:rsidRPr="006A55A7">
        <w:rPr>
          <w:sz w:val="28"/>
          <w:szCs w:val="24"/>
        </w:rPr>
        <w:t>where ‘C’ is the hyper-parameter that controls the amount of regularization.</w:t>
      </w:r>
    </w:p>
    <w:p w14:paraId="385A8443" w14:textId="0390C839" w:rsidR="00AB6BEA" w:rsidRDefault="00AB6BEA" w:rsidP="00291A3C">
      <w:pPr>
        <w:pStyle w:val="Heading2"/>
        <w:rPr>
          <w:rFonts w:asciiTheme="majorHAnsi" w:eastAsiaTheme="majorEastAsia" w:hAnsiTheme="majorHAnsi" w:cstheme="majorBidi"/>
          <w:b w:val="0"/>
          <w:bCs w:val="0"/>
          <w:color w:val="2F5496" w:themeColor="accent1" w:themeShade="BF"/>
          <w:sz w:val="32"/>
          <w:szCs w:val="32"/>
        </w:rPr>
      </w:pPr>
    </w:p>
    <w:p w14:paraId="645DE9ED" w14:textId="03EADCEC" w:rsidR="00AB6BEA" w:rsidRDefault="00AB6BEA" w:rsidP="00E51EED">
      <w:pPr>
        <w:pStyle w:val="Heading1"/>
      </w:pPr>
      <w:bookmarkStart w:id="10" w:name="_Toc520413143"/>
      <w:r>
        <w:t>Pros and Cons of SVM</w:t>
      </w:r>
      <w:bookmarkEnd w:id="10"/>
      <w:r>
        <w:t xml:space="preserve"> </w:t>
      </w:r>
    </w:p>
    <w:p w14:paraId="1C406307" w14:textId="77777777" w:rsidR="00402727" w:rsidRPr="00402727" w:rsidRDefault="00402727" w:rsidP="00402727">
      <w:pPr>
        <w:pStyle w:val="NoSpacing"/>
        <w:rPr>
          <w:b/>
        </w:rPr>
      </w:pPr>
      <w:r w:rsidRPr="00402727">
        <w:rPr>
          <w:b/>
        </w:rPr>
        <w:t>Pros</w:t>
      </w:r>
    </w:p>
    <w:p w14:paraId="6D23CDCB" w14:textId="77777777" w:rsidR="00402727" w:rsidRPr="00402727" w:rsidRDefault="00402727" w:rsidP="00402727">
      <w:pPr>
        <w:pStyle w:val="NoSpacing"/>
      </w:pPr>
      <w:r w:rsidRPr="00402727">
        <w:t>Accuracy</w:t>
      </w:r>
    </w:p>
    <w:p w14:paraId="119AE52D" w14:textId="77777777" w:rsidR="00402727" w:rsidRPr="00402727" w:rsidRDefault="00402727" w:rsidP="00402727">
      <w:pPr>
        <w:pStyle w:val="NoSpacing"/>
      </w:pPr>
      <w:r w:rsidRPr="00402727">
        <w:t>Works well on smaller cleaner datasets</w:t>
      </w:r>
    </w:p>
    <w:p w14:paraId="7E56AFB5" w14:textId="5B5F09E7" w:rsidR="00402727" w:rsidRDefault="00402727" w:rsidP="00402727">
      <w:pPr>
        <w:pStyle w:val="NoSpacing"/>
      </w:pPr>
      <w:r w:rsidRPr="00402727">
        <w:t>It can be more efficient because it uses a subset of training points</w:t>
      </w:r>
    </w:p>
    <w:p w14:paraId="680BBABB" w14:textId="250793A4" w:rsidR="006A55A7" w:rsidRDefault="006A55A7" w:rsidP="00402727">
      <w:pPr>
        <w:pStyle w:val="NoSpacing"/>
      </w:pPr>
    </w:p>
    <w:p w14:paraId="6BE90DD2" w14:textId="77777777" w:rsidR="006A55A7" w:rsidRPr="006A55A7" w:rsidRDefault="006A55A7" w:rsidP="00402727">
      <w:pPr>
        <w:pStyle w:val="NoSpacing"/>
        <w:rPr>
          <w:rFonts w:ascii="Arial" w:hAnsi="Arial" w:cs="Arial"/>
          <w:color w:val="242729"/>
          <w:sz w:val="28"/>
          <w:szCs w:val="28"/>
          <w:shd w:val="clear" w:color="auto" w:fill="FFFFFF"/>
        </w:rPr>
      </w:pPr>
    </w:p>
    <w:p w14:paraId="0E9A6CBC" w14:textId="77777777" w:rsidR="006A55A7" w:rsidRPr="006A55A7" w:rsidRDefault="006A55A7" w:rsidP="00402727">
      <w:pPr>
        <w:pStyle w:val="NoSpacing"/>
        <w:rPr>
          <w:rFonts w:ascii="Arial" w:hAnsi="Arial" w:cs="Arial"/>
          <w:color w:val="242729"/>
          <w:sz w:val="28"/>
          <w:szCs w:val="28"/>
          <w:shd w:val="clear" w:color="auto" w:fill="FFFFFF"/>
        </w:rPr>
      </w:pPr>
      <w:proofErr w:type="gramStart"/>
      <w:r w:rsidRPr="006A55A7">
        <w:rPr>
          <w:rFonts w:ascii="Arial" w:hAnsi="Arial" w:cs="Arial"/>
          <w:color w:val="242729"/>
          <w:sz w:val="28"/>
          <w:szCs w:val="28"/>
          <w:highlight w:val="green"/>
          <w:shd w:val="clear" w:color="auto" w:fill="FFFFFF"/>
        </w:rPr>
        <w:t>Firstly</w:t>
      </w:r>
      <w:proofErr w:type="gramEnd"/>
      <w:r w:rsidRPr="006A55A7">
        <w:rPr>
          <w:rFonts w:ascii="Arial" w:hAnsi="Arial" w:cs="Arial"/>
          <w:color w:val="242729"/>
          <w:sz w:val="28"/>
          <w:szCs w:val="28"/>
          <w:highlight w:val="green"/>
          <w:shd w:val="clear" w:color="auto" w:fill="FFFFFF"/>
        </w:rPr>
        <w:t xml:space="preserve"> it has a </w:t>
      </w:r>
      <w:proofErr w:type="spellStart"/>
      <w:r w:rsidRPr="006A55A7">
        <w:rPr>
          <w:rFonts w:ascii="Arial" w:hAnsi="Arial" w:cs="Arial"/>
          <w:color w:val="242729"/>
          <w:sz w:val="28"/>
          <w:szCs w:val="28"/>
          <w:highlight w:val="green"/>
          <w:shd w:val="clear" w:color="auto" w:fill="FFFFFF"/>
        </w:rPr>
        <w:t>regularisation</w:t>
      </w:r>
      <w:proofErr w:type="spellEnd"/>
      <w:r w:rsidRPr="006A55A7">
        <w:rPr>
          <w:rFonts w:ascii="Arial" w:hAnsi="Arial" w:cs="Arial"/>
          <w:color w:val="242729"/>
          <w:sz w:val="28"/>
          <w:szCs w:val="28"/>
          <w:highlight w:val="green"/>
          <w:shd w:val="clear" w:color="auto" w:fill="FFFFFF"/>
        </w:rPr>
        <w:t xml:space="preserve"> parameter, which makes the user think about avoiding over-fitting</w:t>
      </w:r>
      <w:bookmarkStart w:id="11" w:name="_GoBack"/>
      <w:bookmarkEnd w:id="11"/>
      <w:r w:rsidRPr="006A55A7">
        <w:rPr>
          <w:rFonts w:ascii="Arial" w:hAnsi="Arial" w:cs="Arial"/>
          <w:color w:val="242729"/>
          <w:sz w:val="28"/>
          <w:szCs w:val="28"/>
          <w:shd w:val="clear" w:color="auto" w:fill="FFFFFF"/>
        </w:rPr>
        <w:t xml:space="preserve">. </w:t>
      </w:r>
    </w:p>
    <w:p w14:paraId="1834DFCD" w14:textId="77777777" w:rsidR="006A55A7" w:rsidRDefault="006A55A7" w:rsidP="00402727">
      <w:pPr>
        <w:pStyle w:val="NoSpacing"/>
        <w:rPr>
          <w:rFonts w:ascii="Arial" w:hAnsi="Arial" w:cs="Arial"/>
          <w:color w:val="242729"/>
          <w:sz w:val="28"/>
          <w:szCs w:val="28"/>
          <w:shd w:val="clear" w:color="auto" w:fill="FFFFFF"/>
        </w:rPr>
      </w:pPr>
      <w:r w:rsidRPr="006A55A7">
        <w:rPr>
          <w:rFonts w:ascii="Arial" w:hAnsi="Arial" w:cs="Arial"/>
          <w:color w:val="242729"/>
          <w:sz w:val="28"/>
          <w:szCs w:val="28"/>
          <w:shd w:val="clear" w:color="auto" w:fill="FFFFFF"/>
        </w:rPr>
        <w:t>Secondly it uses the kernel trick, so you can build in expert knowledge about the problem via engineering the kernel.</w:t>
      </w:r>
    </w:p>
    <w:p w14:paraId="59077A8A" w14:textId="77777777" w:rsidR="006A55A7" w:rsidRDefault="006A55A7" w:rsidP="00402727">
      <w:pPr>
        <w:pStyle w:val="NoSpacing"/>
        <w:rPr>
          <w:rFonts w:ascii="Arial" w:hAnsi="Arial" w:cs="Arial"/>
          <w:color w:val="242729"/>
          <w:sz w:val="28"/>
          <w:szCs w:val="28"/>
          <w:shd w:val="clear" w:color="auto" w:fill="FFFFFF"/>
        </w:rPr>
      </w:pPr>
      <w:r w:rsidRPr="006A55A7">
        <w:rPr>
          <w:rFonts w:ascii="Arial" w:hAnsi="Arial" w:cs="Arial"/>
          <w:color w:val="242729"/>
          <w:sz w:val="28"/>
          <w:szCs w:val="28"/>
          <w:shd w:val="clear" w:color="auto" w:fill="FFFFFF"/>
        </w:rPr>
        <w:t xml:space="preserve"> Thirdly an SVM is defined by </w:t>
      </w:r>
      <w:r w:rsidRPr="006A55A7">
        <w:rPr>
          <w:rFonts w:ascii="Arial" w:hAnsi="Arial" w:cs="Arial"/>
          <w:color w:val="242729"/>
          <w:sz w:val="28"/>
          <w:szCs w:val="28"/>
          <w:highlight w:val="green"/>
          <w:shd w:val="clear" w:color="auto" w:fill="FFFFFF"/>
        </w:rPr>
        <w:t xml:space="preserve">a convex </w:t>
      </w:r>
      <w:proofErr w:type="spellStart"/>
      <w:r w:rsidRPr="006A55A7">
        <w:rPr>
          <w:rFonts w:ascii="Arial" w:hAnsi="Arial" w:cs="Arial"/>
          <w:color w:val="242729"/>
          <w:sz w:val="28"/>
          <w:szCs w:val="28"/>
          <w:highlight w:val="green"/>
          <w:shd w:val="clear" w:color="auto" w:fill="FFFFFF"/>
        </w:rPr>
        <w:t>optimisation</w:t>
      </w:r>
      <w:proofErr w:type="spellEnd"/>
      <w:r w:rsidRPr="006A55A7">
        <w:rPr>
          <w:rFonts w:ascii="Arial" w:hAnsi="Arial" w:cs="Arial"/>
          <w:color w:val="242729"/>
          <w:sz w:val="28"/>
          <w:szCs w:val="28"/>
          <w:highlight w:val="green"/>
          <w:shd w:val="clear" w:color="auto" w:fill="FFFFFF"/>
        </w:rPr>
        <w:t xml:space="preserve"> problem</w:t>
      </w:r>
      <w:r w:rsidRPr="006A55A7">
        <w:rPr>
          <w:rFonts w:ascii="Arial" w:hAnsi="Arial" w:cs="Arial"/>
          <w:color w:val="242729"/>
          <w:sz w:val="28"/>
          <w:szCs w:val="28"/>
          <w:shd w:val="clear" w:color="auto" w:fill="FFFFFF"/>
        </w:rPr>
        <w:t xml:space="preserve"> (no local minima) for which there are efficient methods (e.g. SMO).</w:t>
      </w:r>
    </w:p>
    <w:p w14:paraId="2EB7D026" w14:textId="3F7A7C83" w:rsidR="006A55A7" w:rsidRPr="006A55A7" w:rsidRDefault="006A55A7" w:rsidP="00402727">
      <w:pPr>
        <w:pStyle w:val="NoSpacing"/>
        <w:rPr>
          <w:sz w:val="32"/>
          <w:szCs w:val="28"/>
        </w:rPr>
      </w:pPr>
      <w:r w:rsidRPr="006A55A7">
        <w:rPr>
          <w:rFonts w:ascii="Arial" w:hAnsi="Arial" w:cs="Arial"/>
          <w:color w:val="242729"/>
          <w:sz w:val="28"/>
          <w:szCs w:val="28"/>
          <w:shd w:val="clear" w:color="auto" w:fill="FFFFFF"/>
        </w:rPr>
        <w:t xml:space="preserve"> Lastly, it </w:t>
      </w:r>
      <w:proofErr w:type="gramStart"/>
      <w:r w:rsidRPr="006A55A7">
        <w:rPr>
          <w:rFonts w:ascii="Arial" w:hAnsi="Arial" w:cs="Arial"/>
          <w:color w:val="242729"/>
          <w:sz w:val="28"/>
          <w:szCs w:val="28"/>
          <w:shd w:val="clear" w:color="auto" w:fill="FFFFFF"/>
        </w:rPr>
        <w:t>is an approximation to</w:t>
      </w:r>
      <w:proofErr w:type="gramEnd"/>
      <w:r w:rsidRPr="006A55A7">
        <w:rPr>
          <w:rFonts w:ascii="Arial" w:hAnsi="Arial" w:cs="Arial"/>
          <w:color w:val="242729"/>
          <w:sz w:val="28"/>
          <w:szCs w:val="28"/>
          <w:shd w:val="clear" w:color="auto" w:fill="FFFFFF"/>
        </w:rPr>
        <w:t xml:space="preserve"> a bound on the test error rate, and there is a substantial body of theory behind it which suggests it should be a good idea.</w:t>
      </w:r>
    </w:p>
    <w:p w14:paraId="5E9FB414" w14:textId="77777777" w:rsidR="00402727" w:rsidRPr="00402727" w:rsidRDefault="00402727" w:rsidP="00402727">
      <w:pPr>
        <w:pStyle w:val="NoSpacing"/>
        <w:rPr>
          <w:b/>
        </w:rPr>
      </w:pPr>
      <w:r w:rsidRPr="00402727">
        <w:rPr>
          <w:b/>
        </w:rPr>
        <w:t>Cons</w:t>
      </w:r>
    </w:p>
    <w:p w14:paraId="2FCC50E3" w14:textId="77777777" w:rsidR="00402727" w:rsidRPr="00402727" w:rsidRDefault="00402727" w:rsidP="00402727">
      <w:pPr>
        <w:pStyle w:val="NoSpacing"/>
      </w:pPr>
      <w:r w:rsidRPr="006A55A7">
        <w:rPr>
          <w:highlight w:val="green"/>
        </w:rPr>
        <w:t>Isn’t suited to larger datasets as the training time with SVMs can be high</w:t>
      </w:r>
    </w:p>
    <w:p w14:paraId="4C47E457" w14:textId="45A81A31" w:rsidR="00402727" w:rsidRPr="00402727" w:rsidRDefault="00402727" w:rsidP="00402727">
      <w:pPr>
        <w:pStyle w:val="NoSpacing"/>
      </w:pPr>
      <w:r w:rsidRPr="00402727">
        <w:t xml:space="preserve">Less effective on noisier datasets with overlapping </w:t>
      </w:r>
      <w:proofErr w:type="gramStart"/>
      <w:r w:rsidRPr="00402727">
        <w:t>classes</w:t>
      </w:r>
      <w:r w:rsidR="008501CA">
        <w:t>( more</w:t>
      </w:r>
      <w:proofErr w:type="gramEnd"/>
      <w:r w:rsidR="008501CA">
        <w:t xml:space="preserve"> sensitive to outliers</w:t>
      </w:r>
      <w:r w:rsidR="00BA4769">
        <w:t xml:space="preserve"> because of Hinge loss function </w:t>
      </w:r>
      <w:r w:rsidR="008501CA">
        <w:t>)</w:t>
      </w:r>
    </w:p>
    <w:p w14:paraId="7CB73411" w14:textId="77777777" w:rsidR="00AB6BEA" w:rsidRPr="000D168B" w:rsidRDefault="00AB6BEA" w:rsidP="00291A3C">
      <w:pPr>
        <w:pStyle w:val="Heading2"/>
        <w:rPr>
          <w:rFonts w:asciiTheme="majorHAnsi" w:eastAsiaTheme="majorEastAsia" w:hAnsiTheme="majorHAnsi" w:cstheme="majorBidi"/>
          <w:b w:val="0"/>
          <w:bCs w:val="0"/>
          <w:color w:val="2F5496" w:themeColor="accent1" w:themeShade="BF"/>
          <w:sz w:val="32"/>
          <w:szCs w:val="32"/>
        </w:rPr>
      </w:pPr>
    </w:p>
    <w:sectPr w:rsidR="00AB6BEA" w:rsidRPr="000D16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BoldItalicMT">
    <w:altName w:val="MS Mincho"/>
    <w:panose1 w:val="00000000000000000000"/>
    <w:charset w:val="80"/>
    <w:family w:val="auto"/>
    <w:notTrueType/>
    <w:pitch w:val="default"/>
    <w:sig w:usb0="00000001" w:usb1="08070000" w:usb2="00000010" w:usb3="00000000" w:csb0="00020000"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45C0B"/>
    <w:multiLevelType w:val="multilevel"/>
    <w:tmpl w:val="9A4CC8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460DF7"/>
    <w:multiLevelType w:val="multilevel"/>
    <w:tmpl w:val="F4E4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E10BFD"/>
    <w:multiLevelType w:val="multilevel"/>
    <w:tmpl w:val="24C2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0778DF"/>
    <w:multiLevelType w:val="hybridMultilevel"/>
    <w:tmpl w:val="ACE8E2EE"/>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4" w15:restartNumberingAfterBreak="0">
    <w:nsid w:val="34770282"/>
    <w:multiLevelType w:val="multilevel"/>
    <w:tmpl w:val="B672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4D5993"/>
    <w:multiLevelType w:val="hybridMultilevel"/>
    <w:tmpl w:val="61F42A0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434E4229"/>
    <w:multiLevelType w:val="multilevel"/>
    <w:tmpl w:val="9D540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100893"/>
    <w:multiLevelType w:val="multilevel"/>
    <w:tmpl w:val="56E28B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D53FEA"/>
    <w:multiLevelType w:val="multilevel"/>
    <w:tmpl w:val="7C7AE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3D1775"/>
    <w:multiLevelType w:val="multilevel"/>
    <w:tmpl w:val="3D287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D14EB0"/>
    <w:multiLevelType w:val="hybridMultilevel"/>
    <w:tmpl w:val="C4884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201B8A"/>
    <w:multiLevelType w:val="multilevel"/>
    <w:tmpl w:val="563831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D7713D"/>
    <w:multiLevelType w:val="hybridMultilevel"/>
    <w:tmpl w:val="1DA81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71908"/>
    <w:multiLevelType w:val="hybridMultilevel"/>
    <w:tmpl w:val="F43EA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C613F3"/>
    <w:multiLevelType w:val="hybridMultilevel"/>
    <w:tmpl w:val="0F78DA36"/>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5" w15:restartNumberingAfterBreak="0">
    <w:nsid w:val="57F50E19"/>
    <w:multiLevelType w:val="hybridMultilevel"/>
    <w:tmpl w:val="0012F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104D8C"/>
    <w:multiLevelType w:val="multilevel"/>
    <w:tmpl w:val="5F20E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293862"/>
    <w:multiLevelType w:val="multilevel"/>
    <w:tmpl w:val="9ECE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091203"/>
    <w:multiLevelType w:val="hybridMultilevel"/>
    <w:tmpl w:val="558AE5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68239A9"/>
    <w:multiLevelType w:val="multilevel"/>
    <w:tmpl w:val="B1A0E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3619D5"/>
    <w:multiLevelType w:val="hybridMultilevel"/>
    <w:tmpl w:val="5ABA2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F872638"/>
    <w:multiLevelType w:val="multilevel"/>
    <w:tmpl w:val="EBFE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C27AAF"/>
    <w:multiLevelType w:val="hybridMultilevel"/>
    <w:tmpl w:val="B23AC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18"/>
  </w:num>
  <w:num w:numId="3">
    <w:abstractNumId w:val="13"/>
  </w:num>
  <w:num w:numId="4">
    <w:abstractNumId w:val="10"/>
  </w:num>
  <w:num w:numId="5">
    <w:abstractNumId w:val="4"/>
  </w:num>
  <w:num w:numId="6">
    <w:abstractNumId w:val="5"/>
  </w:num>
  <w:num w:numId="7">
    <w:abstractNumId w:val="14"/>
  </w:num>
  <w:num w:numId="8">
    <w:abstractNumId w:val="3"/>
  </w:num>
  <w:num w:numId="9">
    <w:abstractNumId w:val="7"/>
  </w:num>
  <w:num w:numId="10">
    <w:abstractNumId w:val="6"/>
  </w:num>
  <w:num w:numId="11">
    <w:abstractNumId w:val="11"/>
  </w:num>
  <w:num w:numId="12">
    <w:abstractNumId w:val="0"/>
  </w:num>
  <w:num w:numId="13">
    <w:abstractNumId w:val="15"/>
  </w:num>
  <w:num w:numId="14">
    <w:abstractNumId w:val="22"/>
  </w:num>
  <w:num w:numId="15">
    <w:abstractNumId w:val="12"/>
  </w:num>
  <w:num w:numId="16">
    <w:abstractNumId w:val="1"/>
  </w:num>
  <w:num w:numId="17">
    <w:abstractNumId w:val="8"/>
  </w:num>
  <w:num w:numId="18">
    <w:abstractNumId w:val="9"/>
  </w:num>
  <w:num w:numId="19">
    <w:abstractNumId w:val="17"/>
  </w:num>
  <w:num w:numId="20">
    <w:abstractNumId w:val="19"/>
  </w:num>
  <w:num w:numId="21">
    <w:abstractNumId w:val="2"/>
  </w:num>
  <w:num w:numId="22">
    <w:abstractNumId w:val="21"/>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96B"/>
    <w:rsid w:val="00006008"/>
    <w:rsid w:val="00013286"/>
    <w:rsid w:val="000177AD"/>
    <w:rsid w:val="00024237"/>
    <w:rsid w:val="00031404"/>
    <w:rsid w:val="00034183"/>
    <w:rsid w:val="000344F9"/>
    <w:rsid w:val="00076BC5"/>
    <w:rsid w:val="000855D1"/>
    <w:rsid w:val="000A0B45"/>
    <w:rsid w:val="000A37DA"/>
    <w:rsid w:val="000A4C64"/>
    <w:rsid w:val="000A7D3E"/>
    <w:rsid w:val="000D07D8"/>
    <w:rsid w:val="000D168B"/>
    <w:rsid w:val="000D69D6"/>
    <w:rsid w:val="000E16C3"/>
    <w:rsid w:val="000E4793"/>
    <w:rsid w:val="000E7ABE"/>
    <w:rsid w:val="000F723F"/>
    <w:rsid w:val="00101B5F"/>
    <w:rsid w:val="001057D5"/>
    <w:rsid w:val="001065C9"/>
    <w:rsid w:val="0011460D"/>
    <w:rsid w:val="00120579"/>
    <w:rsid w:val="001356CE"/>
    <w:rsid w:val="0013682C"/>
    <w:rsid w:val="00136BA3"/>
    <w:rsid w:val="001513EA"/>
    <w:rsid w:val="001548F6"/>
    <w:rsid w:val="0018254F"/>
    <w:rsid w:val="00185875"/>
    <w:rsid w:val="00186085"/>
    <w:rsid w:val="00187BA0"/>
    <w:rsid w:val="001B2C13"/>
    <w:rsid w:val="001B7201"/>
    <w:rsid w:val="001C1504"/>
    <w:rsid w:val="001C238F"/>
    <w:rsid w:val="001D6E72"/>
    <w:rsid w:val="00211E44"/>
    <w:rsid w:val="00233DF3"/>
    <w:rsid w:val="00235B50"/>
    <w:rsid w:val="00243D83"/>
    <w:rsid w:val="00244AA3"/>
    <w:rsid w:val="00244C2A"/>
    <w:rsid w:val="00247CEF"/>
    <w:rsid w:val="00247F4A"/>
    <w:rsid w:val="00252617"/>
    <w:rsid w:val="002757E4"/>
    <w:rsid w:val="002804DB"/>
    <w:rsid w:val="00282AF4"/>
    <w:rsid w:val="0028403A"/>
    <w:rsid w:val="00291A3C"/>
    <w:rsid w:val="002953FE"/>
    <w:rsid w:val="002B09C8"/>
    <w:rsid w:val="002B19F3"/>
    <w:rsid w:val="002C414D"/>
    <w:rsid w:val="002D6ABE"/>
    <w:rsid w:val="002E7867"/>
    <w:rsid w:val="002E7B9F"/>
    <w:rsid w:val="002F3386"/>
    <w:rsid w:val="00314263"/>
    <w:rsid w:val="00321A4F"/>
    <w:rsid w:val="00323A58"/>
    <w:rsid w:val="00323DA8"/>
    <w:rsid w:val="00341FC9"/>
    <w:rsid w:val="003446A1"/>
    <w:rsid w:val="00352E56"/>
    <w:rsid w:val="00365C14"/>
    <w:rsid w:val="00385A55"/>
    <w:rsid w:val="003908D6"/>
    <w:rsid w:val="003A3B31"/>
    <w:rsid w:val="003C7253"/>
    <w:rsid w:val="003D7FC8"/>
    <w:rsid w:val="003E0E14"/>
    <w:rsid w:val="00402727"/>
    <w:rsid w:val="004208D3"/>
    <w:rsid w:val="0042423A"/>
    <w:rsid w:val="00424403"/>
    <w:rsid w:val="0042600D"/>
    <w:rsid w:val="00435E27"/>
    <w:rsid w:val="004600C4"/>
    <w:rsid w:val="0046656F"/>
    <w:rsid w:val="00473317"/>
    <w:rsid w:val="00495FC8"/>
    <w:rsid w:val="004A5E57"/>
    <w:rsid w:val="004C2EB2"/>
    <w:rsid w:val="004C3D56"/>
    <w:rsid w:val="004D1BD7"/>
    <w:rsid w:val="004E168E"/>
    <w:rsid w:val="004E4CAB"/>
    <w:rsid w:val="004F28F4"/>
    <w:rsid w:val="00511295"/>
    <w:rsid w:val="0052257C"/>
    <w:rsid w:val="00526948"/>
    <w:rsid w:val="005452C9"/>
    <w:rsid w:val="00561FF3"/>
    <w:rsid w:val="005845D8"/>
    <w:rsid w:val="00592C10"/>
    <w:rsid w:val="00595645"/>
    <w:rsid w:val="0059600E"/>
    <w:rsid w:val="005C3344"/>
    <w:rsid w:val="005C416E"/>
    <w:rsid w:val="005C5783"/>
    <w:rsid w:val="005D0D00"/>
    <w:rsid w:val="005E2C66"/>
    <w:rsid w:val="005E3617"/>
    <w:rsid w:val="005F345B"/>
    <w:rsid w:val="00603B17"/>
    <w:rsid w:val="006079D8"/>
    <w:rsid w:val="00614DBE"/>
    <w:rsid w:val="00641456"/>
    <w:rsid w:val="006428C8"/>
    <w:rsid w:val="0064482C"/>
    <w:rsid w:val="00672947"/>
    <w:rsid w:val="0069322E"/>
    <w:rsid w:val="006A3712"/>
    <w:rsid w:val="006A55A7"/>
    <w:rsid w:val="006B0F63"/>
    <w:rsid w:val="006D290E"/>
    <w:rsid w:val="006D3A5E"/>
    <w:rsid w:val="006E69D0"/>
    <w:rsid w:val="006E6D89"/>
    <w:rsid w:val="007076A3"/>
    <w:rsid w:val="007106A1"/>
    <w:rsid w:val="00711861"/>
    <w:rsid w:val="0073551C"/>
    <w:rsid w:val="00735B0A"/>
    <w:rsid w:val="00736E30"/>
    <w:rsid w:val="0074708C"/>
    <w:rsid w:val="00747FFB"/>
    <w:rsid w:val="00752D76"/>
    <w:rsid w:val="00757AE1"/>
    <w:rsid w:val="007604C5"/>
    <w:rsid w:val="00764140"/>
    <w:rsid w:val="0076762B"/>
    <w:rsid w:val="00774993"/>
    <w:rsid w:val="007820AF"/>
    <w:rsid w:val="007920EC"/>
    <w:rsid w:val="00792DAA"/>
    <w:rsid w:val="007A56FA"/>
    <w:rsid w:val="007C0A6C"/>
    <w:rsid w:val="007D68E4"/>
    <w:rsid w:val="007F4D63"/>
    <w:rsid w:val="00800DF1"/>
    <w:rsid w:val="0080786E"/>
    <w:rsid w:val="00824ADA"/>
    <w:rsid w:val="00843214"/>
    <w:rsid w:val="008501CA"/>
    <w:rsid w:val="00850CFF"/>
    <w:rsid w:val="00857642"/>
    <w:rsid w:val="00872CB1"/>
    <w:rsid w:val="00882590"/>
    <w:rsid w:val="00897F99"/>
    <w:rsid w:val="008A6F1C"/>
    <w:rsid w:val="008B3793"/>
    <w:rsid w:val="008B5FD8"/>
    <w:rsid w:val="008B64D5"/>
    <w:rsid w:val="008C282B"/>
    <w:rsid w:val="008C42F5"/>
    <w:rsid w:val="008D18AF"/>
    <w:rsid w:val="008E5351"/>
    <w:rsid w:val="008F0E1D"/>
    <w:rsid w:val="008F3670"/>
    <w:rsid w:val="00900C00"/>
    <w:rsid w:val="009417FE"/>
    <w:rsid w:val="00951BA4"/>
    <w:rsid w:val="009551BE"/>
    <w:rsid w:val="00956F09"/>
    <w:rsid w:val="0096429A"/>
    <w:rsid w:val="00965A8A"/>
    <w:rsid w:val="00974B9B"/>
    <w:rsid w:val="009919AB"/>
    <w:rsid w:val="00996789"/>
    <w:rsid w:val="009B4F4D"/>
    <w:rsid w:val="009B5467"/>
    <w:rsid w:val="009D0B39"/>
    <w:rsid w:val="009F1C48"/>
    <w:rsid w:val="00A03701"/>
    <w:rsid w:val="00A14829"/>
    <w:rsid w:val="00A277BB"/>
    <w:rsid w:val="00A33959"/>
    <w:rsid w:val="00A539A1"/>
    <w:rsid w:val="00A54ECE"/>
    <w:rsid w:val="00A629BD"/>
    <w:rsid w:val="00A6666E"/>
    <w:rsid w:val="00A725EF"/>
    <w:rsid w:val="00A74BE5"/>
    <w:rsid w:val="00AA0E50"/>
    <w:rsid w:val="00AB2829"/>
    <w:rsid w:val="00AB37CB"/>
    <w:rsid w:val="00AB5511"/>
    <w:rsid w:val="00AB6BEA"/>
    <w:rsid w:val="00AC4C65"/>
    <w:rsid w:val="00AF05AE"/>
    <w:rsid w:val="00AF1787"/>
    <w:rsid w:val="00AF3E8F"/>
    <w:rsid w:val="00B05471"/>
    <w:rsid w:val="00B2241C"/>
    <w:rsid w:val="00B26C1B"/>
    <w:rsid w:val="00B5172D"/>
    <w:rsid w:val="00B619FC"/>
    <w:rsid w:val="00B63225"/>
    <w:rsid w:val="00B9360C"/>
    <w:rsid w:val="00B94BFC"/>
    <w:rsid w:val="00BA116D"/>
    <w:rsid w:val="00BA4769"/>
    <w:rsid w:val="00BB433A"/>
    <w:rsid w:val="00BC0AD8"/>
    <w:rsid w:val="00BC57DF"/>
    <w:rsid w:val="00C06076"/>
    <w:rsid w:val="00C24791"/>
    <w:rsid w:val="00C24D0B"/>
    <w:rsid w:val="00C25CC1"/>
    <w:rsid w:val="00C51DE1"/>
    <w:rsid w:val="00C6173C"/>
    <w:rsid w:val="00C650CF"/>
    <w:rsid w:val="00C66AD8"/>
    <w:rsid w:val="00C82678"/>
    <w:rsid w:val="00C8736F"/>
    <w:rsid w:val="00C87390"/>
    <w:rsid w:val="00C957EF"/>
    <w:rsid w:val="00CB3CF3"/>
    <w:rsid w:val="00CB5017"/>
    <w:rsid w:val="00CC4584"/>
    <w:rsid w:val="00CE27E1"/>
    <w:rsid w:val="00D0363A"/>
    <w:rsid w:val="00D1030C"/>
    <w:rsid w:val="00D1222E"/>
    <w:rsid w:val="00D23F2D"/>
    <w:rsid w:val="00D254AA"/>
    <w:rsid w:val="00D27AAB"/>
    <w:rsid w:val="00D43736"/>
    <w:rsid w:val="00D511F8"/>
    <w:rsid w:val="00D568D0"/>
    <w:rsid w:val="00D95DE6"/>
    <w:rsid w:val="00D9786F"/>
    <w:rsid w:val="00DA00B8"/>
    <w:rsid w:val="00DB00A9"/>
    <w:rsid w:val="00DC4F1E"/>
    <w:rsid w:val="00DC7E63"/>
    <w:rsid w:val="00DD3813"/>
    <w:rsid w:val="00DE0ABB"/>
    <w:rsid w:val="00DE296B"/>
    <w:rsid w:val="00DF086E"/>
    <w:rsid w:val="00DF3273"/>
    <w:rsid w:val="00E00216"/>
    <w:rsid w:val="00E1715C"/>
    <w:rsid w:val="00E20219"/>
    <w:rsid w:val="00E2040B"/>
    <w:rsid w:val="00E25407"/>
    <w:rsid w:val="00E4426A"/>
    <w:rsid w:val="00E44A9B"/>
    <w:rsid w:val="00E50516"/>
    <w:rsid w:val="00E510BF"/>
    <w:rsid w:val="00E51EED"/>
    <w:rsid w:val="00E60BFC"/>
    <w:rsid w:val="00E621CF"/>
    <w:rsid w:val="00E72D0D"/>
    <w:rsid w:val="00E765E6"/>
    <w:rsid w:val="00E915BA"/>
    <w:rsid w:val="00EA0C28"/>
    <w:rsid w:val="00EA75CE"/>
    <w:rsid w:val="00EB0601"/>
    <w:rsid w:val="00EB2A11"/>
    <w:rsid w:val="00EC1130"/>
    <w:rsid w:val="00ED0631"/>
    <w:rsid w:val="00EF7C65"/>
    <w:rsid w:val="00F01ADC"/>
    <w:rsid w:val="00F028E6"/>
    <w:rsid w:val="00F03203"/>
    <w:rsid w:val="00F13231"/>
    <w:rsid w:val="00F3539E"/>
    <w:rsid w:val="00F35E72"/>
    <w:rsid w:val="00F40671"/>
    <w:rsid w:val="00F56833"/>
    <w:rsid w:val="00F652CA"/>
    <w:rsid w:val="00F82B42"/>
    <w:rsid w:val="00F93887"/>
    <w:rsid w:val="00FA5D95"/>
    <w:rsid w:val="00FC1D31"/>
    <w:rsid w:val="00FC573C"/>
    <w:rsid w:val="00FE134B"/>
    <w:rsid w:val="00FF0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F0617"/>
  <w15:chartTrackingRefBased/>
  <w15:docId w15:val="{A7D9C25D-5833-4607-B487-0818E5554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085"/>
  </w:style>
  <w:style w:type="paragraph" w:styleId="Heading1">
    <w:name w:val="heading 1"/>
    <w:basedOn w:val="Normal"/>
    <w:next w:val="Normal"/>
    <w:link w:val="Heading1Char"/>
    <w:uiPriority w:val="9"/>
    <w:qFormat/>
    <w:rsid w:val="00DF086E"/>
    <w:pPr>
      <w:keepNext/>
      <w:keepLines/>
      <w:spacing w:before="240" w:after="0"/>
      <w:outlineLvl w:val="0"/>
    </w:pPr>
    <w:rPr>
      <w:rFonts w:ascii="Calibri" w:eastAsiaTheme="majorEastAsia" w:hAnsi="Calibri" w:cstheme="majorBidi"/>
      <w:b/>
      <w:color w:val="2F5496" w:themeColor="accent1" w:themeShade="BF"/>
      <w:sz w:val="32"/>
      <w:szCs w:val="32"/>
      <w:u w:val="single"/>
    </w:rPr>
  </w:style>
  <w:style w:type="paragraph" w:styleId="Heading2">
    <w:name w:val="heading 2"/>
    <w:basedOn w:val="Normal"/>
    <w:link w:val="Heading2Char"/>
    <w:uiPriority w:val="9"/>
    <w:qFormat/>
    <w:rsid w:val="00D511F8"/>
    <w:pPr>
      <w:spacing w:before="100" w:beforeAutospacing="1" w:after="100" w:afterAutospacing="1" w:line="240" w:lineRule="auto"/>
      <w:outlineLvl w:val="1"/>
    </w:pPr>
    <w:rPr>
      <w:rFonts w:ascii="Times New Roman" w:eastAsia="Times New Roman" w:hAnsi="Times New Roman" w:cs="Times New Roman"/>
      <w:b/>
      <w:bCs/>
      <w:color w:val="ED7D31" w:themeColor="accent2"/>
      <w:sz w:val="36"/>
      <w:szCs w:val="36"/>
    </w:rPr>
  </w:style>
  <w:style w:type="paragraph" w:styleId="Heading3">
    <w:name w:val="heading 3"/>
    <w:basedOn w:val="Normal"/>
    <w:next w:val="Normal"/>
    <w:link w:val="Heading3Char"/>
    <w:uiPriority w:val="9"/>
    <w:semiHidden/>
    <w:unhideWhenUsed/>
    <w:qFormat/>
    <w:rsid w:val="00E72D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C28"/>
    <w:pPr>
      <w:ind w:left="720"/>
      <w:contextualSpacing/>
    </w:pPr>
  </w:style>
  <w:style w:type="character" w:styleId="Hyperlink">
    <w:name w:val="Hyperlink"/>
    <w:basedOn w:val="DefaultParagraphFont"/>
    <w:uiPriority w:val="99"/>
    <w:unhideWhenUsed/>
    <w:rsid w:val="00185875"/>
    <w:rPr>
      <w:color w:val="0563C1" w:themeColor="hyperlink"/>
      <w:u w:val="single"/>
    </w:rPr>
  </w:style>
  <w:style w:type="character" w:styleId="UnresolvedMention">
    <w:name w:val="Unresolved Mention"/>
    <w:basedOn w:val="DefaultParagraphFont"/>
    <w:uiPriority w:val="99"/>
    <w:semiHidden/>
    <w:unhideWhenUsed/>
    <w:rsid w:val="00185875"/>
    <w:rPr>
      <w:color w:val="808080"/>
      <w:shd w:val="clear" w:color="auto" w:fill="E6E6E6"/>
    </w:rPr>
  </w:style>
  <w:style w:type="character" w:styleId="Strong">
    <w:name w:val="Strong"/>
    <w:basedOn w:val="DefaultParagraphFont"/>
    <w:uiPriority w:val="22"/>
    <w:qFormat/>
    <w:rsid w:val="00897F99"/>
    <w:rPr>
      <w:b/>
      <w:bCs/>
    </w:rPr>
  </w:style>
  <w:style w:type="character" w:customStyle="1" w:styleId="Heading2Char">
    <w:name w:val="Heading 2 Char"/>
    <w:basedOn w:val="DefaultParagraphFont"/>
    <w:link w:val="Heading2"/>
    <w:uiPriority w:val="9"/>
    <w:rsid w:val="00D511F8"/>
    <w:rPr>
      <w:rFonts w:ascii="Times New Roman" w:eastAsia="Times New Roman" w:hAnsi="Times New Roman" w:cs="Times New Roman"/>
      <w:b/>
      <w:bCs/>
      <w:color w:val="ED7D31" w:themeColor="accent2"/>
      <w:sz w:val="36"/>
      <w:szCs w:val="36"/>
    </w:rPr>
  </w:style>
  <w:style w:type="table" w:styleId="TableGrid">
    <w:name w:val="Table Grid"/>
    <w:basedOn w:val="TableNormal"/>
    <w:uiPriority w:val="39"/>
    <w:rsid w:val="00CB50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A6F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F086E"/>
    <w:rPr>
      <w:rFonts w:ascii="Calibri" w:eastAsiaTheme="majorEastAsia" w:hAnsi="Calibri" w:cstheme="majorBidi"/>
      <w:b/>
      <w:color w:val="2F5496" w:themeColor="accent1" w:themeShade="BF"/>
      <w:sz w:val="32"/>
      <w:szCs w:val="32"/>
      <w:u w:val="single"/>
    </w:rPr>
  </w:style>
  <w:style w:type="paragraph" w:styleId="HTMLPreformatted">
    <w:name w:val="HTML Preformatted"/>
    <w:basedOn w:val="Normal"/>
    <w:link w:val="HTMLPreformattedChar"/>
    <w:uiPriority w:val="99"/>
    <w:semiHidden/>
    <w:unhideWhenUsed/>
    <w:rsid w:val="00323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3DA8"/>
    <w:rPr>
      <w:rFonts w:ascii="Courier New" w:eastAsia="Times New Roman" w:hAnsi="Courier New" w:cs="Courier New"/>
      <w:sz w:val="20"/>
      <w:szCs w:val="20"/>
    </w:rPr>
  </w:style>
  <w:style w:type="character" w:customStyle="1" w:styleId="kn">
    <w:name w:val="kn"/>
    <w:basedOn w:val="DefaultParagraphFont"/>
    <w:rsid w:val="00323DA8"/>
  </w:style>
  <w:style w:type="character" w:customStyle="1" w:styleId="nn">
    <w:name w:val="nn"/>
    <w:basedOn w:val="DefaultParagraphFont"/>
    <w:rsid w:val="00323DA8"/>
  </w:style>
  <w:style w:type="character" w:customStyle="1" w:styleId="c">
    <w:name w:val="c"/>
    <w:basedOn w:val="DefaultParagraphFont"/>
    <w:rsid w:val="00323DA8"/>
  </w:style>
  <w:style w:type="character" w:customStyle="1" w:styleId="n">
    <w:name w:val="n"/>
    <w:basedOn w:val="DefaultParagraphFont"/>
    <w:rsid w:val="00323DA8"/>
  </w:style>
  <w:style w:type="character" w:customStyle="1" w:styleId="o">
    <w:name w:val="o"/>
    <w:basedOn w:val="DefaultParagraphFont"/>
    <w:rsid w:val="00323DA8"/>
  </w:style>
  <w:style w:type="character" w:customStyle="1" w:styleId="p">
    <w:name w:val="p"/>
    <w:basedOn w:val="DefaultParagraphFont"/>
    <w:rsid w:val="00323DA8"/>
  </w:style>
  <w:style w:type="paragraph" w:styleId="TOCHeading">
    <w:name w:val="TOC Heading"/>
    <w:basedOn w:val="Heading1"/>
    <w:next w:val="Normal"/>
    <w:uiPriority w:val="39"/>
    <w:unhideWhenUsed/>
    <w:qFormat/>
    <w:rsid w:val="00E20219"/>
    <w:pPr>
      <w:outlineLvl w:val="9"/>
    </w:pPr>
  </w:style>
  <w:style w:type="paragraph" w:styleId="TOC1">
    <w:name w:val="toc 1"/>
    <w:basedOn w:val="Normal"/>
    <w:next w:val="Normal"/>
    <w:autoRedefine/>
    <w:uiPriority w:val="39"/>
    <w:unhideWhenUsed/>
    <w:rsid w:val="00E20219"/>
    <w:pPr>
      <w:spacing w:after="100"/>
    </w:pPr>
  </w:style>
  <w:style w:type="paragraph" w:styleId="TOC2">
    <w:name w:val="toc 2"/>
    <w:basedOn w:val="Normal"/>
    <w:next w:val="Normal"/>
    <w:autoRedefine/>
    <w:uiPriority w:val="39"/>
    <w:unhideWhenUsed/>
    <w:rsid w:val="00282AF4"/>
    <w:pPr>
      <w:spacing w:after="100"/>
      <w:ind w:left="220"/>
    </w:pPr>
  </w:style>
  <w:style w:type="character" w:customStyle="1" w:styleId="mi">
    <w:name w:val="mi"/>
    <w:basedOn w:val="DefaultParagraphFont"/>
    <w:rsid w:val="00CB3CF3"/>
  </w:style>
  <w:style w:type="character" w:customStyle="1" w:styleId="mjxassistivemathml">
    <w:name w:val="mjx_assistive_mathml"/>
    <w:basedOn w:val="DefaultParagraphFont"/>
    <w:rsid w:val="00CB3CF3"/>
  </w:style>
  <w:style w:type="character" w:customStyle="1" w:styleId="mo">
    <w:name w:val="mo"/>
    <w:basedOn w:val="DefaultParagraphFont"/>
    <w:rsid w:val="00CB3CF3"/>
  </w:style>
  <w:style w:type="character" w:customStyle="1" w:styleId="mn">
    <w:name w:val="mn"/>
    <w:basedOn w:val="DefaultParagraphFont"/>
    <w:rsid w:val="00CB3CF3"/>
  </w:style>
  <w:style w:type="character" w:customStyle="1" w:styleId="Heading3Char">
    <w:name w:val="Heading 3 Char"/>
    <w:basedOn w:val="DefaultParagraphFont"/>
    <w:link w:val="Heading3"/>
    <w:uiPriority w:val="9"/>
    <w:semiHidden/>
    <w:rsid w:val="00E72D0D"/>
    <w:rPr>
      <w:rFonts w:asciiTheme="majorHAnsi" w:eastAsiaTheme="majorEastAsia" w:hAnsiTheme="majorHAnsi" w:cstheme="majorBidi"/>
      <w:color w:val="1F3763" w:themeColor="accent1" w:themeShade="7F"/>
      <w:sz w:val="24"/>
      <w:szCs w:val="24"/>
    </w:rPr>
  </w:style>
  <w:style w:type="paragraph" w:customStyle="1" w:styleId="graf">
    <w:name w:val="graf"/>
    <w:basedOn w:val="Normal"/>
    <w:rsid w:val="00E72D0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72D0D"/>
    <w:rPr>
      <w:i/>
      <w:iCs/>
    </w:rPr>
  </w:style>
  <w:style w:type="paragraph" w:styleId="TOC3">
    <w:name w:val="toc 3"/>
    <w:basedOn w:val="Normal"/>
    <w:next w:val="Normal"/>
    <w:autoRedefine/>
    <w:uiPriority w:val="39"/>
    <w:unhideWhenUsed/>
    <w:rsid w:val="00E25407"/>
    <w:pPr>
      <w:spacing w:after="100"/>
      <w:ind w:left="440"/>
    </w:pPr>
  </w:style>
  <w:style w:type="paragraph" w:styleId="NoSpacing">
    <w:name w:val="No Spacing"/>
    <w:uiPriority w:val="1"/>
    <w:qFormat/>
    <w:rsid w:val="00314263"/>
    <w:pPr>
      <w:spacing w:after="0" w:line="240" w:lineRule="auto"/>
    </w:pPr>
    <w:rPr>
      <w:sz w:val="24"/>
    </w:rPr>
  </w:style>
  <w:style w:type="paragraph" w:customStyle="1" w:styleId="uiqtextpara">
    <w:name w:val="ui_qtext_para"/>
    <w:basedOn w:val="Normal"/>
    <w:rsid w:val="000A4C6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59613">
      <w:bodyDiv w:val="1"/>
      <w:marLeft w:val="0"/>
      <w:marRight w:val="0"/>
      <w:marTop w:val="0"/>
      <w:marBottom w:val="0"/>
      <w:divBdr>
        <w:top w:val="none" w:sz="0" w:space="0" w:color="auto"/>
        <w:left w:val="none" w:sz="0" w:space="0" w:color="auto"/>
        <w:bottom w:val="none" w:sz="0" w:space="0" w:color="auto"/>
        <w:right w:val="none" w:sz="0" w:space="0" w:color="auto"/>
      </w:divBdr>
    </w:div>
    <w:div w:id="121268285">
      <w:bodyDiv w:val="1"/>
      <w:marLeft w:val="0"/>
      <w:marRight w:val="0"/>
      <w:marTop w:val="0"/>
      <w:marBottom w:val="0"/>
      <w:divBdr>
        <w:top w:val="none" w:sz="0" w:space="0" w:color="auto"/>
        <w:left w:val="none" w:sz="0" w:space="0" w:color="auto"/>
        <w:bottom w:val="none" w:sz="0" w:space="0" w:color="auto"/>
        <w:right w:val="none" w:sz="0" w:space="0" w:color="auto"/>
      </w:divBdr>
    </w:div>
    <w:div w:id="197789799">
      <w:bodyDiv w:val="1"/>
      <w:marLeft w:val="0"/>
      <w:marRight w:val="0"/>
      <w:marTop w:val="0"/>
      <w:marBottom w:val="0"/>
      <w:divBdr>
        <w:top w:val="none" w:sz="0" w:space="0" w:color="auto"/>
        <w:left w:val="none" w:sz="0" w:space="0" w:color="auto"/>
        <w:bottom w:val="none" w:sz="0" w:space="0" w:color="auto"/>
        <w:right w:val="none" w:sz="0" w:space="0" w:color="auto"/>
      </w:divBdr>
    </w:div>
    <w:div w:id="306322528">
      <w:bodyDiv w:val="1"/>
      <w:marLeft w:val="0"/>
      <w:marRight w:val="0"/>
      <w:marTop w:val="0"/>
      <w:marBottom w:val="0"/>
      <w:divBdr>
        <w:top w:val="none" w:sz="0" w:space="0" w:color="auto"/>
        <w:left w:val="none" w:sz="0" w:space="0" w:color="auto"/>
        <w:bottom w:val="none" w:sz="0" w:space="0" w:color="auto"/>
        <w:right w:val="none" w:sz="0" w:space="0" w:color="auto"/>
      </w:divBdr>
      <w:divsChild>
        <w:div w:id="1939213006">
          <w:marLeft w:val="0"/>
          <w:marRight w:val="0"/>
          <w:marTop w:val="0"/>
          <w:marBottom w:val="0"/>
          <w:divBdr>
            <w:top w:val="none" w:sz="0" w:space="0" w:color="auto"/>
            <w:left w:val="none" w:sz="0" w:space="0" w:color="auto"/>
            <w:bottom w:val="none" w:sz="0" w:space="0" w:color="auto"/>
            <w:right w:val="none" w:sz="0" w:space="0" w:color="auto"/>
          </w:divBdr>
          <w:divsChild>
            <w:div w:id="322319450">
              <w:marLeft w:val="0"/>
              <w:marRight w:val="0"/>
              <w:marTop w:val="100"/>
              <w:marBottom w:val="100"/>
              <w:divBdr>
                <w:top w:val="none" w:sz="0" w:space="0" w:color="auto"/>
                <w:left w:val="none" w:sz="0" w:space="0" w:color="auto"/>
                <w:bottom w:val="none" w:sz="0" w:space="0" w:color="auto"/>
                <w:right w:val="none" w:sz="0" w:space="0" w:color="auto"/>
              </w:divBdr>
            </w:div>
          </w:divsChild>
        </w:div>
        <w:div w:id="2069107275">
          <w:marLeft w:val="0"/>
          <w:marRight w:val="0"/>
          <w:marTop w:val="0"/>
          <w:marBottom w:val="0"/>
          <w:divBdr>
            <w:top w:val="none" w:sz="0" w:space="0" w:color="auto"/>
            <w:left w:val="none" w:sz="0" w:space="0" w:color="auto"/>
            <w:bottom w:val="none" w:sz="0" w:space="0" w:color="auto"/>
            <w:right w:val="none" w:sz="0" w:space="0" w:color="auto"/>
          </w:divBdr>
          <w:divsChild>
            <w:div w:id="213629155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399406209">
      <w:bodyDiv w:val="1"/>
      <w:marLeft w:val="0"/>
      <w:marRight w:val="0"/>
      <w:marTop w:val="0"/>
      <w:marBottom w:val="0"/>
      <w:divBdr>
        <w:top w:val="none" w:sz="0" w:space="0" w:color="auto"/>
        <w:left w:val="none" w:sz="0" w:space="0" w:color="auto"/>
        <w:bottom w:val="none" w:sz="0" w:space="0" w:color="auto"/>
        <w:right w:val="none" w:sz="0" w:space="0" w:color="auto"/>
      </w:divBdr>
    </w:div>
    <w:div w:id="459539252">
      <w:bodyDiv w:val="1"/>
      <w:marLeft w:val="0"/>
      <w:marRight w:val="0"/>
      <w:marTop w:val="0"/>
      <w:marBottom w:val="0"/>
      <w:divBdr>
        <w:top w:val="none" w:sz="0" w:space="0" w:color="auto"/>
        <w:left w:val="none" w:sz="0" w:space="0" w:color="auto"/>
        <w:bottom w:val="none" w:sz="0" w:space="0" w:color="auto"/>
        <w:right w:val="none" w:sz="0" w:space="0" w:color="auto"/>
      </w:divBdr>
    </w:div>
    <w:div w:id="660280770">
      <w:bodyDiv w:val="1"/>
      <w:marLeft w:val="0"/>
      <w:marRight w:val="0"/>
      <w:marTop w:val="0"/>
      <w:marBottom w:val="0"/>
      <w:divBdr>
        <w:top w:val="none" w:sz="0" w:space="0" w:color="auto"/>
        <w:left w:val="none" w:sz="0" w:space="0" w:color="auto"/>
        <w:bottom w:val="none" w:sz="0" w:space="0" w:color="auto"/>
        <w:right w:val="none" w:sz="0" w:space="0" w:color="auto"/>
      </w:divBdr>
      <w:divsChild>
        <w:div w:id="130514388">
          <w:marLeft w:val="0"/>
          <w:marRight w:val="0"/>
          <w:marTop w:val="0"/>
          <w:marBottom w:val="0"/>
          <w:divBdr>
            <w:top w:val="none" w:sz="0" w:space="0" w:color="auto"/>
            <w:left w:val="none" w:sz="0" w:space="0" w:color="auto"/>
            <w:bottom w:val="none" w:sz="0" w:space="0" w:color="auto"/>
            <w:right w:val="none" w:sz="0" w:space="0" w:color="auto"/>
          </w:divBdr>
          <w:divsChild>
            <w:div w:id="1680430560">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20285702">
          <w:marLeft w:val="0"/>
          <w:marRight w:val="0"/>
          <w:marTop w:val="780"/>
          <w:marBottom w:val="0"/>
          <w:divBdr>
            <w:top w:val="none" w:sz="0" w:space="0" w:color="auto"/>
            <w:left w:val="none" w:sz="0" w:space="0" w:color="auto"/>
            <w:bottom w:val="none" w:sz="0" w:space="0" w:color="auto"/>
            <w:right w:val="none" w:sz="0" w:space="0" w:color="auto"/>
          </w:divBdr>
          <w:divsChild>
            <w:div w:id="1530921281">
              <w:marLeft w:val="0"/>
              <w:marRight w:val="0"/>
              <w:marTop w:val="0"/>
              <w:marBottom w:val="0"/>
              <w:divBdr>
                <w:top w:val="none" w:sz="0" w:space="0" w:color="auto"/>
                <w:left w:val="none" w:sz="0" w:space="0" w:color="auto"/>
                <w:bottom w:val="none" w:sz="0" w:space="0" w:color="auto"/>
                <w:right w:val="none" w:sz="0" w:space="0" w:color="auto"/>
              </w:divBdr>
              <w:divsChild>
                <w:div w:id="1808427701">
                  <w:marLeft w:val="0"/>
                  <w:marRight w:val="0"/>
                  <w:marTop w:val="100"/>
                  <w:marBottom w:val="100"/>
                  <w:divBdr>
                    <w:top w:val="none" w:sz="0" w:space="0" w:color="auto"/>
                    <w:left w:val="none" w:sz="0" w:space="0" w:color="auto"/>
                    <w:bottom w:val="none" w:sz="0" w:space="0" w:color="auto"/>
                    <w:right w:val="none" w:sz="0" w:space="0" w:color="auto"/>
                  </w:divBdr>
                </w:div>
              </w:divsChild>
            </w:div>
            <w:div w:id="1481850534">
              <w:marLeft w:val="0"/>
              <w:marRight w:val="0"/>
              <w:marTop w:val="0"/>
              <w:marBottom w:val="0"/>
              <w:divBdr>
                <w:top w:val="none" w:sz="0" w:space="0" w:color="auto"/>
                <w:left w:val="none" w:sz="0" w:space="0" w:color="auto"/>
                <w:bottom w:val="none" w:sz="0" w:space="0" w:color="auto"/>
                <w:right w:val="none" w:sz="0" w:space="0" w:color="auto"/>
              </w:divBdr>
              <w:divsChild>
                <w:div w:id="78966837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674993878">
          <w:marLeft w:val="0"/>
          <w:marRight w:val="0"/>
          <w:marTop w:val="780"/>
          <w:marBottom w:val="0"/>
          <w:divBdr>
            <w:top w:val="none" w:sz="0" w:space="0" w:color="auto"/>
            <w:left w:val="none" w:sz="0" w:space="0" w:color="auto"/>
            <w:bottom w:val="none" w:sz="0" w:space="0" w:color="auto"/>
            <w:right w:val="none" w:sz="0" w:space="0" w:color="auto"/>
          </w:divBdr>
          <w:divsChild>
            <w:div w:id="1534079502">
              <w:marLeft w:val="0"/>
              <w:marRight w:val="0"/>
              <w:marTop w:val="0"/>
              <w:marBottom w:val="0"/>
              <w:divBdr>
                <w:top w:val="none" w:sz="0" w:space="0" w:color="auto"/>
                <w:left w:val="none" w:sz="0" w:space="0" w:color="auto"/>
                <w:bottom w:val="none" w:sz="0" w:space="0" w:color="auto"/>
                <w:right w:val="none" w:sz="0" w:space="0" w:color="auto"/>
              </w:divBdr>
              <w:divsChild>
                <w:div w:id="1114472222">
                  <w:marLeft w:val="0"/>
                  <w:marRight w:val="0"/>
                  <w:marTop w:val="100"/>
                  <w:marBottom w:val="100"/>
                  <w:divBdr>
                    <w:top w:val="none" w:sz="0" w:space="0" w:color="auto"/>
                    <w:left w:val="none" w:sz="0" w:space="0" w:color="auto"/>
                    <w:bottom w:val="none" w:sz="0" w:space="0" w:color="auto"/>
                    <w:right w:val="none" w:sz="0" w:space="0" w:color="auto"/>
                  </w:divBdr>
                </w:div>
              </w:divsChild>
            </w:div>
            <w:div w:id="2045136866">
              <w:marLeft w:val="0"/>
              <w:marRight w:val="0"/>
              <w:marTop w:val="0"/>
              <w:marBottom w:val="0"/>
              <w:divBdr>
                <w:top w:val="none" w:sz="0" w:space="0" w:color="auto"/>
                <w:left w:val="none" w:sz="0" w:space="0" w:color="auto"/>
                <w:bottom w:val="none" w:sz="0" w:space="0" w:color="auto"/>
                <w:right w:val="none" w:sz="0" w:space="0" w:color="auto"/>
              </w:divBdr>
              <w:divsChild>
                <w:div w:id="1657220492">
                  <w:marLeft w:val="0"/>
                  <w:marRight w:val="0"/>
                  <w:marTop w:val="100"/>
                  <w:marBottom w:val="100"/>
                  <w:divBdr>
                    <w:top w:val="none" w:sz="0" w:space="0" w:color="auto"/>
                    <w:left w:val="none" w:sz="0" w:space="0" w:color="auto"/>
                    <w:bottom w:val="none" w:sz="0" w:space="0" w:color="auto"/>
                    <w:right w:val="none" w:sz="0" w:space="0" w:color="auto"/>
                  </w:divBdr>
                </w:div>
              </w:divsChild>
            </w:div>
            <w:div w:id="1366103455">
              <w:marLeft w:val="0"/>
              <w:marRight w:val="0"/>
              <w:marTop w:val="0"/>
              <w:marBottom w:val="0"/>
              <w:divBdr>
                <w:top w:val="none" w:sz="0" w:space="0" w:color="auto"/>
                <w:left w:val="none" w:sz="0" w:space="0" w:color="auto"/>
                <w:bottom w:val="none" w:sz="0" w:space="0" w:color="auto"/>
                <w:right w:val="none" w:sz="0" w:space="0" w:color="auto"/>
              </w:divBdr>
              <w:divsChild>
                <w:div w:id="58707956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00133116">
      <w:bodyDiv w:val="1"/>
      <w:marLeft w:val="0"/>
      <w:marRight w:val="0"/>
      <w:marTop w:val="0"/>
      <w:marBottom w:val="0"/>
      <w:divBdr>
        <w:top w:val="none" w:sz="0" w:space="0" w:color="auto"/>
        <w:left w:val="none" w:sz="0" w:space="0" w:color="auto"/>
        <w:bottom w:val="none" w:sz="0" w:space="0" w:color="auto"/>
        <w:right w:val="none" w:sz="0" w:space="0" w:color="auto"/>
      </w:divBdr>
    </w:div>
    <w:div w:id="748191201">
      <w:bodyDiv w:val="1"/>
      <w:marLeft w:val="0"/>
      <w:marRight w:val="0"/>
      <w:marTop w:val="0"/>
      <w:marBottom w:val="0"/>
      <w:divBdr>
        <w:top w:val="none" w:sz="0" w:space="0" w:color="auto"/>
        <w:left w:val="none" w:sz="0" w:space="0" w:color="auto"/>
        <w:bottom w:val="none" w:sz="0" w:space="0" w:color="auto"/>
        <w:right w:val="none" w:sz="0" w:space="0" w:color="auto"/>
      </w:divBdr>
    </w:div>
    <w:div w:id="778721552">
      <w:bodyDiv w:val="1"/>
      <w:marLeft w:val="0"/>
      <w:marRight w:val="0"/>
      <w:marTop w:val="0"/>
      <w:marBottom w:val="0"/>
      <w:divBdr>
        <w:top w:val="none" w:sz="0" w:space="0" w:color="auto"/>
        <w:left w:val="none" w:sz="0" w:space="0" w:color="auto"/>
        <w:bottom w:val="none" w:sz="0" w:space="0" w:color="auto"/>
        <w:right w:val="none" w:sz="0" w:space="0" w:color="auto"/>
      </w:divBdr>
    </w:div>
    <w:div w:id="879629439">
      <w:bodyDiv w:val="1"/>
      <w:marLeft w:val="0"/>
      <w:marRight w:val="0"/>
      <w:marTop w:val="0"/>
      <w:marBottom w:val="0"/>
      <w:divBdr>
        <w:top w:val="none" w:sz="0" w:space="0" w:color="auto"/>
        <w:left w:val="none" w:sz="0" w:space="0" w:color="auto"/>
        <w:bottom w:val="none" w:sz="0" w:space="0" w:color="auto"/>
        <w:right w:val="none" w:sz="0" w:space="0" w:color="auto"/>
      </w:divBdr>
    </w:div>
    <w:div w:id="975915046">
      <w:bodyDiv w:val="1"/>
      <w:marLeft w:val="0"/>
      <w:marRight w:val="0"/>
      <w:marTop w:val="0"/>
      <w:marBottom w:val="0"/>
      <w:divBdr>
        <w:top w:val="none" w:sz="0" w:space="0" w:color="auto"/>
        <w:left w:val="none" w:sz="0" w:space="0" w:color="auto"/>
        <w:bottom w:val="none" w:sz="0" w:space="0" w:color="auto"/>
        <w:right w:val="none" w:sz="0" w:space="0" w:color="auto"/>
      </w:divBdr>
    </w:div>
    <w:div w:id="1003242345">
      <w:bodyDiv w:val="1"/>
      <w:marLeft w:val="0"/>
      <w:marRight w:val="0"/>
      <w:marTop w:val="0"/>
      <w:marBottom w:val="0"/>
      <w:divBdr>
        <w:top w:val="none" w:sz="0" w:space="0" w:color="auto"/>
        <w:left w:val="none" w:sz="0" w:space="0" w:color="auto"/>
        <w:bottom w:val="none" w:sz="0" w:space="0" w:color="auto"/>
        <w:right w:val="none" w:sz="0" w:space="0" w:color="auto"/>
      </w:divBdr>
    </w:div>
    <w:div w:id="1145125430">
      <w:bodyDiv w:val="1"/>
      <w:marLeft w:val="0"/>
      <w:marRight w:val="0"/>
      <w:marTop w:val="0"/>
      <w:marBottom w:val="0"/>
      <w:divBdr>
        <w:top w:val="none" w:sz="0" w:space="0" w:color="auto"/>
        <w:left w:val="none" w:sz="0" w:space="0" w:color="auto"/>
        <w:bottom w:val="none" w:sz="0" w:space="0" w:color="auto"/>
        <w:right w:val="none" w:sz="0" w:space="0" w:color="auto"/>
      </w:divBdr>
    </w:div>
    <w:div w:id="1164004544">
      <w:bodyDiv w:val="1"/>
      <w:marLeft w:val="0"/>
      <w:marRight w:val="0"/>
      <w:marTop w:val="0"/>
      <w:marBottom w:val="0"/>
      <w:divBdr>
        <w:top w:val="none" w:sz="0" w:space="0" w:color="auto"/>
        <w:left w:val="none" w:sz="0" w:space="0" w:color="auto"/>
        <w:bottom w:val="none" w:sz="0" w:space="0" w:color="auto"/>
        <w:right w:val="none" w:sz="0" w:space="0" w:color="auto"/>
      </w:divBdr>
    </w:div>
    <w:div w:id="1179659398">
      <w:bodyDiv w:val="1"/>
      <w:marLeft w:val="0"/>
      <w:marRight w:val="0"/>
      <w:marTop w:val="0"/>
      <w:marBottom w:val="0"/>
      <w:divBdr>
        <w:top w:val="none" w:sz="0" w:space="0" w:color="auto"/>
        <w:left w:val="none" w:sz="0" w:space="0" w:color="auto"/>
        <w:bottom w:val="none" w:sz="0" w:space="0" w:color="auto"/>
        <w:right w:val="none" w:sz="0" w:space="0" w:color="auto"/>
      </w:divBdr>
      <w:divsChild>
        <w:div w:id="1892379197">
          <w:marLeft w:val="0"/>
          <w:marRight w:val="0"/>
          <w:marTop w:val="0"/>
          <w:marBottom w:val="0"/>
          <w:divBdr>
            <w:top w:val="none" w:sz="0" w:space="0" w:color="auto"/>
            <w:left w:val="none" w:sz="0" w:space="0" w:color="auto"/>
            <w:bottom w:val="none" w:sz="0" w:space="0" w:color="auto"/>
            <w:right w:val="none" w:sz="0" w:space="0" w:color="auto"/>
          </w:divBdr>
          <w:divsChild>
            <w:div w:id="309409405">
              <w:marLeft w:val="0"/>
              <w:marRight w:val="0"/>
              <w:marTop w:val="100"/>
              <w:marBottom w:val="100"/>
              <w:divBdr>
                <w:top w:val="none" w:sz="0" w:space="0" w:color="auto"/>
                <w:left w:val="none" w:sz="0" w:space="0" w:color="auto"/>
                <w:bottom w:val="none" w:sz="0" w:space="0" w:color="auto"/>
                <w:right w:val="none" w:sz="0" w:space="0" w:color="auto"/>
              </w:divBdr>
              <w:divsChild>
                <w:div w:id="1602833307">
                  <w:marLeft w:val="0"/>
                  <w:marRight w:val="0"/>
                  <w:marTop w:val="0"/>
                  <w:marBottom w:val="0"/>
                  <w:divBdr>
                    <w:top w:val="none" w:sz="0" w:space="0" w:color="auto"/>
                    <w:left w:val="none" w:sz="0" w:space="0" w:color="auto"/>
                    <w:bottom w:val="none" w:sz="0" w:space="0" w:color="auto"/>
                    <w:right w:val="none" w:sz="0" w:space="0" w:color="auto"/>
                  </w:divBdr>
                  <w:divsChild>
                    <w:div w:id="12963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338462">
      <w:bodyDiv w:val="1"/>
      <w:marLeft w:val="0"/>
      <w:marRight w:val="0"/>
      <w:marTop w:val="0"/>
      <w:marBottom w:val="0"/>
      <w:divBdr>
        <w:top w:val="none" w:sz="0" w:space="0" w:color="auto"/>
        <w:left w:val="none" w:sz="0" w:space="0" w:color="auto"/>
        <w:bottom w:val="none" w:sz="0" w:space="0" w:color="auto"/>
        <w:right w:val="none" w:sz="0" w:space="0" w:color="auto"/>
      </w:divBdr>
    </w:div>
    <w:div w:id="1435587054">
      <w:bodyDiv w:val="1"/>
      <w:marLeft w:val="0"/>
      <w:marRight w:val="0"/>
      <w:marTop w:val="0"/>
      <w:marBottom w:val="0"/>
      <w:divBdr>
        <w:top w:val="none" w:sz="0" w:space="0" w:color="auto"/>
        <w:left w:val="none" w:sz="0" w:space="0" w:color="auto"/>
        <w:bottom w:val="none" w:sz="0" w:space="0" w:color="auto"/>
        <w:right w:val="none" w:sz="0" w:space="0" w:color="auto"/>
      </w:divBdr>
    </w:div>
    <w:div w:id="1560283149">
      <w:bodyDiv w:val="1"/>
      <w:marLeft w:val="0"/>
      <w:marRight w:val="0"/>
      <w:marTop w:val="0"/>
      <w:marBottom w:val="0"/>
      <w:divBdr>
        <w:top w:val="none" w:sz="0" w:space="0" w:color="auto"/>
        <w:left w:val="none" w:sz="0" w:space="0" w:color="auto"/>
        <w:bottom w:val="none" w:sz="0" w:space="0" w:color="auto"/>
        <w:right w:val="none" w:sz="0" w:space="0" w:color="auto"/>
      </w:divBdr>
    </w:div>
    <w:div w:id="1594165763">
      <w:bodyDiv w:val="1"/>
      <w:marLeft w:val="0"/>
      <w:marRight w:val="0"/>
      <w:marTop w:val="0"/>
      <w:marBottom w:val="0"/>
      <w:divBdr>
        <w:top w:val="none" w:sz="0" w:space="0" w:color="auto"/>
        <w:left w:val="none" w:sz="0" w:space="0" w:color="auto"/>
        <w:bottom w:val="none" w:sz="0" w:space="0" w:color="auto"/>
        <w:right w:val="none" w:sz="0" w:space="0" w:color="auto"/>
      </w:divBdr>
      <w:divsChild>
        <w:div w:id="946547034">
          <w:marLeft w:val="0"/>
          <w:marRight w:val="0"/>
          <w:marTop w:val="0"/>
          <w:marBottom w:val="0"/>
          <w:divBdr>
            <w:top w:val="none" w:sz="0" w:space="0" w:color="auto"/>
            <w:left w:val="none" w:sz="0" w:space="0" w:color="auto"/>
            <w:bottom w:val="none" w:sz="0" w:space="0" w:color="auto"/>
            <w:right w:val="none" w:sz="0" w:space="0" w:color="auto"/>
          </w:divBdr>
          <w:divsChild>
            <w:div w:id="571744820">
              <w:marLeft w:val="0"/>
              <w:marRight w:val="0"/>
              <w:marTop w:val="0"/>
              <w:marBottom w:val="240"/>
              <w:divBdr>
                <w:top w:val="none" w:sz="0" w:space="0" w:color="auto"/>
                <w:left w:val="none" w:sz="0" w:space="0" w:color="auto"/>
                <w:bottom w:val="none" w:sz="0" w:space="0" w:color="auto"/>
                <w:right w:val="none" w:sz="0" w:space="0" w:color="auto"/>
              </w:divBdr>
            </w:div>
          </w:divsChild>
        </w:div>
        <w:div w:id="745685259">
          <w:marLeft w:val="0"/>
          <w:marRight w:val="0"/>
          <w:marTop w:val="0"/>
          <w:marBottom w:val="0"/>
          <w:divBdr>
            <w:top w:val="none" w:sz="0" w:space="0" w:color="auto"/>
            <w:left w:val="none" w:sz="0" w:space="0" w:color="auto"/>
            <w:bottom w:val="none" w:sz="0" w:space="0" w:color="auto"/>
            <w:right w:val="none" w:sz="0" w:space="0" w:color="auto"/>
          </w:divBdr>
          <w:divsChild>
            <w:div w:id="206768182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86135005">
      <w:bodyDiv w:val="1"/>
      <w:marLeft w:val="0"/>
      <w:marRight w:val="0"/>
      <w:marTop w:val="0"/>
      <w:marBottom w:val="0"/>
      <w:divBdr>
        <w:top w:val="none" w:sz="0" w:space="0" w:color="auto"/>
        <w:left w:val="none" w:sz="0" w:space="0" w:color="auto"/>
        <w:bottom w:val="none" w:sz="0" w:space="0" w:color="auto"/>
        <w:right w:val="none" w:sz="0" w:space="0" w:color="auto"/>
      </w:divBdr>
    </w:div>
    <w:div w:id="2002349025">
      <w:bodyDiv w:val="1"/>
      <w:marLeft w:val="0"/>
      <w:marRight w:val="0"/>
      <w:marTop w:val="0"/>
      <w:marBottom w:val="0"/>
      <w:divBdr>
        <w:top w:val="none" w:sz="0" w:space="0" w:color="auto"/>
        <w:left w:val="none" w:sz="0" w:space="0" w:color="auto"/>
        <w:bottom w:val="none" w:sz="0" w:space="0" w:color="auto"/>
        <w:right w:val="none" w:sz="0" w:space="0" w:color="auto"/>
      </w:divBdr>
    </w:div>
    <w:div w:id="2022002967">
      <w:bodyDiv w:val="1"/>
      <w:marLeft w:val="0"/>
      <w:marRight w:val="0"/>
      <w:marTop w:val="0"/>
      <w:marBottom w:val="0"/>
      <w:divBdr>
        <w:top w:val="none" w:sz="0" w:space="0" w:color="auto"/>
        <w:left w:val="none" w:sz="0" w:space="0" w:color="auto"/>
        <w:bottom w:val="none" w:sz="0" w:space="0" w:color="auto"/>
        <w:right w:val="none" w:sz="0" w:space="0" w:color="auto"/>
      </w:divBdr>
    </w:div>
    <w:div w:id="2059039645">
      <w:bodyDiv w:val="1"/>
      <w:marLeft w:val="0"/>
      <w:marRight w:val="0"/>
      <w:marTop w:val="0"/>
      <w:marBottom w:val="0"/>
      <w:divBdr>
        <w:top w:val="none" w:sz="0" w:space="0" w:color="auto"/>
        <w:left w:val="none" w:sz="0" w:space="0" w:color="auto"/>
        <w:bottom w:val="none" w:sz="0" w:space="0" w:color="auto"/>
        <w:right w:val="none" w:sz="0" w:space="0" w:color="auto"/>
      </w:divBdr>
    </w:div>
    <w:div w:id="2110731186">
      <w:bodyDiv w:val="1"/>
      <w:marLeft w:val="0"/>
      <w:marRight w:val="0"/>
      <w:marTop w:val="0"/>
      <w:marBottom w:val="0"/>
      <w:divBdr>
        <w:top w:val="none" w:sz="0" w:space="0" w:color="auto"/>
        <w:left w:val="none" w:sz="0" w:space="0" w:color="auto"/>
        <w:bottom w:val="none" w:sz="0" w:space="0" w:color="auto"/>
        <w:right w:val="none" w:sz="0" w:space="0" w:color="auto"/>
      </w:divBdr>
      <w:divsChild>
        <w:div w:id="829098291">
          <w:marLeft w:val="0"/>
          <w:marRight w:val="0"/>
          <w:marTop w:val="0"/>
          <w:marBottom w:val="0"/>
          <w:divBdr>
            <w:top w:val="none" w:sz="0" w:space="0" w:color="auto"/>
            <w:left w:val="none" w:sz="0" w:space="0" w:color="auto"/>
            <w:bottom w:val="none" w:sz="0" w:space="0" w:color="auto"/>
            <w:right w:val="none" w:sz="0" w:space="0" w:color="auto"/>
          </w:divBdr>
          <w:divsChild>
            <w:div w:id="1281837369">
              <w:marLeft w:val="0"/>
              <w:marRight w:val="0"/>
              <w:marTop w:val="100"/>
              <w:marBottom w:val="100"/>
              <w:divBdr>
                <w:top w:val="none" w:sz="0" w:space="0" w:color="auto"/>
                <w:left w:val="none" w:sz="0" w:space="0" w:color="auto"/>
                <w:bottom w:val="none" w:sz="0" w:space="0" w:color="auto"/>
                <w:right w:val="none" w:sz="0" w:space="0" w:color="auto"/>
              </w:divBdr>
              <w:divsChild>
                <w:div w:id="906264083">
                  <w:marLeft w:val="0"/>
                  <w:marRight w:val="0"/>
                  <w:marTop w:val="0"/>
                  <w:marBottom w:val="0"/>
                  <w:divBdr>
                    <w:top w:val="none" w:sz="0" w:space="0" w:color="auto"/>
                    <w:left w:val="none" w:sz="0" w:space="0" w:color="auto"/>
                    <w:bottom w:val="none" w:sz="0" w:space="0" w:color="auto"/>
                    <w:right w:val="none" w:sz="0" w:space="0" w:color="auto"/>
                  </w:divBdr>
                  <w:divsChild>
                    <w:div w:id="19353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analyticsvidhya.com/wp-content/uploads/2015/10/SVM_8.png"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analyticsvidhya.com/wp-content/uploads/2015/10/SVM_61.png" TargetMode="External"/><Relationship Id="rId34" Type="http://schemas.openxmlformats.org/officeDocument/2006/relationships/image" Target="media/image18.png"/><Relationship Id="rId7" Type="http://schemas.openxmlformats.org/officeDocument/2006/relationships/hyperlink" Target="https://www.analyticsvidhya.com/wp-content/uploads/2015/10/SVM_1.png" TargetMode="External"/><Relationship Id="rId12" Type="http://schemas.openxmlformats.org/officeDocument/2006/relationships/image" Target="media/image4.png"/><Relationship Id="rId17" Type="http://schemas.openxmlformats.org/officeDocument/2006/relationships/hyperlink" Target="https://www.analyticsvidhya.com/wp-content/uploads/2015/10/SVM_4.png" TargetMode="External"/><Relationship Id="rId25" Type="http://schemas.openxmlformats.org/officeDocument/2006/relationships/hyperlink" Target="https://www.analyticsvidhya.com/wp-content/uploads/2015/10/SVM_6.png" TargetMode="External"/><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hackerearth.com/blog/machine-learning/simple-tutorial-svm-parameter-tuning-python-r/"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analyticsvidhya.com/wp-content/uploads/2015/10/SVM_71.png" TargetMode="External"/><Relationship Id="rId28" Type="http://schemas.openxmlformats.org/officeDocument/2006/relationships/hyperlink" Target="https://www.analyticsvidhya.com/wp-content/uploads/2015/10/SVM_9.png"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analyticsvidhya.com/wp-content/uploads/2015/10/SVM_5.png"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analyticsvidhya.com/blog/2014/10/support-vector-machine-simplified/"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www.analyticsvidhya.com/wp-content/uploads/2015/10/SVM_10.png" TargetMode="External"/><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6A984-9DF2-46C0-92E6-2ADC8311B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4176</TotalTime>
  <Pages>19</Pages>
  <Words>2799</Words>
  <Characters>15958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Prachi</dc:creator>
  <cp:keywords/>
  <dc:description/>
  <cp:lastModifiedBy>Mudit Agrawal</cp:lastModifiedBy>
  <cp:revision>237</cp:revision>
  <dcterms:created xsi:type="dcterms:W3CDTF">2017-06-26T14:06:00Z</dcterms:created>
  <dcterms:modified xsi:type="dcterms:W3CDTF">2019-08-26T06:51:00Z</dcterms:modified>
</cp:coreProperties>
</file>