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82D0" w14:textId="77777777" w:rsidR="00DD516A" w:rsidRPr="0084505A" w:rsidRDefault="00DD516A" w:rsidP="00DD516A">
      <w:pPr>
        <w:pStyle w:val="Heading2"/>
        <w:shd w:val="clear" w:color="auto" w:fill="FFFFFF"/>
        <w:spacing w:before="0" w:after="120" w:line="360" w:lineRule="atLeast"/>
        <w:textAlignment w:val="baseline"/>
        <w:rPr>
          <w:rFonts w:asciiTheme="minorHAnsi" w:hAnsiTheme="minorHAnsi" w:cstheme="minorHAnsi"/>
          <w:color w:val="222222"/>
        </w:rPr>
      </w:pPr>
    </w:p>
    <w:p w14:paraId="2BA7348A" w14:textId="77777777" w:rsidR="00DD516A" w:rsidRPr="0084505A" w:rsidRDefault="00DD516A" w:rsidP="00DD516A">
      <w:pPr>
        <w:pStyle w:val="Heading2"/>
        <w:shd w:val="clear" w:color="auto" w:fill="FFFFFF"/>
        <w:spacing w:before="0" w:after="120" w:line="360" w:lineRule="atLeast"/>
        <w:textAlignment w:val="baseline"/>
        <w:rPr>
          <w:rFonts w:asciiTheme="minorHAnsi" w:hAnsiTheme="minorHAnsi" w:cstheme="minorHAnsi"/>
          <w:color w:val="222222"/>
        </w:rPr>
      </w:pPr>
    </w:p>
    <w:p w14:paraId="489756D8" w14:textId="77777777" w:rsidR="00DD516A" w:rsidRPr="0084505A" w:rsidRDefault="00DD516A" w:rsidP="00DD516A">
      <w:pPr>
        <w:pStyle w:val="Heading1"/>
      </w:pPr>
    </w:p>
    <w:sdt>
      <w:sdtPr>
        <w:rPr>
          <w:rFonts w:asciiTheme="minorHAnsi" w:eastAsiaTheme="minorHAnsi" w:hAnsiTheme="minorHAnsi" w:cstheme="minorBidi"/>
          <w:b/>
          <w:color w:val="auto"/>
          <w:sz w:val="22"/>
          <w:szCs w:val="22"/>
          <w:u w:val="none"/>
        </w:rPr>
        <w:id w:val="-21624300"/>
        <w:docPartObj>
          <w:docPartGallery w:val="Table of Contents"/>
          <w:docPartUnique/>
        </w:docPartObj>
      </w:sdtPr>
      <w:sdtEndPr>
        <w:rPr>
          <w:b w:val="0"/>
          <w:bCs/>
          <w:noProof/>
        </w:rPr>
      </w:sdtEndPr>
      <w:sdtContent>
        <w:p w14:paraId="70EB6599" w14:textId="77777777" w:rsidR="00DD516A" w:rsidRPr="0084505A" w:rsidRDefault="00DD516A" w:rsidP="00DD516A">
          <w:pPr>
            <w:pStyle w:val="TOCHeading"/>
          </w:pPr>
          <w:r w:rsidRPr="0084505A">
            <w:t>Contents</w:t>
          </w:r>
        </w:p>
        <w:p w14:paraId="02554896" w14:textId="7EB1812C" w:rsidR="00541C7E" w:rsidRDefault="00DD516A">
          <w:pPr>
            <w:pStyle w:val="TOC1"/>
            <w:tabs>
              <w:tab w:val="right" w:leader="dot" w:pos="9350"/>
            </w:tabs>
            <w:rPr>
              <w:rFonts w:eastAsiaTheme="minorEastAsia"/>
              <w:noProof/>
            </w:rPr>
          </w:pPr>
          <w:r w:rsidRPr="0084505A">
            <w:rPr>
              <w:rFonts w:cstheme="minorHAnsi"/>
            </w:rPr>
            <w:fldChar w:fldCharType="begin"/>
          </w:r>
          <w:r w:rsidRPr="0084505A">
            <w:rPr>
              <w:rFonts w:cstheme="minorHAnsi"/>
            </w:rPr>
            <w:instrText xml:space="preserve"> TOC \o "1-3" \h \z \u </w:instrText>
          </w:r>
          <w:r w:rsidRPr="0084505A">
            <w:rPr>
              <w:rFonts w:cstheme="minorHAnsi"/>
            </w:rPr>
            <w:fldChar w:fldCharType="separate"/>
          </w:r>
          <w:hyperlink w:anchor="_Toc521344023" w:history="1">
            <w:r w:rsidR="00541C7E" w:rsidRPr="00653B4D">
              <w:rPr>
                <w:rStyle w:val="Hyperlink"/>
                <w:noProof/>
              </w:rPr>
              <w:t>Logloss and weighted logloss</w:t>
            </w:r>
            <w:r w:rsidR="00541C7E">
              <w:rPr>
                <w:noProof/>
                <w:webHidden/>
              </w:rPr>
              <w:tab/>
            </w:r>
            <w:r w:rsidR="00541C7E">
              <w:rPr>
                <w:noProof/>
                <w:webHidden/>
              </w:rPr>
              <w:fldChar w:fldCharType="begin"/>
            </w:r>
            <w:r w:rsidR="00541C7E">
              <w:rPr>
                <w:noProof/>
                <w:webHidden/>
              </w:rPr>
              <w:instrText xml:space="preserve"> PAGEREF _Toc521344023 \h </w:instrText>
            </w:r>
            <w:r w:rsidR="00541C7E">
              <w:rPr>
                <w:noProof/>
                <w:webHidden/>
              </w:rPr>
            </w:r>
            <w:r w:rsidR="00541C7E">
              <w:rPr>
                <w:noProof/>
                <w:webHidden/>
              </w:rPr>
              <w:fldChar w:fldCharType="separate"/>
            </w:r>
            <w:r w:rsidR="00541C7E">
              <w:rPr>
                <w:noProof/>
                <w:webHidden/>
              </w:rPr>
              <w:t>2</w:t>
            </w:r>
            <w:r w:rsidR="00541C7E">
              <w:rPr>
                <w:noProof/>
                <w:webHidden/>
              </w:rPr>
              <w:fldChar w:fldCharType="end"/>
            </w:r>
          </w:hyperlink>
        </w:p>
        <w:p w14:paraId="1CCE4137" w14:textId="4FBC1D68" w:rsidR="00541C7E" w:rsidRDefault="00063DEA">
          <w:pPr>
            <w:pStyle w:val="TOC1"/>
            <w:tabs>
              <w:tab w:val="right" w:leader="dot" w:pos="9350"/>
            </w:tabs>
            <w:rPr>
              <w:rFonts w:eastAsiaTheme="minorEastAsia"/>
              <w:noProof/>
            </w:rPr>
          </w:pPr>
          <w:hyperlink w:anchor="_Toc521344024" w:history="1">
            <w:r w:rsidR="00541C7E" w:rsidRPr="00653B4D">
              <w:rPr>
                <w:rStyle w:val="Hyperlink"/>
                <w:noProof/>
              </w:rPr>
              <w:t>Classification Table /Confusion Matrix.</w:t>
            </w:r>
            <w:r w:rsidR="00541C7E">
              <w:rPr>
                <w:noProof/>
                <w:webHidden/>
              </w:rPr>
              <w:tab/>
            </w:r>
            <w:r w:rsidR="00541C7E">
              <w:rPr>
                <w:noProof/>
                <w:webHidden/>
              </w:rPr>
              <w:fldChar w:fldCharType="begin"/>
            </w:r>
            <w:r w:rsidR="00541C7E">
              <w:rPr>
                <w:noProof/>
                <w:webHidden/>
              </w:rPr>
              <w:instrText xml:space="preserve"> PAGEREF _Toc521344024 \h </w:instrText>
            </w:r>
            <w:r w:rsidR="00541C7E">
              <w:rPr>
                <w:noProof/>
                <w:webHidden/>
              </w:rPr>
            </w:r>
            <w:r w:rsidR="00541C7E">
              <w:rPr>
                <w:noProof/>
                <w:webHidden/>
              </w:rPr>
              <w:fldChar w:fldCharType="separate"/>
            </w:r>
            <w:r w:rsidR="00541C7E">
              <w:rPr>
                <w:noProof/>
                <w:webHidden/>
              </w:rPr>
              <w:t>2</w:t>
            </w:r>
            <w:r w:rsidR="00541C7E">
              <w:rPr>
                <w:noProof/>
                <w:webHidden/>
              </w:rPr>
              <w:fldChar w:fldCharType="end"/>
            </w:r>
          </w:hyperlink>
        </w:p>
        <w:p w14:paraId="2FA8A098" w14:textId="0BB80CE9" w:rsidR="00541C7E" w:rsidRDefault="00063DEA">
          <w:pPr>
            <w:pStyle w:val="TOC2"/>
            <w:tabs>
              <w:tab w:val="right" w:leader="dot" w:pos="9350"/>
            </w:tabs>
            <w:rPr>
              <w:rFonts w:eastAsiaTheme="minorEastAsia"/>
              <w:noProof/>
            </w:rPr>
          </w:pPr>
          <w:hyperlink w:anchor="_Toc521344025" w:history="1">
            <w:r w:rsidR="00541C7E" w:rsidRPr="00653B4D">
              <w:rPr>
                <w:rStyle w:val="Hyperlink"/>
                <w:noProof/>
                <w:shd w:val="clear" w:color="auto" w:fill="FFFFFF"/>
              </w:rPr>
              <w:t>Sensitivity (TP)</w:t>
            </w:r>
            <w:r w:rsidR="00541C7E">
              <w:rPr>
                <w:noProof/>
                <w:webHidden/>
              </w:rPr>
              <w:tab/>
            </w:r>
            <w:r w:rsidR="00541C7E">
              <w:rPr>
                <w:noProof/>
                <w:webHidden/>
              </w:rPr>
              <w:fldChar w:fldCharType="begin"/>
            </w:r>
            <w:r w:rsidR="00541C7E">
              <w:rPr>
                <w:noProof/>
                <w:webHidden/>
              </w:rPr>
              <w:instrText xml:space="preserve"> PAGEREF _Toc521344025 \h </w:instrText>
            </w:r>
            <w:r w:rsidR="00541C7E">
              <w:rPr>
                <w:noProof/>
                <w:webHidden/>
              </w:rPr>
            </w:r>
            <w:r w:rsidR="00541C7E">
              <w:rPr>
                <w:noProof/>
                <w:webHidden/>
              </w:rPr>
              <w:fldChar w:fldCharType="separate"/>
            </w:r>
            <w:r w:rsidR="00541C7E">
              <w:rPr>
                <w:noProof/>
                <w:webHidden/>
              </w:rPr>
              <w:t>3</w:t>
            </w:r>
            <w:r w:rsidR="00541C7E">
              <w:rPr>
                <w:noProof/>
                <w:webHidden/>
              </w:rPr>
              <w:fldChar w:fldCharType="end"/>
            </w:r>
          </w:hyperlink>
        </w:p>
        <w:p w14:paraId="7325A7E1" w14:textId="52D775E3" w:rsidR="00541C7E" w:rsidRDefault="00063DEA">
          <w:pPr>
            <w:pStyle w:val="TOC2"/>
            <w:tabs>
              <w:tab w:val="right" w:leader="dot" w:pos="9350"/>
            </w:tabs>
            <w:rPr>
              <w:rFonts w:eastAsiaTheme="minorEastAsia"/>
              <w:noProof/>
            </w:rPr>
          </w:pPr>
          <w:hyperlink w:anchor="_Toc521344026" w:history="1">
            <w:r w:rsidR="00541C7E" w:rsidRPr="00653B4D">
              <w:rPr>
                <w:rStyle w:val="Hyperlink"/>
                <w:noProof/>
                <w:shd w:val="clear" w:color="auto" w:fill="FFFFFF"/>
              </w:rPr>
              <w:t>Specificity (TN)</w:t>
            </w:r>
            <w:r w:rsidR="00541C7E">
              <w:rPr>
                <w:noProof/>
                <w:webHidden/>
              </w:rPr>
              <w:tab/>
            </w:r>
            <w:r w:rsidR="00541C7E">
              <w:rPr>
                <w:noProof/>
                <w:webHidden/>
              </w:rPr>
              <w:fldChar w:fldCharType="begin"/>
            </w:r>
            <w:r w:rsidR="00541C7E">
              <w:rPr>
                <w:noProof/>
                <w:webHidden/>
              </w:rPr>
              <w:instrText xml:space="preserve"> PAGEREF _Toc521344026 \h </w:instrText>
            </w:r>
            <w:r w:rsidR="00541C7E">
              <w:rPr>
                <w:noProof/>
                <w:webHidden/>
              </w:rPr>
            </w:r>
            <w:r w:rsidR="00541C7E">
              <w:rPr>
                <w:noProof/>
                <w:webHidden/>
              </w:rPr>
              <w:fldChar w:fldCharType="separate"/>
            </w:r>
            <w:r w:rsidR="00541C7E">
              <w:rPr>
                <w:noProof/>
                <w:webHidden/>
              </w:rPr>
              <w:t>3</w:t>
            </w:r>
            <w:r w:rsidR="00541C7E">
              <w:rPr>
                <w:noProof/>
                <w:webHidden/>
              </w:rPr>
              <w:fldChar w:fldCharType="end"/>
            </w:r>
          </w:hyperlink>
        </w:p>
        <w:p w14:paraId="06A65994" w14:textId="0680C032" w:rsidR="00541C7E" w:rsidRDefault="00063DEA">
          <w:pPr>
            <w:pStyle w:val="TOC2"/>
            <w:tabs>
              <w:tab w:val="right" w:leader="dot" w:pos="9350"/>
            </w:tabs>
            <w:rPr>
              <w:rFonts w:eastAsiaTheme="minorEastAsia"/>
              <w:noProof/>
            </w:rPr>
          </w:pPr>
          <w:hyperlink w:anchor="_Toc521344027" w:history="1">
            <w:r w:rsidR="00541C7E" w:rsidRPr="00653B4D">
              <w:rPr>
                <w:rStyle w:val="Hyperlink"/>
                <w:noProof/>
                <w:shd w:val="clear" w:color="auto" w:fill="FFFFFF"/>
              </w:rPr>
              <w:t>Accuracy</w:t>
            </w:r>
            <w:r w:rsidR="00541C7E">
              <w:rPr>
                <w:noProof/>
                <w:webHidden/>
              </w:rPr>
              <w:tab/>
            </w:r>
            <w:r w:rsidR="00541C7E">
              <w:rPr>
                <w:noProof/>
                <w:webHidden/>
              </w:rPr>
              <w:fldChar w:fldCharType="begin"/>
            </w:r>
            <w:r w:rsidR="00541C7E">
              <w:rPr>
                <w:noProof/>
                <w:webHidden/>
              </w:rPr>
              <w:instrText xml:space="preserve"> PAGEREF _Toc521344027 \h </w:instrText>
            </w:r>
            <w:r w:rsidR="00541C7E">
              <w:rPr>
                <w:noProof/>
                <w:webHidden/>
              </w:rPr>
            </w:r>
            <w:r w:rsidR="00541C7E">
              <w:rPr>
                <w:noProof/>
                <w:webHidden/>
              </w:rPr>
              <w:fldChar w:fldCharType="separate"/>
            </w:r>
            <w:r w:rsidR="00541C7E">
              <w:rPr>
                <w:noProof/>
                <w:webHidden/>
              </w:rPr>
              <w:t>3</w:t>
            </w:r>
            <w:r w:rsidR="00541C7E">
              <w:rPr>
                <w:noProof/>
                <w:webHidden/>
              </w:rPr>
              <w:fldChar w:fldCharType="end"/>
            </w:r>
          </w:hyperlink>
        </w:p>
        <w:p w14:paraId="36C7398A" w14:textId="1BA1A50C" w:rsidR="00541C7E" w:rsidRDefault="00063DEA">
          <w:pPr>
            <w:pStyle w:val="TOC2"/>
            <w:tabs>
              <w:tab w:val="right" w:leader="dot" w:pos="9350"/>
            </w:tabs>
            <w:rPr>
              <w:rFonts w:eastAsiaTheme="minorEastAsia"/>
              <w:noProof/>
            </w:rPr>
          </w:pPr>
          <w:hyperlink w:anchor="_Toc521344028" w:history="1">
            <w:r w:rsidR="00541C7E" w:rsidRPr="00653B4D">
              <w:rPr>
                <w:rStyle w:val="Hyperlink"/>
                <w:noProof/>
              </w:rPr>
              <w:t>Misclassif</w:t>
            </w:r>
            <w:r w:rsidR="00541C7E" w:rsidRPr="00653B4D">
              <w:rPr>
                <w:rStyle w:val="Hyperlink"/>
                <w:noProof/>
              </w:rPr>
              <w:t>i</w:t>
            </w:r>
            <w:r w:rsidR="00541C7E" w:rsidRPr="00653B4D">
              <w:rPr>
                <w:rStyle w:val="Hyperlink"/>
                <w:noProof/>
              </w:rPr>
              <w:t>cation rate</w:t>
            </w:r>
            <w:r w:rsidR="00541C7E">
              <w:rPr>
                <w:noProof/>
                <w:webHidden/>
              </w:rPr>
              <w:tab/>
            </w:r>
            <w:r w:rsidR="00541C7E">
              <w:rPr>
                <w:noProof/>
                <w:webHidden/>
              </w:rPr>
              <w:fldChar w:fldCharType="begin"/>
            </w:r>
            <w:r w:rsidR="00541C7E">
              <w:rPr>
                <w:noProof/>
                <w:webHidden/>
              </w:rPr>
              <w:instrText xml:space="preserve"> PAGEREF _Toc521344028 \h </w:instrText>
            </w:r>
            <w:r w:rsidR="00541C7E">
              <w:rPr>
                <w:noProof/>
                <w:webHidden/>
              </w:rPr>
            </w:r>
            <w:r w:rsidR="00541C7E">
              <w:rPr>
                <w:noProof/>
                <w:webHidden/>
              </w:rPr>
              <w:fldChar w:fldCharType="separate"/>
            </w:r>
            <w:r w:rsidR="00541C7E">
              <w:rPr>
                <w:noProof/>
                <w:webHidden/>
              </w:rPr>
              <w:t>3</w:t>
            </w:r>
            <w:r w:rsidR="00541C7E">
              <w:rPr>
                <w:noProof/>
                <w:webHidden/>
              </w:rPr>
              <w:fldChar w:fldCharType="end"/>
            </w:r>
          </w:hyperlink>
        </w:p>
        <w:p w14:paraId="13F73482" w14:textId="3BA91679" w:rsidR="00541C7E" w:rsidRDefault="00063DEA">
          <w:pPr>
            <w:pStyle w:val="TOC2"/>
            <w:tabs>
              <w:tab w:val="right" w:leader="dot" w:pos="9350"/>
            </w:tabs>
            <w:rPr>
              <w:rFonts w:eastAsiaTheme="minorEastAsia"/>
              <w:noProof/>
            </w:rPr>
          </w:pPr>
          <w:hyperlink w:anchor="_Toc521344029" w:history="1">
            <w:r w:rsidR="00541C7E" w:rsidRPr="00653B4D">
              <w:rPr>
                <w:rStyle w:val="Hyperlink"/>
                <w:noProof/>
              </w:rPr>
              <w:t>Precision and Recall</w:t>
            </w:r>
            <w:r w:rsidR="00541C7E">
              <w:rPr>
                <w:noProof/>
                <w:webHidden/>
              </w:rPr>
              <w:tab/>
            </w:r>
            <w:r w:rsidR="00541C7E">
              <w:rPr>
                <w:noProof/>
                <w:webHidden/>
              </w:rPr>
              <w:fldChar w:fldCharType="begin"/>
            </w:r>
            <w:r w:rsidR="00541C7E">
              <w:rPr>
                <w:noProof/>
                <w:webHidden/>
              </w:rPr>
              <w:instrText xml:space="preserve"> PAGEREF _Toc521344029 \h </w:instrText>
            </w:r>
            <w:r w:rsidR="00541C7E">
              <w:rPr>
                <w:noProof/>
                <w:webHidden/>
              </w:rPr>
            </w:r>
            <w:r w:rsidR="00541C7E">
              <w:rPr>
                <w:noProof/>
                <w:webHidden/>
              </w:rPr>
              <w:fldChar w:fldCharType="separate"/>
            </w:r>
            <w:r w:rsidR="00541C7E">
              <w:rPr>
                <w:noProof/>
                <w:webHidden/>
              </w:rPr>
              <w:t>3</w:t>
            </w:r>
            <w:r w:rsidR="00541C7E">
              <w:rPr>
                <w:noProof/>
                <w:webHidden/>
              </w:rPr>
              <w:fldChar w:fldCharType="end"/>
            </w:r>
          </w:hyperlink>
        </w:p>
        <w:p w14:paraId="0DA61CBF" w14:textId="088C414E" w:rsidR="00541C7E" w:rsidRDefault="00063DEA">
          <w:pPr>
            <w:pStyle w:val="TOC1"/>
            <w:tabs>
              <w:tab w:val="right" w:leader="dot" w:pos="9350"/>
            </w:tabs>
            <w:rPr>
              <w:rFonts w:eastAsiaTheme="minorEastAsia"/>
              <w:noProof/>
            </w:rPr>
          </w:pPr>
          <w:hyperlink w:anchor="_Toc521344030" w:history="1">
            <w:r w:rsidR="00541C7E" w:rsidRPr="00653B4D">
              <w:rPr>
                <w:rStyle w:val="Hyperlink"/>
                <w:noProof/>
              </w:rPr>
              <w:t>Area Under ROC Curve.</w:t>
            </w:r>
            <w:r w:rsidR="00541C7E">
              <w:rPr>
                <w:noProof/>
                <w:webHidden/>
              </w:rPr>
              <w:tab/>
            </w:r>
            <w:r w:rsidR="00541C7E">
              <w:rPr>
                <w:noProof/>
                <w:webHidden/>
              </w:rPr>
              <w:fldChar w:fldCharType="begin"/>
            </w:r>
            <w:r w:rsidR="00541C7E">
              <w:rPr>
                <w:noProof/>
                <w:webHidden/>
              </w:rPr>
              <w:instrText xml:space="preserve"> PAGEREF _Toc521344030 \h </w:instrText>
            </w:r>
            <w:r w:rsidR="00541C7E">
              <w:rPr>
                <w:noProof/>
                <w:webHidden/>
              </w:rPr>
            </w:r>
            <w:r w:rsidR="00541C7E">
              <w:rPr>
                <w:noProof/>
                <w:webHidden/>
              </w:rPr>
              <w:fldChar w:fldCharType="separate"/>
            </w:r>
            <w:r w:rsidR="00541C7E">
              <w:rPr>
                <w:noProof/>
                <w:webHidden/>
              </w:rPr>
              <w:t>4</w:t>
            </w:r>
            <w:r w:rsidR="00541C7E">
              <w:rPr>
                <w:noProof/>
                <w:webHidden/>
              </w:rPr>
              <w:fldChar w:fldCharType="end"/>
            </w:r>
          </w:hyperlink>
        </w:p>
        <w:p w14:paraId="38A983BC" w14:textId="49A3D9B0" w:rsidR="00541C7E" w:rsidRDefault="00063DEA">
          <w:pPr>
            <w:pStyle w:val="TOC1"/>
            <w:tabs>
              <w:tab w:val="right" w:leader="dot" w:pos="9350"/>
            </w:tabs>
            <w:rPr>
              <w:rFonts w:eastAsiaTheme="minorEastAsia"/>
              <w:noProof/>
            </w:rPr>
          </w:pPr>
          <w:hyperlink w:anchor="_Toc521344031" w:history="1">
            <w:r w:rsidR="00541C7E" w:rsidRPr="00653B4D">
              <w:rPr>
                <w:rStyle w:val="Hyperlink"/>
                <w:noProof/>
              </w:rPr>
              <w:t>Gini Coefficient</w:t>
            </w:r>
            <w:r w:rsidR="00541C7E">
              <w:rPr>
                <w:noProof/>
                <w:webHidden/>
              </w:rPr>
              <w:tab/>
            </w:r>
            <w:r w:rsidR="00541C7E">
              <w:rPr>
                <w:noProof/>
                <w:webHidden/>
              </w:rPr>
              <w:fldChar w:fldCharType="begin"/>
            </w:r>
            <w:r w:rsidR="00541C7E">
              <w:rPr>
                <w:noProof/>
                <w:webHidden/>
              </w:rPr>
              <w:instrText xml:space="preserve"> PAGEREF _Toc521344031 \h </w:instrText>
            </w:r>
            <w:r w:rsidR="00541C7E">
              <w:rPr>
                <w:noProof/>
                <w:webHidden/>
              </w:rPr>
            </w:r>
            <w:r w:rsidR="00541C7E">
              <w:rPr>
                <w:noProof/>
                <w:webHidden/>
              </w:rPr>
              <w:fldChar w:fldCharType="separate"/>
            </w:r>
            <w:r w:rsidR="00541C7E">
              <w:rPr>
                <w:noProof/>
                <w:webHidden/>
              </w:rPr>
              <w:t>5</w:t>
            </w:r>
            <w:r w:rsidR="00541C7E">
              <w:rPr>
                <w:noProof/>
                <w:webHidden/>
              </w:rPr>
              <w:fldChar w:fldCharType="end"/>
            </w:r>
          </w:hyperlink>
        </w:p>
        <w:p w14:paraId="5A2F8D8D" w14:textId="0D8CFA82" w:rsidR="00541C7E" w:rsidRDefault="00063DEA">
          <w:pPr>
            <w:pStyle w:val="TOC1"/>
            <w:tabs>
              <w:tab w:val="right" w:leader="dot" w:pos="9350"/>
            </w:tabs>
            <w:rPr>
              <w:rFonts w:eastAsiaTheme="minorEastAsia"/>
              <w:noProof/>
            </w:rPr>
          </w:pPr>
          <w:hyperlink w:anchor="_Toc521344032" w:history="1">
            <w:r w:rsidR="00541C7E" w:rsidRPr="00653B4D">
              <w:rPr>
                <w:rStyle w:val="Hyperlink"/>
                <w:noProof/>
              </w:rPr>
              <w:t>KS statistics</w:t>
            </w:r>
            <w:r w:rsidR="00541C7E">
              <w:rPr>
                <w:noProof/>
                <w:webHidden/>
              </w:rPr>
              <w:tab/>
            </w:r>
            <w:r w:rsidR="00541C7E">
              <w:rPr>
                <w:noProof/>
                <w:webHidden/>
              </w:rPr>
              <w:fldChar w:fldCharType="begin"/>
            </w:r>
            <w:r w:rsidR="00541C7E">
              <w:rPr>
                <w:noProof/>
                <w:webHidden/>
              </w:rPr>
              <w:instrText xml:space="preserve"> PAGEREF _Toc521344032 \h </w:instrText>
            </w:r>
            <w:r w:rsidR="00541C7E">
              <w:rPr>
                <w:noProof/>
                <w:webHidden/>
              </w:rPr>
            </w:r>
            <w:r w:rsidR="00541C7E">
              <w:rPr>
                <w:noProof/>
                <w:webHidden/>
              </w:rPr>
              <w:fldChar w:fldCharType="separate"/>
            </w:r>
            <w:r w:rsidR="00541C7E">
              <w:rPr>
                <w:noProof/>
                <w:webHidden/>
              </w:rPr>
              <w:t>5</w:t>
            </w:r>
            <w:r w:rsidR="00541C7E">
              <w:rPr>
                <w:noProof/>
                <w:webHidden/>
              </w:rPr>
              <w:fldChar w:fldCharType="end"/>
            </w:r>
          </w:hyperlink>
        </w:p>
        <w:p w14:paraId="6D563449" w14:textId="02ED1E10" w:rsidR="00541C7E" w:rsidRDefault="00063DEA">
          <w:pPr>
            <w:pStyle w:val="TOC1"/>
            <w:tabs>
              <w:tab w:val="right" w:leader="dot" w:pos="9350"/>
            </w:tabs>
            <w:rPr>
              <w:rFonts w:eastAsiaTheme="minorEastAsia"/>
              <w:noProof/>
            </w:rPr>
          </w:pPr>
          <w:hyperlink w:anchor="_Toc521344033" w:history="1">
            <w:r w:rsidR="00541C7E" w:rsidRPr="00653B4D">
              <w:rPr>
                <w:rStyle w:val="Hyperlink"/>
                <w:noProof/>
              </w:rPr>
              <w:t>Lift Curve</w:t>
            </w:r>
            <w:r w:rsidR="00541C7E">
              <w:rPr>
                <w:noProof/>
                <w:webHidden/>
              </w:rPr>
              <w:tab/>
            </w:r>
            <w:r w:rsidR="00541C7E">
              <w:rPr>
                <w:noProof/>
                <w:webHidden/>
              </w:rPr>
              <w:fldChar w:fldCharType="begin"/>
            </w:r>
            <w:r w:rsidR="00541C7E">
              <w:rPr>
                <w:noProof/>
                <w:webHidden/>
              </w:rPr>
              <w:instrText xml:space="preserve"> PAGEREF _Toc521344033 \h </w:instrText>
            </w:r>
            <w:r w:rsidR="00541C7E">
              <w:rPr>
                <w:noProof/>
                <w:webHidden/>
              </w:rPr>
            </w:r>
            <w:r w:rsidR="00541C7E">
              <w:rPr>
                <w:noProof/>
                <w:webHidden/>
              </w:rPr>
              <w:fldChar w:fldCharType="separate"/>
            </w:r>
            <w:r w:rsidR="00541C7E">
              <w:rPr>
                <w:noProof/>
                <w:webHidden/>
              </w:rPr>
              <w:t>5</w:t>
            </w:r>
            <w:r w:rsidR="00541C7E">
              <w:rPr>
                <w:noProof/>
                <w:webHidden/>
              </w:rPr>
              <w:fldChar w:fldCharType="end"/>
            </w:r>
          </w:hyperlink>
        </w:p>
        <w:p w14:paraId="1F20BB19" w14:textId="7A6760ED" w:rsidR="00541C7E" w:rsidRDefault="00063DEA">
          <w:pPr>
            <w:pStyle w:val="TOC3"/>
            <w:tabs>
              <w:tab w:val="right" w:leader="dot" w:pos="9350"/>
            </w:tabs>
            <w:rPr>
              <w:rFonts w:eastAsiaTheme="minorEastAsia"/>
              <w:noProof/>
            </w:rPr>
          </w:pPr>
          <w:hyperlink w:anchor="_Toc521344034" w:history="1">
            <w:r w:rsidR="00541C7E" w:rsidRPr="00653B4D">
              <w:rPr>
                <w:rStyle w:val="Hyperlink"/>
                <w:noProof/>
              </w:rPr>
              <w:t>What is Lift Curve</w:t>
            </w:r>
            <w:r w:rsidR="00541C7E">
              <w:rPr>
                <w:noProof/>
                <w:webHidden/>
              </w:rPr>
              <w:tab/>
            </w:r>
            <w:r w:rsidR="00541C7E">
              <w:rPr>
                <w:noProof/>
                <w:webHidden/>
              </w:rPr>
              <w:fldChar w:fldCharType="begin"/>
            </w:r>
            <w:r w:rsidR="00541C7E">
              <w:rPr>
                <w:noProof/>
                <w:webHidden/>
              </w:rPr>
              <w:instrText xml:space="preserve"> PAGEREF _Toc521344034 \h </w:instrText>
            </w:r>
            <w:r w:rsidR="00541C7E">
              <w:rPr>
                <w:noProof/>
                <w:webHidden/>
              </w:rPr>
            </w:r>
            <w:r w:rsidR="00541C7E">
              <w:rPr>
                <w:noProof/>
                <w:webHidden/>
              </w:rPr>
              <w:fldChar w:fldCharType="separate"/>
            </w:r>
            <w:r w:rsidR="00541C7E">
              <w:rPr>
                <w:noProof/>
                <w:webHidden/>
              </w:rPr>
              <w:t>5</w:t>
            </w:r>
            <w:r w:rsidR="00541C7E">
              <w:rPr>
                <w:noProof/>
                <w:webHidden/>
              </w:rPr>
              <w:fldChar w:fldCharType="end"/>
            </w:r>
          </w:hyperlink>
        </w:p>
        <w:p w14:paraId="45B67B2F" w14:textId="6AE7E629" w:rsidR="00541C7E" w:rsidRDefault="00063DEA">
          <w:pPr>
            <w:pStyle w:val="TOC3"/>
            <w:tabs>
              <w:tab w:val="right" w:leader="dot" w:pos="9350"/>
            </w:tabs>
            <w:rPr>
              <w:rFonts w:eastAsiaTheme="minorEastAsia"/>
              <w:noProof/>
            </w:rPr>
          </w:pPr>
          <w:hyperlink w:anchor="_Toc521344035" w:history="1">
            <w:r w:rsidR="00541C7E" w:rsidRPr="00653B4D">
              <w:rPr>
                <w:rStyle w:val="Hyperlink"/>
                <w:noProof/>
              </w:rPr>
              <w:t>How to interpret Lift Curve</w:t>
            </w:r>
            <w:r w:rsidR="00541C7E">
              <w:rPr>
                <w:noProof/>
                <w:webHidden/>
              </w:rPr>
              <w:tab/>
            </w:r>
            <w:r w:rsidR="00541C7E">
              <w:rPr>
                <w:noProof/>
                <w:webHidden/>
              </w:rPr>
              <w:fldChar w:fldCharType="begin"/>
            </w:r>
            <w:r w:rsidR="00541C7E">
              <w:rPr>
                <w:noProof/>
                <w:webHidden/>
              </w:rPr>
              <w:instrText xml:space="preserve"> PAGEREF _Toc521344035 \h </w:instrText>
            </w:r>
            <w:r w:rsidR="00541C7E">
              <w:rPr>
                <w:noProof/>
                <w:webHidden/>
              </w:rPr>
            </w:r>
            <w:r w:rsidR="00541C7E">
              <w:rPr>
                <w:noProof/>
                <w:webHidden/>
              </w:rPr>
              <w:fldChar w:fldCharType="separate"/>
            </w:r>
            <w:r w:rsidR="00541C7E">
              <w:rPr>
                <w:noProof/>
                <w:webHidden/>
              </w:rPr>
              <w:t>7</w:t>
            </w:r>
            <w:r w:rsidR="00541C7E">
              <w:rPr>
                <w:noProof/>
                <w:webHidden/>
              </w:rPr>
              <w:fldChar w:fldCharType="end"/>
            </w:r>
          </w:hyperlink>
        </w:p>
        <w:p w14:paraId="04A09065" w14:textId="69C8AC80" w:rsidR="00541C7E" w:rsidRDefault="00063DEA">
          <w:pPr>
            <w:pStyle w:val="TOC3"/>
            <w:tabs>
              <w:tab w:val="right" w:leader="dot" w:pos="9350"/>
            </w:tabs>
            <w:rPr>
              <w:rFonts w:eastAsiaTheme="minorEastAsia"/>
              <w:noProof/>
            </w:rPr>
          </w:pPr>
          <w:hyperlink w:anchor="_Toc521344036" w:history="1">
            <w:r w:rsidR="00541C7E" w:rsidRPr="00653B4D">
              <w:rPr>
                <w:rStyle w:val="Hyperlink"/>
                <w:noProof/>
              </w:rPr>
              <w:t>Which Lift curve is good</w:t>
            </w:r>
            <w:r w:rsidR="00541C7E">
              <w:rPr>
                <w:noProof/>
                <w:webHidden/>
              </w:rPr>
              <w:tab/>
            </w:r>
            <w:r w:rsidR="00541C7E">
              <w:rPr>
                <w:noProof/>
                <w:webHidden/>
              </w:rPr>
              <w:fldChar w:fldCharType="begin"/>
            </w:r>
            <w:r w:rsidR="00541C7E">
              <w:rPr>
                <w:noProof/>
                <w:webHidden/>
              </w:rPr>
              <w:instrText xml:space="preserve"> PAGEREF _Toc521344036 \h </w:instrText>
            </w:r>
            <w:r w:rsidR="00541C7E">
              <w:rPr>
                <w:noProof/>
                <w:webHidden/>
              </w:rPr>
            </w:r>
            <w:r w:rsidR="00541C7E">
              <w:rPr>
                <w:noProof/>
                <w:webHidden/>
              </w:rPr>
              <w:fldChar w:fldCharType="separate"/>
            </w:r>
            <w:r w:rsidR="00541C7E">
              <w:rPr>
                <w:noProof/>
                <w:webHidden/>
              </w:rPr>
              <w:t>7</w:t>
            </w:r>
            <w:r w:rsidR="00541C7E">
              <w:rPr>
                <w:noProof/>
                <w:webHidden/>
              </w:rPr>
              <w:fldChar w:fldCharType="end"/>
            </w:r>
          </w:hyperlink>
        </w:p>
        <w:p w14:paraId="1ED02FC3" w14:textId="3FAFC0EB" w:rsidR="00541C7E" w:rsidRDefault="00063DEA">
          <w:pPr>
            <w:pStyle w:val="TOC3"/>
            <w:tabs>
              <w:tab w:val="right" w:leader="dot" w:pos="9350"/>
            </w:tabs>
            <w:rPr>
              <w:rFonts w:eastAsiaTheme="minorEastAsia"/>
              <w:noProof/>
            </w:rPr>
          </w:pPr>
          <w:hyperlink w:anchor="_Toc521344037" w:history="1">
            <w:r w:rsidR="00541C7E" w:rsidRPr="00653B4D">
              <w:rPr>
                <w:rStyle w:val="Hyperlink"/>
                <w:noProof/>
              </w:rPr>
              <w:t>Steps to build the Lift Curve</w:t>
            </w:r>
            <w:r w:rsidR="00541C7E">
              <w:rPr>
                <w:noProof/>
                <w:webHidden/>
              </w:rPr>
              <w:tab/>
            </w:r>
            <w:r w:rsidR="00541C7E">
              <w:rPr>
                <w:noProof/>
                <w:webHidden/>
              </w:rPr>
              <w:fldChar w:fldCharType="begin"/>
            </w:r>
            <w:r w:rsidR="00541C7E">
              <w:rPr>
                <w:noProof/>
                <w:webHidden/>
              </w:rPr>
              <w:instrText xml:space="preserve"> PAGEREF _Toc521344037 \h </w:instrText>
            </w:r>
            <w:r w:rsidR="00541C7E">
              <w:rPr>
                <w:noProof/>
                <w:webHidden/>
              </w:rPr>
            </w:r>
            <w:r w:rsidR="00541C7E">
              <w:rPr>
                <w:noProof/>
                <w:webHidden/>
              </w:rPr>
              <w:fldChar w:fldCharType="separate"/>
            </w:r>
            <w:r w:rsidR="00541C7E">
              <w:rPr>
                <w:noProof/>
                <w:webHidden/>
              </w:rPr>
              <w:t>8</w:t>
            </w:r>
            <w:r w:rsidR="00541C7E">
              <w:rPr>
                <w:noProof/>
                <w:webHidden/>
              </w:rPr>
              <w:fldChar w:fldCharType="end"/>
            </w:r>
          </w:hyperlink>
        </w:p>
        <w:p w14:paraId="33C500BE" w14:textId="2F9C1796" w:rsidR="00541C7E" w:rsidRDefault="00063DEA">
          <w:pPr>
            <w:pStyle w:val="TOC3"/>
            <w:tabs>
              <w:tab w:val="right" w:leader="dot" w:pos="9350"/>
            </w:tabs>
            <w:rPr>
              <w:rFonts w:eastAsiaTheme="minorEastAsia"/>
              <w:noProof/>
            </w:rPr>
          </w:pPr>
          <w:hyperlink w:anchor="_Toc521344038" w:history="1">
            <w:r w:rsidR="00541C7E" w:rsidRPr="00653B4D">
              <w:rPr>
                <w:rStyle w:val="Hyperlink"/>
                <w:noProof/>
              </w:rPr>
              <w:t>Use of Lift Chart</w:t>
            </w:r>
            <w:r w:rsidR="00541C7E">
              <w:rPr>
                <w:noProof/>
                <w:webHidden/>
              </w:rPr>
              <w:tab/>
            </w:r>
            <w:r w:rsidR="00541C7E">
              <w:rPr>
                <w:noProof/>
                <w:webHidden/>
              </w:rPr>
              <w:fldChar w:fldCharType="begin"/>
            </w:r>
            <w:r w:rsidR="00541C7E">
              <w:rPr>
                <w:noProof/>
                <w:webHidden/>
              </w:rPr>
              <w:instrText xml:space="preserve"> PAGEREF _Toc521344038 \h </w:instrText>
            </w:r>
            <w:r w:rsidR="00541C7E">
              <w:rPr>
                <w:noProof/>
                <w:webHidden/>
              </w:rPr>
            </w:r>
            <w:r w:rsidR="00541C7E">
              <w:rPr>
                <w:noProof/>
                <w:webHidden/>
              </w:rPr>
              <w:fldChar w:fldCharType="separate"/>
            </w:r>
            <w:r w:rsidR="00541C7E">
              <w:rPr>
                <w:noProof/>
                <w:webHidden/>
              </w:rPr>
              <w:t>11</w:t>
            </w:r>
            <w:r w:rsidR="00541C7E">
              <w:rPr>
                <w:noProof/>
                <w:webHidden/>
              </w:rPr>
              <w:fldChar w:fldCharType="end"/>
            </w:r>
          </w:hyperlink>
        </w:p>
        <w:p w14:paraId="27BA35A4" w14:textId="2752025E" w:rsidR="00541C7E" w:rsidRDefault="00063DEA">
          <w:pPr>
            <w:pStyle w:val="TOC1"/>
            <w:tabs>
              <w:tab w:val="right" w:leader="dot" w:pos="9350"/>
            </w:tabs>
            <w:rPr>
              <w:rFonts w:eastAsiaTheme="minorEastAsia"/>
              <w:noProof/>
            </w:rPr>
          </w:pPr>
          <w:hyperlink w:anchor="_Toc521344039" w:history="1">
            <w:r w:rsidR="00541C7E" w:rsidRPr="00653B4D">
              <w:rPr>
                <w:rStyle w:val="Hyperlink"/>
                <w:noProof/>
              </w:rPr>
              <w:t>Interview Questions</w:t>
            </w:r>
            <w:r w:rsidR="00541C7E">
              <w:rPr>
                <w:noProof/>
                <w:webHidden/>
              </w:rPr>
              <w:tab/>
            </w:r>
            <w:r w:rsidR="00541C7E">
              <w:rPr>
                <w:noProof/>
                <w:webHidden/>
              </w:rPr>
              <w:fldChar w:fldCharType="begin"/>
            </w:r>
            <w:r w:rsidR="00541C7E">
              <w:rPr>
                <w:noProof/>
                <w:webHidden/>
              </w:rPr>
              <w:instrText xml:space="preserve"> PAGEREF _Toc521344039 \h </w:instrText>
            </w:r>
            <w:r w:rsidR="00541C7E">
              <w:rPr>
                <w:noProof/>
                <w:webHidden/>
              </w:rPr>
            </w:r>
            <w:r w:rsidR="00541C7E">
              <w:rPr>
                <w:noProof/>
                <w:webHidden/>
              </w:rPr>
              <w:fldChar w:fldCharType="separate"/>
            </w:r>
            <w:r w:rsidR="00541C7E">
              <w:rPr>
                <w:noProof/>
                <w:webHidden/>
              </w:rPr>
              <w:t>11</w:t>
            </w:r>
            <w:r w:rsidR="00541C7E">
              <w:rPr>
                <w:noProof/>
                <w:webHidden/>
              </w:rPr>
              <w:fldChar w:fldCharType="end"/>
            </w:r>
          </w:hyperlink>
        </w:p>
        <w:p w14:paraId="2DA8AC65" w14:textId="0157AB2D" w:rsidR="00541C7E" w:rsidRDefault="00063DEA">
          <w:pPr>
            <w:pStyle w:val="TOC3"/>
            <w:tabs>
              <w:tab w:val="right" w:leader="dot" w:pos="9350"/>
            </w:tabs>
            <w:rPr>
              <w:rFonts w:eastAsiaTheme="minorEastAsia"/>
              <w:noProof/>
            </w:rPr>
          </w:pPr>
          <w:hyperlink w:anchor="_Toc521344040" w:history="1">
            <w:r w:rsidR="00541C7E" w:rsidRPr="00653B4D">
              <w:rPr>
                <w:rStyle w:val="Hyperlink"/>
                <w:noProof/>
              </w:rPr>
              <w:t>What error metric would you use to evaluate how good a binary classifier is? What if the classes are imbalanced? What if there are more than 2 groups?</w:t>
            </w:r>
            <w:r w:rsidR="00541C7E">
              <w:rPr>
                <w:noProof/>
                <w:webHidden/>
              </w:rPr>
              <w:tab/>
            </w:r>
            <w:r w:rsidR="00541C7E">
              <w:rPr>
                <w:noProof/>
                <w:webHidden/>
              </w:rPr>
              <w:fldChar w:fldCharType="begin"/>
            </w:r>
            <w:r w:rsidR="00541C7E">
              <w:rPr>
                <w:noProof/>
                <w:webHidden/>
              </w:rPr>
              <w:instrText xml:space="preserve"> PAGEREF _Toc521344040 \h </w:instrText>
            </w:r>
            <w:r w:rsidR="00541C7E">
              <w:rPr>
                <w:noProof/>
                <w:webHidden/>
              </w:rPr>
            </w:r>
            <w:r w:rsidR="00541C7E">
              <w:rPr>
                <w:noProof/>
                <w:webHidden/>
              </w:rPr>
              <w:fldChar w:fldCharType="separate"/>
            </w:r>
            <w:r w:rsidR="00541C7E">
              <w:rPr>
                <w:noProof/>
                <w:webHidden/>
              </w:rPr>
              <w:t>11</w:t>
            </w:r>
            <w:r w:rsidR="00541C7E">
              <w:rPr>
                <w:noProof/>
                <w:webHidden/>
              </w:rPr>
              <w:fldChar w:fldCharType="end"/>
            </w:r>
          </w:hyperlink>
        </w:p>
        <w:p w14:paraId="3AEA7409" w14:textId="0064734D" w:rsidR="00541C7E" w:rsidRDefault="00063DEA">
          <w:pPr>
            <w:pStyle w:val="TOC3"/>
            <w:tabs>
              <w:tab w:val="right" w:leader="dot" w:pos="9350"/>
            </w:tabs>
            <w:rPr>
              <w:rFonts w:eastAsiaTheme="minorEastAsia"/>
              <w:noProof/>
            </w:rPr>
          </w:pPr>
          <w:hyperlink w:anchor="_Toc521344041" w:history="1">
            <w:r w:rsidR="00541C7E" w:rsidRPr="00653B4D">
              <w:rPr>
                <w:rStyle w:val="Hyperlink"/>
                <w:rFonts w:eastAsia="Times New Roman"/>
                <w:noProof/>
              </w:rPr>
              <w:t>I have two models of comparable accuracy and computational performance. Which one should I choose for production and why?</w:t>
            </w:r>
            <w:r w:rsidR="00541C7E">
              <w:rPr>
                <w:noProof/>
                <w:webHidden/>
              </w:rPr>
              <w:tab/>
            </w:r>
            <w:r w:rsidR="00541C7E">
              <w:rPr>
                <w:noProof/>
                <w:webHidden/>
              </w:rPr>
              <w:fldChar w:fldCharType="begin"/>
            </w:r>
            <w:r w:rsidR="00541C7E">
              <w:rPr>
                <w:noProof/>
                <w:webHidden/>
              </w:rPr>
              <w:instrText xml:space="preserve"> PAGEREF _Toc521344041 \h </w:instrText>
            </w:r>
            <w:r w:rsidR="00541C7E">
              <w:rPr>
                <w:noProof/>
                <w:webHidden/>
              </w:rPr>
            </w:r>
            <w:r w:rsidR="00541C7E">
              <w:rPr>
                <w:noProof/>
                <w:webHidden/>
              </w:rPr>
              <w:fldChar w:fldCharType="separate"/>
            </w:r>
            <w:r w:rsidR="00541C7E">
              <w:rPr>
                <w:noProof/>
                <w:webHidden/>
              </w:rPr>
              <w:t>11</w:t>
            </w:r>
            <w:r w:rsidR="00541C7E">
              <w:rPr>
                <w:noProof/>
                <w:webHidden/>
              </w:rPr>
              <w:fldChar w:fldCharType="end"/>
            </w:r>
          </w:hyperlink>
        </w:p>
        <w:p w14:paraId="4F7252D6" w14:textId="0E64A059" w:rsidR="00541C7E" w:rsidRDefault="00063DEA">
          <w:pPr>
            <w:pStyle w:val="TOC3"/>
            <w:tabs>
              <w:tab w:val="right" w:leader="dot" w:pos="9350"/>
            </w:tabs>
            <w:rPr>
              <w:rFonts w:eastAsiaTheme="minorEastAsia"/>
              <w:noProof/>
            </w:rPr>
          </w:pPr>
          <w:hyperlink w:anchor="_Toc521344042" w:history="1">
            <w:r w:rsidR="00541C7E" w:rsidRPr="00653B4D">
              <w:rPr>
                <w:rStyle w:val="Hyperlink"/>
                <w:rFonts w:eastAsia="Times New Roman"/>
                <w:noProof/>
                <w:bdr w:val="none" w:sz="0" w:space="0" w:color="auto" w:frame="1"/>
              </w:rPr>
              <w:t>How can you prove that one improvement you've brought to an algorithm is really an improvement over not doing anything?</w:t>
            </w:r>
            <w:r w:rsidR="00541C7E">
              <w:rPr>
                <w:noProof/>
                <w:webHidden/>
              </w:rPr>
              <w:tab/>
            </w:r>
            <w:r w:rsidR="00541C7E">
              <w:rPr>
                <w:noProof/>
                <w:webHidden/>
              </w:rPr>
              <w:fldChar w:fldCharType="begin"/>
            </w:r>
            <w:r w:rsidR="00541C7E">
              <w:rPr>
                <w:noProof/>
                <w:webHidden/>
              </w:rPr>
              <w:instrText xml:space="preserve"> PAGEREF _Toc521344042 \h </w:instrText>
            </w:r>
            <w:r w:rsidR="00541C7E">
              <w:rPr>
                <w:noProof/>
                <w:webHidden/>
              </w:rPr>
            </w:r>
            <w:r w:rsidR="00541C7E">
              <w:rPr>
                <w:noProof/>
                <w:webHidden/>
              </w:rPr>
              <w:fldChar w:fldCharType="separate"/>
            </w:r>
            <w:r w:rsidR="00541C7E">
              <w:rPr>
                <w:noProof/>
                <w:webHidden/>
              </w:rPr>
              <w:t>11</w:t>
            </w:r>
            <w:r w:rsidR="00541C7E">
              <w:rPr>
                <w:noProof/>
                <w:webHidden/>
              </w:rPr>
              <w:fldChar w:fldCharType="end"/>
            </w:r>
          </w:hyperlink>
        </w:p>
        <w:p w14:paraId="6FE0C636" w14:textId="65A8281D" w:rsidR="00541C7E" w:rsidRDefault="00063DEA">
          <w:pPr>
            <w:pStyle w:val="TOC3"/>
            <w:tabs>
              <w:tab w:val="right" w:leader="dot" w:pos="9350"/>
            </w:tabs>
            <w:rPr>
              <w:rFonts w:eastAsiaTheme="minorEastAsia"/>
              <w:noProof/>
            </w:rPr>
          </w:pPr>
          <w:hyperlink w:anchor="_Toc521344043" w:history="1">
            <w:r w:rsidR="00541C7E" w:rsidRPr="00653B4D">
              <w:rPr>
                <w:rStyle w:val="Hyperlink"/>
                <w:rFonts w:eastAsia="Times New Roman"/>
                <w:noProof/>
                <w:bdr w:val="none" w:sz="0" w:space="0" w:color="auto" w:frame="1"/>
              </w:rPr>
              <w:t>Is it better to have too many false positives, or too many false negatives? Explain</w:t>
            </w:r>
            <w:r w:rsidR="00541C7E">
              <w:rPr>
                <w:noProof/>
                <w:webHidden/>
              </w:rPr>
              <w:tab/>
            </w:r>
            <w:r w:rsidR="00541C7E">
              <w:rPr>
                <w:noProof/>
                <w:webHidden/>
              </w:rPr>
              <w:fldChar w:fldCharType="begin"/>
            </w:r>
            <w:r w:rsidR="00541C7E">
              <w:rPr>
                <w:noProof/>
                <w:webHidden/>
              </w:rPr>
              <w:instrText xml:space="preserve"> PAGEREF _Toc521344043 \h </w:instrText>
            </w:r>
            <w:r w:rsidR="00541C7E">
              <w:rPr>
                <w:noProof/>
                <w:webHidden/>
              </w:rPr>
            </w:r>
            <w:r w:rsidR="00541C7E">
              <w:rPr>
                <w:noProof/>
                <w:webHidden/>
              </w:rPr>
              <w:fldChar w:fldCharType="separate"/>
            </w:r>
            <w:r w:rsidR="00541C7E">
              <w:rPr>
                <w:noProof/>
                <w:webHidden/>
              </w:rPr>
              <w:t>12</w:t>
            </w:r>
            <w:r w:rsidR="00541C7E">
              <w:rPr>
                <w:noProof/>
                <w:webHidden/>
              </w:rPr>
              <w:fldChar w:fldCharType="end"/>
            </w:r>
          </w:hyperlink>
        </w:p>
        <w:p w14:paraId="16928425" w14:textId="3B63E502" w:rsidR="00DD516A" w:rsidRPr="0084505A" w:rsidRDefault="00DD516A" w:rsidP="00DD516A">
          <w:pPr>
            <w:rPr>
              <w:rFonts w:cstheme="minorHAnsi"/>
            </w:rPr>
          </w:pPr>
          <w:r w:rsidRPr="0084505A">
            <w:rPr>
              <w:rFonts w:cstheme="minorHAnsi"/>
              <w:b/>
              <w:bCs/>
              <w:noProof/>
            </w:rPr>
            <w:fldChar w:fldCharType="end"/>
          </w:r>
        </w:p>
      </w:sdtContent>
    </w:sdt>
    <w:p w14:paraId="0DE42CED" w14:textId="77777777" w:rsidR="00DD516A" w:rsidRPr="0084505A" w:rsidRDefault="00DD516A" w:rsidP="00DD516A">
      <w:pPr>
        <w:pStyle w:val="Heading2"/>
      </w:pPr>
    </w:p>
    <w:p w14:paraId="059C3D65" w14:textId="77777777" w:rsidR="00DD516A" w:rsidRPr="0084505A" w:rsidRDefault="00DD516A" w:rsidP="00DD516A">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3"/>
          <w:szCs w:val="23"/>
        </w:rPr>
      </w:pPr>
      <w:r w:rsidRPr="0084505A">
        <w:rPr>
          <w:rFonts w:asciiTheme="minorHAnsi" w:hAnsiTheme="minorHAnsi" w:cstheme="minorHAnsi"/>
          <w:color w:val="555555"/>
          <w:sz w:val="23"/>
          <w:szCs w:val="23"/>
        </w:rPr>
        <w:t>Classification problems are perhaps the most common type of machine learning problem and as such there are a myriad of metrics that can be used to evaluate predictions for these problems.</w:t>
      </w:r>
    </w:p>
    <w:p w14:paraId="10BB2009" w14:textId="77777777" w:rsidR="00DD516A" w:rsidRDefault="00DD516A" w:rsidP="00DD516A">
      <w:pPr>
        <w:rPr>
          <w:rFonts w:cstheme="minorHAnsi"/>
        </w:rPr>
      </w:pPr>
    </w:p>
    <w:p w14:paraId="49818531" w14:textId="32AB4D4A" w:rsidR="003A259F" w:rsidRDefault="003A259F" w:rsidP="003A259F">
      <w:pPr>
        <w:pStyle w:val="NoSpacing"/>
        <w:rPr>
          <w:rFonts w:cstheme="minorHAnsi"/>
        </w:rPr>
      </w:pPr>
    </w:p>
    <w:p w14:paraId="70C0E0BA" w14:textId="77777777" w:rsidR="003A259F" w:rsidRDefault="003A259F" w:rsidP="003A259F">
      <w:pPr>
        <w:pStyle w:val="NoSpacing"/>
        <w:rPr>
          <w:rFonts w:cstheme="minorHAnsi"/>
        </w:rPr>
      </w:pPr>
    </w:p>
    <w:p w14:paraId="2E5D99D5" w14:textId="77777777" w:rsidR="00C26F91" w:rsidRDefault="00DD516A" w:rsidP="00DD516A">
      <w:pPr>
        <w:rPr>
          <w:rFonts w:ascii="Segoe UI" w:hAnsi="Segoe UI" w:cs="Segoe UI"/>
          <w:sz w:val="21"/>
          <w:szCs w:val="21"/>
          <w:shd w:val="clear" w:color="auto" w:fill="FFFFFF"/>
        </w:rPr>
      </w:pPr>
      <w:bookmarkStart w:id="0" w:name="_Toc521344023"/>
      <w:proofErr w:type="spellStart"/>
      <w:r w:rsidRPr="00D520A0">
        <w:rPr>
          <w:rStyle w:val="Heading1Char"/>
          <w:rFonts w:eastAsiaTheme="minorHAnsi"/>
        </w:rPr>
        <w:t>Logloss</w:t>
      </w:r>
      <w:proofErr w:type="spellEnd"/>
      <w:r w:rsidRPr="00D520A0">
        <w:rPr>
          <w:rStyle w:val="Heading1Char"/>
          <w:rFonts w:eastAsiaTheme="minorHAnsi"/>
        </w:rPr>
        <w:t xml:space="preserve"> and weighted </w:t>
      </w:r>
      <w:proofErr w:type="spellStart"/>
      <w:r w:rsidRPr="00D520A0">
        <w:rPr>
          <w:rStyle w:val="Heading1Char"/>
          <w:rFonts w:eastAsiaTheme="minorHAnsi"/>
        </w:rPr>
        <w:t>logloss</w:t>
      </w:r>
      <w:bookmarkEnd w:id="0"/>
      <w:proofErr w:type="spellEnd"/>
      <w:r>
        <w:rPr>
          <w:rFonts w:ascii="Segoe UI" w:hAnsi="Segoe UI" w:cs="Segoe UI"/>
          <w:sz w:val="21"/>
          <w:szCs w:val="21"/>
          <w:shd w:val="clear" w:color="auto" w:fill="FFFFFF"/>
        </w:rPr>
        <w:t xml:space="preserve">: This metric gives an intuition how well we can trust our predicted probabilities. </w:t>
      </w:r>
      <w:proofErr w:type="spellStart"/>
      <w:r w:rsidRPr="00C26F91">
        <w:rPr>
          <w:rFonts w:ascii="Segoe UI" w:hAnsi="Segoe UI" w:cs="Segoe UI"/>
          <w:sz w:val="21"/>
          <w:szCs w:val="21"/>
          <w:highlight w:val="yellow"/>
          <w:shd w:val="clear" w:color="auto" w:fill="FFFFFF"/>
        </w:rPr>
        <w:t>Logloss</w:t>
      </w:r>
      <w:proofErr w:type="spellEnd"/>
      <w:r w:rsidRPr="00C26F91">
        <w:rPr>
          <w:rFonts w:ascii="Segoe UI" w:hAnsi="Segoe UI" w:cs="Segoe UI"/>
          <w:sz w:val="21"/>
          <w:szCs w:val="21"/>
          <w:highlight w:val="yellow"/>
          <w:shd w:val="clear" w:color="auto" w:fill="FFFFFF"/>
        </w:rPr>
        <w:t xml:space="preserve"> is not good for imbalanced classes</w:t>
      </w:r>
      <w:r>
        <w:rPr>
          <w:rFonts w:ascii="Segoe UI" w:hAnsi="Segoe UI" w:cs="Segoe UI"/>
          <w:sz w:val="21"/>
          <w:szCs w:val="21"/>
          <w:shd w:val="clear" w:color="auto" w:fill="FFFFFF"/>
        </w:rPr>
        <w:t xml:space="preserve"> but</w:t>
      </w:r>
    </w:p>
    <w:p w14:paraId="31C1E9C8" w14:textId="3C29E5B1" w:rsidR="00DD516A" w:rsidRDefault="00DD516A" w:rsidP="00DD516A">
      <w:pPr>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C26F91">
        <w:rPr>
          <w:rFonts w:ascii="Segoe UI" w:hAnsi="Segoe UI" w:cs="Segoe UI"/>
          <w:sz w:val="21"/>
          <w:szCs w:val="21"/>
          <w:highlight w:val="green"/>
          <w:shd w:val="clear" w:color="auto" w:fill="FFFFFF"/>
        </w:rPr>
        <w:t xml:space="preserve">weighted </w:t>
      </w:r>
      <w:proofErr w:type="spellStart"/>
      <w:r w:rsidRPr="00C26F91">
        <w:rPr>
          <w:rFonts w:ascii="Segoe UI" w:hAnsi="Segoe UI" w:cs="Segoe UI"/>
          <w:sz w:val="21"/>
          <w:szCs w:val="21"/>
          <w:highlight w:val="green"/>
          <w:shd w:val="clear" w:color="auto" w:fill="FFFFFF"/>
        </w:rPr>
        <w:t>logloss</w:t>
      </w:r>
      <w:proofErr w:type="spellEnd"/>
      <w:r w:rsidRPr="00C26F91">
        <w:rPr>
          <w:rFonts w:ascii="Segoe UI" w:hAnsi="Segoe UI" w:cs="Segoe UI"/>
          <w:sz w:val="21"/>
          <w:szCs w:val="21"/>
          <w:highlight w:val="green"/>
          <w:shd w:val="clear" w:color="auto" w:fill="FFFFFF"/>
        </w:rPr>
        <w:t xml:space="preserve"> is, as more weight is given to minor class predictions.</w:t>
      </w:r>
    </w:p>
    <w:p w14:paraId="77326B6E" w14:textId="77777777" w:rsidR="00DD516A" w:rsidRDefault="00DD516A" w:rsidP="00DD516A">
      <w:pPr>
        <w:rPr>
          <w:rFonts w:cstheme="minorHAnsi"/>
        </w:rPr>
      </w:pPr>
    </w:p>
    <w:p w14:paraId="645049A1" w14:textId="77777777" w:rsidR="00DD516A" w:rsidRDefault="00DD516A" w:rsidP="00DD516A">
      <w:pPr>
        <w:rPr>
          <w:rFonts w:cstheme="minorHAnsi"/>
        </w:rPr>
      </w:pPr>
    </w:p>
    <w:p w14:paraId="77258A44" w14:textId="65D9F61A" w:rsidR="00DD516A" w:rsidRDefault="00DD516A" w:rsidP="00DD516A">
      <w:pPr>
        <w:pStyle w:val="Heading1"/>
      </w:pPr>
      <w:bookmarkStart w:id="1" w:name="_Toc521344024"/>
      <w:r>
        <w:t>Classification Table /</w:t>
      </w:r>
      <w:r w:rsidRPr="0084505A">
        <w:t>Confusion Matrix.</w:t>
      </w:r>
      <w:bookmarkEnd w:id="1"/>
    </w:p>
    <w:p w14:paraId="75C32260" w14:textId="5A0AC265" w:rsidR="003252DF" w:rsidRDefault="003252DF" w:rsidP="00DD516A">
      <w:pPr>
        <w:pStyle w:val="Heading1"/>
      </w:pPr>
    </w:p>
    <w:p w14:paraId="148386F9" w14:textId="60818C70" w:rsidR="003252DF"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rPr>
      </w:pPr>
      <w:r w:rsidRPr="003252DF">
        <w:rPr>
          <w:rFonts w:ascii="Helvetica" w:eastAsia="Times New Roman" w:hAnsi="Helvetica" w:cs="Helvetica"/>
          <w:color w:val="333333"/>
          <w:sz w:val="27"/>
          <w:szCs w:val="27"/>
        </w:rPr>
        <w:t>Error Rate = (FP+FN)/(P+N)</w:t>
      </w:r>
    </w:p>
    <w:p w14:paraId="64F58C9C" w14:textId="77777777" w:rsidR="00C26F91" w:rsidRPr="003252DF" w:rsidRDefault="00C26F91" w:rsidP="00C26F91">
      <w:pPr>
        <w:shd w:val="clear" w:color="auto" w:fill="FFFFFF"/>
        <w:spacing w:after="0" w:line="240" w:lineRule="auto"/>
        <w:textAlignment w:val="baseline"/>
        <w:rPr>
          <w:rFonts w:ascii="Helvetica" w:eastAsia="Times New Roman" w:hAnsi="Helvetica" w:cs="Helvetica"/>
          <w:color w:val="333333"/>
          <w:sz w:val="27"/>
          <w:szCs w:val="27"/>
        </w:rPr>
      </w:pPr>
    </w:p>
    <w:p w14:paraId="14DDAECA" w14:textId="3B203A67" w:rsidR="003252DF"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rPr>
      </w:pPr>
      <w:r w:rsidRPr="003252DF">
        <w:rPr>
          <w:rFonts w:ascii="Helvetica" w:eastAsia="Times New Roman" w:hAnsi="Helvetica" w:cs="Helvetica"/>
          <w:color w:val="333333"/>
          <w:sz w:val="27"/>
          <w:szCs w:val="27"/>
        </w:rPr>
        <w:t>Accuracy = (TP+TN)/(P+N)</w:t>
      </w:r>
    </w:p>
    <w:p w14:paraId="2322125C" w14:textId="77777777" w:rsidR="00C26F91" w:rsidRDefault="00C26F91" w:rsidP="00C26F91">
      <w:pPr>
        <w:pStyle w:val="ListParagraph"/>
        <w:rPr>
          <w:rFonts w:ascii="Helvetica" w:eastAsia="Times New Roman" w:hAnsi="Helvetica" w:cs="Helvetica"/>
          <w:color w:val="333333"/>
          <w:sz w:val="27"/>
          <w:szCs w:val="27"/>
        </w:rPr>
      </w:pPr>
    </w:p>
    <w:p w14:paraId="5E6D5350" w14:textId="77777777" w:rsidR="00C26F91" w:rsidRPr="003252DF" w:rsidRDefault="00C26F91" w:rsidP="00C26F91">
      <w:pPr>
        <w:shd w:val="clear" w:color="auto" w:fill="FFFFFF"/>
        <w:spacing w:after="0" w:line="240" w:lineRule="auto"/>
        <w:textAlignment w:val="baseline"/>
        <w:rPr>
          <w:rFonts w:ascii="Helvetica" w:eastAsia="Times New Roman" w:hAnsi="Helvetica" w:cs="Helvetica"/>
          <w:color w:val="333333"/>
          <w:sz w:val="27"/>
          <w:szCs w:val="27"/>
        </w:rPr>
      </w:pPr>
    </w:p>
    <w:p w14:paraId="178734EE" w14:textId="653C6615" w:rsidR="003252DF" w:rsidRPr="00C26F91"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Sensitivity(Recall or True positive rate) = TP/P</w:t>
      </w:r>
    </w:p>
    <w:p w14:paraId="59251AF4" w14:textId="189017F6" w:rsidR="00C26F91" w:rsidRPr="00C26F91" w:rsidRDefault="00C26F91" w:rsidP="00C26F91">
      <w:pPr>
        <w:shd w:val="clear" w:color="auto" w:fill="FFFFFF"/>
        <w:spacing w:after="0" w:line="240" w:lineRule="auto"/>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Matters more when classifying 1 is more imp</w:t>
      </w:r>
    </w:p>
    <w:p w14:paraId="15FE86AE" w14:textId="77777777" w:rsidR="00C26F91" w:rsidRPr="00C26F91" w:rsidRDefault="00C26F91" w:rsidP="00C26F91">
      <w:pPr>
        <w:shd w:val="clear" w:color="auto" w:fill="FFFFFF"/>
        <w:spacing w:after="0" w:line="240" w:lineRule="auto"/>
        <w:textAlignment w:val="baseline"/>
        <w:rPr>
          <w:rFonts w:ascii="Helvetica" w:eastAsia="Times New Roman" w:hAnsi="Helvetica" w:cs="Helvetica"/>
          <w:color w:val="333333"/>
          <w:sz w:val="27"/>
          <w:szCs w:val="27"/>
          <w:highlight w:val="green"/>
        </w:rPr>
      </w:pPr>
    </w:p>
    <w:p w14:paraId="3906551E" w14:textId="31FA309E" w:rsidR="003252DF" w:rsidRPr="00C26F91"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Specificity(True negative rate) = TN/N</w:t>
      </w:r>
    </w:p>
    <w:p w14:paraId="7D680599" w14:textId="3DB1BFBB" w:rsidR="00C26F91" w:rsidRPr="00C26F91" w:rsidRDefault="00C26F91" w:rsidP="00C26F91">
      <w:pPr>
        <w:pStyle w:val="ListParagraph"/>
        <w:shd w:val="clear" w:color="auto" w:fill="FFFFFF"/>
        <w:spacing w:after="0" w:line="240" w:lineRule="auto"/>
        <w:textAlignment w:val="baseline"/>
        <w:rPr>
          <w:rFonts w:ascii="Helvetica" w:eastAsia="Times New Roman" w:hAnsi="Helvetica" w:cs="Helvetica"/>
          <w:color w:val="333333"/>
          <w:sz w:val="27"/>
          <w:szCs w:val="27"/>
        </w:rPr>
      </w:pPr>
      <w:r w:rsidRPr="00C26F91">
        <w:rPr>
          <w:rFonts w:ascii="Helvetica" w:eastAsia="Times New Roman" w:hAnsi="Helvetica" w:cs="Helvetica"/>
          <w:color w:val="333333"/>
          <w:sz w:val="27"/>
          <w:szCs w:val="27"/>
        </w:rPr>
        <w:t xml:space="preserve">Matters more when classifying </w:t>
      </w:r>
      <w:r>
        <w:rPr>
          <w:rFonts w:ascii="Helvetica" w:eastAsia="Times New Roman" w:hAnsi="Helvetica" w:cs="Helvetica"/>
          <w:color w:val="333333"/>
          <w:sz w:val="27"/>
          <w:szCs w:val="27"/>
        </w:rPr>
        <w:t>0</w:t>
      </w:r>
      <w:r w:rsidRPr="00C26F91">
        <w:rPr>
          <w:rFonts w:ascii="Helvetica" w:eastAsia="Times New Roman" w:hAnsi="Helvetica" w:cs="Helvetica"/>
          <w:color w:val="333333"/>
          <w:sz w:val="27"/>
          <w:szCs w:val="27"/>
        </w:rPr>
        <w:t xml:space="preserve"> is more imp</w:t>
      </w:r>
    </w:p>
    <w:p w14:paraId="25E5D51A" w14:textId="77777777" w:rsidR="00C26F91" w:rsidRDefault="00C26F91" w:rsidP="00C26F91">
      <w:pPr>
        <w:pStyle w:val="ListParagraph"/>
        <w:rPr>
          <w:rFonts w:ascii="Helvetica" w:eastAsia="Times New Roman" w:hAnsi="Helvetica" w:cs="Helvetica"/>
          <w:color w:val="333333"/>
          <w:sz w:val="27"/>
          <w:szCs w:val="27"/>
        </w:rPr>
      </w:pPr>
    </w:p>
    <w:p w14:paraId="6627F4C3" w14:textId="35CB4307" w:rsidR="00C26F91" w:rsidRDefault="00C26F91"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t xml:space="preserve">False Positive Rate = 1-Specificity </w:t>
      </w:r>
      <w:r w:rsidR="00063DEA">
        <w:rPr>
          <w:rFonts w:ascii="Helvetica" w:eastAsia="Times New Roman" w:hAnsi="Helvetica" w:cs="Helvetica"/>
          <w:color w:val="333333"/>
          <w:sz w:val="27"/>
          <w:szCs w:val="27"/>
        </w:rPr>
        <w:t xml:space="preserve">  (FP/N)</w:t>
      </w:r>
    </w:p>
    <w:p w14:paraId="377EDFE5" w14:textId="77777777" w:rsidR="00C26F91" w:rsidRPr="003252DF" w:rsidRDefault="00C26F91" w:rsidP="00C26F91">
      <w:pPr>
        <w:shd w:val="clear" w:color="auto" w:fill="FFFFFF"/>
        <w:spacing w:after="0" w:line="240" w:lineRule="auto"/>
        <w:textAlignment w:val="baseline"/>
        <w:rPr>
          <w:rFonts w:ascii="Helvetica" w:eastAsia="Times New Roman" w:hAnsi="Helvetica" w:cs="Helvetica"/>
          <w:color w:val="333333"/>
          <w:sz w:val="27"/>
          <w:szCs w:val="27"/>
        </w:rPr>
      </w:pPr>
    </w:p>
    <w:p w14:paraId="42FC44C1" w14:textId="6BF2889B" w:rsidR="003252DF"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rPr>
      </w:pPr>
      <w:r w:rsidRPr="003252DF">
        <w:rPr>
          <w:rFonts w:ascii="Helvetica" w:eastAsia="Times New Roman" w:hAnsi="Helvetica" w:cs="Helvetica"/>
          <w:color w:val="333333"/>
          <w:sz w:val="27"/>
          <w:szCs w:val="27"/>
        </w:rPr>
        <w:t>Precision(Positive predicted value) = TP/(TP+FP)</w:t>
      </w:r>
    </w:p>
    <w:p w14:paraId="526F80A4" w14:textId="6D271548" w:rsidR="00F56971" w:rsidRDefault="00F56971" w:rsidP="00F56971">
      <w:pPr>
        <w:shd w:val="clear" w:color="auto" w:fill="FFFFFF"/>
        <w:spacing w:after="0" w:line="240" w:lineRule="auto"/>
        <w:ind w:left="720"/>
        <w:textAlignment w:val="baseline"/>
        <w:rPr>
          <w:rFonts w:ascii="Helvetica" w:eastAsia="Times New Roman" w:hAnsi="Helvetica" w:cs="Helvetica"/>
          <w:color w:val="333333"/>
          <w:sz w:val="27"/>
          <w:szCs w:val="27"/>
        </w:rPr>
      </w:pPr>
      <w:r w:rsidRPr="00C26F91">
        <w:rPr>
          <w:rFonts w:ascii="Helvetica" w:eastAsia="Times New Roman" w:hAnsi="Helvetica" w:cs="Helvetica"/>
          <w:color w:val="333333"/>
          <w:sz w:val="27"/>
          <w:szCs w:val="27"/>
          <w:highlight w:val="green"/>
        </w:rPr>
        <w:t>Precision = TP/Predicted Positive</w:t>
      </w:r>
    </w:p>
    <w:p w14:paraId="0F685E66" w14:textId="77777777" w:rsidR="00C26F91" w:rsidRPr="003252DF" w:rsidRDefault="00C26F91" w:rsidP="00F56971">
      <w:pPr>
        <w:shd w:val="clear" w:color="auto" w:fill="FFFFFF"/>
        <w:spacing w:after="0" w:line="240" w:lineRule="auto"/>
        <w:ind w:left="720"/>
        <w:textAlignment w:val="baseline"/>
        <w:rPr>
          <w:rFonts w:ascii="Helvetica" w:eastAsia="Times New Roman" w:hAnsi="Helvetica" w:cs="Helvetica"/>
          <w:color w:val="333333"/>
          <w:sz w:val="27"/>
          <w:szCs w:val="27"/>
        </w:rPr>
      </w:pPr>
    </w:p>
    <w:p w14:paraId="62E66652" w14:textId="77777777" w:rsidR="003252DF" w:rsidRPr="003252DF" w:rsidRDefault="003252DF" w:rsidP="003252DF">
      <w:pPr>
        <w:numPr>
          <w:ilvl w:val="0"/>
          <w:numId w:val="11"/>
        </w:numPr>
        <w:shd w:val="clear" w:color="auto" w:fill="FFFFFF"/>
        <w:spacing w:after="0" w:line="240" w:lineRule="auto"/>
        <w:ind w:left="0"/>
        <w:textAlignment w:val="baseline"/>
        <w:rPr>
          <w:rFonts w:ascii="Helvetica" w:eastAsia="Times New Roman" w:hAnsi="Helvetica" w:cs="Helvetica"/>
          <w:color w:val="333333"/>
          <w:sz w:val="27"/>
          <w:szCs w:val="27"/>
        </w:rPr>
      </w:pPr>
      <w:r w:rsidRPr="003252DF">
        <w:rPr>
          <w:rFonts w:ascii="Helvetica" w:eastAsia="Times New Roman" w:hAnsi="Helvetica" w:cs="Helvetica"/>
          <w:color w:val="333333"/>
          <w:sz w:val="27"/>
          <w:szCs w:val="27"/>
        </w:rPr>
        <w:t>F-Score(Harmonic mean of precision and recall) = (1+b)(PREC.REC)/(b^2PREC+REC) where b is commonly 0.5, 1, 2.</w:t>
      </w:r>
    </w:p>
    <w:p w14:paraId="69D090E7" w14:textId="77777777" w:rsidR="003252DF" w:rsidRPr="0084505A" w:rsidRDefault="003252DF" w:rsidP="00DD516A">
      <w:pPr>
        <w:pStyle w:val="Heading1"/>
      </w:pPr>
    </w:p>
    <w:p w14:paraId="7636384E" w14:textId="77777777" w:rsidR="00DD516A" w:rsidRPr="0084505A" w:rsidRDefault="00DD516A" w:rsidP="00DD516A">
      <w:pPr>
        <w:pStyle w:val="ListParagraph"/>
        <w:numPr>
          <w:ilvl w:val="0"/>
          <w:numId w:val="5"/>
        </w:numPr>
        <w:spacing w:after="200" w:line="276" w:lineRule="auto"/>
        <w:rPr>
          <w:rFonts w:cstheme="minorHAnsi"/>
          <w:b/>
        </w:rPr>
      </w:pPr>
      <w:r w:rsidRPr="0084505A">
        <w:rPr>
          <w:rFonts w:cstheme="minorHAnsi"/>
          <w:b/>
        </w:rPr>
        <w:t xml:space="preserve">We use a confusion matrix to evaluate our model </w:t>
      </w:r>
    </w:p>
    <w:p w14:paraId="191AEDDE" w14:textId="77777777" w:rsidR="00DD516A" w:rsidRPr="0084505A" w:rsidRDefault="00DD516A" w:rsidP="00DD516A">
      <w:pPr>
        <w:spacing w:after="200" w:line="276" w:lineRule="auto"/>
        <w:ind w:left="360"/>
        <w:rPr>
          <w:rFonts w:cstheme="minorHAnsi"/>
          <w:b/>
        </w:rPr>
      </w:pPr>
    </w:p>
    <w:p w14:paraId="392415EC" w14:textId="77777777" w:rsidR="00DD516A" w:rsidRPr="0084505A" w:rsidRDefault="00DD516A" w:rsidP="00DD516A">
      <w:pPr>
        <w:spacing w:after="200" w:line="276" w:lineRule="auto"/>
        <w:ind w:left="360"/>
        <w:rPr>
          <w:rFonts w:cstheme="minorHAnsi"/>
          <w:b/>
        </w:rPr>
      </w:pPr>
    </w:p>
    <w:p w14:paraId="3869C205" w14:textId="77777777" w:rsidR="00DD516A" w:rsidRPr="0084505A" w:rsidRDefault="00DD516A" w:rsidP="00DD516A">
      <w:pPr>
        <w:spacing w:after="200" w:line="276" w:lineRule="auto"/>
        <w:ind w:left="360"/>
        <w:rPr>
          <w:rFonts w:cstheme="minorHAnsi"/>
          <w:b/>
        </w:rPr>
      </w:pPr>
      <w:r w:rsidRPr="0084505A">
        <w:rPr>
          <w:rFonts w:cstheme="minorHAnsi"/>
          <w:noProof/>
        </w:rPr>
        <w:drawing>
          <wp:inline distT="0" distB="0" distL="0" distR="0" wp14:anchorId="2CF065B5" wp14:editId="1D7A9564">
            <wp:extent cx="4140200" cy="1917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2280" cy="1918663"/>
                    </a:xfrm>
                    <a:prstGeom prst="rect">
                      <a:avLst/>
                    </a:prstGeom>
                  </pic:spPr>
                </pic:pic>
              </a:graphicData>
            </a:graphic>
          </wp:inline>
        </w:drawing>
      </w:r>
    </w:p>
    <w:p w14:paraId="4C451800" w14:textId="77777777" w:rsidR="00DD516A" w:rsidRDefault="00DD516A" w:rsidP="00DD516A">
      <w:pPr>
        <w:pStyle w:val="ListParagraph"/>
        <w:rPr>
          <w:rFonts w:cstheme="minorHAnsi"/>
          <w:b/>
        </w:rPr>
      </w:pPr>
      <w:r w:rsidRPr="0084505A">
        <w:rPr>
          <w:rFonts w:cstheme="minorHAnsi"/>
          <w:b/>
        </w:rPr>
        <w:t xml:space="preserve">FP </w:t>
      </w:r>
      <w:r>
        <w:rPr>
          <w:rFonts w:cstheme="minorHAnsi"/>
          <w:b/>
        </w:rPr>
        <w:t xml:space="preserve">01 </w:t>
      </w:r>
      <w:r w:rsidRPr="0084505A">
        <w:rPr>
          <w:rFonts w:cstheme="minorHAnsi"/>
          <w:b/>
        </w:rPr>
        <w:t>(</w:t>
      </w:r>
      <w:r>
        <w:rPr>
          <w:rFonts w:cstheme="minorHAnsi"/>
          <w:b/>
        </w:rPr>
        <w:t>True - Predicted</w:t>
      </w:r>
      <w:r w:rsidRPr="0084505A">
        <w:rPr>
          <w:rFonts w:cstheme="minorHAnsi"/>
          <w:b/>
        </w:rPr>
        <w:t>) – predicted yes ,but in reality they don’t have disease -   Type 1 error</w:t>
      </w:r>
    </w:p>
    <w:p w14:paraId="11B69E35" w14:textId="77777777" w:rsidR="00DD516A" w:rsidRDefault="00DD516A" w:rsidP="00DD516A">
      <w:pPr>
        <w:pStyle w:val="ListParagraph"/>
        <w:rPr>
          <w:rFonts w:cstheme="minorHAnsi"/>
          <w:b/>
        </w:rPr>
      </w:pPr>
    </w:p>
    <w:p w14:paraId="25E00171" w14:textId="77777777" w:rsidR="00DD516A" w:rsidRPr="00197D56" w:rsidRDefault="00DD516A" w:rsidP="00DD516A">
      <w:pPr>
        <w:pStyle w:val="ListParagraph"/>
        <w:rPr>
          <w:rFonts w:cstheme="minorHAnsi"/>
        </w:rPr>
      </w:pPr>
      <w:r w:rsidRPr="00197D56">
        <w:rPr>
          <w:rFonts w:cstheme="minorHAnsi"/>
        </w:rPr>
        <w:t xml:space="preserve">So </w:t>
      </w:r>
      <w:r>
        <w:rPr>
          <w:rFonts w:cstheme="minorHAnsi"/>
        </w:rPr>
        <w:t xml:space="preserve">False positives are the false predicted positives but </w:t>
      </w:r>
      <w:proofErr w:type="spellStart"/>
      <w:r>
        <w:rPr>
          <w:rFonts w:cstheme="minorHAnsi"/>
        </w:rPr>
        <w:t>inTrue</w:t>
      </w:r>
      <w:proofErr w:type="spellEnd"/>
      <w:r>
        <w:rPr>
          <w:rFonts w:cstheme="minorHAnsi"/>
        </w:rPr>
        <w:t xml:space="preserve"> they are 0</w:t>
      </w:r>
    </w:p>
    <w:p w14:paraId="1DA409A5" w14:textId="77777777" w:rsidR="00DD516A" w:rsidRPr="0084505A" w:rsidRDefault="00DD516A" w:rsidP="00DD516A">
      <w:pPr>
        <w:pStyle w:val="ListParagraph"/>
        <w:rPr>
          <w:rFonts w:cstheme="minorHAnsi"/>
          <w:b/>
        </w:rPr>
      </w:pPr>
      <w:r w:rsidRPr="00FC43A9">
        <w:rPr>
          <w:rFonts w:cstheme="minorHAnsi"/>
          <w:b/>
          <w:highlight w:val="yellow"/>
        </w:rPr>
        <w:t xml:space="preserve">FN (10) - predicted no , but in reality that is yes– Type 2 </w:t>
      </w:r>
      <w:proofErr w:type="spellStart"/>
      <w:r w:rsidRPr="00FC43A9">
        <w:rPr>
          <w:rFonts w:cstheme="minorHAnsi"/>
          <w:b/>
          <w:highlight w:val="yellow"/>
        </w:rPr>
        <w:t>erro</w:t>
      </w:r>
      <w:proofErr w:type="spellEnd"/>
      <w:r w:rsidRPr="00FC43A9">
        <w:rPr>
          <w:rFonts w:cstheme="minorHAnsi"/>
          <w:b/>
          <w:highlight w:val="yellow"/>
        </w:rPr>
        <w:t xml:space="preserve"> r</w:t>
      </w:r>
    </w:p>
    <w:p w14:paraId="3912BE42" w14:textId="77777777" w:rsidR="00DD516A" w:rsidRPr="0084505A" w:rsidRDefault="00DD516A" w:rsidP="00DD516A">
      <w:pPr>
        <w:pStyle w:val="ListParagraph"/>
        <w:rPr>
          <w:rFonts w:cstheme="minorHAnsi"/>
          <w:b/>
        </w:rPr>
      </w:pPr>
      <w:r w:rsidRPr="0084505A">
        <w:rPr>
          <w:rFonts w:cstheme="minorHAnsi"/>
          <w:b/>
        </w:rPr>
        <w:t>TP – (11)</w:t>
      </w:r>
    </w:p>
    <w:p w14:paraId="1F19B01D" w14:textId="77777777" w:rsidR="00DD516A" w:rsidRPr="0084505A" w:rsidRDefault="00DD516A" w:rsidP="00DD516A">
      <w:pPr>
        <w:pStyle w:val="ListParagraph"/>
        <w:rPr>
          <w:rFonts w:cstheme="minorHAnsi"/>
          <w:b/>
        </w:rPr>
      </w:pPr>
      <w:r w:rsidRPr="0084505A">
        <w:rPr>
          <w:rFonts w:cstheme="minorHAnsi"/>
          <w:b/>
        </w:rPr>
        <w:t>TN – (00)</w:t>
      </w:r>
    </w:p>
    <w:p w14:paraId="3785FC9C" w14:textId="77777777" w:rsidR="00DD516A" w:rsidRPr="0084505A" w:rsidRDefault="00DD516A" w:rsidP="00DD516A">
      <w:pPr>
        <w:spacing w:after="200" w:line="276" w:lineRule="auto"/>
        <w:ind w:left="360"/>
        <w:rPr>
          <w:rFonts w:cstheme="minorHAnsi"/>
          <w:b/>
        </w:rPr>
      </w:pPr>
    </w:p>
    <w:p w14:paraId="2A38CFBB" w14:textId="77777777" w:rsidR="00DD516A" w:rsidRPr="0084505A" w:rsidRDefault="00DD516A" w:rsidP="00DD516A">
      <w:pPr>
        <w:spacing w:after="200" w:line="276" w:lineRule="auto"/>
        <w:ind w:left="360"/>
        <w:rPr>
          <w:rFonts w:cstheme="minorHAnsi"/>
          <w:b/>
        </w:rPr>
      </w:pPr>
      <w:r w:rsidRPr="0084505A">
        <w:rPr>
          <w:rFonts w:cstheme="minorHAnsi"/>
          <w:b/>
        </w:rPr>
        <w:t>Accuracy = (</w:t>
      </w:r>
      <w:proofErr w:type="spellStart"/>
      <w:r w:rsidRPr="0084505A">
        <w:rPr>
          <w:rFonts w:cstheme="minorHAnsi"/>
          <w:b/>
        </w:rPr>
        <w:t>tp</w:t>
      </w:r>
      <w:proofErr w:type="spellEnd"/>
      <w:r w:rsidRPr="0084505A">
        <w:rPr>
          <w:rFonts w:cstheme="minorHAnsi"/>
          <w:b/>
        </w:rPr>
        <w:t xml:space="preserve"> + </w:t>
      </w:r>
      <w:proofErr w:type="spellStart"/>
      <w:r w:rsidRPr="0084505A">
        <w:rPr>
          <w:rFonts w:cstheme="minorHAnsi"/>
          <w:b/>
        </w:rPr>
        <w:t>tn</w:t>
      </w:r>
      <w:proofErr w:type="spellEnd"/>
      <w:r w:rsidRPr="0084505A">
        <w:rPr>
          <w:rFonts w:cstheme="minorHAnsi"/>
          <w:b/>
        </w:rPr>
        <w:t>)/ total</w:t>
      </w:r>
    </w:p>
    <w:p w14:paraId="6085F15A" w14:textId="77777777" w:rsidR="00DD516A" w:rsidRPr="0084505A" w:rsidRDefault="00DD516A" w:rsidP="00DD516A">
      <w:pPr>
        <w:spacing w:after="200" w:line="276" w:lineRule="auto"/>
        <w:ind w:left="360"/>
        <w:rPr>
          <w:rFonts w:cstheme="minorHAnsi"/>
          <w:b/>
        </w:rPr>
      </w:pPr>
      <w:r w:rsidRPr="0084505A">
        <w:rPr>
          <w:rFonts w:cstheme="minorHAnsi"/>
          <w:b/>
        </w:rPr>
        <w:t>Error rate = (</w:t>
      </w:r>
      <w:proofErr w:type="spellStart"/>
      <w:r w:rsidRPr="0084505A">
        <w:rPr>
          <w:rFonts w:cstheme="minorHAnsi"/>
          <w:b/>
        </w:rPr>
        <w:t>fp</w:t>
      </w:r>
      <w:proofErr w:type="spellEnd"/>
      <w:r w:rsidRPr="0084505A">
        <w:rPr>
          <w:rFonts w:cstheme="minorHAnsi"/>
          <w:b/>
        </w:rPr>
        <w:t xml:space="preserve"> + </w:t>
      </w:r>
      <w:proofErr w:type="spellStart"/>
      <w:r w:rsidRPr="0084505A">
        <w:rPr>
          <w:rFonts w:cstheme="minorHAnsi"/>
          <w:b/>
        </w:rPr>
        <w:t>fn</w:t>
      </w:r>
      <w:proofErr w:type="spellEnd"/>
      <w:r w:rsidRPr="0084505A">
        <w:rPr>
          <w:rFonts w:cstheme="minorHAnsi"/>
          <w:b/>
        </w:rPr>
        <w:t>)/total</w:t>
      </w:r>
    </w:p>
    <w:p w14:paraId="0D890149" w14:textId="16BEE1E0" w:rsidR="00DD516A" w:rsidRPr="0084505A" w:rsidRDefault="00DD516A" w:rsidP="00A157C1">
      <w:pPr>
        <w:pStyle w:val="Heading2"/>
        <w:rPr>
          <w:shd w:val="clear" w:color="auto" w:fill="FFFFFF"/>
        </w:rPr>
      </w:pPr>
      <w:bookmarkStart w:id="2" w:name="_Toc521344025"/>
      <w:r w:rsidRPr="0084505A">
        <w:rPr>
          <w:shd w:val="clear" w:color="auto" w:fill="FFFFFF"/>
        </w:rPr>
        <w:t>Sensitivity (TP)</w:t>
      </w:r>
      <w:bookmarkEnd w:id="2"/>
      <w:r w:rsidR="00503E29">
        <w:rPr>
          <w:shd w:val="clear" w:color="auto" w:fill="FFFFFF"/>
        </w:rPr>
        <w:t xml:space="preserve">/recall/sensitivity </w:t>
      </w:r>
    </w:p>
    <w:p w14:paraId="5C02FD19" w14:textId="77777777" w:rsidR="00DD516A" w:rsidRPr="009A5F8A" w:rsidRDefault="00DD516A" w:rsidP="00DD516A">
      <w:pPr>
        <w:rPr>
          <w:rFonts w:cstheme="minorHAnsi"/>
          <w:color w:val="555555"/>
          <w:sz w:val="23"/>
          <w:szCs w:val="23"/>
          <w:shd w:val="clear" w:color="auto" w:fill="FFFFFF"/>
        </w:rPr>
      </w:pPr>
      <w:r w:rsidRPr="009A5F8A">
        <w:rPr>
          <w:rFonts w:cstheme="minorHAnsi"/>
          <w:color w:val="555555"/>
          <w:sz w:val="23"/>
          <w:szCs w:val="23"/>
          <w:shd w:val="clear" w:color="auto" w:fill="FFFFFF"/>
        </w:rPr>
        <w:t xml:space="preserve">Sensitivity is the </w:t>
      </w:r>
      <w:r w:rsidRPr="009A5F8A">
        <w:rPr>
          <w:rFonts w:cstheme="minorHAnsi"/>
          <w:b/>
          <w:color w:val="555555"/>
          <w:sz w:val="23"/>
          <w:szCs w:val="23"/>
          <w:shd w:val="clear" w:color="auto" w:fill="FFFFFF"/>
        </w:rPr>
        <w:t>true positive rate</w:t>
      </w:r>
      <w:r w:rsidRPr="009A5F8A">
        <w:rPr>
          <w:rFonts w:cstheme="minorHAnsi"/>
          <w:color w:val="555555"/>
          <w:sz w:val="23"/>
          <w:szCs w:val="23"/>
          <w:shd w:val="clear" w:color="auto" w:fill="FFFFFF"/>
        </w:rPr>
        <w:t xml:space="preserve"> also called the </w:t>
      </w:r>
      <w:r w:rsidRPr="009A5F8A">
        <w:rPr>
          <w:rFonts w:cstheme="minorHAnsi"/>
          <w:b/>
          <w:color w:val="555555"/>
          <w:sz w:val="23"/>
          <w:szCs w:val="23"/>
          <w:shd w:val="clear" w:color="auto" w:fill="FFFFFF"/>
        </w:rPr>
        <w:t>recall</w:t>
      </w:r>
      <w:r w:rsidRPr="009A5F8A">
        <w:rPr>
          <w:rFonts w:cstheme="minorHAnsi"/>
          <w:color w:val="555555"/>
          <w:sz w:val="23"/>
          <w:szCs w:val="23"/>
          <w:shd w:val="clear" w:color="auto" w:fill="FFFFFF"/>
        </w:rPr>
        <w:t>.</w:t>
      </w:r>
    </w:p>
    <w:p w14:paraId="79B48F08" w14:textId="77777777" w:rsidR="00DD516A" w:rsidRPr="009A5F8A" w:rsidRDefault="00DD516A" w:rsidP="00DD516A">
      <w:pPr>
        <w:rPr>
          <w:rFonts w:cstheme="minorHAnsi"/>
          <w:color w:val="555555"/>
          <w:sz w:val="23"/>
          <w:szCs w:val="23"/>
          <w:shd w:val="clear" w:color="auto" w:fill="FFFFFF"/>
        </w:rPr>
      </w:pPr>
      <w:r w:rsidRPr="009A5F8A">
        <w:rPr>
          <w:rFonts w:cstheme="minorHAnsi"/>
          <w:color w:val="555555"/>
          <w:sz w:val="23"/>
          <w:szCs w:val="23"/>
          <w:shd w:val="clear" w:color="auto" w:fill="FFFFFF"/>
        </w:rPr>
        <w:t xml:space="preserve"> It is the number instances from the positive (first) class that are predicted correctly</w:t>
      </w:r>
    </w:p>
    <w:p w14:paraId="1EE015C7" w14:textId="77777777" w:rsidR="00DD516A" w:rsidRPr="0084505A" w:rsidRDefault="00DD516A" w:rsidP="00DD516A">
      <w:pPr>
        <w:rPr>
          <w:rFonts w:cstheme="minorHAnsi"/>
          <w:color w:val="555555"/>
          <w:sz w:val="23"/>
          <w:szCs w:val="23"/>
          <w:shd w:val="clear" w:color="auto" w:fill="FFFFFF"/>
        </w:rPr>
      </w:pPr>
      <w:r w:rsidRPr="009A5F8A">
        <w:rPr>
          <w:rFonts w:cstheme="minorHAnsi"/>
          <w:color w:val="555555"/>
          <w:sz w:val="23"/>
          <w:szCs w:val="23"/>
          <w:shd w:val="clear" w:color="auto" w:fill="FFFFFF"/>
        </w:rPr>
        <w:t xml:space="preserve">Sensitivity = </w:t>
      </w:r>
      <w:r w:rsidRPr="009A5F8A">
        <w:rPr>
          <w:rFonts w:cstheme="minorHAnsi"/>
          <w:b/>
          <w:color w:val="555555"/>
          <w:sz w:val="23"/>
          <w:szCs w:val="23"/>
          <w:shd w:val="clear" w:color="auto" w:fill="FFFFFF"/>
        </w:rPr>
        <w:t>TP/Actual P</w:t>
      </w:r>
      <w:r w:rsidRPr="009A5F8A">
        <w:rPr>
          <w:rFonts w:cstheme="minorHAnsi"/>
          <w:color w:val="555555"/>
          <w:sz w:val="23"/>
          <w:szCs w:val="23"/>
          <w:shd w:val="clear" w:color="auto" w:fill="FFFFFF"/>
        </w:rPr>
        <w:t xml:space="preserve">  = TP / TP +FN</w:t>
      </w:r>
      <w:r w:rsidRPr="0084505A">
        <w:rPr>
          <w:rFonts w:cstheme="minorHAnsi"/>
          <w:color w:val="555555"/>
          <w:sz w:val="23"/>
          <w:szCs w:val="23"/>
          <w:shd w:val="clear" w:color="auto" w:fill="FFFFFF"/>
        </w:rPr>
        <w:t xml:space="preserve"> </w:t>
      </w:r>
    </w:p>
    <w:p w14:paraId="15B02E1D" w14:textId="77777777" w:rsidR="00DD516A" w:rsidRDefault="00DD516A" w:rsidP="00DD516A">
      <w:pPr>
        <w:tabs>
          <w:tab w:val="left" w:pos="1880"/>
        </w:tabs>
        <w:rPr>
          <w:rFonts w:cstheme="minorHAnsi"/>
          <w:color w:val="555555"/>
          <w:sz w:val="23"/>
          <w:szCs w:val="23"/>
          <w:shd w:val="clear" w:color="auto" w:fill="FFFFFF"/>
        </w:rPr>
      </w:pPr>
      <w:r w:rsidRPr="0084505A">
        <w:rPr>
          <w:rFonts w:cstheme="minorHAnsi"/>
          <w:color w:val="555555"/>
          <w:sz w:val="23"/>
          <w:szCs w:val="23"/>
          <w:shd w:val="clear" w:color="auto" w:fill="FFFFFF"/>
        </w:rPr>
        <w:t>11 /</w:t>
      </w:r>
      <w:r>
        <w:rPr>
          <w:rFonts w:cstheme="minorHAnsi"/>
          <w:color w:val="555555"/>
          <w:sz w:val="23"/>
          <w:szCs w:val="23"/>
          <w:shd w:val="clear" w:color="auto" w:fill="FFFFFF"/>
        </w:rPr>
        <w:t>(</w:t>
      </w:r>
      <w:r w:rsidRPr="0084505A">
        <w:rPr>
          <w:rFonts w:cstheme="minorHAnsi"/>
          <w:color w:val="555555"/>
          <w:sz w:val="23"/>
          <w:szCs w:val="23"/>
          <w:shd w:val="clear" w:color="auto" w:fill="FFFFFF"/>
        </w:rPr>
        <w:t xml:space="preserve"> 11 + 10</w:t>
      </w:r>
      <w:r>
        <w:rPr>
          <w:rFonts w:cstheme="minorHAnsi"/>
          <w:color w:val="555555"/>
          <w:sz w:val="23"/>
          <w:szCs w:val="23"/>
          <w:shd w:val="clear" w:color="auto" w:fill="FFFFFF"/>
        </w:rPr>
        <w:t>)</w:t>
      </w:r>
      <w:r>
        <w:rPr>
          <w:rFonts w:cstheme="minorHAnsi"/>
          <w:color w:val="555555"/>
          <w:sz w:val="23"/>
          <w:szCs w:val="23"/>
          <w:shd w:val="clear" w:color="auto" w:fill="FFFFFF"/>
        </w:rPr>
        <w:tab/>
      </w:r>
    </w:p>
    <w:p w14:paraId="22E5D891" w14:textId="77777777" w:rsidR="00DD516A" w:rsidRDefault="00DD516A" w:rsidP="00DD516A">
      <w:pPr>
        <w:tabs>
          <w:tab w:val="left" w:pos="1880"/>
        </w:tabs>
        <w:rPr>
          <w:rFonts w:cstheme="minorHAnsi"/>
          <w:color w:val="555555"/>
          <w:sz w:val="23"/>
          <w:szCs w:val="23"/>
          <w:shd w:val="clear" w:color="auto" w:fill="FFFFFF"/>
        </w:rPr>
      </w:pPr>
      <w:r w:rsidRPr="009A5F8A">
        <w:rPr>
          <w:rFonts w:cstheme="minorHAnsi"/>
          <w:color w:val="555555"/>
          <w:sz w:val="23"/>
          <w:szCs w:val="23"/>
          <w:highlight w:val="green"/>
          <w:shd w:val="clear" w:color="auto" w:fill="FFFFFF"/>
        </w:rPr>
        <w:t>Sensitivity matters more when classifying the 1’s correctly is more important than classifying the 0’s.</w:t>
      </w:r>
    </w:p>
    <w:p w14:paraId="66B1F7D5" w14:textId="77777777" w:rsidR="00DD516A" w:rsidRPr="0084505A" w:rsidRDefault="00DD516A" w:rsidP="00DD516A">
      <w:pPr>
        <w:tabs>
          <w:tab w:val="left" w:pos="1880"/>
        </w:tabs>
        <w:rPr>
          <w:rFonts w:cstheme="minorHAnsi"/>
          <w:color w:val="555555"/>
          <w:sz w:val="23"/>
          <w:szCs w:val="23"/>
          <w:shd w:val="clear" w:color="auto" w:fill="FFFFFF"/>
        </w:rPr>
      </w:pPr>
    </w:p>
    <w:p w14:paraId="547D9951" w14:textId="77777777" w:rsidR="00DD516A" w:rsidRPr="0084505A" w:rsidRDefault="00DD516A" w:rsidP="00A157C1">
      <w:pPr>
        <w:pStyle w:val="Heading2"/>
        <w:rPr>
          <w:shd w:val="clear" w:color="auto" w:fill="FFFFFF"/>
        </w:rPr>
      </w:pPr>
      <w:bookmarkStart w:id="3" w:name="_Toc521344026"/>
      <w:r w:rsidRPr="0084505A">
        <w:rPr>
          <w:shd w:val="clear" w:color="auto" w:fill="FFFFFF"/>
        </w:rPr>
        <w:t>Specificity (TN)</w:t>
      </w:r>
      <w:bookmarkEnd w:id="3"/>
    </w:p>
    <w:p w14:paraId="716FAAB0" w14:textId="77777777" w:rsidR="00DD516A" w:rsidRPr="0084505A" w:rsidRDefault="00DD516A" w:rsidP="00DD516A">
      <w:pPr>
        <w:numPr>
          <w:ilvl w:val="0"/>
          <w:numId w:val="4"/>
        </w:numPr>
        <w:spacing w:after="0" w:line="240" w:lineRule="auto"/>
        <w:ind w:left="0"/>
        <w:textAlignment w:val="baseline"/>
        <w:rPr>
          <w:rFonts w:eastAsia="Times New Roman" w:cstheme="minorHAnsi"/>
          <w:color w:val="555555"/>
          <w:sz w:val="23"/>
          <w:szCs w:val="23"/>
        </w:rPr>
      </w:pPr>
      <w:r w:rsidRPr="0084505A">
        <w:rPr>
          <w:rFonts w:eastAsia="Times New Roman" w:cstheme="minorHAnsi"/>
          <w:color w:val="555555"/>
          <w:sz w:val="23"/>
          <w:szCs w:val="23"/>
        </w:rPr>
        <w:t xml:space="preserve">Specificity is also called </w:t>
      </w:r>
      <w:r w:rsidRPr="00C26F91">
        <w:rPr>
          <w:rFonts w:eastAsia="Times New Roman" w:cstheme="minorHAnsi"/>
          <w:color w:val="555555"/>
          <w:sz w:val="23"/>
          <w:szCs w:val="23"/>
          <w:highlight w:val="green"/>
        </w:rPr>
        <w:t xml:space="preserve">the </w:t>
      </w:r>
      <w:r w:rsidRPr="00C26F91">
        <w:rPr>
          <w:rFonts w:eastAsia="Times New Roman" w:cstheme="minorHAnsi"/>
          <w:b/>
          <w:color w:val="555555"/>
          <w:sz w:val="23"/>
          <w:szCs w:val="23"/>
          <w:highlight w:val="green"/>
        </w:rPr>
        <w:t>true negative rate</w:t>
      </w:r>
      <w:r w:rsidRPr="0084505A">
        <w:rPr>
          <w:rFonts w:eastAsia="Times New Roman" w:cstheme="minorHAnsi"/>
          <w:color w:val="555555"/>
          <w:sz w:val="23"/>
          <w:szCs w:val="23"/>
        </w:rPr>
        <w:t>. Is the number of instances from the negative class (second) class that were actually predicted correctly.</w:t>
      </w:r>
    </w:p>
    <w:p w14:paraId="63F42236" w14:textId="77777777" w:rsidR="00DD516A" w:rsidRPr="0084505A" w:rsidRDefault="00DD516A" w:rsidP="00DD516A">
      <w:pPr>
        <w:rPr>
          <w:rFonts w:cstheme="minorHAnsi"/>
          <w:color w:val="555555"/>
          <w:sz w:val="23"/>
          <w:szCs w:val="23"/>
          <w:shd w:val="clear" w:color="auto" w:fill="FFFFFF"/>
        </w:rPr>
      </w:pPr>
    </w:p>
    <w:p w14:paraId="27D1709F" w14:textId="07E1C0CA" w:rsidR="00DD516A" w:rsidRDefault="00DD516A" w:rsidP="00DD516A">
      <w:pPr>
        <w:rPr>
          <w:rFonts w:cstheme="minorHAnsi"/>
          <w:color w:val="555555"/>
          <w:sz w:val="23"/>
          <w:szCs w:val="23"/>
          <w:shd w:val="clear" w:color="auto" w:fill="FFFFFF"/>
        </w:rPr>
      </w:pPr>
      <w:r w:rsidRPr="0084505A">
        <w:rPr>
          <w:rFonts w:cstheme="minorHAnsi"/>
          <w:color w:val="555555"/>
          <w:sz w:val="23"/>
          <w:szCs w:val="23"/>
          <w:shd w:val="clear" w:color="auto" w:fill="FFFFFF"/>
        </w:rPr>
        <w:t xml:space="preserve">Specificity = TN (Predicted 0) /N(Actual 0 )   = TN ( 00) / TN (00) +FP ( 01) </w:t>
      </w:r>
    </w:p>
    <w:p w14:paraId="7AADB974" w14:textId="75B0A08E" w:rsidR="002475FC" w:rsidRDefault="002475FC" w:rsidP="00DD516A">
      <w:pPr>
        <w:rPr>
          <w:rFonts w:cstheme="minorHAnsi"/>
          <w:color w:val="555555"/>
          <w:sz w:val="23"/>
          <w:szCs w:val="23"/>
          <w:shd w:val="clear" w:color="auto" w:fill="FFFFFF"/>
        </w:rPr>
      </w:pPr>
    </w:p>
    <w:p w14:paraId="140C6CE3" w14:textId="638599E6" w:rsidR="002475FC" w:rsidRDefault="002475FC" w:rsidP="002475FC">
      <w:pPr>
        <w:pStyle w:val="Heading2"/>
        <w:rPr>
          <w:shd w:val="clear" w:color="auto" w:fill="FFFFFF"/>
        </w:rPr>
      </w:pPr>
      <w:r>
        <w:rPr>
          <w:shd w:val="clear" w:color="auto" w:fill="FFFFFF"/>
        </w:rPr>
        <w:lastRenderedPageBreak/>
        <w:t xml:space="preserve">False positive Rate </w:t>
      </w:r>
    </w:p>
    <w:p w14:paraId="176E0411" w14:textId="5EB7B172" w:rsidR="002475FC" w:rsidRPr="002475FC" w:rsidRDefault="002475FC" w:rsidP="002475FC">
      <w:pPr>
        <w:pStyle w:val="ListParagraph"/>
        <w:numPr>
          <w:ilvl w:val="0"/>
          <w:numId w:val="10"/>
        </w:numPr>
        <w:rPr>
          <w:rFonts w:cstheme="minorHAnsi"/>
          <w:color w:val="555555"/>
          <w:sz w:val="23"/>
          <w:szCs w:val="23"/>
          <w:shd w:val="clear" w:color="auto" w:fill="FFFFFF"/>
        </w:rPr>
      </w:pPr>
      <w:r>
        <w:rPr>
          <w:rFonts w:cstheme="minorHAnsi"/>
          <w:color w:val="555555"/>
          <w:sz w:val="23"/>
          <w:szCs w:val="23"/>
          <w:shd w:val="clear" w:color="auto" w:fill="FFFFFF"/>
        </w:rPr>
        <w:t xml:space="preserve">Specificity </w:t>
      </w:r>
    </w:p>
    <w:p w14:paraId="28DA5908" w14:textId="77777777" w:rsidR="00DD516A" w:rsidRDefault="00DD516A" w:rsidP="00DD516A">
      <w:pPr>
        <w:rPr>
          <w:rFonts w:cstheme="minorHAnsi"/>
          <w:color w:val="555555"/>
          <w:sz w:val="23"/>
          <w:szCs w:val="23"/>
          <w:shd w:val="clear" w:color="auto" w:fill="FFFFFF"/>
        </w:rPr>
      </w:pPr>
    </w:p>
    <w:p w14:paraId="5B965681" w14:textId="77777777"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sidRPr="009A5F8A">
        <w:rPr>
          <w:rFonts w:ascii="Open Sans" w:hAnsi="Open Sans" w:cs="Open Sans"/>
          <w:color w:val="555555"/>
          <w:spacing w:val="5"/>
          <w:sz w:val="26"/>
          <w:szCs w:val="26"/>
          <w:highlight w:val="green"/>
        </w:rPr>
        <w:t>Specificity matters more when classifying the 0’s correctly is more important than classifying the 1’s.</w:t>
      </w:r>
    </w:p>
    <w:p w14:paraId="31818175" w14:textId="77777777"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Pr>
          <w:rFonts w:ascii="Open Sans" w:hAnsi="Open Sans" w:cs="Open Sans"/>
          <w:color w:val="555555"/>
          <w:spacing w:val="5"/>
          <w:sz w:val="26"/>
          <w:szCs w:val="26"/>
        </w:rPr>
        <w:t>Maximizing specificity is more relevant in cases like spam detection, where you strictly don’t want genuine messages (0’s) to end up in spam (1’s).</w:t>
      </w:r>
    </w:p>
    <w:p w14:paraId="32305DEB" w14:textId="57B38F2F" w:rsidR="00DD516A" w:rsidRDefault="003A259F" w:rsidP="003A259F">
      <w:pPr>
        <w:pStyle w:val="Heading2"/>
        <w:rPr>
          <w:shd w:val="clear" w:color="auto" w:fill="FFFFFF"/>
        </w:rPr>
      </w:pPr>
      <w:bookmarkStart w:id="4" w:name="_Toc521344027"/>
      <w:r>
        <w:rPr>
          <w:shd w:val="clear" w:color="auto" w:fill="FFFFFF"/>
        </w:rPr>
        <w:t>Accuracy</w:t>
      </w:r>
      <w:bookmarkEnd w:id="4"/>
      <w:r>
        <w:rPr>
          <w:shd w:val="clear" w:color="auto" w:fill="FFFFFF"/>
        </w:rPr>
        <w:t xml:space="preserve"> </w:t>
      </w:r>
    </w:p>
    <w:p w14:paraId="3CA9DA52" w14:textId="6C1C3E4D" w:rsidR="003A259F" w:rsidRPr="0084505A" w:rsidRDefault="003A259F" w:rsidP="00DD516A">
      <w:pPr>
        <w:rPr>
          <w:rFonts w:cstheme="minorHAnsi"/>
          <w:color w:val="555555"/>
          <w:sz w:val="23"/>
          <w:szCs w:val="23"/>
          <w:shd w:val="clear" w:color="auto" w:fill="FFFFFF"/>
        </w:rPr>
      </w:pPr>
      <w:r>
        <w:rPr>
          <w:rFonts w:ascii="Arial" w:hAnsi="Arial" w:cs="Arial"/>
          <w:b/>
          <w:bCs/>
          <w:color w:val="666666"/>
          <w:bdr w:val="none" w:sz="0" w:space="0" w:color="auto" w:frame="1"/>
          <w:shd w:val="clear" w:color="auto" w:fill="FFFFFF"/>
        </w:rPr>
        <w:t> </w:t>
      </w:r>
      <w:r>
        <w:rPr>
          <w:rFonts w:ascii="Arial" w:hAnsi="Arial" w:cs="Arial"/>
          <w:color w:val="666666"/>
          <w:shd w:val="clear" w:color="auto" w:fill="FFFFFF"/>
        </w:rPr>
        <w:t>Number of correct prediction (TRUE POS + TRUE NEG) divided by sample size.</w:t>
      </w:r>
    </w:p>
    <w:p w14:paraId="048FC349" w14:textId="261C3885" w:rsidR="00DD516A" w:rsidRPr="0084505A" w:rsidRDefault="003A259F" w:rsidP="003A259F">
      <w:pPr>
        <w:spacing w:after="200" w:line="276" w:lineRule="auto"/>
        <w:rPr>
          <w:rFonts w:cstheme="minorHAnsi"/>
          <w:b/>
        </w:rPr>
      </w:pPr>
      <w:bookmarkStart w:id="5" w:name="_Toc521344028"/>
      <w:r w:rsidRPr="00A157C1">
        <w:rPr>
          <w:rStyle w:val="Heading2Char"/>
        </w:rPr>
        <w:t>Misclassification rate</w:t>
      </w:r>
      <w:bookmarkEnd w:id="5"/>
    </w:p>
    <w:p w14:paraId="1A4382DE" w14:textId="77777777" w:rsidR="00DD516A" w:rsidRPr="0084505A" w:rsidRDefault="00DD516A" w:rsidP="00DD516A">
      <w:pPr>
        <w:pStyle w:val="ListParagraph"/>
        <w:tabs>
          <w:tab w:val="left" w:pos="4570"/>
        </w:tabs>
        <w:rPr>
          <w:rFonts w:cstheme="minorHAnsi"/>
          <w:b/>
        </w:rPr>
      </w:pPr>
      <w:r>
        <w:rPr>
          <w:rFonts w:cstheme="minorHAnsi"/>
          <w:b/>
        </w:rPr>
        <w:tab/>
      </w:r>
    </w:p>
    <w:p w14:paraId="2B002CBB" w14:textId="77777777" w:rsidR="00DD516A" w:rsidRDefault="00DD516A" w:rsidP="00A157C1">
      <w:pPr>
        <w:pStyle w:val="Heading2"/>
      </w:pPr>
      <w:bookmarkStart w:id="6" w:name="_Toc521344029"/>
      <w:r>
        <w:t>Precision and Recall</w:t>
      </w:r>
      <w:bookmarkEnd w:id="6"/>
    </w:p>
    <w:p w14:paraId="40C0D09C" w14:textId="77777777" w:rsidR="00DD516A" w:rsidRPr="00911E1F" w:rsidRDefault="00DD516A" w:rsidP="00DD516A">
      <w:pPr>
        <w:autoSpaceDE w:val="0"/>
        <w:autoSpaceDN w:val="0"/>
        <w:adjustRightInd w:val="0"/>
        <w:spacing w:after="0" w:line="240" w:lineRule="auto"/>
        <w:rPr>
          <w:rFonts w:cstheme="minorHAnsi"/>
          <w:sz w:val="28"/>
          <w:szCs w:val="28"/>
        </w:rPr>
      </w:pPr>
      <w:r w:rsidRPr="00911E1F">
        <w:rPr>
          <w:rFonts w:cstheme="minorHAnsi"/>
          <w:sz w:val="28"/>
          <w:szCs w:val="28"/>
        </w:rPr>
        <w:t xml:space="preserve">The </w:t>
      </w:r>
      <w:r w:rsidRPr="00911E1F">
        <w:rPr>
          <w:rFonts w:cstheme="minorHAnsi"/>
          <w:b/>
          <w:sz w:val="28"/>
          <w:szCs w:val="28"/>
        </w:rPr>
        <w:t>precision</w:t>
      </w:r>
      <w:r w:rsidRPr="00911E1F">
        <w:rPr>
          <w:rFonts w:cstheme="minorHAnsi"/>
          <w:sz w:val="28"/>
          <w:szCs w:val="28"/>
        </w:rPr>
        <w:t xml:space="preserve"> is the ratio </w:t>
      </w:r>
      <w:proofErr w:type="spellStart"/>
      <w:r w:rsidRPr="00911E1F">
        <w:rPr>
          <w:rFonts w:cstheme="minorHAnsi"/>
          <w:sz w:val="28"/>
          <w:szCs w:val="28"/>
        </w:rPr>
        <w:t>tp</w:t>
      </w:r>
      <w:proofErr w:type="spellEnd"/>
      <w:r w:rsidRPr="00911E1F">
        <w:rPr>
          <w:rFonts w:cstheme="minorHAnsi"/>
          <w:sz w:val="28"/>
          <w:szCs w:val="28"/>
        </w:rPr>
        <w:t xml:space="preserve"> / (</w:t>
      </w:r>
      <w:proofErr w:type="spellStart"/>
      <w:r w:rsidRPr="00911E1F">
        <w:rPr>
          <w:rFonts w:cstheme="minorHAnsi"/>
          <w:sz w:val="28"/>
          <w:szCs w:val="28"/>
        </w:rPr>
        <w:t>tp</w:t>
      </w:r>
      <w:proofErr w:type="spellEnd"/>
      <w:r w:rsidRPr="00911E1F">
        <w:rPr>
          <w:rFonts w:cstheme="minorHAnsi"/>
          <w:sz w:val="28"/>
          <w:szCs w:val="28"/>
        </w:rPr>
        <w:t xml:space="preserve">(11)  + </w:t>
      </w:r>
      <w:proofErr w:type="spellStart"/>
      <w:r w:rsidRPr="00911E1F">
        <w:rPr>
          <w:rFonts w:cstheme="minorHAnsi"/>
          <w:sz w:val="28"/>
          <w:szCs w:val="28"/>
        </w:rPr>
        <w:t>fp</w:t>
      </w:r>
      <w:proofErr w:type="spellEnd"/>
      <w:r w:rsidRPr="00911E1F">
        <w:rPr>
          <w:rFonts w:cstheme="minorHAnsi"/>
          <w:sz w:val="28"/>
          <w:szCs w:val="28"/>
        </w:rPr>
        <w:t xml:space="preserve"> (01) ) where </w:t>
      </w:r>
      <w:proofErr w:type="spellStart"/>
      <w:r w:rsidRPr="00911E1F">
        <w:rPr>
          <w:rFonts w:cstheme="minorHAnsi"/>
          <w:sz w:val="28"/>
          <w:szCs w:val="28"/>
        </w:rPr>
        <w:t>tp</w:t>
      </w:r>
      <w:proofErr w:type="spellEnd"/>
      <w:r w:rsidRPr="00911E1F">
        <w:rPr>
          <w:rFonts w:cstheme="minorHAnsi"/>
          <w:sz w:val="28"/>
          <w:szCs w:val="28"/>
        </w:rPr>
        <w:t xml:space="preserve"> is the number of true positives and </w:t>
      </w:r>
      <w:proofErr w:type="spellStart"/>
      <w:r w:rsidRPr="00911E1F">
        <w:rPr>
          <w:rFonts w:cstheme="minorHAnsi"/>
          <w:sz w:val="28"/>
          <w:szCs w:val="28"/>
        </w:rPr>
        <w:t>fp</w:t>
      </w:r>
      <w:proofErr w:type="spellEnd"/>
      <w:r w:rsidRPr="00911E1F">
        <w:rPr>
          <w:rFonts w:cstheme="minorHAnsi"/>
          <w:sz w:val="28"/>
          <w:szCs w:val="28"/>
        </w:rPr>
        <w:t xml:space="preserve"> the number of false positives. The precision is intuitively the ability of the classifier to not label a sample as positive if it is negative.</w:t>
      </w:r>
    </w:p>
    <w:p w14:paraId="400FBFDF" w14:textId="77777777" w:rsidR="00DD516A" w:rsidRDefault="00DD516A" w:rsidP="00DD516A">
      <w:pPr>
        <w:autoSpaceDE w:val="0"/>
        <w:autoSpaceDN w:val="0"/>
        <w:adjustRightInd w:val="0"/>
        <w:spacing w:after="0" w:line="240" w:lineRule="auto"/>
        <w:rPr>
          <w:rFonts w:ascii="Open Sans" w:hAnsi="Open Sans" w:cs="Open Sans"/>
          <w:color w:val="555555"/>
          <w:spacing w:val="5"/>
          <w:sz w:val="26"/>
          <w:szCs w:val="26"/>
          <w:shd w:val="clear" w:color="auto" w:fill="FFFFFF"/>
        </w:rPr>
      </w:pPr>
      <w:r w:rsidRPr="001941A3">
        <w:rPr>
          <w:rFonts w:ascii="Open Sans" w:hAnsi="Open Sans" w:cs="Open Sans"/>
          <w:color w:val="555555"/>
          <w:spacing w:val="5"/>
          <w:sz w:val="26"/>
          <w:szCs w:val="26"/>
          <w:highlight w:val="yellow"/>
          <w:shd w:val="clear" w:color="auto" w:fill="FFFFFF"/>
        </w:rPr>
        <w:t>A high precision score gives more confidence to the model’s capability to classify 1’s.</w:t>
      </w:r>
      <w:r>
        <w:rPr>
          <w:rFonts w:ascii="Open Sans" w:hAnsi="Open Sans" w:cs="Open Sans"/>
          <w:color w:val="555555"/>
          <w:spacing w:val="5"/>
          <w:sz w:val="26"/>
          <w:szCs w:val="26"/>
          <w:shd w:val="clear" w:color="auto" w:fill="FFFFFF"/>
        </w:rPr>
        <w:t> </w:t>
      </w:r>
    </w:p>
    <w:p w14:paraId="3740A7A0" w14:textId="77777777" w:rsidR="00DD516A" w:rsidRPr="00911E1F" w:rsidRDefault="00DD516A" w:rsidP="00DD516A">
      <w:pPr>
        <w:autoSpaceDE w:val="0"/>
        <w:autoSpaceDN w:val="0"/>
        <w:adjustRightInd w:val="0"/>
        <w:spacing w:after="0" w:line="240" w:lineRule="auto"/>
        <w:rPr>
          <w:rFonts w:cstheme="minorHAnsi"/>
          <w:sz w:val="28"/>
          <w:szCs w:val="28"/>
        </w:rPr>
      </w:pPr>
      <w:r w:rsidRPr="002475FC">
        <w:rPr>
          <w:rFonts w:cstheme="minorHAnsi"/>
          <w:sz w:val="28"/>
          <w:szCs w:val="28"/>
          <w:highlight w:val="yellow"/>
        </w:rPr>
        <w:t>True positive/ Predicted positive</w:t>
      </w:r>
    </w:p>
    <w:p w14:paraId="466B8841" w14:textId="77777777" w:rsidR="00DD516A" w:rsidRPr="00911E1F" w:rsidRDefault="00DD516A" w:rsidP="00DD516A">
      <w:pPr>
        <w:autoSpaceDE w:val="0"/>
        <w:autoSpaceDN w:val="0"/>
        <w:adjustRightInd w:val="0"/>
        <w:spacing w:after="0" w:line="240" w:lineRule="auto"/>
        <w:rPr>
          <w:rFonts w:cstheme="minorHAnsi"/>
          <w:sz w:val="28"/>
          <w:szCs w:val="28"/>
        </w:rPr>
      </w:pPr>
    </w:p>
    <w:p w14:paraId="26570B5E" w14:textId="77777777" w:rsidR="00DD516A" w:rsidRDefault="00DD516A" w:rsidP="00DD516A">
      <w:pPr>
        <w:autoSpaceDE w:val="0"/>
        <w:autoSpaceDN w:val="0"/>
        <w:adjustRightInd w:val="0"/>
        <w:spacing w:after="0" w:line="240" w:lineRule="auto"/>
        <w:rPr>
          <w:rFonts w:cstheme="minorHAnsi"/>
          <w:sz w:val="28"/>
          <w:szCs w:val="28"/>
        </w:rPr>
      </w:pPr>
      <w:r w:rsidRPr="00911E1F">
        <w:rPr>
          <w:rFonts w:cstheme="minorHAnsi"/>
          <w:sz w:val="28"/>
          <w:szCs w:val="28"/>
        </w:rPr>
        <w:t xml:space="preserve">The </w:t>
      </w:r>
      <w:r w:rsidRPr="00911E1F">
        <w:rPr>
          <w:rFonts w:cstheme="minorHAnsi"/>
          <w:b/>
          <w:sz w:val="28"/>
          <w:szCs w:val="28"/>
        </w:rPr>
        <w:t>recall</w:t>
      </w:r>
      <w:r w:rsidRPr="00911E1F">
        <w:rPr>
          <w:rFonts w:cstheme="minorHAnsi"/>
          <w:sz w:val="28"/>
          <w:szCs w:val="28"/>
        </w:rPr>
        <w:t xml:space="preserve"> is the ratio </w:t>
      </w:r>
      <w:proofErr w:type="spellStart"/>
      <w:r w:rsidRPr="00911E1F">
        <w:rPr>
          <w:rFonts w:cstheme="minorHAnsi"/>
          <w:sz w:val="28"/>
          <w:szCs w:val="28"/>
        </w:rPr>
        <w:t>tp</w:t>
      </w:r>
      <w:proofErr w:type="spellEnd"/>
      <w:r w:rsidRPr="00911E1F">
        <w:rPr>
          <w:rFonts w:cstheme="minorHAnsi"/>
          <w:sz w:val="28"/>
          <w:szCs w:val="28"/>
        </w:rPr>
        <w:t xml:space="preserve"> / (</w:t>
      </w:r>
      <w:proofErr w:type="spellStart"/>
      <w:r w:rsidRPr="00911E1F">
        <w:rPr>
          <w:rFonts w:cstheme="minorHAnsi"/>
          <w:sz w:val="28"/>
          <w:szCs w:val="28"/>
        </w:rPr>
        <w:t>tp</w:t>
      </w:r>
      <w:proofErr w:type="spellEnd"/>
      <w:r w:rsidRPr="00911E1F">
        <w:rPr>
          <w:rFonts w:cstheme="minorHAnsi"/>
          <w:sz w:val="28"/>
          <w:szCs w:val="28"/>
        </w:rPr>
        <w:t xml:space="preserve"> + </w:t>
      </w:r>
      <w:proofErr w:type="spellStart"/>
      <w:r w:rsidRPr="00911E1F">
        <w:rPr>
          <w:rFonts w:cstheme="minorHAnsi"/>
          <w:sz w:val="28"/>
          <w:szCs w:val="28"/>
        </w:rPr>
        <w:t>fn</w:t>
      </w:r>
      <w:proofErr w:type="spellEnd"/>
      <w:r w:rsidRPr="00911E1F">
        <w:rPr>
          <w:rFonts w:cstheme="minorHAnsi"/>
          <w:sz w:val="28"/>
          <w:szCs w:val="28"/>
        </w:rPr>
        <w:t xml:space="preserve">(10) where </w:t>
      </w:r>
      <w:proofErr w:type="spellStart"/>
      <w:r w:rsidRPr="00911E1F">
        <w:rPr>
          <w:rFonts w:cstheme="minorHAnsi"/>
          <w:sz w:val="28"/>
          <w:szCs w:val="28"/>
        </w:rPr>
        <w:t>tp</w:t>
      </w:r>
      <w:proofErr w:type="spellEnd"/>
      <w:r w:rsidRPr="00911E1F">
        <w:rPr>
          <w:rFonts w:cstheme="minorHAnsi"/>
          <w:sz w:val="28"/>
          <w:szCs w:val="28"/>
        </w:rPr>
        <w:t xml:space="preserve"> is the number of true positives and </w:t>
      </w:r>
      <w:proofErr w:type="spellStart"/>
      <w:r w:rsidRPr="00911E1F">
        <w:rPr>
          <w:rFonts w:cstheme="minorHAnsi"/>
          <w:sz w:val="28"/>
          <w:szCs w:val="28"/>
        </w:rPr>
        <w:t>fn</w:t>
      </w:r>
      <w:proofErr w:type="spellEnd"/>
      <w:r w:rsidRPr="00911E1F">
        <w:rPr>
          <w:rFonts w:cstheme="minorHAnsi"/>
          <w:sz w:val="28"/>
          <w:szCs w:val="28"/>
        </w:rPr>
        <w:t xml:space="preserve"> the number of false negatives. The recall is intuitively the ability of the classifier to find all the positive samples.</w:t>
      </w:r>
    </w:p>
    <w:p w14:paraId="745BE23F" w14:textId="77777777" w:rsidR="00DD516A" w:rsidRPr="00911E1F" w:rsidRDefault="00DD516A" w:rsidP="00DD516A">
      <w:pPr>
        <w:autoSpaceDE w:val="0"/>
        <w:autoSpaceDN w:val="0"/>
        <w:adjustRightInd w:val="0"/>
        <w:spacing w:after="0" w:line="240" w:lineRule="auto"/>
        <w:rPr>
          <w:rFonts w:cstheme="minorHAnsi"/>
          <w:sz w:val="28"/>
          <w:szCs w:val="28"/>
        </w:rPr>
      </w:pPr>
      <w:r>
        <w:rPr>
          <w:rFonts w:cstheme="minorHAnsi"/>
          <w:sz w:val="28"/>
          <w:szCs w:val="28"/>
        </w:rPr>
        <w:t xml:space="preserve">Recall = TP/ Actual P </w:t>
      </w:r>
    </w:p>
    <w:p w14:paraId="04038792" w14:textId="77777777" w:rsidR="00DD516A" w:rsidRPr="00911E1F" w:rsidRDefault="00DD516A" w:rsidP="00DD516A">
      <w:pPr>
        <w:autoSpaceDE w:val="0"/>
        <w:autoSpaceDN w:val="0"/>
        <w:adjustRightInd w:val="0"/>
        <w:spacing w:after="0" w:line="240" w:lineRule="auto"/>
        <w:rPr>
          <w:rFonts w:cstheme="minorHAnsi"/>
          <w:sz w:val="28"/>
          <w:szCs w:val="28"/>
        </w:rPr>
      </w:pPr>
    </w:p>
    <w:p w14:paraId="1674A91C" w14:textId="77777777" w:rsidR="00DD516A" w:rsidRDefault="00DD516A" w:rsidP="00DD516A">
      <w:pPr>
        <w:autoSpaceDE w:val="0"/>
        <w:autoSpaceDN w:val="0"/>
        <w:adjustRightInd w:val="0"/>
        <w:spacing w:after="0" w:line="240" w:lineRule="auto"/>
        <w:rPr>
          <w:rFonts w:ascii="Open Sans" w:hAnsi="Open Sans" w:cs="Open Sans"/>
          <w:color w:val="555555"/>
          <w:spacing w:val="5"/>
          <w:sz w:val="26"/>
          <w:szCs w:val="26"/>
          <w:shd w:val="clear" w:color="auto" w:fill="FFFFFF"/>
        </w:rPr>
      </w:pPr>
      <w:r w:rsidRPr="001941A3">
        <w:rPr>
          <w:rFonts w:ascii="Open Sans" w:hAnsi="Open Sans" w:cs="Open Sans"/>
          <w:color w:val="555555"/>
          <w:spacing w:val="5"/>
          <w:sz w:val="26"/>
          <w:szCs w:val="26"/>
          <w:highlight w:val="yellow"/>
          <w:shd w:val="clear" w:color="auto" w:fill="FFFFFF"/>
        </w:rPr>
        <w:t>Recall gives an idea of how many of the total 1’s it was able to cover.</w:t>
      </w:r>
    </w:p>
    <w:p w14:paraId="14884C13" w14:textId="77777777" w:rsidR="00DD516A" w:rsidRDefault="00DD516A" w:rsidP="00DD516A">
      <w:pPr>
        <w:autoSpaceDE w:val="0"/>
        <w:autoSpaceDN w:val="0"/>
        <w:adjustRightInd w:val="0"/>
        <w:spacing w:after="0" w:line="240" w:lineRule="auto"/>
        <w:rPr>
          <w:rFonts w:cstheme="minorHAnsi"/>
          <w:sz w:val="28"/>
          <w:szCs w:val="28"/>
        </w:rPr>
      </w:pPr>
    </w:p>
    <w:p w14:paraId="4BDB3185" w14:textId="77777777" w:rsidR="00DD516A" w:rsidRDefault="00DD516A" w:rsidP="00DD516A">
      <w:pPr>
        <w:autoSpaceDE w:val="0"/>
        <w:autoSpaceDN w:val="0"/>
        <w:adjustRightInd w:val="0"/>
        <w:spacing w:after="0" w:line="240" w:lineRule="auto"/>
        <w:rPr>
          <w:rFonts w:cstheme="minorHAnsi"/>
          <w:sz w:val="28"/>
          <w:szCs w:val="28"/>
        </w:rPr>
      </w:pPr>
    </w:p>
    <w:p w14:paraId="33079322" w14:textId="77777777"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Pr>
          <w:rFonts w:ascii="Open Sans" w:hAnsi="Open Sans" w:cs="Open Sans"/>
          <w:color w:val="555555"/>
          <w:spacing w:val="5"/>
          <w:sz w:val="26"/>
          <w:szCs w:val="26"/>
        </w:rPr>
        <w:t xml:space="preserve">A good model should have a </w:t>
      </w:r>
      <w:r w:rsidRPr="009A5F8A">
        <w:rPr>
          <w:rFonts w:ascii="Open Sans" w:hAnsi="Open Sans" w:cs="Open Sans"/>
          <w:color w:val="555555"/>
          <w:spacing w:val="5"/>
          <w:sz w:val="26"/>
          <w:szCs w:val="26"/>
          <w:highlight w:val="green"/>
        </w:rPr>
        <w:t>good precision as well as a high recall</w:t>
      </w:r>
      <w:r>
        <w:rPr>
          <w:rFonts w:ascii="Open Sans" w:hAnsi="Open Sans" w:cs="Open Sans"/>
          <w:color w:val="555555"/>
          <w:spacing w:val="5"/>
          <w:sz w:val="26"/>
          <w:szCs w:val="26"/>
        </w:rPr>
        <w:t>. So ideally, I want to have a measure that combines both these aspects in one single metric – </w:t>
      </w:r>
      <w:r>
        <w:rPr>
          <w:rStyle w:val="Strong"/>
          <w:rFonts w:ascii="Open Sans" w:hAnsi="Open Sans" w:cs="Open Sans"/>
          <w:color w:val="555555"/>
          <w:spacing w:val="5"/>
          <w:sz w:val="26"/>
          <w:szCs w:val="26"/>
        </w:rPr>
        <w:t>the F1 Score</w:t>
      </w:r>
      <w:r>
        <w:rPr>
          <w:rFonts w:ascii="Open Sans" w:hAnsi="Open Sans" w:cs="Open Sans"/>
          <w:color w:val="555555"/>
          <w:spacing w:val="5"/>
          <w:sz w:val="26"/>
          <w:szCs w:val="26"/>
        </w:rPr>
        <w:t>.</w:t>
      </w:r>
    </w:p>
    <w:p w14:paraId="44A454B2" w14:textId="77777777"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sidRPr="009A5F8A">
        <w:rPr>
          <w:rStyle w:val="Strong"/>
          <w:rFonts w:ascii="Open Sans" w:hAnsi="Open Sans" w:cs="Open Sans"/>
          <w:color w:val="555555"/>
          <w:spacing w:val="5"/>
          <w:sz w:val="26"/>
          <w:szCs w:val="26"/>
          <w:highlight w:val="green"/>
        </w:rPr>
        <w:t>F1 Score = (2 * Precision * Recall) / (Precision + Recall)</w:t>
      </w:r>
    </w:p>
    <w:p w14:paraId="6F52063B" w14:textId="77777777" w:rsidR="00DD516A" w:rsidRPr="00911E1F" w:rsidRDefault="00DD516A" w:rsidP="00DD516A">
      <w:pPr>
        <w:autoSpaceDE w:val="0"/>
        <w:autoSpaceDN w:val="0"/>
        <w:adjustRightInd w:val="0"/>
        <w:spacing w:after="0" w:line="240" w:lineRule="auto"/>
        <w:rPr>
          <w:rFonts w:cstheme="minorHAnsi"/>
          <w:sz w:val="28"/>
          <w:szCs w:val="28"/>
        </w:rPr>
      </w:pPr>
    </w:p>
    <w:p w14:paraId="38C5EFE8" w14:textId="77777777" w:rsidR="00DD516A" w:rsidRPr="00911E1F" w:rsidRDefault="00DD516A" w:rsidP="00DD516A">
      <w:pPr>
        <w:autoSpaceDE w:val="0"/>
        <w:autoSpaceDN w:val="0"/>
        <w:adjustRightInd w:val="0"/>
        <w:spacing w:after="0" w:line="240" w:lineRule="auto"/>
        <w:rPr>
          <w:rFonts w:cstheme="minorHAnsi"/>
          <w:sz w:val="28"/>
          <w:szCs w:val="28"/>
        </w:rPr>
      </w:pPr>
    </w:p>
    <w:p w14:paraId="1C917578" w14:textId="77777777" w:rsidR="00DD516A" w:rsidRPr="00911E1F" w:rsidRDefault="00DD516A" w:rsidP="00DD516A">
      <w:pPr>
        <w:autoSpaceDE w:val="0"/>
        <w:autoSpaceDN w:val="0"/>
        <w:adjustRightInd w:val="0"/>
        <w:spacing w:after="0" w:line="240" w:lineRule="auto"/>
        <w:rPr>
          <w:rFonts w:cstheme="minorHAnsi"/>
          <w:sz w:val="28"/>
          <w:szCs w:val="28"/>
        </w:rPr>
      </w:pPr>
      <w:r w:rsidRPr="00911E1F">
        <w:rPr>
          <w:rFonts w:cstheme="minorHAnsi"/>
          <w:sz w:val="28"/>
          <w:szCs w:val="28"/>
        </w:rPr>
        <w:t xml:space="preserve">The </w:t>
      </w:r>
      <w:r w:rsidRPr="00911E1F">
        <w:rPr>
          <w:rFonts w:cstheme="minorHAnsi"/>
          <w:b/>
          <w:sz w:val="28"/>
          <w:szCs w:val="28"/>
        </w:rPr>
        <w:t>F-beta</w:t>
      </w:r>
      <w:r w:rsidRPr="00911E1F">
        <w:rPr>
          <w:rFonts w:cstheme="minorHAnsi"/>
          <w:sz w:val="28"/>
          <w:szCs w:val="28"/>
        </w:rPr>
        <w:t xml:space="preserve"> score can be interpreted as a weighted harmonic mean of the precision and recall, where an F-beta score reaches its best value at 1 and worst score at 0.</w:t>
      </w:r>
      <w:r w:rsidRPr="00911E1F">
        <w:rPr>
          <w:sz w:val="28"/>
          <w:szCs w:val="28"/>
        </w:rPr>
        <w:t xml:space="preserve"> </w:t>
      </w:r>
      <w:r w:rsidRPr="00911E1F">
        <w:rPr>
          <w:rFonts w:cstheme="minorHAnsi"/>
          <w:sz w:val="28"/>
          <w:szCs w:val="28"/>
        </w:rPr>
        <w:t>The F-beta score weights the recall more than the precision by a factor of beta. beta = 1.0 means recall and precision are equally important.</w:t>
      </w:r>
    </w:p>
    <w:p w14:paraId="13543C70" w14:textId="77777777" w:rsidR="00DD516A" w:rsidRPr="00911E1F" w:rsidRDefault="00DD516A" w:rsidP="00DD516A">
      <w:pPr>
        <w:autoSpaceDE w:val="0"/>
        <w:autoSpaceDN w:val="0"/>
        <w:adjustRightInd w:val="0"/>
        <w:spacing w:after="0" w:line="240" w:lineRule="auto"/>
        <w:rPr>
          <w:rFonts w:cstheme="minorHAnsi"/>
          <w:sz w:val="28"/>
          <w:szCs w:val="28"/>
        </w:rPr>
      </w:pPr>
    </w:p>
    <w:p w14:paraId="219F3EE0" w14:textId="77777777" w:rsidR="00DD516A" w:rsidRPr="00911E1F" w:rsidRDefault="00DD516A" w:rsidP="00DD516A">
      <w:pPr>
        <w:pStyle w:val="ListParagraph"/>
        <w:rPr>
          <w:rFonts w:cstheme="minorHAnsi"/>
          <w:b/>
          <w:sz w:val="28"/>
          <w:szCs w:val="28"/>
        </w:rPr>
      </w:pPr>
    </w:p>
    <w:p w14:paraId="753BD4F7" w14:textId="73C54968" w:rsidR="00DD516A" w:rsidRDefault="00DD516A" w:rsidP="00DD516A">
      <w:pPr>
        <w:pStyle w:val="Heading1"/>
      </w:pPr>
      <w:bookmarkStart w:id="7" w:name="_Toc521344030"/>
      <w:r w:rsidRPr="0084505A">
        <w:t>Area Under ROC Curve.</w:t>
      </w:r>
      <w:bookmarkEnd w:id="7"/>
    </w:p>
    <w:p w14:paraId="37559DAC" w14:textId="77777777" w:rsidR="00063DEA" w:rsidRPr="00C26F91" w:rsidRDefault="00063DEA" w:rsidP="00063DEA">
      <w:pPr>
        <w:shd w:val="clear" w:color="auto" w:fill="FFFFFF"/>
        <w:spacing w:after="0" w:line="240" w:lineRule="auto"/>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Sensitivity(Recall or True positive rate) = TP/P</w:t>
      </w:r>
    </w:p>
    <w:p w14:paraId="6A8E8E59" w14:textId="77777777" w:rsidR="00063DEA" w:rsidRPr="00C26F91" w:rsidRDefault="00063DEA" w:rsidP="00063DEA">
      <w:pPr>
        <w:shd w:val="clear" w:color="auto" w:fill="FFFFFF"/>
        <w:spacing w:after="0" w:line="240" w:lineRule="auto"/>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Matters more when classifying 1 is more imp</w:t>
      </w:r>
    </w:p>
    <w:p w14:paraId="79F7D561" w14:textId="77777777" w:rsidR="00063DEA" w:rsidRPr="00C26F91" w:rsidRDefault="00063DEA" w:rsidP="00063DEA">
      <w:pPr>
        <w:shd w:val="clear" w:color="auto" w:fill="FFFFFF"/>
        <w:spacing w:after="0" w:line="240" w:lineRule="auto"/>
        <w:textAlignment w:val="baseline"/>
        <w:rPr>
          <w:rFonts w:ascii="Helvetica" w:eastAsia="Times New Roman" w:hAnsi="Helvetica" w:cs="Helvetica"/>
          <w:color w:val="333333"/>
          <w:sz w:val="27"/>
          <w:szCs w:val="27"/>
          <w:highlight w:val="green"/>
        </w:rPr>
      </w:pPr>
    </w:p>
    <w:p w14:paraId="33C1DD67" w14:textId="77777777" w:rsidR="00063DEA" w:rsidRPr="00C26F91" w:rsidRDefault="00063DEA" w:rsidP="00063DEA">
      <w:pPr>
        <w:shd w:val="clear" w:color="auto" w:fill="FFFFFF"/>
        <w:spacing w:after="0" w:line="240" w:lineRule="auto"/>
        <w:textAlignment w:val="baseline"/>
        <w:rPr>
          <w:rFonts w:ascii="Helvetica" w:eastAsia="Times New Roman" w:hAnsi="Helvetica" w:cs="Helvetica"/>
          <w:color w:val="333333"/>
          <w:sz w:val="27"/>
          <w:szCs w:val="27"/>
          <w:highlight w:val="green"/>
        </w:rPr>
      </w:pPr>
      <w:r w:rsidRPr="00C26F91">
        <w:rPr>
          <w:rFonts w:ascii="Helvetica" w:eastAsia="Times New Roman" w:hAnsi="Helvetica" w:cs="Helvetica"/>
          <w:color w:val="333333"/>
          <w:sz w:val="27"/>
          <w:szCs w:val="27"/>
          <w:highlight w:val="green"/>
        </w:rPr>
        <w:t>Specificity(True negative rate) = TN/N</w:t>
      </w:r>
    </w:p>
    <w:p w14:paraId="2F57994D" w14:textId="77777777" w:rsidR="00063DEA" w:rsidRPr="00C26F91" w:rsidRDefault="00063DEA" w:rsidP="00063DEA">
      <w:pPr>
        <w:pStyle w:val="ListParagraph"/>
        <w:shd w:val="clear" w:color="auto" w:fill="FFFFFF"/>
        <w:spacing w:after="0" w:line="240" w:lineRule="auto"/>
        <w:textAlignment w:val="baseline"/>
        <w:rPr>
          <w:rFonts w:ascii="Helvetica" w:eastAsia="Times New Roman" w:hAnsi="Helvetica" w:cs="Helvetica"/>
          <w:color w:val="333333"/>
          <w:sz w:val="27"/>
          <w:szCs w:val="27"/>
        </w:rPr>
      </w:pPr>
      <w:r w:rsidRPr="00C26F91">
        <w:rPr>
          <w:rFonts w:ascii="Helvetica" w:eastAsia="Times New Roman" w:hAnsi="Helvetica" w:cs="Helvetica"/>
          <w:color w:val="333333"/>
          <w:sz w:val="27"/>
          <w:szCs w:val="27"/>
        </w:rPr>
        <w:t xml:space="preserve">Matters more when classifying </w:t>
      </w:r>
      <w:r>
        <w:rPr>
          <w:rFonts w:ascii="Helvetica" w:eastAsia="Times New Roman" w:hAnsi="Helvetica" w:cs="Helvetica"/>
          <w:color w:val="333333"/>
          <w:sz w:val="27"/>
          <w:szCs w:val="27"/>
        </w:rPr>
        <w:t>0</w:t>
      </w:r>
      <w:r w:rsidRPr="00C26F91">
        <w:rPr>
          <w:rFonts w:ascii="Helvetica" w:eastAsia="Times New Roman" w:hAnsi="Helvetica" w:cs="Helvetica"/>
          <w:color w:val="333333"/>
          <w:sz w:val="27"/>
          <w:szCs w:val="27"/>
        </w:rPr>
        <w:t xml:space="preserve"> is more imp</w:t>
      </w:r>
    </w:p>
    <w:p w14:paraId="4EA0F37E" w14:textId="77777777" w:rsidR="00063DEA" w:rsidRDefault="00063DEA" w:rsidP="00063DEA">
      <w:pPr>
        <w:pStyle w:val="ListParagraph"/>
        <w:rPr>
          <w:rFonts w:ascii="Helvetica" w:eastAsia="Times New Roman" w:hAnsi="Helvetica" w:cs="Helvetica"/>
          <w:color w:val="333333"/>
          <w:sz w:val="27"/>
          <w:szCs w:val="27"/>
        </w:rPr>
      </w:pPr>
    </w:p>
    <w:p w14:paraId="0FA9FE6B" w14:textId="77777777" w:rsidR="00063DEA" w:rsidRDefault="00063DEA" w:rsidP="00063DEA">
      <w:pPr>
        <w:shd w:val="clear" w:color="auto" w:fill="FFFFFF"/>
        <w:spacing w:after="0" w:line="240" w:lineRule="auto"/>
        <w:textAlignment w:val="baseline"/>
        <w:rPr>
          <w:rFonts w:ascii="Helvetica" w:eastAsia="Times New Roman" w:hAnsi="Helvetica" w:cs="Helvetica"/>
          <w:color w:val="333333"/>
          <w:sz w:val="27"/>
          <w:szCs w:val="27"/>
        </w:rPr>
      </w:pPr>
      <w:r>
        <w:rPr>
          <w:rFonts w:ascii="Helvetica" w:eastAsia="Times New Roman" w:hAnsi="Helvetica" w:cs="Helvetica"/>
          <w:color w:val="333333"/>
          <w:sz w:val="27"/>
          <w:szCs w:val="27"/>
        </w:rPr>
        <w:t>False Positive Rate = 1-Specificity   (FP/N)</w:t>
      </w:r>
    </w:p>
    <w:p w14:paraId="729E209A" w14:textId="77777777" w:rsidR="00063DEA" w:rsidRPr="0084505A" w:rsidRDefault="00063DEA" w:rsidP="00DD516A">
      <w:pPr>
        <w:pStyle w:val="Heading1"/>
      </w:pPr>
    </w:p>
    <w:p w14:paraId="1365ED69" w14:textId="77777777" w:rsidR="00DD516A" w:rsidRPr="0084505A" w:rsidRDefault="00063DEA" w:rsidP="00DD516A">
      <w:pPr>
        <w:spacing w:after="0" w:line="240" w:lineRule="auto"/>
        <w:textAlignment w:val="baseline"/>
        <w:rPr>
          <w:rFonts w:cstheme="minorHAnsi"/>
          <w:color w:val="242729"/>
          <w:sz w:val="23"/>
          <w:szCs w:val="23"/>
        </w:rPr>
      </w:pPr>
      <w:hyperlink r:id="rId6" w:anchor="Area_under_the_curve" w:history="1">
        <w:r w:rsidR="00DD516A" w:rsidRPr="0084505A">
          <w:rPr>
            <w:rStyle w:val="Hyperlink"/>
            <w:rFonts w:cstheme="minorHAnsi"/>
            <w:color w:val="D4876C"/>
            <w:sz w:val="23"/>
            <w:szCs w:val="23"/>
            <w:u w:val="none"/>
            <w:bdr w:val="none" w:sz="0" w:space="0" w:color="auto" w:frame="1"/>
          </w:rPr>
          <w:t>Area Under the Receiver Operating Characteristic curve</w:t>
        </w:r>
      </w:hyperlink>
      <w:r w:rsidR="00DD516A" w:rsidRPr="0084505A">
        <w:rPr>
          <w:rFonts w:cstheme="minorHAnsi"/>
          <w:color w:val="242729"/>
          <w:sz w:val="23"/>
          <w:szCs w:val="23"/>
        </w:rPr>
        <w:t>.</w:t>
      </w:r>
    </w:p>
    <w:p w14:paraId="48519B5A" w14:textId="77777777" w:rsidR="00DD516A" w:rsidRPr="00063DEA" w:rsidRDefault="00DD516A" w:rsidP="00DD516A">
      <w:pPr>
        <w:rPr>
          <w:rFonts w:cstheme="minorHAnsi"/>
          <w:b/>
          <w:bCs/>
        </w:rPr>
      </w:pPr>
    </w:p>
    <w:p w14:paraId="7DC1AD19" w14:textId="00907CF7" w:rsidR="00DD516A" w:rsidRPr="00734519" w:rsidRDefault="00DD516A" w:rsidP="00DD516A">
      <w:pPr>
        <w:pStyle w:val="uiqtextpara"/>
        <w:spacing w:before="0" w:beforeAutospacing="0" w:after="240" w:afterAutospacing="0"/>
        <w:rPr>
          <w:rFonts w:ascii="Georgia" w:hAnsi="Georgia"/>
          <w:color w:val="333333"/>
          <w:sz w:val="28"/>
          <w:szCs w:val="28"/>
        </w:rPr>
      </w:pPr>
      <w:r w:rsidRPr="00063DEA">
        <w:rPr>
          <w:rFonts w:ascii="Georgia" w:hAnsi="Georgia"/>
          <w:b/>
          <w:bCs/>
          <w:color w:val="333333"/>
          <w:sz w:val="28"/>
          <w:szCs w:val="28"/>
          <w:highlight w:val="green"/>
        </w:rPr>
        <w:t>For a binary classifier, the ROC curve plots the true positive rate versus the fal</w:t>
      </w:r>
      <w:r w:rsidR="0047488A" w:rsidRPr="00063DEA">
        <w:rPr>
          <w:rFonts w:ascii="Georgia" w:hAnsi="Georgia"/>
          <w:b/>
          <w:bCs/>
          <w:color w:val="333333"/>
          <w:sz w:val="28"/>
          <w:szCs w:val="28"/>
          <w:highlight w:val="green"/>
        </w:rPr>
        <w:t>se</w:t>
      </w:r>
      <w:r w:rsidRPr="00063DEA">
        <w:rPr>
          <w:rFonts w:ascii="Georgia" w:hAnsi="Georgia"/>
          <w:b/>
          <w:bCs/>
          <w:color w:val="333333"/>
          <w:sz w:val="28"/>
          <w:szCs w:val="28"/>
          <w:highlight w:val="green"/>
        </w:rPr>
        <w:t xml:space="preserve"> positive rate</w:t>
      </w:r>
      <w:r w:rsidRPr="00063DEA">
        <w:rPr>
          <w:rFonts w:ascii="Georgia" w:hAnsi="Georgia"/>
          <w:color w:val="333333"/>
          <w:sz w:val="28"/>
          <w:szCs w:val="28"/>
          <w:highlight w:val="green"/>
        </w:rPr>
        <w:t>,</w:t>
      </w:r>
      <w:r w:rsidRPr="00734519">
        <w:rPr>
          <w:rFonts w:ascii="Georgia" w:hAnsi="Georgia"/>
          <w:color w:val="333333"/>
          <w:sz w:val="28"/>
          <w:szCs w:val="28"/>
        </w:rPr>
        <w:t xml:space="preserve"> </w:t>
      </w:r>
      <w:r w:rsidRPr="00734519">
        <w:rPr>
          <w:rFonts w:ascii="Georgia" w:hAnsi="Georgia"/>
          <w:color w:val="333333"/>
          <w:sz w:val="28"/>
          <w:szCs w:val="28"/>
          <w:highlight w:val="green"/>
        </w:rPr>
        <w:t>over a varying threshold</w:t>
      </w:r>
      <w:r w:rsidRPr="00734519">
        <w:rPr>
          <w:rFonts w:ascii="Georgia" w:hAnsi="Georgia"/>
          <w:color w:val="333333"/>
          <w:sz w:val="28"/>
          <w:szCs w:val="28"/>
        </w:rPr>
        <w:t>. For example, say you developed some test for a disease. You would obtain some data on patients with the disease, and control subjects, then fit a model on it; the purpose of the model is to predict disease status from some set of variables. The true positive rate is subjects who have the disease who are correctly identified as having it, and the false positive rate is subjects who don’t have the disease, but are identified as having it (by your model).</w:t>
      </w:r>
    </w:p>
    <w:p w14:paraId="0A1A9D62" w14:textId="77777777" w:rsidR="00DD516A" w:rsidRPr="00734519" w:rsidRDefault="00DD516A" w:rsidP="00DD516A">
      <w:pPr>
        <w:pStyle w:val="uiqtextpara"/>
        <w:spacing w:before="0" w:beforeAutospacing="0" w:after="240" w:afterAutospacing="0"/>
        <w:rPr>
          <w:rFonts w:ascii="Georgia" w:hAnsi="Georgia"/>
          <w:color w:val="333333"/>
          <w:sz w:val="28"/>
          <w:szCs w:val="28"/>
        </w:rPr>
      </w:pPr>
      <w:proofErr w:type="spellStart"/>
      <w:r w:rsidRPr="00734519">
        <w:rPr>
          <w:rFonts w:ascii="Georgia" w:hAnsi="Georgia"/>
          <w:color w:val="333333"/>
          <w:sz w:val="28"/>
          <w:szCs w:val="28"/>
        </w:rPr>
        <w:t>Theres</w:t>
      </w:r>
      <w:proofErr w:type="spellEnd"/>
      <w:r w:rsidRPr="00734519">
        <w:rPr>
          <w:rFonts w:ascii="Georgia" w:hAnsi="Georgia"/>
          <w:color w:val="333333"/>
          <w:sz w:val="28"/>
          <w:szCs w:val="28"/>
        </w:rPr>
        <w:t xml:space="preserve"> some threshold for designating that a person has the disease. Say at or above a test value of .5, you consider that enough evidence to denote that person as having the disease. As you vary this threshold, the true and false positive rates change. This is the ROC curve.</w:t>
      </w:r>
    </w:p>
    <w:p w14:paraId="60EE1C1D" w14:textId="77777777" w:rsidR="00CC6C80" w:rsidRPr="00734519" w:rsidRDefault="00CC6C80" w:rsidP="00CC6C80">
      <w:pPr>
        <w:pStyle w:val="uiqtextpara"/>
        <w:spacing w:before="0" w:beforeAutospacing="0" w:after="240" w:afterAutospacing="0"/>
        <w:rPr>
          <w:rFonts w:ascii="Georgia" w:hAnsi="Georgia"/>
          <w:color w:val="333333"/>
          <w:sz w:val="28"/>
          <w:szCs w:val="28"/>
        </w:rPr>
      </w:pPr>
      <w:r w:rsidRPr="00734519">
        <w:rPr>
          <w:rFonts w:ascii="Georgia" w:hAnsi="Georgia"/>
          <w:color w:val="333333"/>
          <w:sz w:val="28"/>
          <w:szCs w:val="28"/>
        </w:rPr>
        <w:t xml:space="preserve">The most concise interpretation in my opinion, is the </w:t>
      </w:r>
      <w:r w:rsidRPr="00063DEA">
        <w:rPr>
          <w:rFonts w:ascii="Georgia" w:hAnsi="Georgia"/>
          <w:color w:val="333333"/>
          <w:sz w:val="28"/>
          <w:szCs w:val="28"/>
          <w:highlight w:val="green"/>
        </w:rPr>
        <w:t xml:space="preserve">AUC, the area under the (ROC) curve. It ranges from 0.5 (classification at random) to 1.0 (perfect classification). You can generally think of the AUC as the </w:t>
      </w:r>
      <w:r w:rsidRPr="00063DEA">
        <w:rPr>
          <w:rFonts w:ascii="Georgia" w:hAnsi="Georgia"/>
          <w:color w:val="333333"/>
          <w:sz w:val="28"/>
          <w:szCs w:val="28"/>
          <w:highlight w:val="green"/>
        </w:rPr>
        <w:lastRenderedPageBreak/>
        <w:t>probability that your model will correctly classify a given subject into one of the two categories.</w:t>
      </w:r>
    </w:p>
    <w:p w14:paraId="29B962DF" w14:textId="77777777" w:rsidR="00CC6C80" w:rsidRPr="00734519" w:rsidRDefault="00CC6C80" w:rsidP="00CC6C80">
      <w:pPr>
        <w:rPr>
          <w:rFonts w:cstheme="minorHAnsi"/>
          <w:sz w:val="24"/>
          <w:szCs w:val="24"/>
        </w:rPr>
      </w:pPr>
    </w:p>
    <w:p w14:paraId="4812D2CA" w14:textId="4F5A17E4" w:rsidR="00CC6C80" w:rsidRPr="00734519" w:rsidRDefault="00CC6C80" w:rsidP="00CC6C80">
      <w:pPr>
        <w:pStyle w:val="NoSpacing"/>
        <w:rPr>
          <w:sz w:val="24"/>
          <w:szCs w:val="24"/>
          <w:shd w:val="clear" w:color="auto" w:fill="FFFFFF"/>
        </w:rPr>
      </w:pPr>
      <w:r w:rsidRPr="00063DEA">
        <w:rPr>
          <w:sz w:val="24"/>
          <w:szCs w:val="24"/>
          <w:highlight w:val="green"/>
          <w:shd w:val="clear" w:color="auto" w:fill="FFFFFF"/>
        </w:rPr>
        <w:t>It ranges from 0.5 to 1, where 0.5 corresponds to the model randomly predicting the response, and a 1 corresponds to the model perfectly discriminating the response.</w:t>
      </w:r>
    </w:p>
    <w:p w14:paraId="4E53563A" w14:textId="6E1FC516" w:rsidR="00F52721" w:rsidRDefault="00F52721" w:rsidP="00CC6C80">
      <w:pPr>
        <w:pStyle w:val="NoSpacing"/>
        <w:rPr>
          <w:shd w:val="clear" w:color="auto" w:fill="FFFFFF"/>
        </w:rPr>
      </w:pPr>
    </w:p>
    <w:p w14:paraId="40FFD2A4" w14:textId="77777777" w:rsidR="00F52721" w:rsidRDefault="00063DEA" w:rsidP="00F52721">
      <w:pPr>
        <w:pStyle w:val="Heading1"/>
        <w:shd w:val="clear" w:color="auto" w:fill="FFFFFF"/>
        <w:spacing w:before="0" w:beforeAutospacing="0" w:after="0"/>
        <w:textAlignment w:val="baseline"/>
        <w:rPr>
          <w:rFonts w:ascii="Arial" w:hAnsi="Arial" w:cs="Arial"/>
          <w:color w:val="242729"/>
        </w:rPr>
      </w:pPr>
      <w:hyperlink r:id="rId7" w:history="1">
        <w:r w:rsidR="00F52721">
          <w:rPr>
            <w:rStyle w:val="Hyperlink"/>
            <w:rFonts w:ascii="Arial" w:eastAsiaTheme="majorEastAsia" w:hAnsi="Arial" w:cs="Arial"/>
            <w:b w:val="0"/>
            <w:bCs w:val="0"/>
            <w:color w:val="242729"/>
            <w:u w:val="none"/>
            <w:bdr w:val="none" w:sz="0" w:space="0" w:color="auto" w:frame="1"/>
          </w:rPr>
          <w:t>How to determine the optimal threshold for a classifier and generate ROC curve?</w:t>
        </w:r>
      </w:hyperlink>
    </w:p>
    <w:p w14:paraId="53D8CAE9" w14:textId="57F895FE" w:rsidR="00F52721" w:rsidRDefault="00F52721" w:rsidP="00CC6C80">
      <w:pPr>
        <w:pStyle w:val="NoSpacing"/>
        <w:rPr>
          <w:shd w:val="clear" w:color="auto" w:fill="FFFFFF"/>
        </w:rPr>
      </w:pPr>
    </w:p>
    <w:p w14:paraId="769F0CAF" w14:textId="5B8543AB" w:rsidR="00F52721" w:rsidRPr="00063DEA" w:rsidRDefault="00F52721" w:rsidP="00CC6C80">
      <w:pPr>
        <w:pStyle w:val="NoSpacing"/>
        <w:rPr>
          <w:rStyle w:val="mjxassistivemathml"/>
          <w:rFonts w:ascii="inherit" w:hAnsi="inherit" w:cs="Arial"/>
          <w:color w:val="242729"/>
          <w:sz w:val="27"/>
          <w:szCs w:val="28"/>
          <w:bdr w:val="none" w:sz="0" w:space="0" w:color="auto" w:frame="1"/>
          <w:shd w:val="clear" w:color="auto" w:fill="FFFFFF"/>
        </w:rPr>
      </w:pPr>
      <w:r w:rsidRPr="00063DEA">
        <w:rPr>
          <w:rFonts w:ascii="Arial" w:hAnsi="Arial" w:cs="Arial"/>
          <w:color w:val="242729"/>
          <w:sz w:val="28"/>
          <w:szCs w:val="28"/>
          <w:shd w:val="clear" w:color="auto" w:fill="FFFFFF"/>
        </w:rPr>
        <w:t xml:space="preserve">The choice of a threshold depends on the </w:t>
      </w:r>
      <w:r w:rsidRPr="00063DEA">
        <w:rPr>
          <w:rFonts w:ascii="Arial" w:hAnsi="Arial" w:cs="Arial"/>
          <w:color w:val="242729"/>
          <w:sz w:val="28"/>
          <w:szCs w:val="28"/>
          <w:highlight w:val="green"/>
          <w:shd w:val="clear" w:color="auto" w:fill="FFFFFF"/>
        </w:rPr>
        <w:t>importance of TPR and FPR classification</w:t>
      </w:r>
      <w:r w:rsidRPr="00063DEA">
        <w:rPr>
          <w:rFonts w:ascii="Arial" w:hAnsi="Arial" w:cs="Arial"/>
          <w:color w:val="242729"/>
          <w:sz w:val="28"/>
          <w:szCs w:val="28"/>
          <w:shd w:val="clear" w:color="auto" w:fill="FFFFFF"/>
        </w:rPr>
        <w:t xml:space="preserve"> problem. For example, if your classifier will decide which criminal suspects will receive a death sentence, false positives are very bad (innocents will be killed!). Thus you would choose a threshold that yields a low FPR while keeping a reasonable TPR (so you actually catch some true criminals). If there is no external concern about low TPR or high FPR, one option is to weight them equally by choosing the threshold that maximizes </w:t>
      </w:r>
      <w:r w:rsidRPr="00063DEA">
        <w:rPr>
          <w:rStyle w:val="mi"/>
          <w:rFonts w:ascii="MathJax_Math-italic" w:hAnsi="MathJax_Math-italic" w:cs="Arial"/>
          <w:color w:val="242729"/>
          <w:sz w:val="31"/>
          <w:szCs w:val="32"/>
          <w:bdr w:val="none" w:sz="0" w:space="0" w:color="auto" w:frame="1"/>
          <w:shd w:val="clear" w:color="auto" w:fill="FFFFFF"/>
        </w:rPr>
        <w:t>TPR</w:t>
      </w:r>
      <w:r w:rsidRPr="00063DEA">
        <w:rPr>
          <w:rStyle w:val="mo"/>
          <w:rFonts w:ascii="MathJax_Main" w:hAnsi="MathJax_Main" w:cs="Arial"/>
          <w:color w:val="242729"/>
          <w:sz w:val="31"/>
          <w:szCs w:val="32"/>
          <w:bdr w:val="none" w:sz="0" w:space="0" w:color="auto" w:frame="1"/>
          <w:shd w:val="clear" w:color="auto" w:fill="FFFFFF"/>
        </w:rPr>
        <w:t>−</w:t>
      </w:r>
      <w:r w:rsidRPr="00063DEA">
        <w:rPr>
          <w:rStyle w:val="mi"/>
          <w:rFonts w:ascii="MathJax_Math-italic" w:hAnsi="MathJax_Math-italic" w:cs="Arial"/>
          <w:color w:val="242729"/>
          <w:sz w:val="31"/>
          <w:szCs w:val="32"/>
          <w:bdr w:val="none" w:sz="0" w:space="0" w:color="auto" w:frame="1"/>
          <w:shd w:val="clear" w:color="auto" w:fill="FFFFFF"/>
        </w:rPr>
        <w:t>FPR</w:t>
      </w:r>
    </w:p>
    <w:p w14:paraId="2281F048" w14:textId="6DEBC8FA" w:rsidR="00F52721" w:rsidRDefault="00F52721" w:rsidP="00CC6C80">
      <w:pPr>
        <w:pStyle w:val="NoSpacing"/>
        <w:rPr>
          <w:rStyle w:val="mjxassistivemathml"/>
          <w:rFonts w:ascii="inherit" w:hAnsi="inherit" w:cs="Arial"/>
          <w:color w:val="242729"/>
          <w:sz w:val="23"/>
          <w:szCs w:val="23"/>
          <w:bdr w:val="none" w:sz="0" w:space="0" w:color="auto" w:frame="1"/>
          <w:shd w:val="clear" w:color="auto" w:fill="FFFFFF"/>
        </w:rPr>
      </w:pPr>
    </w:p>
    <w:p w14:paraId="093E8C9C" w14:textId="77777777" w:rsidR="00F52721" w:rsidRPr="00F52721" w:rsidRDefault="00F52721" w:rsidP="00F52721">
      <w:pPr>
        <w:pStyle w:val="Heading1"/>
        <w:shd w:val="clear" w:color="auto" w:fill="FFFFFF"/>
        <w:spacing w:before="468" w:beforeAutospacing="0" w:after="0" w:afterAutospacing="0"/>
        <w:rPr>
          <w:rFonts w:ascii="Arial" w:eastAsiaTheme="minorHAnsi" w:hAnsi="Arial" w:cs="Arial"/>
          <w:b w:val="0"/>
          <w:bCs w:val="0"/>
          <w:color w:val="242729"/>
          <w:kern w:val="0"/>
          <w:sz w:val="23"/>
          <w:szCs w:val="23"/>
          <w:u w:val="none"/>
          <w:shd w:val="clear" w:color="auto" w:fill="FFFFFF"/>
        </w:rPr>
      </w:pPr>
      <w:r w:rsidRPr="00F52721">
        <w:rPr>
          <w:rFonts w:ascii="Arial" w:eastAsiaTheme="minorHAnsi" w:hAnsi="Arial" w:cs="Arial"/>
          <w:color w:val="242729"/>
          <w:kern w:val="0"/>
          <w:sz w:val="23"/>
          <w:szCs w:val="23"/>
          <w:u w:val="none"/>
          <w:shd w:val="clear" w:color="auto" w:fill="FFFFFF"/>
        </w:rPr>
        <w:t>Relation between Sensitivity, Specificity, FPR and Threshold.</w:t>
      </w:r>
    </w:p>
    <w:p w14:paraId="3FA4EA3B" w14:textId="23F63A04" w:rsidR="00F52721" w:rsidRPr="00063DEA" w:rsidRDefault="00F52721" w:rsidP="00F52721">
      <w:pPr>
        <w:pStyle w:val="mb"/>
        <w:shd w:val="clear" w:color="auto" w:fill="FFFFFF"/>
        <w:spacing w:before="206" w:beforeAutospacing="0" w:after="0" w:afterAutospacing="0"/>
        <w:rPr>
          <w:rFonts w:ascii="Arial" w:eastAsiaTheme="minorHAnsi" w:hAnsi="Arial" w:cs="Arial"/>
          <w:color w:val="242729"/>
          <w:sz w:val="28"/>
          <w:szCs w:val="28"/>
          <w:shd w:val="clear" w:color="auto" w:fill="FFFFFF"/>
        </w:rPr>
      </w:pPr>
      <w:r w:rsidRPr="00063DEA">
        <w:rPr>
          <w:rFonts w:ascii="Arial" w:eastAsiaTheme="minorHAnsi" w:hAnsi="Arial" w:cs="Arial"/>
          <w:color w:val="242729"/>
          <w:sz w:val="28"/>
          <w:szCs w:val="28"/>
          <w:highlight w:val="green"/>
          <w:shd w:val="clear" w:color="auto" w:fill="FFFFFF"/>
        </w:rPr>
        <w:t>Sensitivity</w:t>
      </w:r>
      <w:r w:rsidR="00063DEA" w:rsidRPr="00063DEA">
        <w:rPr>
          <w:rFonts w:ascii="Arial" w:eastAsiaTheme="minorHAnsi" w:hAnsi="Arial" w:cs="Arial"/>
          <w:color w:val="242729"/>
          <w:sz w:val="28"/>
          <w:szCs w:val="28"/>
          <w:highlight w:val="green"/>
          <w:shd w:val="clear" w:color="auto" w:fill="FFFFFF"/>
        </w:rPr>
        <w:t>(True positive rate)</w:t>
      </w:r>
      <w:r w:rsidRPr="00063DEA">
        <w:rPr>
          <w:rFonts w:ascii="Arial" w:eastAsiaTheme="minorHAnsi" w:hAnsi="Arial" w:cs="Arial"/>
          <w:color w:val="242729"/>
          <w:sz w:val="28"/>
          <w:szCs w:val="28"/>
          <w:highlight w:val="green"/>
          <w:shd w:val="clear" w:color="auto" w:fill="FFFFFF"/>
        </w:rPr>
        <w:t xml:space="preserve"> and Specificity</w:t>
      </w:r>
      <w:r w:rsidR="00063DEA" w:rsidRPr="00063DEA">
        <w:rPr>
          <w:rFonts w:ascii="Arial" w:eastAsiaTheme="minorHAnsi" w:hAnsi="Arial" w:cs="Arial"/>
          <w:color w:val="242729"/>
          <w:sz w:val="28"/>
          <w:szCs w:val="28"/>
          <w:highlight w:val="green"/>
          <w:shd w:val="clear" w:color="auto" w:fill="FFFFFF"/>
        </w:rPr>
        <w:t xml:space="preserve"> (True Negative Rate)</w:t>
      </w:r>
      <w:r w:rsidRPr="00063DEA">
        <w:rPr>
          <w:rFonts w:ascii="Arial" w:eastAsiaTheme="minorHAnsi" w:hAnsi="Arial" w:cs="Arial"/>
          <w:color w:val="242729"/>
          <w:sz w:val="28"/>
          <w:szCs w:val="28"/>
          <w:highlight w:val="green"/>
          <w:shd w:val="clear" w:color="auto" w:fill="FFFFFF"/>
        </w:rPr>
        <w:t xml:space="preserve"> are inversely proportional to each other. So when we increase Sensitivity, Specificity decreases and vice versa.</w:t>
      </w:r>
    </w:p>
    <w:p w14:paraId="34BA9DB2" w14:textId="77777777" w:rsidR="00F52721" w:rsidRPr="00063DEA" w:rsidRDefault="00F52721" w:rsidP="00F52721">
      <w:pPr>
        <w:pStyle w:val="jt"/>
        <w:shd w:val="clear" w:color="auto" w:fill="FFFFFF"/>
        <w:spacing w:before="0" w:beforeAutospacing="0" w:after="0" w:afterAutospacing="0" w:line="660" w:lineRule="atLeast"/>
        <w:rPr>
          <w:rFonts w:ascii="Arial" w:eastAsiaTheme="minorHAnsi" w:hAnsi="Arial" w:cs="Arial"/>
          <w:color w:val="242729"/>
          <w:sz w:val="28"/>
          <w:szCs w:val="28"/>
          <w:shd w:val="clear" w:color="auto" w:fill="FFFFFF"/>
        </w:rPr>
      </w:pPr>
      <w:r w:rsidRPr="00063DEA">
        <w:rPr>
          <w:rFonts w:ascii="Arial" w:eastAsiaTheme="minorHAnsi" w:hAnsi="Arial" w:cs="Arial"/>
          <w:color w:val="242729"/>
          <w:sz w:val="28"/>
          <w:szCs w:val="28"/>
          <w:shd w:val="clear" w:color="auto" w:fill="FFFFFF"/>
        </w:rPr>
        <w:t>Sensitivity</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Specificity</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and Sensitivity</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Specificity</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w:t>
      </w:r>
    </w:p>
    <w:p w14:paraId="76407B58" w14:textId="21FB6DF4" w:rsidR="00F52721" w:rsidRPr="00063DEA" w:rsidRDefault="00F52721" w:rsidP="00F52721">
      <w:pPr>
        <w:pStyle w:val="mb"/>
        <w:shd w:val="clear" w:color="auto" w:fill="FFFFFF"/>
        <w:spacing w:before="754" w:beforeAutospacing="0" w:after="0" w:afterAutospacing="0"/>
        <w:rPr>
          <w:rFonts w:ascii="Arial" w:eastAsiaTheme="minorHAnsi" w:hAnsi="Arial" w:cs="Arial"/>
          <w:color w:val="242729"/>
          <w:sz w:val="28"/>
          <w:szCs w:val="28"/>
          <w:shd w:val="clear" w:color="auto" w:fill="FFFFFF"/>
        </w:rPr>
      </w:pPr>
      <w:r w:rsidRPr="00063DEA">
        <w:rPr>
          <w:rFonts w:ascii="Arial" w:eastAsiaTheme="minorHAnsi" w:hAnsi="Arial" w:cs="Arial"/>
          <w:color w:val="242729"/>
          <w:sz w:val="28"/>
          <w:szCs w:val="28"/>
          <w:shd w:val="clear" w:color="auto" w:fill="FFFFFF"/>
        </w:rPr>
        <w:t xml:space="preserve">When we </w:t>
      </w:r>
      <w:r w:rsidRPr="00063DEA">
        <w:rPr>
          <w:rFonts w:ascii="Arial" w:eastAsiaTheme="minorHAnsi" w:hAnsi="Arial" w:cs="Arial"/>
          <w:color w:val="242729"/>
          <w:sz w:val="28"/>
          <w:szCs w:val="28"/>
          <w:highlight w:val="green"/>
          <w:shd w:val="clear" w:color="auto" w:fill="FFFFFF"/>
        </w:rPr>
        <w:t>decrease the threshold</w:t>
      </w:r>
      <w:r w:rsidRPr="00063DEA">
        <w:rPr>
          <w:rFonts w:ascii="Arial" w:eastAsiaTheme="minorHAnsi" w:hAnsi="Arial" w:cs="Arial"/>
          <w:color w:val="242729"/>
          <w:sz w:val="28"/>
          <w:szCs w:val="28"/>
          <w:shd w:val="clear" w:color="auto" w:fill="FFFFFF"/>
        </w:rPr>
        <w:t xml:space="preserve">, we get more positive values </w:t>
      </w:r>
      <w:r w:rsidRPr="00063DEA">
        <w:rPr>
          <w:rFonts w:ascii="Arial" w:eastAsiaTheme="minorHAnsi" w:hAnsi="Arial" w:cs="Arial"/>
          <w:color w:val="242729"/>
          <w:sz w:val="28"/>
          <w:szCs w:val="28"/>
          <w:highlight w:val="green"/>
          <w:shd w:val="clear" w:color="auto" w:fill="FFFFFF"/>
        </w:rPr>
        <w:t>thus it increases the sensitivity</w:t>
      </w:r>
      <w:r w:rsidR="00943A38" w:rsidRPr="00063DEA">
        <w:rPr>
          <w:rFonts w:ascii="Arial" w:eastAsiaTheme="minorHAnsi" w:hAnsi="Arial" w:cs="Arial"/>
          <w:color w:val="242729"/>
          <w:sz w:val="28"/>
          <w:szCs w:val="28"/>
          <w:highlight w:val="green"/>
          <w:shd w:val="clear" w:color="auto" w:fill="FFFFFF"/>
        </w:rPr>
        <w:t>(True positive rate)</w:t>
      </w:r>
      <w:r w:rsidRPr="00063DEA">
        <w:rPr>
          <w:rFonts w:ascii="Arial" w:eastAsiaTheme="minorHAnsi" w:hAnsi="Arial" w:cs="Arial"/>
          <w:color w:val="242729"/>
          <w:sz w:val="28"/>
          <w:szCs w:val="28"/>
          <w:highlight w:val="green"/>
          <w:shd w:val="clear" w:color="auto" w:fill="FFFFFF"/>
        </w:rPr>
        <w:t xml:space="preserve"> and decreasing the specificity.</w:t>
      </w:r>
    </w:p>
    <w:p w14:paraId="22C8DC53" w14:textId="5A2BD74F" w:rsidR="00F52721" w:rsidRPr="00063DEA" w:rsidRDefault="00F52721" w:rsidP="00F52721">
      <w:pPr>
        <w:pStyle w:val="mb"/>
        <w:shd w:val="clear" w:color="auto" w:fill="FFFFFF"/>
        <w:spacing w:before="480" w:beforeAutospacing="0" w:after="0" w:afterAutospacing="0"/>
        <w:rPr>
          <w:rFonts w:ascii="Arial" w:eastAsiaTheme="minorHAnsi" w:hAnsi="Arial" w:cs="Arial"/>
          <w:color w:val="242729"/>
          <w:sz w:val="28"/>
          <w:szCs w:val="28"/>
          <w:highlight w:val="green"/>
          <w:shd w:val="clear" w:color="auto" w:fill="FFFFFF"/>
        </w:rPr>
      </w:pPr>
      <w:r w:rsidRPr="00063DEA">
        <w:rPr>
          <w:rFonts w:ascii="Arial" w:eastAsiaTheme="minorHAnsi" w:hAnsi="Arial" w:cs="Arial"/>
          <w:color w:val="242729"/>
          <w:sz w:val="28"/>
          <w:szCs w:val="28"/>
          <w:shd w:val="clear" w:color="auto" w:fill="FFFFFF"/>
        </w:rPr>
        <w:t xml:space="preserve">Similarly, when we increase the threshold, </w:t>
      </w:r>
      <w:r w:rsidRPr="00063DEA">
        <w:rPr>
          <w:rFonts w:ascii="Arial" w:eastAsiaTheme="minorHAnsi" w:hAnsi="Arial" w:cs="Arial"/>
          <w:color w:val="242729"/>
          <w:sz w:val="28"/>
          <w:szCs w:val="28"/>
          <w:highlight w:val="green"/>
          <w:shd w:val="clear" w:color="auto" w:fill="FFFFFF"/>
        </w:rPr>
        <w:t>we get more negative values thus we get higher specificity and lower sensitivity.</w:t>
      </w:r>
    </w:p>
    <w:p w14:paraId="0EB931A6" w14:textId="77777777" w:rsidR="00F52721" w:rsidRPr="00063DEA" w:rsidRDefault="00F52721" w:rsidP="00F52721">
      <w:pPr>
        <w:pStyle w:val="mb"/>
        <w:shd w:val="clear" w:color="auto" w:fill="FFFFFF"/>
        <w:spacing w:before="480" w:beforeAutospacing="0" w:after="0" w:afterAutospacing="0"/>
        <w:rPr>
          <w:rFonts w:ascii="Arial" w:eastAsiaTheme="minorHAnsi" w:hAnsi="Arial" w:cs="Arial"/>
          <w:color w:val="242729"/>
          <w:sz w:val="28"/>
          <w:szCs w:val="28"/>
          <w:shd w:val="clear" w:color="auto" w:fill="FFFFFF"/>
        </w:rPr>
      </w:pPr>
      <w:r w:rsidRPr="00063DEA">
        <w:rPr>
          <w:rFonts w:ascii="Arial" w:eastAsiaTheme="minorHAnsi" w:hAnsi="Arial" w:cs="Arial"/>
          <w:color w:val="242729"/>
          <w:sz w:val="28"/>
          <w:szCs w:val="28"/>
          <w:shd w:val="clear" w:color="auto" w:fill="FFFFFF"/>
        </w:rPr>
        <w:t>As we know FPR is 1 - specificity. So when we increase TPR, FPR also increases and vice versa.</w:t>
      </w:r>
    </w:p>
    <w:p w14:paraId="71B26A72" w14:textId="77777777" w:rsidR="00F52721" w:rsidRPr="00063DEA" w:rsidRDefault="00F52721" w:rsidP="00F52721">
      <w:pPr>
        <w:pStyle w:val="jt"/>
        <w:shd w:val="clear" w:color="auto" w:fill="FFFFFF"/>
        <w:spacing w:before="0" w:beforeAutospacing="0" w:after="0" w:afterAutospacing="0" w:line="660" w:lineRule="atLeast"/>
        <w:rPr>
          <w:rFonts w:ascii="Arial" w:eastAsiaTheme="minorHAnsi" w:hAnsi="Arial" w:cs="Arial"/>
          <w:color w:val="242729"/>
          <w:sz w:val="28"/>
          <w:szCs w:val="28"/>
          <w:shd w:val="clear" w:color="auto" w:fill="FFFFFF"/>
        </w:rPr>
      </w:pPr>
      <w:r w:rsidRPr="00063DEA">
        <w:rPr>
          <w:rFonts w:ascii="Arial" w:eastAsiaTheme="minorHAnsi" w:hAnsi="Arial" w:cs="Arial"/>
          <w:color w:val="242729"/>
          <w:sz w:val="28"/>
          <w:szCs w:val="28"/>
          <w:shd w:val="clear" w:color="auto" w:fill="FFFFFF"/>
        </w:rPr>
        <w:lastRenderedPageBreak/>
        <w:t>TPR</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FPR</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and TPR</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 FPR</w:t>
      </w:r>
      <w:r w:rsidRPr="00063DEA">
        <w:rPr>
          <w:rFonts w:ascii="Segoe UI Emoji" w:eastAsiaTheme="minorHAnsi" w:hAnsi="Segoe UI Emoji" w:cs="Segoe UI Emoji"/>
          <w:color w:val="242729"/>
          <w:sz w:val="28"/>
          <w:szCs w:val="28"/>
          <w:shd w:val="clear" w:color="auto" w:fill="FFFFFF"/>
        </w:rPr>
        <w:t>⬇</w:t>
      </w:r>
      <w:r w:rsidRPr="00063DEA">
        <w:rPr>
          <w:rFonts w:ascii="Arial" w:eastAsiaTheme="minorHAnsi" w:hAnsi="Arial" w:cs="Arial"/>
          <w:color w:val="242729"/>
          <w:sz w:val="28"/>
          <w:szCs w:val="28"/>
          <w:shd w:val="clear" w:color="auto" w:fill="FFFFFF"/>
        </w:rPr>
        <w:t>️</w:t>
      </w:r>
    </w:p>
    <w:p w14:paraId="098A2253" w14:textId="77777777" w:rsidR="00F52721" w:rsidRDefault="00F52721" w:rsidP="00CC6C80">
      <w:pPr>
        <w:pStyle w:val="NoSpacing"/>
        <w:rPr>
          <w:rFonts w:ascii="Arial" w:hAnsi="Arial" w:cs="Arial"/>
          <w:color w:val="242729"/>
          <w:sz w:val="23"/>
          <w:szCs w:val="23"/>
          <w:shd w:val="clear" w:color="auto" w:fill="FFFFFF"/>
        </w:rPr>
      </w:pPr>
    </w:p>
    <w:p w14:paraId="19A7029C" w14:textId="371BC7EE" w:rsidR="00F52721" w:rsidRDefault="00F52721" w:rsidP="00CC6C80">
      <w:pPr>
        <w:pStyle w:val="NoSpacing"/>
        <w:rPr>
          <w:rFonts w:ascii="Arial" w:hAnsi="Arial" w:cs="Arial"/>
          <w:color w:val="242729"/>
          <w:sz w:val="23"/>
          <w:szCs w:val="23"/>
          <w:shd w:val="clear" w:color="auto" w:fill="FFFFFF"/>
        </w:rPr>
      </w:pPr>
    </w:p>
    <w:p w14:paraId="3FD1C436" w14:textId="77777777" w:rsidR="00F52721" w:rsidRDefault="00F52721" w:rsidP="00CC6C80">
      <w:pPr>
        <w:pStyle w:val="NoSpacing"/>
        <w:rPr>
          <w:shd w:val="clear" w:color="auto" w:fill="FFFFFF"/>
        </w:rPr>
      </w:pPr>
    </w:p>
    <w:p w14:paraId="193D2104" w14:textId="77777777" w:rsidR="00F52721" w:rsidRDefault="00F52721" w:rsidP="00CC6C80">
      <w:pPr>
        <w:pStyle w:val="NoSpacing"/>
        <w:rPr>
          <w:shd w:val="clear" w:color="auto" w:fill="FFFFFF"/>
        </w:rPr>
      </w:pPr>
    </w:p>
    <w:p w14:paraId="3D5203A0" w14:textId="77777777" w:rsidR="00DD516A" w:rsidRDefault="00DD516A" w:rsidP="00DD516A">
      <w:pPr>
        <w:pStyle w:val="Heading1"/>
      </w:pPr>
      <w:bookmarkStart w:id="8" w:name="_Toc521344031"/>
      <w:r w:rsidRPr="0049664D">
        <w:t>Gini Coefficient</w:t>
      </w:r>
      <w:bookmarkEnd w:id="8"/>
    </w:p>
    <w:p w14:paraId="0E61F4B5" w14:textId="77777777"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sidRPr="00541C7E">
        <w:rPr>
          <w:rFonts w:ascii="Open Sans" w:hAnsi="Open Sans" w:cs="Open Sans"/>
          <w:color w:val="555555"/>
          <w:spacing w:val="5"/>
          <w:sz w:val="26"/>
          <w:szCs w:val="26"/>
          <w:highlight w:val="yellow"/>
        </w:rPr>
        <w:t>Gini Coefficient is an indicator of how well the model outperforms random predictions</w:t>
      </w:r>
      <w:r>
        <w:rPr>
          <w:rFonts w:ascii="Open Sans" w:hAnsi="Open Sans" w:cs="Open Sans"/>
          <w:color w:val="555555"/>
          <w:spacing w:val="5"/>
          <w:sz w:val="26"/>
          <w:szCs w:val="26"/>
        </w:rPr>
        <w:t>. It can be computed from the area under the ROC curve using the following formula:</w:t>
      </w:r>
    </w:p>
    <w:p w14:paraId="5EF58697" w14:textId="04457BA0" w:rsidR="00DD516A" w:rsidRDefault="00DD516A" w:rsidP="00DD516A">
      <w:pPr>
        <w:pStyle w:val="selectionshareable"/>
        <w:shd w:val="clear" w:color="auto" w:fill="FFFFFF"/>
        <w:spacing w:before="0" w:beforeAutospacing="0" w:after="315" w:afterAutospacing="0"/>
        <w:rPr>
          <w:rFonts w:ascii="Open Sans" w:hAnsi="Open Sans" w:cs="Open Sans"/>
          <w:color w:val="555555"/>
          <w:spacing w:val="5"/>
          <w:sz w:val="26"/>
          <w:szCs w:val="26"/>
        </w:rPr>
      </w:pPr>
      <w:r>
        <w:rPr>
          <w:rFonts w:ascii="Open Sans" w:hAnsi="Open Sans" w:cs="Open Sans"/>
          <w:color w:val="555555"/>
          <w:spacing w:val="5"/>
          <w:sz w:val="26"/>
          <w:szCs w:val="26"/>
        </w:rPr>
        <w:t>Gini Coefficient = (2 * AUROC) – 1</w:t>
      </w:r>
      <w:r>
        <w:rPr>
          <w:rFonts w:ascii="Open Sans" w:hAnsi="Open Sans" w:cs="Open Sans"/>
          <w:color w:val="555555"/>
          <w:spacing w:val="5"/>
          <w:sz w:val="26"/>
          <w:szCs w:val="26"/>
        </w:rPr>
        <w:tab/>
      </w:r>
    </w:p>
    <w:p w14:paraId="78A46D3B" w14:textId="7AFC1A7F" w:rsidR="003A259F" w:rsidRDefault="003A259F" w:rsidP="003A259F">
      <w:pPr>
        <w:pStyle w:val="Heading1"/>
      </w:pPr>
      <w:bookmarkStart w:id="9" w:name="_Toc521344032"/>
      <w:r>
        <w:t>KS statistics</w:t>
      </w:r>
      <w:bookmarkEnd w:id="9"/>
    </w:p>
    <w:p w14:paraId="34916390" w14:textId="01977714" w:rsidR="003A259F" w:rsidRPr="00846D0F" w:rsidRDefault="003A259F" w:rsidP="003A259F">
      <w:pPr>
        <w:pStyle w:val="NoSpacing"/>
      </w:pPr>
      <w:r>
        <w:rPr>
          <w:shd w:val="clear" w:color="auto" w:fill="FFFFFF"/>
        </w:rPr>
        <w:t>It looks at maximum difference between distribution of cumulative events and cumulative non-events</w:t>
      </w:r>
    </w:p>
    <w:p w14:paraId="0C392999" w14:textId="77777777" w:rsidR="00DD516A" w:rsidRDefault="00DD516A" w:rsidP="00DD516A">
      <w:pPr>
        <w:pStyle w:val="Heading1"/>
      </w:pPr>
      <w:bookmarkStart w:id="10" w:name="_Toc521344033"/>
      <w:r w:rsidRPr="0084505A">
        <w:t>Lift Curve</w:t>
      </w:r>
      <w:bookmarkEnd w:id="10"/>
    </w:p>
    <w:p w14:paraId="07FD84CA" w14:textId="77777777" w:rsidR="00DD516A" w:rsidRDefault="00DD516A" w:rsidP="00DD516A">
      <w:pPr>
        <w:pStyle w:val="Heading3"/>
      </w:pPr>
      <w:bookmarkStart w:id="11" w:name="_Toc521344034"/>
      <w:r>
        <w:t>What is Lift Curve</w:t>
      </w:r>
      <w:bookmarkEnd w:id="11"/>
    </w:p>
    <w:p w14:paraId="23DBE152" w14:textId="77777777" w:rsidR="00DD516A" w:rsidRDefault="00DD516A" w:rsidP="00DD516A"/>
    <w:p w14:paraId="455FD983" w14:textId="77777777" w:rsidR="00DD516A" w:rsidRDefault="00DD516A" w:rsidP="00DD516A"/>
    <w:p w14:paraId="09283E73" w14:textId="77777777" w:rsidR="00DD516A" w:rsidRDefault="00DD516A" w:rsidP="00DD516A">
      <w:r>
        <w:t xml:space="preserve">Lift Curves A lift curve shows the same information as an ROC curve, but in a way to dramatize the richness of the ordering at the beginning. The Y-axis shows the ratio of how rich that portion of the population is in the chosen response level compared to the rate of that response level as a whole. </w:t>
      </w:r>
    </w:p>
    <w:p w14:paraId="67F07CAB" w14:textId="77777777" w:rsidR="00DD516A" w:rsidRDefault="00DD516A" w:rsidP="00DD516A">
      <w:r>
        <w:t xml:space="preserve">For example, </w:t>
      </w:r>
      <w:r w:rsidRPr="00826684">
        <w:rPr>
          <w:highlight w:val="yellow"/>
        </w:rPr>
        <w:t>if the top-rated 10% of fitted probabilities have a 25% richness of the chosen response compared with 5% richness over the whole population, the lift curve would go through the X-coordinate of 0.10 at a Y-coordinate of 25% / 5%, or 5</w:t>
      </w:r>
      <w:r>
        <w:t>. All lift curves reach (1, 1) at the right, as the population as a whole has the general response rate.</w:t>
      </w:r>
    </w:p>
    <w:p w14:paraId="0FEBA37C" w14:textId="77777777" w:rsidR="00DD516A" w:rsidRDefault="00DD516A" w:rsidP="00DD516A"/>
    <w:p w14:paraId="5DEB8D15" w14:textId="77777777" w:rsidR="00DD516A" w:rsidRDefault="00DD516A" w:rsidP="00DD516A">
      <w:r>
        <w:rPr>
          <w:noProof/>
        </w:rPr>
        <w:lastRenderedPageBreak/>
        <w:drawing>
          <wp:inline distT="0" distB="0" distL="0" distR="0" wp14:anchorId="02C1DF7E" wp14:editId="62A7A728">
            <wp:extent cx="5943600" cy="3783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3965"/>
                    </a:xfrm>
                    <a:prstGeom prst="rect">
                      <a:avLst/>
                    </a:prstGeom>
                  </pic:spPr>
                </pic:pic>
              </a:graphicData>
            </a:graphic>
          </wp:inline>
        </w:drawing>
      </w:r>
    </w:p>
    <w:p w14:paraId="309051F2" w14:textId="77777777" w:rsidR="00DD516A" w:rsidRPr="00826684" w:rsidRDefault="00DD516A" w:rsidP="00DD516A"/>
    <w:p w14:paraId="2BA4794C" w14:textId="77777777" w:rsidR="00DD516A" w:rsidRDefault="00DD516A" w:rsidP="00DD516A">
      <w:proofErr w:type="spellStart"/>
      <w:r>
        <w:t>Lets</w:t>
      </w:r>
      <w:proofErr w:type="spellEnd"/>
      <w:r>
        <w:t xml:space="preserve"> suppose there ae 60,000 customers total.</w:t>
      </w:r>
    </w:p>
    <w:p w14:paraId="5FCE1DEB" w14:textId="77777777" w:rsidR="00DD516A" w:rsidRDefault="00DD516A" w:rsidP="00DD516A">
      <w:r>
        <w:t>So 10 decile , in each decile there would be 6000 customers</w:t>
      </w:r>
    </w:p>
    <w:p w14:paraId="015E9AE3" w14:textId="77777777" w:rsidR="00DD516A" w:rsidRDefault="00DD516A" w:rsidP="00DD516A">
      <w:r>
        <w:t xml:space="preserve">There are 1000 responders total </w:t>
      </w:r>
    </w:p>
    <w:p w14:paraId="2568BA21" w14:textId="77777777" w:rsidR="00DD516A" w:rsidRDefault="00DD516A" w:rsidP="00DD516A">
      <w:r>
        <w:t>So randomly (without model) = 1000/60,00 = 1.6%</w:t>
      </w:r>
    </w:p>
    <w:p w14:paraId="3DB9384A" w14:textId="77777777" w:rsidR="00DD516A" w:rsidRDefault="00DD516A" w:rsidP="00DD516A">
      <w:r>
        <w:t xml:space="preserve">So 96 in each of the decile </w:t>
      </w:r>
    </w:p>
    <w:p w14:paraId="05B14BFC" w14:textId="77777777" w:rsidR="00DD516A" w:rsidRDefault="00DD516A" w:rsidP="00DD516A">
      <w:r>
        <w:t>Now after the model we applied there are 400 responders in decile 1 (which is the top most decile)</w:t>
      </w:r>
    </w:p>
    <w:p w14:paraId="7DBCBD4A" w14:textId="77777777" w:rsidR="00DD516A" w:rsidRDefault="00DD516A" w:rsidP="00DD516A">
      <w:r>
        <w:t xml:space="preserve">Lift  = Number of responders in each decile / Avg number of responders in each decile </w:t>
      </w:r>
    </w:p>
    <w:p w14:paraId="4CB6A94E" w14:textId="77777777" w:rsidR="00DD516A" w:rsidRDefault="00DD516A" w:rsidP="00DD516A"/>
    <w:p w14:paraId="168A050F" w14:textId="77777777" w:rsidR="00DD516A" w:rsidRDefault="00DD516A" w:rsidP="00DD516A">
      <w:r>
        <w:t>400/96*100 =416% is the lift.</w:t>
      </w:r>
    </w:p>
    <w:p w14:paraId="47F0BD42" w14:textId="77777777" w:rsidR="00DD516A" w:rsidRDefault="00DD516A" w:rsidP="00DD516A">
      <w:pPr>
        <w:pStyle w:val="Heading4"/>
      </w:pPr>
      <w:r>
        <w:t>What Lift represents</w:t>
      </w:r>
    </w:p>
    <w:p w14:paraId="79995847" w14:textId="77777777" w:rsidR="00DD516A" w:rsidRDefault="00DD516A" w:rsidP="00DD516A">
      <w:r>
        <w:t>So this number shows that there are 3.48% more responders than average.</w:t>
      </w:r>
    </w:p>
    <w:p w14:paraId="0ADC8AB1" w14:textId="77777777" w:rsidR="00DD516A" w:rsidRDefault="00DD516A" w:rsidP="00DD516A">
      <w:r>
        <w:t>It also says that those in decile 1 who did not respond are very good targets .</w:t>
      </w:r>
    </w:p>
    <w:p w14:paraId="49C1552F" w14:textId="77777777" w:rsidR="00DD516A" w:rsidRDefault="00DD516A" w:rsidP="00DD516A"/>
    <w:p w14:paraId="18EDBE59" w14:textId="77777777" w:rsidR="00DD516A" w:rsidRDefault="00DD516A" w:rsidP="00DD516A">
      <w:pPr>
        <w:pStyle w:val="Heading3"/>
      </w:pPr>
      <w:bookmarkStart w:id="12" w:name="_Toc521344035"/>
      <w:r>
        <w:lastRenderedPageBreak/>
        <w:t>How to interpret Lift Curve</w:t>
      </w:r>
      <w:bookmarkEnd w:id="12"/>
    </w:p>
    <w:p w14:paraId="73AC20BD" w14:textId="77777777" w:rsidR="00DD516A" w:rsidRDefault="00DD516A" w:rsidP="00DD516A">
      <w:r>
        <w:rPr>
          <w:noProof/>
        </w:rPr>
        <w:drawing>
          <wp:inline distT="0" distB="0" distL="0" distR="0" wp14:anchorId="54C4A730" wp14:editId="174EBE5F">
            <wp:extent cx="3464116" cy="2457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492" cy="2458426"/>
                    </a:xfrm>
                    <a:prstGeom prst="rect">
                      <a:avLst/>
                    </a:prstGeom>
                  </pic:spPr>
                </pic:pic>
              </a:graphicData>
            </a:graphic>
          </wp:inline>
        </w:drawing>
      </w:r>
    </w:p>
    <w:p w14:paraId="2D70ECA5" w14:textId="77777777" w:rsidR="00DD516A" w:rsidRDefault="00DD516A" w:rsidP="00DD516A"/>
    <w:p w14:paraId="603344B0" w14:textId="77777777" w:rsidR="00DD516A" w:rsidRDefault="00DD516A" w:rsidP="00DD516A">
      <w:r>
        <w:rPr>
          <w:noProof/>
        </w:rPr>
        <w:drawing>
          <wp:inline distT="0" distB="0" distL="0" distR="0" wp14:anchorId="42EA057F" wp14:editId="26E1C1D0">
            <wp:extent cx="5943600" cy="1821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1815"/>
                    </a:xfrm>
                    <a:prstGeom prst="rect">
                      <a:avLst/>
                    </a:prstGeom>
                  </pic:spPr>
                </pic:pic>
              </a:graphicData>
            </a:graphic>
          </wp:inline>
        </w:drawing>
      </w:r>
    </w:p>
    <w:p w14:paraId="29DF1078" w14:textId="77777777" w:rsidR="00DD516A" w:rsidRDefault="00DD516A" w:rsidP="00DD516A"/>
    <w:p w14:paraId="6D87A116" w14:textId="77777777" w:rsidR="00DD516A" w:rsidRDefault="00DD516A" w:rsidP="00DD516A">
      <w:pPr>
        <w:pStyle w:val="Heading3"/>
      </w:pPr>
      <w:bookmarkStart w:id="13" w:name="_Toc521344036"/>
      <w:r>
        <w:t>Which Lift curve is good</w:t>
      </w:r>
      <w:bookmarkEnd w:id="13"/>
      <w:r>
        <w:t xml:space="preserve"> </w:t>
      </w:r>
    </w:p>
    <w:p w14:paraId="073BAC80" w14:textId="77777777" w:rsidR="00DD516A" w:rsidRDefault="00DD516A" w:rsidP="00DD516A"/>
    <w:p w14:paraId="1755665F" w14:textId="77777777" w:rsidR="00DD516A" w:rsidRPr="00290B89" w:rsidRDefault="00DD516A" w:rsidP="00DD516A">
      <w:r>
        <w:rPr>
          <w:noProof/>
        </w:rPr>
        <w:drawing>
          <wp:inline distT="0" distB="0" distL="0" distR="0" wp14:anchorId="3DD518E3" wp14:editId="33288B84">
            <wp:extent cx="59436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0700"/>
                    </a:xfrm>
                    <a:prstGeom prst="rect">
                      <a:avLst/>
                    </a:prstGeom>
                  </pic:spPr>
                </pic:pic>
              </a:graphicData>
            </a:graphic>
          </wp:inline>
        </w:drawing>
      </w:r>
    </w:p>
    <w:p w14:paraId="42450302" w14:textId="77777777" w:rsidR="00DD516A" w:rsidRDefault="00DD516A" w:rsidP="00DD516A">
      <w:pPr>
        <w:pStyle w:val="Heading3"/>
      </w:pPr>
      <w:bookmarkStart w:id="14" w:name="_Toc521344037"/>
      <w:r>
        <w:lastRenderedPageBreak/>
        <w:t>Steps to build the Lift Curve</w:t>
      </w:r>
      <w:bookmarkEnd w:id="14"/>
    </w:p>
    <w:p w14:paraId="6C913BEA" w14:textId="77777777" w:rsidR="00DD516A" w:rsidRDefault="00DD516A" w:rsidP="00DD516A">
      <w:pPr>
        <w:pStyle w:val="Heading3"/>
      </w:pPr>
      <w:r>
        <w:t xml:space="preserve"> </w:t>
      </w:r>
    </w:p>
    <w:p w14:paraId="1AB47832"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Gain and Lift chart are mainly concerned to check the rank ordering of the probabilities. Here are the steps to build a Lift/Gain chart:</w:t>
      </w:r>
    </w:p>
    <w:p w14:paraId="1873D721"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Step 1 : Calculate probability for each observation</w:t>
      </w:r>
    </w:p>
    <w:p w14:paraId="2F10D2F9"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Step 2 : Rank these probabilities in decreasing order.</w:t>
      </w:r>
    </w:p>
    <w:p w14:paraId="337A66F6"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Step 3 : Build deciles with each group having almost 10% of the observations.</w:t>
      </w:r>
    </w:p>
    <w:p w14:paraId="79CCB04C"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Step 4 : Calculate the response rate at each deciles for Good (Responders) ,Bad (Non-responders) and total.</w:t>
      </w:r>
    </w:p>
    <w:p w14:paraId="3C945802"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You will get following table from which you need to plot Gain/Lift charts:</w:t>
      </w:r>
    </w:p>
    <w:p w14:paraId="22011D12"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noProof/>
          <w:color w:val="0000FF"/>
        </w:rPr>
        <w:drawing>
          <wp:inline distT="0" distB="0" distL="0" distR="0" wp14:anchorId="357D12A2" wp14:editId="1A4095DD">
            <wp:extent cx="5556738" cy="1828800"/>
            <wp:effectExtent l="0" t="0" r="6350" b="0"/>
            <wp:docPr id="15" name="Picture 15" descr="LiftnGai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ftnGai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8623" cy="1832712"/>
                    </a:xfrm>
                    <a:prstGeom prst="rect">
                      <a:avLst/>
                    </a:prstGeom>
                    <a:noFill/>
                    <a:ln>
                      <a:noFill/>
                    </a:ln>
                  </pic:spPr>
                </pic:pic>
              </a:graphicData>
            </a:graphic>
          </wp:inline>
        </w:drawing>
      </w:r>
    </w:p>
    <w:p w14:paraId="1FC4F4F0" w14:textId="77777777" w:rsidR="00DD516A" w:rsidRPr="0084505A" w:rsidRDefault="00DD516A" w:rsidP="00DD516A">
      <w:pPr>
        <w:pStyle w:val="NormalWeb"/>
        <w:shd w:val="clear" w:color="auto" w:fill="FFFFFF"/>
        <w:spacing w:before="0" w:beforeAutospacing="0" w:after="315" w:afterAutospacing="0" w:line="375" w:lineRule="atLeast"/>
        <w:jc w:val="both"/>
        <w:rPr>
          <w:rFonts w:asciiTheme="minorHAnsi" w:hAnsiTheme="minorHAnsi" w:cstheme="minorHAnsi"/>
          <w:color w:val="080E14"/>
        </w:rPr>
      </w:pPr>
      <w:r w:rsidRPr="0084505A">
        <w:rPr>
          <w:rFonts w:asciiTheme="minorHAnsi" w:hAnsiTheme="minorHAnsi" w:cstheme="minorHAnsi"/>
          <w:color w:val="080E14"/>
        </w:rPr>
        <w:t xml:space="preserve">This is a very informative table. Cumulative Gain chart is the graph between Cumulative %Right and </w:t>
      </w:r>
      <w:proofErr w:type="spellStart"/>
      <w:r w:rsidRPr="0084505A">
        <w:rPr>
          <w:rFonts w:asciiTheme="minorHAnsi" w:hAnsiTheme="minorHAnsi" w:cstheme="minorHAnsi"/>
          <w:color w:val="080E14"/>
        </w:rPr>
        <w:t>Cummulative</w:t>
      </w:r>
      <w:proofErr w:type="spellEnd"/>
      <w:r w:rsidRPr="0084505A">
        <w:rPr>
          <w:rFonts w:asciiTheme="minorHAnsi" w:hAnsiTheme="minorHAnsi" w:cstheme="minorHAnsi"/>
          <w:color w:val="080E14"/>
        </w:rPr>
        <w:t xml:space="preserve"> %Population. For the case in hand here is the graph :</w:t>
      </w:r>
    </w:p>
    <w:p w14:paraId="61F553E8"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noProof/>
          <w:color w:val="0000FF"/>
        </w:rPr>
        <w:lastRenderedPageBreak/>
        <w:drawing>
          <wp:inline distT="0" distB="0" distL="0" distR="0" wp14:anchorId="3AC1FDED" wp14:editId="3F37413E">
            <wp:extent cx="4724400" cy="2876550"/>
            <wp:effectExtent l="0" t="0" r="0" b="0"/>
            <wp:docPr id="14" name="Picture 14" descr="CumGai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mGai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2876550"/>
                    </a:xfrm>
                    <a:prstGeom prst="rect">
                      <a:avLst/>
                    </a:prstGeom>
                    <a:noFill/>
                    <a:ln>
                      <a:noFill/>
                    </a:ln>
                  </pic:spPr>
                </pic:pic>
              </a:graphicData>
            </a:graphic>
          </wp:inline>
        </w:drawing>
      </w:r>
    </w:p>
    <w:p w14:paraId="1BA0D861" w14:textId="77777777" w:rsidR="00DD516A" w:rsidRPr="0084505A" w:rsidRDefault="00DD516A" w:rsidP="00DD516A">
      <w:pPr>
        <w:pStyle w:val="NormalWeb"/>
        <w:shd w:val="clear" w:color="auto" w:fill="FFFFFF"/>
        <w:spacing w:before="0" w:beforeAutospacing="0" w:after="315" w:afterAutospacing="0" w:line="375" w:lineRule="atLeast"/>
        <w:jc w:val="both"/>
        <w:rPr>
          <w:rFonts w:asciiTheme="minorHAnsi" w:hAnsiTheme="minorHAnsi" w:cstheme="minorHAnsi"/>
          <w:color w:val="080E14"/>
        </w:rPr>
      </w:pPr>
      <w:r w:rsidRPr="0084505A">
        <w:rPr>
          <w:rFonts w:asciiTheme="minorHAnsi" w:hAnsiTheme="minorHAnsi" w:cstheme="minorHAnsi"/>
          <w:color w:val="080E14"/>
        </w:rPr>
        <w:t>This graph tells you how well is your model segregating responders from non-responders. For example, the first decile however has 10% of the population, has 14% of responders. This means we have a 140% lift at first decile.</w:t>
      </w:r>
    </w:p>
    <w:p w14:paraId="0499C6B3" w14:textId="77777777" w:rsidR="00DD516A" w:rsidRPr="0084505A" w:rsidRDefault="00DD516A" w:rsidP="00DD516A">
      <w:pPr>
        <w:pStyle w:val="NormalWeb"/>
        <w:shd w:val="clear" w:color="auto" w:fill="FFFFFF"/>
        <w:spacing w:before="0" w:beforeAutospacing="0" w:after="315" w:afterAutospacing="0" w:line="375" w:lineRule="atLeast"/>
        <w:jc w:val="both"/>
        <w:rPr>
          <w:rFonts w:asciiTheme="minorHAnsi" w:hAnsiTheme="minorHAnsi" w:cstheme="minorHAnsi"/>
          <w:color w:val="080E14"/>
        </w:rPr>
      </w:pPr>
      <w:r w:rsidRPr="0084505A">
        <w:rPr>
          <w:rFonts w:asciiTheme="minorHAnsi" w:hAnsiTheme="minorHAnsi" w:cstheme="minorHAnsi"/>
          <w:color w:val="080E14"/>
        </w:rPr>
        <w:t>What is the maximum lift we could have reached in first decile? From the first table of this article, we know that the total number of responders are 3850. Also the first decile will contains 543 observations. Hence, the maximum lift at first decile could have been 543/3850 ~ 14.1%. Hence, we are quite close to perfection with this model.</w:t>
      </w:r>
    </w:p>
    <w:p w14:paraId="1A68831E" w14:textId="77777777" w:rsidR="00DD516A" w:rsidRPr="0084505A" w:rsidRDefault="00DD516A" w:rsidP="00DD516A">
      <w:pPr>
        <w:pStyle w:val="NormalWeb"/>
        <w:shd w:val="clear" w:color="auto" w:fill="FFFFFF"/>
        <w:spacing w:before="0" w:beforeAutospacing="0" w:after="315" w:afterAutospacing="0" w:line="375" w:lineRule="atLeast"/>
        <w:jc w:val="both"/>
        <w:rPr>
          <w:rFonts w:asciiTheme="minorHAnsi" w:hAnsiTheme="minorHAnsi" w:cstheme="minorHAnsi"/>
          <w:color w:val="080E14"/>
        </w:rPr>
      </w:pPr>
      <w:r w:rsidRPr="0084505A">
        <w:rPr>
          <w:rFonts w:asciiTheme="minorHAnsi" w:hAnsiTheme="minorHAnsi" w:cstheme="minorHAnsi"/>
          <w:color w:val="080E14"/>
        </w:rPr>
        <w:t>Let’s now plot the lift curve. Lift curve is the plot between total lift and %population. Note that for a random model, this always stays flat at 100%. Here is the plot for the case in hand :</w:t>
      </w:r>
    </w:p>
    <w:p w14:paraId="367AD151"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noProof/>
          <w:color w:val="0000FF"/>
        </w:rPr>
        <w:lastRenderedPageBreak/>
        <w:drawing>
          <wp:inline distT="0" distB="0" distL="0" distR="0" wp14:anchorId="45CEC0B0" wp14:editId="27C2FF9F">
            <wp:extent cx="4267200" cy="2882900"/>
            <wp:effectExtent l="0" t="0" r="0" b="0"/>
            <wp:docPr id="13" name="Picture 13" descr="Lif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f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2882900"/>
                    </a:xfrm>
                    <a:prstGeom prst="rect">
                      <a:avLst/>
                    </a:prstGeom>
                    <a:noFill/>
                    <a:ln>
                      <a:noFill/>
                    </a:ln>
                  </pic:spPr>
                </pic:pic>
              </a:graphicData>
            </a:graphic>
          </wp:inline>
        </w:drawing>
      </w:r>
    </w:p>
    <w:p w14:paraId="20BCEBD7"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color w:val="080E14"/>
        </w:rPr>
        <w:t>You can also plot decile wise lift with decile number :</w:t>
      </w:r>
    </w:p>
    <w:p w14:paraId="0AB061AA" w14:textId="77777777" w:rsidR="00DD516A" w:rsidRPr="0084505A" w:rsidRDefault="00DD516A" w:rsidP="00DD516A">
      <w:pPr>
        <w:pStyle w:val="NormalWeb"/>
        <w:shd w:val="clear" w:color="auto" w:fill="FFFFFF"/>
        <w:spacing w:before="0" w:beforeAutospacing="0" w:after="315" w:afterAutospacing="0" w:line="375" w:lineRule="atLeast"/>
        <w:rPr>
          <w:rFonts w:asciiTheme="minorHAnsi" w:hAnsiTheme="minorHAnsi" w:cstheme="minorHAnsi"/>
          <w:color w:val="080E14"/>
        </w:rPr>
      </w:pPr>
      <w:r w:rsidRPr="0084505A">
        <w:rPr>
          <w:rFonts w:asciiTheme="minorHAnsi" w:hAnsiTheme="minorHAnsi" w:cstheme="minorHAnsi"/>
          <w:noProof/>
          <w:color w:val="0000FF"/>
        </w:rPr>
        <w:drawing>
          <wp:inline distT="0" distB="0" distL="0" distR="0" wp14:anchorId="7ED54EE0" wp14:editId="583FD897">
            <wp:extent cx="4210050" cy="2876550"/>
            <wp:effectExtent l="0" t="0" r="0" b="0"/>
            <wp:docPr id="12" name="Picture 12" descr="Liftdeci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ftdeci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2876550"/>
                    </a:xfrm>
                    <a:prstGeom prst="rect">
                      <a:avLst/>
                    </a:prstGeom>
                    <a:noFill/>
                    <a:ln>
                      <a:noFill/>
                    </a:ln>
                  </pic:spPr>
                </pic:pic>
              </a:graphicData>
            </a:graphic>
          </wp:inline>
        </w:drawing>
      </w:r>
    </w:p>
    <w:p w14:paraId="2B9F5FF8" w14:textId="77777777" w:rsidR="00DD516A" w:rsidRDefault="00DD516A" w:rsidP="00DD516A">
      <w:pPr>
        <w:pStyle w:val="NormalWeb"/>
        <w:shd w:val="clear" w:color="auto" w:fill="FFFFFF"/>
        <w:spacing w:before="0" w:beforeAutospacing="0" w:after="315" w:afterAutospacing="0" w:line="375" w:lineRule="atLeast"/>
        <w:jc w:val="both"/>
        <w:rPr>
          <w:rFonts w:asciiTheme="minorHAnsi" w:hAnsiTheme="minorHAnsi" w:cstheme="minorHAnsi"/>
          <w:color w:val="080E14"/>
        </w:rPr>
      </w:pPr>
      <w:r w:rsidRPr="0084505A">
        <w:rPr>
          <w:rFonts w:asciiTheme="minorHAnsi" w:hAnsiTheme="minorHAnsi" w:cstheme="minorHAnsi"/>
          <w:color w:val="080E14"/>
        </w:rPr>
        <w:t xml:space="preserve">What does this graph tell you? </w:t>
      </w:r>
      <w:r w:rsidRPr="0058043A">
        <w:rPr>
          <w:rFonts w:asciiTheme="minorHAnsi" w:hAnsiTheme="minorHAnsi" w:cstheme="minorHAnsi"/>
          <w:color w:val="080E14"/>
          <w:highlight w:val="yellow"/>
        </w:rPr>
        <w:t>It tells you that our model does well till the 7th decile</w:t>
      </w:r>
      <w:r w:rsidRPr="0084505A">
        <w:rPr>
          <w:rFonts w:asciiTheme="minorHAnsi" w:hAnsiTheme="minorHAnsi" w:cstheme="minorHAnsi"/>
          <w:color w:val="080E14"/>
        </w:rPr>
        <w:t xml:space="preserve">. Post which every decile will be skewed towards non-responders. </w:t>
      </w:r>
      <w:r w:rsidRPr="00E60B4C">
        <w:rPr>
          <w:rFonts w:asciiTheme="minorHAnsi" w:hAnsiTheme="minorHAnsi" w:cstheme="minorHAnsi"/>
          <w:color w:val="080E14"/>
          <w:highlight w:val="yellow"/>
        </w:rPr>
        <w:t>Any model with lift @ decile above 100% till minimum 3rd decile and maximum 7th decile is a good model</w:t>
      </w:r>
      <w:r w:rsidRPr="0084505A">
        <w:rPr>
          <w:rFonts w:asciiTheme="minorHAnsi" w:hAnsiTheme="minorHAnsi" w:cstheme="minorHAnsi"/>
          <w:color w:val="080E14"/>
        </w:rPr>
        <w:t>. Else you might consider over sampling first.</w:t>
      </w:r>
    </w:p>
    <w:p w14:paraId="1C318330" w14:textId="77777777" w:rsidR="00DD516A" w:rsidRPr="0084505A" w:rsidRDefault="00DD516A" w:rsidP="00DD516A">
      <w:pPr>
        <w:pStyle w:val="Heading3"/>
      </w:pPr>
      <w:bookmarkStart w:id="15" w:name="_Toc521344038"/>
      <w:r>
        <w:lastRenderedPageBreak/>
        <w:t>Use of Lift Chart</w:t>
      </w:r>
      <w:bookmarkEnd w:id="15"/>
    </w:p>
    <w:p w14:paraId="328296F7" w14:textId="77777777" w:rsidR="00DD516A" w:rsidRDefault="00DD516A" w:rsidP="00DD516A">
      <w:pPr>
        <w:rPr>
          <w:rFonts w:cstheme="minorHAnsi"/>
        </w:rPr>
      </w:pPr>
      <w:r w:rsidRPr="0084505A">
        <w:rPr>
          <w:rFonts w:cstheme="minorHAnsi"/>
        </w:rPr>
        <w:t xml:space="preserve">Lift / Gain charts are widely used in campaign targeting problems. This tells us till which decile can we target customers for an specific campaign. Also, it tells you how much response do you expect from the new target base. </w:t>
      </w:r>
    </w:p>
    <w:p w14:paraId="56E642FE" w14:textId="77777777" w:rsidR="00DD516A" w:rsidRDefault="00DD516A" w:rsidP="00DD516A">
      <w:pPr>
        <w:rPr>
          <w:rFonts w:cstheme="minorHAnsi"/>
        </w:rPr>
      </w:pPr>
      <w:r>
        <w:rPr>
          <w:rFonts w:cstheme="minorHAnsi"/>
        </w:rPr>
        <w:t>It shows that those in top deciles who did not respond are very good targets, since again they all look alike. This is called clone modeling.</w:t>
      </w:r>
    </w:p>
    <w:p w14:paraId="5AA4EC21" w14:textId="77777777" w:rsidR="00DD516A" w:rsidRDefault="00DD516A" w:rsidP="00DD516A">
      <w:pPr>
        <w:rPr>
          <w:rFonts w:cstheme="minorHAnsi"/>
        </w:rPr>
      </w:pPr>
    </w:p>
    <w:p w14:paraId="04039060" w14:textId="77777777" w:rsidR="00DD516A" w:rsidRDefault="00DD516A" w:rsidP="00DD516A">
      <w:pPr>
        <w:autoSpaceDE w:val="0"/>
        <w:autoSpaceDN w:val="0"/>
        <w:adjustRightInd w:val="0"/>
        <w:spacing w:after="0" w:line="240" w:lineRule="auto"/>
        <w:rPr>
          <w:rFonts w:cstheme="minorHAnsi"/>
        </w:rPr>
      </w:pPr>
    </w:p>
    <w:p w14:paraId="17C652F2" w14:textId="77777777" w:rsidR="00DD516A" w:rsidRPr="0084505A" w:rsidRDefault="00DD516A" w:rsidP="00DD516A">
      <w:pPr>
        <w:pStyle w:val="Heading1"/>
      </w:pPr>
      <w:bookmarkStart w:id="16" w:name="_Toc521344039"/>
      <w:r w:rsidRPr="0084505A">
        <w:t>Interview Questions</w:t>
      </w:r>
      <w:bookmarkEnd w:id="16"/>
    </w:p>
    <w:p w14:paraId="2E68DDDD" w14:textId="77777777" w:rsidR="00DD516A" w:rsidRDefault="00DD516A" w:rsidP="00DD516A">
      <w:pPr>
        <w:rPr>
          <w:rFonts w:cstheme="minorHAnsi"/>
          <w:bdr w:val="none" w:sz="0" w:space="0" w:color="auto" w:frame="1"/>
        </w:rPr>
      </w:pPr>
    </w:p>
    <w:p w14:paraId="6E890FA4" w14:textId="77777777" w:rsidR="00EF76F9" w:rsidRDefault="00EF76F9" w:rsidP="00EF76F9">
      <w:pPr>
        <w:pStyle w:val="Heading3"/>
      </w:pPr>
      <w:bookmarkStart w:id="17" w:name="_Toc521344040"/>
      <w:r>
        <w:t>What error metric would you use to evaluate how good a binary classifier is? What if the classes are imbalanced? What if there are more than 2 groups?</w:t>
      </w:r>
      <w:bookmarkEnd w:id="17"/>
    </w:p>
    <w:p w14:paraId="1B29E870" w14:textId="77777777" w:rsidR="00EF76F9" w:rsidRDefault="00EF76F9" w:rsidP="00EF76F9">
      <w:pPr>
        <w:numPr>
          <w:ilvl w:val="0"/>
          <w:numId w:val="6"/>
        </w:numPr>
        <w:spacing w:before="100" w:beforeAutospacing="1" w:after="100" w:afterAutospacing="1" w:line="240" w:lineRule="auto"/>
        <w:rPr>
          <w:rFonts w:ascii="Segoe UI" w:hAnsi="Segoe UI" w:cs="Segoe UI"/>
          <w:color w:val="24292E"/>
        </w:rPr>
      </w:pPr>
      <w:r>
        <w:rPr>
          <w:rFonts w:ascii="Segoe UI" w:hAnsi="Segoe UI" w:cs="Segoe UI"/>
          <w:color w:val="24292E"/>
        </w:rPr>
        <w:t>Accuracy: proportion of instances you predict correctly. Pros: intuitive, easy to explain, Cons: works poorly when the class labels are imbalanced and the signal from the data is weak</w:t>
      </w:r>
    </w:p>
    <w:p w14:paraId="31C6CCDB" w14:textId="77777777" w:rsidR="00EF76F9" w:rsidRDefault="00EF76F9" w:rsidP="00EF76F9">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 xml:space="preserve">AUROC: plot </w:t>
      </w:r>
      <w:proofErr w:type="spellStart"/>
      <w:r>
        <w:rPr>
          <w:rFonts w:ascii="Segoe UI" w:hAnsi="Segoe UI" w:cs="Segoe UI"/>
          <w:color w:val="24292E"/>
        </w:rPr>
        <w:t>fpr</w:t>
      </w:r>
      <w:proofErr w:type="spellEnd"/>
      <w:r>
        <w:rPr>
          <w:rFonts w:ascii="Segoe UI" w:hAnsi="Segoe UI" w:cs="Segoe UI"/>
          <w:color w:val="24292E"/>
        </w:rPr>
        <w:t xml:space="preserve"> on the x axis and </w:t>
      </w:r>
      <w:proofErr w:type="spellStart"/>
      <w:r>
        <w:rPr>
          <w:rFonts w:ascii="Segoe UI" w:hAnsi="Segoe UI" w:cs="Segoe UI"/>
          <w:color w:val="24292E"/>
        </w:rPr>
        <w:t>tpr</w:t>
      </w:r>
      <w:proofErr w:type="spellEnd"/>
      <w:r>
        <w:rPr>
          <w:rFonts w:ascii="Segoe UI" w:hAnsi="Segoe UI" w:cs="Segoe UI"/>
          <w:color w:val="24292E"/>
        </w:rPr>
        <w:t xml:space="preserve"> on the y axis for different threshold. Given a random positive instance and a random negative instance, the AUC is the probability that you can identify who's who. Pros: Works well when testing the ability of distinguishing the two classes, Cons: can’t interpret predictions as probabilities (because AUC is determined by rankings), so can’t explain the uncertainty of the model</w:t>
      </w:r>
    </w:p>
    <w:p w14:paraId="32ADC1EE" w14:textId="77777777" w:rsidR="00EF76F9" w:rsidRDefault="00EF76F9" w:rsidP="00EF76F9">
      <w:pPr>
        <w:numPr>
          <w:ilvl w:val="0"/>
          <w:numId w:val="6"/>
        </w:numPr>
        <w:spacing w:before="60" w:after="100" w:afterAutospacing="1" w:line="240" w:lineRule="auto"/>
        <w:rPr>
          <w:rFonts w:ascii="Segoe UI" w:hAnsi="Segoe UI" w:cs="Segoe UI"/>
          <w:color w:val="24292E"/>
        </w:rPr>
      </w:pPr>
      <w:proofErr w:type="spellStart"/>
      <w:r>
        <w:rPr>
          <w:rFonts w:ascii="Segoe UI" w:hAnsi="Segoe UI" w:cs="Segoe UI"/>
          <w:color w:val="24292E"/>
        </w:rPr>
        <w:t>logloss</w:t>
      </w:r>
      <w:proofErr w:type="spellEnd"/>
      <w:r>
        <w:rPr>
          <w:rFonts w:ascii="Segoe UI" w:hAnsi="Segoe UI" w:cs="Segoe UI"/>
          <w:color w:val="24292E"/>
        </w:rPr>
        <w:t>/deviance: Pros: error metric based on probabilities, Cons: very sensitive to false positives, negatives</w:t>
      </w:r>
    </w:p>
    <w:p w14:paraId="4EF58F2B" w14:textId="77777777" w:rsidR="00EF76F9" w:rsidRDefault="00EF76F9" w:rsidP="00EF76F9">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 xml:space="preserve">When there are more than 2 groups, we can have k binary classifications and add them up for </w:t>
      </w:r>
      <w:proofErr w:type="spellStart"/>
      <w:r>
        <w:rPr>
          <w:rFonts w:ascii="Segoe UI" w:hAnsi="Segoe UI" w:cs="Segoe UI"/>
          <w:color w:val="24292E"/>
        </w:rPr>
        <w:t>logloss</w:t>
      </w:r>
      <w:proofErr w:type="spellEnd"/>
      <w:r>
        <w:rPr>
          <w:rFonts w:ascii="Segoe UI" w:hAnsi="Segoe UI" w:cs="Segoe UI"/>
          <w:color w:val="24292E"/>
        </w:rPr>
        <w:t>. Some metrics like AUC is only applicable in the binary case.</w:t>
      </w:r>
    </w:p>
    <w:p w14:paraId="25CF1DA0" w14:textId="77777777" w:rsidR="00B0785E" w:rsidRPr="00B0785E" w:rsidRDefault="00B0785E" w:rsidP="00E57003">
      <w:pPr>
        <w:pStyle w:val="Heading3"/>
        <w:rPr>
          <w:rFonts w:eastAsia="Times New Roman"/>
        </w:rPr>
      </w:pPr>
      <w:bookmarkStart w:id="18" w:name="_Toc521344041"/>
      <w:r w:rsidRPr="00B0785E">
        <w:rPr>
          <w:rFonts w:eastAsia="Times New Roman"/>
        </w:rPr>
        <w:t>I have two models of comparable accuracy and computational performance. Which one should I choose for production and why?</w:t>
      </w:r>
      <w:bookmarkEnd w:id="18"/>
    </w:p>
    <w:p w14:paraId="10022F9C" w14:textId="385EC499" w:rsidR="00DD516A" w:rsidRDefault="008539A3" w:rsidP="00DD516A">
      <w:pPr>
        <w:rPr>
          <w:rFonts w:cstheme="minorHAnsi"/>
        </w:rPr>
      </w:pPr>
      <w:r>
        <w:rPr>
          <w:rFonts w:cstheme="minorHAnsi"/>
        </w:rPr>
        <w:t xml:space="preserve">I would choose simpler ones </w:t>
      </w:r>
    </w:p>
    <w:p w14:paraId="26A8F3DB" w14:textId="3A9FDCF8" w:rsidR="008539A3" w:rsidRDefault="008539A3" w:rsidP="00DD516A">
      <w:pPr>
        <w:rPr>
          <w:rFonts w:cstheme="minorHAnsi"/>
        </w:rPr>
      </w:pPr>
    </w:p>
    <w:p w14:paraId="1FE13090" w14:textId="77777777" w:rsidR="008539A3" w:rsidRPr="008539A3" w:rsidRDefault="008539A3" w:rsidP="008539A3">
      <w:pPr>
        <w:pStyle w:val="Heading3"/>
        <w:rPr>
          <w:rFonts w:eastAsia="Times New Roman"/>
        </w:rPr>
      </w:pPr>
      <w:bookmarkStart w:id="19" w:name="_Toc521344042"/>
      <w:r w:rsidRPr="008539A3">
        <w:rPr>
          <w:rFonts w:eastAsia="Times New Roman"/>
          <w:bdr w:val="none" w:sz="0" w:space="0" w:color="auto" w:frame="1"/>
        </w:rPr>
        <w:t>How can you prove that one improvement you've brought to an algorithm is really an improvement over not doing anything?</w:t>
      </w:r>
      <w:bookmarkEnd w:id="19"/>
    </w:p>
    <w:p w14:paraId="21ECE9B7" w14:textId="77777777" w:rsidR="008539A3" w:rsidRPr="0084505A" w:rsidRDefault="008539A3" w:rsidP="00DD516A">
      <w:pPr>
        <w:rPr>
          <w:rFonts w:cstheme="minorHAnsi"/>
        </w:rPr>
      </w:pPr>
    </w:p>
    <w:p w14:paraId="7FE748CB" w14:textId="77777777" w:rsidR="008539A3" w:rsidRPr="008539A3" w:rsidRDefault="008539A3" w:rsidP="008539A3">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8539A3">
        <w:rPr>
          <w:rFonts w:ascii="Times New Roman" w:eastAsia="Times New Roman" w:hAnsi="Times New Roman" w:cs="Times New Roman"/>
          <w:sz w:val="30"/>
          <w:szCs w:val="30"/>
        </w:rPr>
        <w:t xml:space="preserve">You can always check the model performance after adding or removing a features, if the performance of model is dropping or improving you can see if the inclusion of that variable makes sense or not. Apart from that, you tweak </w:t>
      </w:r>
      <w:r w:rsidRPr="008539A3">
        <w:rPr>
          <w:rFonts w:ascii="Times New Roman" w:eastAsia="Times New Roman" w:hAnsi="Times New Roman" w:cs="Times New Roman"/>
          <w:sz w:val="30"/>
          <w:szCs w:val="30"/>
        </w:rPr>
        <w:lastRenderedPageBreak/>
        <w:t xml:space="preserve">different inbuilt model parameters like you increase number of trees to grow or number of iterations to do in random forest, you add a </w:t>
      </w:r>
      <w:proofErr w:type="spellStart"/>
      <w:r w:rsidRPr="008539A3">
        <w:rPr>
          <w:rFonts w:ascii="Times New Roman" w:eastAsia="Times New Roman" w:hAnsi="Times New Roman" w:cs="Times New Roman"/>
          <w:sz w:val="30"/>
          <w:szCs w:val="30"/>
        </w:rPr>
        <w:t>regularisation</w:t>
      </w:r>
      <w:proofErr w:type="spellEnd"/>
      <w:r w:rsidRPr="008539A3">
        <w:rPr>
          <w:rFonts w:ascii="Times New Roman" w:eastAsia="Times New Roman" w:hAnsi="Times New Roman" w:cs="Times New Roman"/>
          <w:sz w:val="30"/>
          <w:szCs w:val="30"/>
        </w:rPr>
        <w:t xml:space="preserve"> term in linear regression, you change threshold parameters in logistic regression, you assign weights to several algorithms , if you compare the accuracies and other statistics before and after making such change to model, you can understand if these result into any improvement or not.</w:t>
      </w:r>
    </w:p>
    <w:p w14:paraId="66E09405" w14:textId="77777777" w:rsidR="008539A3" w:rsidRPr="008539A3" w:rsidRDefault="008539A3" w:rsidP="008539A3">
      <w:pPr>
        <w:pStyle w:val="Heading3"/>
        <w:rPr>
          <w:rFonts w:eastAsia="Times New Roman"/>
        </w:rPr>
      </w:pPr>
      <w:r w:rsidRPr="008539A3">
        <w:rPr>
          <w:rFonts w:eastAsia="Times New Roman"/>
          <w:bdr w:val="none" w:sz="0" w:space="0" w:color="auto" w:frame="1"/>
        </w:rPr>
        <w:t> </w:t>
      </w:r>
    </w:p>
    <w:p w14:paraId="4E146A92" w14:textId="77777777" w:rsidR="008539A3" w:rsidRPr="008539A3" w:rsidRDefault="008539A3" w:rsidP="008539A3">
      <w:pPr>
        <w:pStyle w:val="Heading3"/>
        <w:rPr>
          <w:rFonts w:eastAsia="Times New Roman"/>
        </w:rPr>
      </w:pPr>
      <w:bookmarkStart w:id="20" w:name="_Toc521344043"/>
      <w:r w:rsidRPr="008539A3">
        <w:rPr>
          <w:rFonts w:eastAsia="Times New Roman"/>
          <w:bdr w:val="none" w:sz="0" w:space="0" w:color="auto" w:frame="1"/>
        </w:rPr>
        <w:t>Is it better to have too many false positives, or too many false negatives? Explain</w:t>
      </w:r>
      <w:bookmarkEnd w:id="20"/>
    </w:p>
    <w:p w14:paraId="00494E57" w14:textId="77777777" w:rsidR="008539A3" w:rsidRPr="008539A3" w:rsidRDefault="008539A3" w:rsidP="008539A3">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8539A3">
        <w:rPr>
          <w:rFonts w:ascii="Times New Roman" w:eastAsia="Times New Roman" w:hAnsi="Times New Roman" w:cs="Times New Roman"/>
          <w:b/>
          <w:bCs/>
          <w:sz w:val="30"/>
          <w:szCs w:val="30"/>
          <w:bdr w:val="none" w:sz="0" w:space="0" w:color="auto" w:frame="1"/>
        </w:rPr>
        <w:t> </w:t>
      </w:r>
    </w:p>
    <w:p w14:paraId="174F1748" w14:textId="77777777" w:rsidR="008539A3" w:rsidRPr="008539A3" w:rsidRDefault="008539A3" w:rsidP="008539A3">
      <w:pPr>
        <w:shd w:val="clear" w:color="auto" w:fill="FFFFFF"/>
        <w:spacing w:before="100" w:beforeAutospacing="1" w:after="100" w:afterAutospacing="1" w:line="240" w:lineRule="auto"/>
        <w:textAlignment w:val="baseline"/>
        <w:rPr>
          <w:rFonts w:ascii="Times New Roman" w:eastAsia="Times New Roman" w:hAnsi="Times New Roman" w:cs="Times New Roman"/>
          <w:sz w:val="30"/>
          <w:szCs w:val="30"/>
        </w:rPr>
      </w:pPr>
      <w:r w:rsidRPr="008539A3">
        <w:rPr>
          <w:rFonts w:ascii="Times New Roman" w:eastAsia="Times New Roman" w:hAnsi="Times New Roman" w:cs="Times New Roman"/>
          <w:sz w:val="30"/>
          <w:szCs w:val="30"/>
        </w:rPr>
        <w:t>Depends upon the problem we are solving. False positive is wrong prediction of something being absent, while it is actually present (1 classified as 0) while false negative is wrong prediction of something being present, while it is actually absent (0 classified as 1). </w:t>
      </w:r>
      <w:r w:rsidRPr="008539A3">
        <w:rPr>
          <w:rFonts w:ascii="Times New Roman" w:eastAsia="Times New Roman" w:hAnsi="Times New Roman" w:cs="Times New Roman"/>
          <w:sz w:val="30"/>
          <w:szCs w:val="30"/>
        </w:rPr>
        <w:br/>
        <w:t>Note:- 1 being something present, 0 being something absent.</w:t>
      </w:r>
    </w:p>
    <w:p w14:paraId="503CD70F" w14:textId="77777777" w:rsidR="008539A3" w:rsidRPr="008539A3" w:rsidRDefault="008539A3" w:rsidP="008539A3">
      <w:pPr>
        <w:shd w:val="clear" w:color="auto" w:fill="FFFFFF"/>
        <w:spacing w:beforeAutospacing="1" w:after="0" w:afterAutospacing="1" w:line="240" w:lineRule="auto"/>
        <w:textAlignment w:val="baseline"/>
        <w:rPr>
          <w:rFonts w:ascii="Times New Roman" w:eastAsia="Times New Roman" w:hAnsi="Times New Roman" w:cs="Times New Roman"/>
          <w:sz w:val="30"/>
          <w:szCs w:val="30"/>
        </w:rPr>
      </w:pPr>
      <w:r w:rsidRPr="008539A3">
        <w:rPr>
          <w:rFonts w:ascii="Times New Roman" w:eastAsia="Times New Roman" w:hAnsi="Times New Roman" w:cs="Times New Roman"/>
          <w:b/>
          <w:bCs/>
          <w:sz w:val="30"/>
          <w:szCs w:val="30"/>
          <w:bdr w:val="none" w:sz="0" w:space="0" w:color="auto" w:frame="1"/>
        </w:rPr>
        <w:t> </w:t>
      </w:r>
    </w:p>
    <w:p w14:paraId="4380BCD1" w14:textId="133EC8EC" w:rsidR="00E97B75" w:rsidRPr="00063DEA" w:rsidRDefault="00E97B75" w:rsidP="00E97B75">
      <w:pPr>
        <w:pStyle w:val="NoSpacing"/>
        <w:rPr>
          <w:color w:val="FF0000"/>
          <w:sz w:val="28"/>
          <w:szCs w:val="28"/>
        </w:rPr>
      </w:pPr>
      <w:r w:rsidRPr="00063DEA">
        <w:rPr>
          <w:color w:val="FF0000"/>
          <w:sz w:val="28"/>
          <w:szCs w:val="28"/>
        </w:rPr>
        <w:t>Describe one example of a classification problem where the cost of a false positive</w:t>
      </w:r>
      <w:r w:rsidR="00063DEA">
        <w:rPr>
          <w:color w:val="FF0000"/>
          <w:sz w:val="28"/>
          <w:szCs w:val="28"/>
        </w:rPr>
        <w:t xml:space="preserve"> (01)</w:t>
      </w:r>
      <w:r w:rsidRPr="00063DEA">
        <w:rPr>
          <w:color w:val="FF0000"/>
          <w:sz w:val="28"/>
          <w:szCs w:val="28"/>
        </w:rPr>
        <w:t xml:space="preserve"> is way higher</w:t>
      </w:r>
      <w:r w:rsidR="00063DEA">
        <w:rPr>
          <w:color w:val="FF0000"/>
          <w:sz w:val="28"/>
          <w:szCs w:val="28"/>
        </w:rPr>
        <w:t xml:space="preserve"> </w:t>
      </w:r>
      <w:r w:rsidRPr="00063DEA">
        <w:rPr>
          <w:color w:val="FF0000"/>
          <w:sz w:val="28"/>
          <w:szCs w:val="28"/>
        </w:rPr>
        <w:t>than false negative as well as the other way round</w:t>
      </w:r>
    </w:p>
    <w:p w14:paraId="3CD868B4" w14:textId="77777777" w:rsidR="00E97B75" w:rsidRDefault="00E97B75" w:rsidP="00E97B75">
      <w:pPr>
        <w:pStyle w:val="NoSpacing"/>
      </w:pPr>
    </w:p>
    <w:p w14:paraId="5535A5DE" w14:textId="77777777" w:rsidR="00E97B75" w:rsidRDefault="00E97B75" w:rsidP="00E97B75">
      <w:pPr>
        <w:pStyle w:val="NoSpacing"/>
      </w:pPr>
      <w:r w:rsidRPr="002B0ABA">
        <w:t>Whenever you tackle a data science project, one of the most important starting points is to have well clear</w:t>
      </w:r>
      <w:r>
        <w:t xml:space="preserve"> </w:t>
      </w:r>
      <w:r w:rsidRPr="002B0ABA">
        <w:t>whether the cost of a false positive is significantly higher, lower, or similar to the cost of a false negative. This</w:t>
      </w:r>
      <w:r>
        <w:t xml:space="preserve"> </w:t>
      </w:r>
      <w:r w:rsidRPr="002B0ABA">
        <w:t>will affect the model you choose, internal loss function, prediction cut-off point, and, possibly, even the training</w:t>
      </w:r>
      <w:r>
        <w:t xml:space="preserve"> </w:t>
      </w:r>
      <w:r w:rsidRPr="002B0ABA">
        <w:t>set itself.</w:t>
      </w:r>
    </w:p>
    <w:p w14:paraId="062925BF" w14:textId="77777777" w:rsidR="00E97B75" w:rsidRPr="002B0ABA" w:rsidRDefault="00E97B75" w:rsidP="00E97B75">
      <w:pPr>
        <w:pStyle w:val="NoSpacing"/>
      </w:pPr>
    </w:p>
    <w:p w14:paraId="7399B9AB" w14:textId="77777777" w:rsidR="00E97B75" w:rsidRPr="00E83B71" w:rsidRDefault="00E97B75" w:rsidP="00E97B75">
      <w:pPr>
        <w:pStyle w:val="NoSpacing"/>
        <w:rPr>
          <w:highlight w:val="yellow"/>
        </w:rPr>
      </w:pPr>
      <w:r w:rsidRPr="002B0ABA">
        <w:t xml:space="preserve">A good example for large false positive cost is the recruiting process. In general, </w:t>
      </w:r>
      <w:r w:rsidRPr="00E83B71">
        <w:rPr>
          <w:highlight w:val="yellow"/>
        </w:rPr>
        <w:t>the cost of hiring a bad</w:t>
      </w:r>
    </w:p>
    <w:p w14:paraId="6B74D88B" w14:textId="77777777" w:rsidR="00E97B75" w:rsidRDefault="00E97B75" w:rsidP="00E97B75">
      <w:pPr>
        <w:pStyle w:val="NoSpacing"/>
        <w:rPr>
          <w:highlight w:val="yellow"/>
        </w:rPr>
      </w:pPr>
      <w:r w:rsidRPr="00E83B71">
        <w:rPr>
          <w:highlight w:val="yellow"/>
        </w:rPr>
        <w:t>candidate is much higher than passing on a good one.</w:t>
      </w:r>
    </w:p>
    <w:p w14:paraId="7CA43D69" w14:textId="77777777" w:rsidR="00E97B75" w:rsidRDefault="00E97B75" w:rsidP="00E97B75">
      <w:pPr>
        <w:pStyle w:val="NoSpacing"/>
      </w:pPr>
    </w:p>
    <w:p w14:paraId="43D4DB28" w14:textId="77777777" w:rsidR="00E97B75" w:rsidRDefault="00E97B75" w:rsidP="00E97B75">
      <w:pPr>
        <w:pStyle w:val="NoSpacing"/>
      </w:pPr>
      <w:r>
        <w:t>Desired - Good</w:t>
      </w:r>
    </w:p>
    <w:p w14:paraId="57E86AAA" w14:textId="77777777" w:rsidR="00E97B75" w:rsidRDefault="00E97B75" w:rsidP="00E97B75">
      <w:pPr>
        <w:pStyle w:val="NoSpacing"/>
      </w:pPr>
      <w:r>
        <w:t xml:space="preserve">Actual  - Bad </w:t>
      </w:r>
    </w:p>
    <w:p w14:paraId="0A50F37F" w14:textId="77777777" w:rsidR="00E97B75" w:rsidRDefault="00E97B75" w:rsidP="00E97B75">
      <w:pPr>
        <w:pStyle w:val="NoSpacing"/>
      </w:pPr>
      <w:r>
        <w:t xml:space="preserve">Predicted – Good </w:t>
      </w:r>
    </w:p>
    <w:p w14:paraId="5E9A0CA7" w14:textId="77777777" w:rsidR="00E97B75" w:rsidRDefault="00E97B75" w:rsidP="00E97B75">
      <w:pPr>
        <w:pStyle w:val="NoSpacing"/>
      </w:pPr>
    </w:p>
    <w:p w14:paraId="56E44160" w14:textId="77777777" w:rsidR="00E97B75" w:rsidRDefault="00E97B75" w:rsidP="00E97B75">
      <w:pPr>
        <w:pStyle w:val="NoSpacing"/>
      </w:pPr>
    </w:p>
    <w:p w14:paraId="0DACF07F" w14:textId="77777777" w:rsidR="00E97B75" w:rsidRPr="00063DEA" w:rsidRDefault="00E97B75" w:rsidP="00E97B75">
      <w:pPr>
        <w:pStyle w:val="NoSpacing"/>
        <w:rPr>
          <w:sz w:val="24"/>
          <w:szCs w:val="24"/>
        </w:rPr>
      </w:pPr>
      <w:r w:rsidRPr="00063DEA">
        <w:rPr>
          <w:sz w:val="24"/>
          <w:szCs w:val="24"/>
        </w:rPr>
        <w:t xml:space="preserve">Problem statement  is whether a person is good or bad </w:t>
      </w:r>
    </w:p>
    <w:p w14:paraId="3E92EBD6" w14:textId="77777777" w:rsidR="00E97B75" w:rsidRPr="00063DEA" w:rsidRDefault="00E97B75" w:rsidP="00E97B75">
      <w:pPr>
        <w:pStyle w:val="NoSpacing"/>
        <w:rPr>
          <w:sz w:val="24"/>
          <w:szCs w:val="24"/>
        </w:rPr>
      </w:pPr>
    </w:p>
    <w:p w14:paraId="256E5752" w14:textId="77777777" w:rsidR="00E97B75" w:rsidRPr="00063DEA" w:rsidRDefault="00E97B75" w:rsidP="00E97B75">
      <w:pPr>
        <w:pStyle w:val="NoSpacing"/>
        <w:rPr>
          <w:sz w:val="24"/>
          <w:szCs w:val="24"/>
        </w:rPr>
      </w:pPr>
      <w:r w:rsidRPr="00063DEA">
        <w:rPr>
          <w:sz w:val="24"/>
          <w:szCs w:val="24"/>
        </w:rPr>
        <w:t xml:space="preserve">01 – False Positive   Whether a person is bad but we thought he would be good </w:t>
      </w:r>
    </w:p>
    <w:p w14:paraId="1518B1D1" w14:textId="77777777" w:rsidR="00E97B75" w:rsidRPr="00063DEA" w:rsidRDefault="00E97B75" w:rsidP="00E97B75">
      <w:pPr>
        <w:pStyle w:val="NoSpacing"/>
        <w:rPr>
          <w:sz w:val="24"/>
          <w:szCs w:val="24"/>
        </w:rPr>
      </w:pPr>
      <w:r w:rsidRPr="00063DEA">
        <w:rPr>
          <w:sz w:val="24"/>
          <w:szCs w:val="24"/>
        </w:rPr>
        <w:t xml:space="preserve">10 – False Negative – When the person would be good but we thought we was bad </w:t>
      </w:r>
    </w:p>
    <w:p w14:paraId="6F6A6E46" w14:textId="77777777" w:rsidR="00E97B75" w:rsidRPr="00063DEA" w:rsidRDefault="00E97B75" w:rsidP="00E97B75">
      <w:pPr>
        <w:pStyle w:val="NoSpacing"/>
        <w:rPr>
          <w:sz w:val="24"/>
          <w:szCs w:val="24"/>
        </w:rPr>
      </w:pPr>
      <w:r w:rsidRPr="00063DEA">
        <w:rPr>
          <w:sz w:val="24"/>
          <w:szCs w:val="24"/>
        </w:rPr>
        <w:br w:type="page"/>
      </w:r>
    </w:p>
    <w:p w14:paraId="308F874B" w14:textId="77777777" w:rsidR="007003EE" w:rsidRPr="00063DEA" w:rsidRDefault="007003EE" w:rsidP="007003EE">
      <w:pPr>
        <w:pStyle w:val="NoSpacing"/>
        <w:rPr>
          <w:sz w:val="24"/>
          <w:szCs w:val="24"/>
        </w:rPr>
      </w:pPr>
      <w:r w:rsidRPr="00063DEA">
        <w:rPr>
          <w:sz w:val="24"/>
          <w:szCs w:val="24"/>
        </w:rPr>
        <w:lastRenderedPageBreak/>
        <w:t>A bad hiring will cost a lot of money in terms of not generating value, affecting the team morale, firing expenses, and the subsequent new recruiting process costs. Assuming you will have more than one good candidate in the pipeline within a reasonable time frame, passing on a good one is not that bad.</w:t>
      </w:r>
    </w:p>
    <w:p w14:paraId="0D461B1F" w14:textId="77777777" w:rsidR="007003EE" w:rsidRPr="00063DEA" w:rsidRDefault="007003EE" w:rsidP="007003EE">
      <w:pPr>
        <w:pStyle w:val="NoSpacing"/>
        <w:rPr>
          <w:sz w:val="24"/>
          <w:szCs w:val="24"/>
        </w:rPr>
      </w:pPr>
      <w:r w:rsidRPr="00063DEA">
        <w:rPr>
          <w:sz w:val="24"/>
          <w:szCs w:val="24"/>
        </w:rPr>
        <w:t xml:space="preserve">At this point, it would be interesting to draw a comparison between your current recruiting process and a machine learning classifier. You are interviewing with several people. Each interviewer can be seen as a classifier and the final classification will be given by a combination of each interviewer vote. This is exactly like ensemble methods. Furthermore, each interviewer will focus on a subset of your skills. Again, this is, for instance, similar to what happens in a Random Forest (RF). In a RF, each tree is built on bootstrap replicas of the original dataset. A consequence of this is that some events will get higher weight, so each tree can focus on learning more specific areas. </w:t>
      </w:r>
    </w:p>
    <w:p w14:paraId="558B23B1" w14:textId="77777777" w:rsidR="007003EE" w:rsidRPr="00063DEA" w:rsidRDefault="007003EE" w:rsidP="007003EE">
      <w:pPr>
        <w:pStyle w:val="NoSpacing"/>
        <w:rPr>
          <w:rFonts w:ascii="Helvetica" w:hAnsi="Helvetica" w:cs="Helvetica"/>
          <w:sz w:val="24"/>
          <w:szCs w:val="24"/>
        </w:rPr>
      </w:pPr>
      <w:r w:rsidRPr="00063DEA">
        <w:rPr>
          <w:sz w:val="24"/>
          <w:szCs w:val="24"/>
        </w:rPr>
        <w:t xml:space="preserve">This is also a nice example since it will highlight how you consider the company where you are interviewing </w:t>
      </w:r>
      <w:r w:rsidRPr="00063DEA">
        <w:rPr>
          <w:rFonts w:ascii="Helvetica" w:hAnsi="Helvetica" w:cs="Helvetica"/>
          <w:sz w:val="24"/>
          <w:szCs w:val="24"/>
        </w:rPr>
        <w:t>classical example of a large cost of false negatives is cancer detection. If you predict someone has cancer and it is not true, nothing major really happens. That person will have a bad few days until she finds out she is</w:t>
      </w:r>
    </w:p>
    <w:p w14:paraId="55E51651" w14:textId="77777777" w:rsidR="007003EE" w:rsidRPr="00063DEA" w:rsidRDefault="007003EE" w:rsidP="007003EE">
      <w:pPr>
        <w:pStyle w:val="NoSpacing"/>
        <w:rPr>
          <w:rFonts w:ascii="Helvetica" w:hAnsi="Helvetica" w:cs="Helvetica"/>
          <w:sz w:val="24"/>
          <w:szCs w:val="24"/>
        </w:rPr>
      </w:pPr>
      <w:r w:rsidRPr="00063DEA">
        <w:rPr>
          <w:rFonts w:ascii="Helvetica" w:hAnsi="Helvetica" w:cs="Helvetica"/>
          <w:sz w:val="24"/>
          <w:szCs w:val="24"/>
        </w:rPr>
        <w:t>healthy. The opposite can have dramatic consequences, since that person will not get the appropriate treatment.</w:t>
      </w:r>
    </w:p>
    <w:p w14:paraId="5095F32C" w14:textId="77777777" w:rsidR="007003EE" w:rsidRPr="00063DEA" w:rsidRDefault="007003EE" w:rsidP="007003EE">
      <w:pPr>
        <w:pStyle w:val="NoSpacing"/>
        <w:rPr>
          <w:rFonts w:ascii="Helvetica" w:hAnsi="Helvetica" w:cs="Helvetica"/>
          <w:sz w:val="24"/>
          <w:szCs w:val="24"/>
        </w:rPr>
      </w:pPr>
    </w:p>
    <w:p w14:paraId="239EBF58" w14:textId="77777777" w:rsidR="007003EE" w:rsidRPr="00063DEA" w:rsidRDefault="007003EE" w:rsidP="007003EE">
      <w:pPr>
        <w:pStyle w:val="NoSpacing"/>
        <w:rPr>
          <w:rFonts w:ascii="Helvetica" w:hAnsi="Helvetica" w:cs="Helvetica"/>
          <w:sz w:val="24"/>
          <w:szCs w:val="24"/>
        </w:rPr>
      </w:pPr>
      <w:r w:rsidRPr="00063DEA">
        <w:rPr>
          <w:rFonts w:ascii="Helvetica" w:hAnsi="Helvetica" w:cs="Helvetica"/>
          <w:sz w:val="24"/>
          <w:szCs w:val="24"/>
        </w:rPr>
        <w:t>Finally, please note that minimizing the cost of false positives/negatives is a machine learning problem as much as a product problem. It is extremely important to re-design the product experience in a way that reduces those costs. A common and effective strategy is to design three paths: one for people with low probability of being</w:t>
      </w:r>
    </w:p>
    <w:p w14:paraId="1C1F5D13" w14:textId="77777777" w:rsidR="007003EE" w:rsidRPr="00063DEA" w:rsidRDefault="007003EE" w:rsidP="007003EE">
      <w:pPr>
        <w:pStyle w:val="NoSpacing"/>
        <w:rPr>
          <w:rFonts w:ascii="Helvetica" w:hAnsi="Helvetica" w:cs="Helvetica"/>
          <w:sz w:val="24"/>
          <w:szCs w:val="24"/>
        </w:rPr>
      </w:pPr>
      <w:r w:rsidRPr="00063DEA">
        <w:rPr>
          <w:rFonts w:ascii="Helvetica" w:hAnsi="Helvetica" w:cs="Helvetica"/>
          <w:sz w:val="24"/>
          <w:szCs w:val="24"/>
        </w:rPr>
        <w:t>case 1, one for people with high probability, and one for people in between.</w:t>
      </w:r>
    </w:p>
    <w:p w14:paraId="7A426E07" w14:textId="77777777" w:rsidR="007003EE" w:rsidRPr="00063DEA" w:rsidRDefault="007003EE" w:rsidP="007003EE">
      <w:pPr>
        <w:pStyle w:val="NoSpacing"/>
        <w:rPr>
          <w:sz w:val="24"/>
          <w:szCs w:val="24"/>
        </w:rPr>
      </w:pPr>
      <w:r w:rsidRPr="00063DEA">
        <w:rPr>
          <w:rFonts w:ascii="Helvetica" w:hAnsi="Helvetica" w:cs="Helvetica"/>
          <w:sz w:val="24"/>
          <w:szCs w:val="24"/>
        </w:rPr>
        <w:t>For instance, in the recruiting case: the really good ones get an offer, the average and bad ones get rejected, and the good ones start with an internship. In risk, people predicted as "no fraud", go through the normal site experience. People predicted as "very high risk" get blocked. And people predicted as moderately high risk, go through an additional verification step live on the site.</w:t>
      </w:r>
    </w:p>
    <w:p w14:paraId="6183F15C" w14:textId="77777777" w:rsidR="007003EE" w:rsidRPr="00063DEA" w:rsidRDefault="007003EE" w:rsidP="007003EE">
      <w:pPr>
        <w:pStyle w:val="NoSpacing"/>
        <w:rPr>
          <w:sz w:val="24"/>
          <w:szCs w:val="24"/>
        </w:rPr>
      </w:pPr>
    </w:p>
    <w:p w14:paraId="1DCF4924" w14:textId="774BA77D" w:rsidR="007003EE" w:rsidRPr="00063DEA" w:rsidRDefault="007003EE" w:rsidP="00C26F91">
      <w:pPr>
        <w:pStyle w:val="Heading2"/>
        <w:rPr>
          <w:sz w:val="32"/>
          <w:szCs w:val="32"/>
          <w:bdr w:val="none" w:sz="0" w:space="0" w:color="auto" w:frame="1"/>
        </w:rPr>
      </w:pPr>
      <w:bookmarkStart w:id="21" w:name="_Toc517790168"/>
      <w:r w:rsidRPr="00063DEA">
        <w:rPr>
          <w:sz w:val="32"/>
          <w:szCs w:val="32"/>
          <w:bdr w:val="none" w:sz="0" w:space="0" w:color="auto" w:frame="1"/>
        </w:rPr>
        <w:t>Explain what precision and recall are. How do they relate to the ROC curve?</w:t>
      </w:r>
      <w:bookmarkEnd w:id="21"/>
    </w:p>
    <w:p w14:paraId="3435A114" w14:textId="77777777" w:rsidR="007003EE" w:rsidRPr="00063DEA" w:rsidRDefault="007003EE" w:rsidP="007003EE">
      <w:pPr>
        <w:pStyle w:val="NoSpacing"/>
        <w:rPr>
          <w:sz w:val="24"/>
          <w:szCs w:val="24"/>
        </w:rPr>
      </w:pPr>
    </w:p>
    <w:p w14:paraId="08713C2F" w14:textId="77777777" w:rsidR="007003EE" w:rsidRPr="00063DEA" w:rsidRDefault="007003EE" w:rsidP="007003EE">
      <w:pPr>
        <w:pStyle w:val="NoSpacing"/>
        <w:rPr>
          <w:sz w:val="24"/>
          <w:szCs w:val="24"/>
        </w:rPr>
      </w:pPr>
    </w:p>
    <w:p w14:paraId="3EE91D8F" w14:textId="6B39E25E" w:rsidR="00DD516A" w:rsidRDefault="00063DEA" w:rsidP="00DD516A">
      <w:pPr>
        <w:rPr>
          <w:rFonts w:cstheme="minorHAnsi"/>
          <w:sz w:val="24"/>
          <w:szCs w:val="24"/>
        </w:rPr>
      </w:pPr>
      <w:r w:rsidRPr="00063DEA">
        <w:rPr>
          <w:rFonts w:cstheme="minorHAnsi"/>
          <w:sz w:val="24"/>
          <w:szCs w:val="24"/>
        </w:rPr>
        <w:t>Recall is s</w:t>
      </w:r>
      <w:r>
        <w:rPr>
          <w:rFonts w:cstheme="minorHAnsi"/>
          <w:sz w:val="24"/>
          <w:szCs w:val="24"/>
        </w:rPr>
        <w:t xml:space="preserve">ensitivity </w:t>
      </w:r>
    </w:p>
    <w:p w14:paraId="26AE2603" w14:textId="0FD47073" w:rsidR="00063DEA" w:rsidRPr="00063DEA" w:rsidRDefault="00063DEA" w:rsidP="00DD516A">
      <w:pPr>
        <w:rPr>
          <w:rFonts w:cstheme="minorHAnsi"/>
          <w:sz w:val="24"/>
          <w:szCs w:val="24"/>
        </w:rPr>
      </w:pPr>
      <w:r>
        <w:rPr>
          <w:rFonts w:cstheme="minorHAnsi"/>
          <w:sz w:val="24"/>
          <w:szCs w:val="24"/>
        </w:rPr>
        <w:t xml:space="preserve">Precision = TP/Predicted Positive </w:t>
      </w:r>
      <w:bookmarkStart w:id="22" w:name="_GoBack"/>
      <w:bookmarkEnd w:id="22"/>
    </w:p>
    <w:p w14:paraId="101FBF09" w14:textId="77777777" w:rsidR="00DD516A" w:rsidRPr="0084505A" w:rsidRDefault="00DD516A" w:rsidP="00DD516A">
      <w:pPr>
        <w:pStyle w:val="Heading1"/>
      </w:pPr>
    </w:p>
    <w:p w14:paraId="0062A719" w14:textId="77777777" w:rsidR="00CF3722" w:rsidRPr="00DD516A" w:rsidRDefault="00CF3722" w:rsidP="00DD516A"/>
    <w:sectPr w:rsidR="00CF3722" w:rsidRPr="00DD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00E1"/>
    <w:multiLevelType w:val="multilevel"/>
    <w:tmpl w:val="B4FA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53275"/>
    <w:multiLevelType w:val="multilevel"/>
    <w:tmpl w:val="FAA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F0936"/>
    <w:multiLevelType w:val="multilevel"/>
    <w:tmpl w:val="0B46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A6576"/>
    <w:multiLevelType w:val="multilevel"/>
    <w:tmpl w:val="4C9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305F3D"/>
    <w:multiLevelType w:val="multilevel"/>
    <w:tmpl w:val="0808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03972"/>
    <w:multiLevelType w:val="hybridMultilevel"/>
    <w:tmpl w:val="F6D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DF555D"/>
    <w:multiLevelType w:val="multilevel"/>
    <w:tmpl w:val="22546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67569E"/>
    <w:multiLevelType w:val="hybridMultilevel"/>
    <w:tmpl w:val="D1486DDC"/>
    <w:lvl w:ilvl="0" w:tplc="BC967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771B6"/>
    <w:multiLevelType w:val="hybridMultilevel"/>
    <w:tmpl w:val="513CF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1FA1"/>
    <w:multiLevelType w:val="hybridMultilevel"/>
    <w:tmpl w:val="2A32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E5E86"/>
    <w:multiLevelType w:val="multilevel"/>
    <w:tmpl w:val="2066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3"/>
  </w:num>
  <w:num w:numId="5">
    <w:abstractNumId w:val="9"/>
  </w:num>
  <w:num w:numId="6">
    <w:abstractNumId w:val="1"/>
  </w:num>
  <w:num w:numId="7">
    <w:abstractNumId w:val="4"/>
  </w:num>
  <w:num w:numId="8">
    <w:abstractNumId w:val="10"/>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C"/>
    <w:rsid w:val="000261D2"/>
    <w:rsid w:val="000355C1"/>
    <w:rsid w:val="00063DEA"/>
    <w:rsid w:val="00066FE3"/>
    <w:rsid w:val="000671F8"/>
    <w:rsid w:val="00080078"/>
    <w:rsid w:val="000826A4"/>
    <w:rsid w:val="0008526D"/>
    <w:rsid w:val="00091DE7"/>
    <w:rsid w:val="000A0C61"/>
    <w:rsid w:val="000A1313"/>
    <w:rsid w:val="000A3EC1"/>
    <w:rsid w:val="000A53FD"/>
    <w:rsid w:val="000B359C"/>
    <w:rsid w:val="000B604E"/>
    <w:rsid w:val="000D71FA"/>
    <w:rsid w:val="000E0426"/>
    <w:rsid w:val="000E407C"/>
    <w:rsid w:val="000F3373"/>
    <w:rsid w:val="000F631E"/>
    <w:rsid w:val="001031DE"/>
    <w:rsid w:val="001072B8"/>
    <w:rsid w:val="00113BE4"/>
    <w:rsid w:val="0011721D"/>
    <w:rsid w:val="0013682C"/>
    <w:rsid w:val="00140F55"/>
    <w:rsid w:val="00152037"/>
    <w:rsid w:val="00164712"/>
    <w:rsid w:val="00164802"/>
    <w:rsid w:val="00192417"/>
    <w:rsid w:val="001941A3"/>
    <w:rsid w:val="001A2E3E"/>
    <w:rsid w:val="001B3EFA"/>
    <w:rsid w:val="001C2C98"/>
    <w:rsid w:val="001C5542"/>
    <w:rsid w:val="001C74AD"/>
    <w:rsid w:val="001E25F1"/>
    <w:rsid w:val="001F753D"/>
    <w:rsid w:val="002163AB"/>
    <w:rsid w:val="002343DC"/>
    <w:rsid w:val="00235B0F"/>
    <w:rsid w:val="00244C2A"/>
    <w:rsid w:val="002475FC"/>
    <w:rsid w:val="00247F67"/>
    <w:rsid w:val="0025077D"/>
    <w:rsid w:val="002516B8"/>
    <w:rsid w:val="002545B9"/>
    <w:rsid w:val="002855F6"/>
    <w:rsid w:val="00295CF7"/>
    <w:rsid w:val="002A579C"/>
    <w:rsid w:val="002B186C"/>
    <w:rsid w:val="002C6B17"/>
    <w:rsid w:val="002D284B"/>
    <w:rsid w:val="002D55BC"/>
    <w:rsid w:val="002E0FD5"/>
    <w:rsid w:val="002E25BD"/>
    <w:rsid w:val="00324527"/>
    <w:rsid w:val="003252DF"/>
    <w:rsid w:val="00341944"/>
    <w:rsid w:val="00343885"/>
    <w:rsid w:val="00372410"/>
    <w:rsid w:val="00386163"/>
    <w:rsid w:val="00386D3B"/>
    <w:rsid w:val="003A259F"/>
    <w:rsid w:val="003B1035"/>
    <w:rsid w:val="003D1829"/>
    <w:rsid w:val="003D49C8"/>
    <w:rsid w:val="003E164D"/>
    <w:rsid w:val="003E545B"/>
    <w:rsid w:val="003F4FCD"/>
    <w:rsid w:val="004049E1"/>
    <w:rsid w:val="00417264"/>
    <w:rsid w:val="00427ACF"/>
    <w:rsid w:val="00455CBD"/>
    <w:rsid w:val="004573DB"/>
    <w:rsid w:val="00465877"/>
    <w:rsid w:val="00467C50"/>
    <w:rsid w:val="0047488A"/>
    <w:rsid w:val="0048493F"/>
    <w:rsid w:val="00487972"/>
    <w:rsid w:val="00495542"/>
    <w:rsid w:val="00496F4D"/>
    <w:rsid w:val="004B1B2C"/>
    <w:rsid w:val="004C3571"/>
    <w:rsid w:val="004C6547"/>
    <w:rsid w:val="00503E29"/>
    <w:rsid w:val="00540A6C"/>
    <w:rsid w:val="00541C7E"/>
    <w:rsid w:val="00552C4E"/>
    <w:rsid w:val="005642CA"/>
    <w:rsid w:val="00564343"/>
    <w:rsid w:val="00564E52"/>
    <w:rsid w:val="00574851"/>
    <w:rsid w:val="00575473"/>
    <w:rsid w:val="00575486"/>
    <w:rsid w:val="005D0506"/>
    <w:rsid w:val="005D1701"/>
    <w:rsid w:val="005F009A"/>
    <w:rsid w:val="00604FD3"/>
    <w:rsid w:val="006236D9"/>
    <w:rsid w:val="0063469B"/>
    <w:rsid w:val="00670FB8"/>
    <w:rsid w:val="0067720E"/>
    <w:rsid w:val="00677F25"/>
    <w:rsid w:val="00680E9D"/>
    <w:rsid w:val="006815FE"/>
    <w:rsid w:val="006D63B0"/>
    <w:rsid w:val="006F23E2"/>
    <w:rsid w:val="006F6AD6"/>
    <w:rsid w:val="007003EE"/>
    <w:rsid w:val="0072272D"/>
    <w:rsid w:val="00725235"/>
    <w:rsid w:val="00734519"/>
    <w:rsid w:val="007371C7"/>
    <w:rsid w:val="00742CE8"/>
    <w:rsid w:val="00750AC3"/>
    <w:rsid w:val="00751595"/>
    <w:rsid w:val="007822FB"/>
    <w:rsid w:val="007A56FA"/>
    <w:rsid w:val="007A633C"/>
    <w:rsid w:val="007C07C3"/>
    <w:rsid w:val="007D29C5"/>
    <w:rsid w:val="007E5C4E"/>
    <w:rsid w:val="007F2BFD"/>
    <w:rsid w:val="007F3F5F"/>
    <w:rsid w:val="007F79E4"/>
    <w:rsid w:val="00812B1D"/>
    <w:rsid w:val="0082751B"/>
    <w:rsid w:val="00827CF6"/>
    <w:rsid w:val="0083355C"/>
    <w:rsid w:val="00833F97"/>
    <w:rsid w:val="008539A3"/>
    <w:rsid w:val="00862BA1"/>
    <w:rsid w:val="00863E13"/>
    <w:rsid w:val="00871D50"/>
    <w:rsid w:val="00876075"/>
    <w:rsid w:val="00877620"/>
    <w:rsid w:val="0088462A"/>
    <w:rsid w:val="008A3F64"/>
    <w:rsid w:val="008B5B28"/>
    <w:rsid w:val="008B5FD8"/>
    <w:rsid w:val="008D0583"/>
    <w:rsid w:val="008D1FC8"/>
    <w:rsid w:val="008D5B6D"/>
    <w:rsid w:val="008E5C66"/>
    <w:rsid w:val="00907B48"/>
    <w:rsid w:val="0092189F"/>
    <w:rsid w:val="0094324A"/>
    <w:rsid w:val="00943A38"/>
    <w:rsid w:val="00963A33"/>
    <w:rsid w:val="00965777"/>
    <w:rsid w:val="00966462"/>
    <w:rsid w:val="0097277C"/>
    <w:rsid w:val="00972D16"/>
    <w:rsid w:val="00991143"/>
    <w:rsid w:val="00993724"/>
    <w:rsid w:val="009A5F8A"/>
    <w:rsid w:val="009A6F29"/>
    <w:rsid w:val="009B2D99"/>
    <w:rsid w:val="009C1D33"/>
    <w:rsid w:val="009C70FB"/>
    <w:rsid w:val="009F01A1"/>
    <w:rsid w:val="00A157C1"/>
    <w:rsid w:val="00A274B1"/>
    <w:rsid w:val="00A33959"/>
    <w:rsid w:val="00A33A29"/>
    <w:rsid w:val="00A4091F"/>
    <w:rsid w:val="00A45750"/>
    <w:rsid w:val="00A65301"/>
    <w:rsid w:val="00A838C2"/>
    <w:rsid w:val="00A83FE8"/>
    <w:rsid w:val="00A87686"/>
    <w:rsid w:val="00AA4711"/>
    <w:rsid w:val="00AB5D5C"/>
    <w:rsid w:val="00AC2919"/>
    <w:rsid w:val="00AE0D37"/>
    <w:rsid w:val="00B0785E"/>
    <w:rsid w:val="00B15A29"/>
    <w:rsid w:val="00B2425F"/>
    <w:rsid w:val="00B32B6E"/>
    <w:rsid w:val="00B3492B"/>
    <w:rsid w:val="00B44B61"/>
    <w:rsid w:val="00B510D6"/>
    <w:rsid w:val="00B71A1B"/>
    <w:rsid w:val="00B80B50"/>
    <w:rsid w:val="00B83ABD"/>
    <w:rsid w:val="00B87890"/>
    <w:rsid w:val="00B94B8D"/>
    <w:rsid w:val="00B976C4"/>
    <w:rsid w:val="00BA4538"/>
    <w:rsid w:val="00BB465C"/>
    <w:rsid w:val="00BB5C98"/>
    <w:rsid w:val="00BC7894"/>
    <w:rsid w:val="00BD2F3D"/>
    <w:rsid w:val="00BF25EC"/>
    <w:rsid w:val="00C2009D"/>
    <w:rsid w:val="00C20350"/>
    <w:rsid w:val="00C21738"/>
    <w:rsid w:val="00C26F91"/>
    <w:rsid w:val="00C35016"/>
    <w:rsid w:val="00C522D8"/>
    <w:rsid w:val="00C52471"/>
    <w:rsid w:val="00C6189D"/>
    <w:rsid w:val="00C82B17"/>
    <w:rsid w:val="00C9731A"/>
    <w:rsid w:val="00CC6C80"/>
    <w:rsid w:val="00CE577F"/>
    <w:rsid w:val="00CF34B5"/>
    <w:rsid w:val="00CF3722"/>
    <w:rsid w:val="00CF44AF"/>
    <w:rsid w:val="00D00221"/>
    <w:rsid w:val="00D223A0"/>
    <w:rsid w:val="00D32AE3"/>
    <w:rsid w:val="00D35324"/>
    <w:rsid w:val="00D53A92"/>
    <w:rsid w:val="00D67139"/>
    <w:rsid w:val="00D97B9D"/>
    <w:rsid w:val="00DA2FAF"/>
    <w:rsid w:val="00DB28C6"/>
    <w:rsid w:val="00DC2E50"/>
    <w:rsid w:val="00DD516A"/>
    <w:rsid w:val="00DF4054"/>
    <w:rsid w:val="00DF5086"/>
    <w:rsid w:val="00E21EDE"/>
    <w:rsid w:val="00E2480F"/>
    <w:rsid w:val="00E3654D"/>
    <w:rsid w:val="00E4507F"/>
    <w:rsid w:val="00E454E2"/>
    <w:rsid w:val="00E46EE3"/>
    <w:rsid w:val="00E57003"/>
    <w:rsid w:val="00E64F19"/>
    <w:rsid w:val="00E74859"/>
    <w:rsid w:val="00E8331E"/>
    <w:rsid w:val="00E97B75"/>
    <w:rsid w:val="00EA31F6"/>
    <w:rsid w:val="00EA7214"/>
    <w:rsid w:val="00EA78FE"/>
    <w:rsid w:val="00EF5099"/>
    <w:rsid w:val="00EF76F9"/>
    <w:rsid w:val="00F025D4"/>
    <w:rsid w:val="00F12DB5"/>
    <w:rsid w:val="00F1792A"/>
    <w:rsid w:val="00F22AC7"/>
    <w:rsid w:val="00F41557"/>
    <w:rsid w:val="00F52721"/>
    <w:rsid w:val="00F56971"/>
    <w:rsid w:val="00F56F4D"/>
    <w:rsid w:val="00F66E0E"/>
    <w:rsid w:val="00F90C70"/>
    <w:rsid w:val="00FA59A4"/>
    <w:rsid w:val="00FE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1D5F"/>
  <w15:chartTrackingRefBased/>
  <w15:docId w15:val="{CA15D46E-9AD6-4C04-9E75-D0C68C25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D516A"/>
  </w:style>
  <w:style w:type="paragraph" w:styleId="Heading1">
    <w:name w:val="heading 1"/>
    <w:basedOn w:val="Normal"/>
    <w:link w:val="Heading1Char"/>
    <w:uiPriority w:val="9"/>
    <w:qFormat/>
    <w:rsid w:val="007C07C3"/>
    <w:pPr>
      <w:spacing w:before="100" w:beforeAutospacing="1" w:after="100" w:afterAutospacing="1" w:line="240" w:lineRule="auto"/>
      <w:outlineLvl w:val="0"/>
    </w:pPr>
    <w:rPr>
      <w:rFonts w:ascii="Times New Roman" w:eastAsia="Times New Roman" w:hAnsi="Times New Roman" w:cs="Times New Roman"/>
      <w:b/>
      <w:bCs/>
      <w:color w:val="4472C4" w:themeColor="accent1"/>
      <w:kern w:val="36"/>
      <w:sz w:val="36"/>
      <w:szCs w:val="48"/>
      <w:u w:val="single"/>
    </w:rPr>
  </w:style>
  <w:style w:type="paragraph" w:styleId="Heading2">
    <w:name w:val="heading 2"/>
    <w:basedOn w:val="Normal"/>
    <w:next w:val="Normal"/>
    <w:link w:val="Heading2Char"/>
    <w:uiPriority w:val="9"/>
    <w:unhideWhenUsed/>
    <w:qFormat/>
    <w:rsid w:val="00725235"/>
    <w:pPr>
      <w:keepNext/>
      <w:keepLines/>
      <w:spacing w:before="40" w:after="0"/>
      <w:outlineLvl w:val="1"/>
    </w:pPr>
    <w:rPr>
      <w:rFonts w:ascii="Calibri" w:eastAsiaTheme="majorEastAsia" w:hAnsi="Calibri" w:cstheme="majorBidi"/>
      <w:b/>
      <w:color w:val="ED7D31" w:themeColor="accent2"/>
      <w:sz w:val="26"/>
      <w:szCs w:val="26"/>
      <w:u w:val="single"/>
    </w:rPr>
  </w:style>
  <w:style w:type="paragraph" w:styleId="Heading3">
    <w:name w:val="heading 3"/>
    <w:basedOn w:val="Normal"/>
    <w:next w:val="Normal"/>
    <w:link w:val="Heading3Char"/>
    <w:uiPriority w:val="9"/>
    <w:unhideWhenUsed/>
    <w:qFormat/>
    <w:rsid w:val="007F3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51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7C3"/>
    <w:rPr>
      <w:rFonts w:ascii="Times New Roman" w:eastAsia="Times New Roman" w:hAnsi="Times New Roman" w:cs="Times New Roman"/>
      <w:b/>
      <w:bCs/>
      <w:color w:val="4472C4" w:themeColor="accent1"/>
      <w:kern w:val="36"/>
      <w:sz w:val="36"/>
      <w:szCs w:val="48"/>
      <w:u w:val="single"/>
    </w:rPr>
  </w:style>
  <w:style w:type="character" w:styleId="Hyperlink">
    <w:name w:val="Hyperlink"/>
    <w:basedOn w:val="DefaultParagraphFont"/>
    <w:uiPriority w:val="99"/>
    <w:unhideWhenUsed/>
    <w:rsid w:val="00CF44AF"/>
    <w:rPr>
      <w:color w:val="0000FF"/>
      <w:u w:val="single"/>
    </w:rPr>
  </w:style>
  <w:style w:type="character" w:customStyle="1" w:styleId="Heading3Char">
    <w:name w:val="Heading 3 Char"/>
    <w:basedOn w:val="DefaultParagraphFont"/>
    <w:link w:val="Heading3"/>
    <w:uiPriority w:val="9"/>
    <w:rsid w:val="007F3F5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7F3F5F"/>
  </w:style>
  <w:style w:type="paragraph" w:customStyle="1" w:styleId="rubric">
    <w:name w:val="rubric"/>
    <w:basedOn w:val="Normal"/>
    <w:rsid w:val="007F3F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F3F5F"/>
  </w:style>
  <w:style w:type="character" w:customStyle="1" w:styleId="mo">
    <w:name w:val="mo"/>
    <w:basedOn w:val="DefaultParagraphFont"/>
    <w:rsid w:val="007F3F5F"/>
  </w:style>
  <w:style w:type="character" w:customStyle="1" w:styleId="mn">
    <w:name w:val="mn"/>
    <w:basedOn w:val="DefaultParagraphFont"/>
    <w:rsid w:val="007F3F5F"/>
  </w:style>
  <w:style w:type="character" w:customStyle="1" w:styleId="mjxassistivemathml">
    <w:name w:val="mjx_assistive_mathml"/>
    <w:basedOn w:val="DefaultParagraphFont"/>
    <w:rsid w:val="007F3F5F"/>
  </w:style>
  <w:style w:type="paragraph" w:customStyle="1" w:styleId="qtextpara">
    <w:name w:val="qtext_para"/>
    <w:basedOn w:val="Normal"/>
    <w:rsid w:val="002E0F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C21738"/>
  </w:style>
  <w:style w:type="character" w:customStyle="1" w:styleId="entry-date">
    <w:name w:val="entry-date"/>
    <w:basedOn w:val="DefaultParagraphFont"/>
    <w:rsid w:val="00C21738"/>
  </w:style>
  <w:style w:type="character" w:customStyle="1" w:styleId="meta-sep">
    <w:name w:val="meta-sep"/>
    <w:basedOn w:val="DefaultParagraphFont"/>
    <w:rsid w:val="00C21738"/>
  </w:style>
  <w:style w:type="character" w:customStyle="1" w:styleId="author">
    <w:name w:val="author"/>
    <w:basedOn w:val="DefaultParagraphFont"/>
    <w:rsid w:val="00C21738"/>
  </w:style>
  <w:style w:type="paragraph" w:customStyle="1" w:styleId="ql-center-displayed-equation">
    <w:name w:val="ql-center-displayed-equation"/>
    <w:basedOn w:val="Normal"/>
    <w:rsid w:val="00C21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C21738"/>
  </w:style>
  <w:style w:type="character" w:customStyle="1" w:styleId="ql-left-eqno">
    <w:name w:val="ql-left-eqno"/>
    <w:basedOn w:val="DefaultParagraphFont"/>
    <w:rsid w:val="00C21738"/>
  </w:style>
  <w:style w:type="character" w:customStyle="1" w:styleId="Heading2Char">
    <w:name w:val="Heading 2 Char"/>
    <w:basedOn w:val="DefaultParagraphFont"/>
    <w:link w:val="Heading2"/>
    <w:uiPriority w:val="9"/>
    <w:rsid w:val="00725235"/>
    <w:rPr>
      <w:rFonts w:ascii="Calibri" w:eastAsiaTheme="majorEastAsia" w:hAnsi="Calibri" w:cstheme="majorBidi"/>
      <w:b/>
      <w:color w:val="ED7D31" w:themeColor="accent2"/>
      <w:sz w:val="26"/>
      <w:szCs w:val="26"/>
      <w:u w:val="single"/>
    </w:rPr>
  </w:style>
  <w:style w:type="character" w:styleId="Strong">
    <w:name w:val="Strong"/>
    <w:basedOn w:val="DefaultParagraphFont"/>
    <w:uiPriority w:val="22"/>
    <w:qFormat/>
    <w:rsid w:val="00876075"/>
    <w:rPr>
      <w:b/>
      <w:bCs/>
    </w:rPr>
  </w:style>
  <w:style w:type="paragraph" w:styleId="TOCHeading">
    <w:name w:val="TOC Heading"/>
    <w:basedOn w:val="Heading1"/>
    <w:next w:val="Normal"/>
    <w:uiPriority w:val="39"/>
    <w:unhideWhenUsed/>
    <w:qFormat/>
    <w:rsid w:val="003D182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D1829"/>
    <w:pPr>
      <w:spacing w:after="100"/>
      <w:ind w:left="220"/>
    </w:pPr>
  </w:style>
  <w:style w:type="paragraph" w:styleId="TOC1">
    <w:name w:val="toc 1"/>
    <w:basedOn w:val="Normal"/>
    <w:next w:val="Normal"/>
    <w:autoRedefine/>
    <w:uiPriority w:val="39"/>
    <w:unhideWhenUsed/>
    <w:rsid w:val="003D1829"/>
    <w:pPr>
      <w:spacing w:after="100"/>
    </w:pPr>
  </w:style>
  <w:style w:type="character" w:styleId="Emphasis">
    <w:name w:val="Emphasis"/>
    <w:basedOn w:val="DefaultParagraphFont"/>
    <w:uiPriority w:val="20"/>
    <w:qFormat/>
    <w:rsid w:val="002A579C"/>
    <w:rPr>
      <w:i/>
      <w:iCs/>
    </w:rPr>
  </w:style>
  <w:style w:type="paragraph" w:customStyle="1" w:styleId="uiqtextpara">
    <w:name w:val="ui_qtext_para"/>
    <w:basedOn w:val="Normal"/>
    <w:rsid w:val="00CF3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CF34B5"/>
  </w:style>
  <w:style w:type="character" w:styleId="UnresolvedMention">
    <w:name w:val="Unresolved Mention"/>
    <w:basedOn w:val="DefaultParagraphFont"/>
    <w:uiPriority w:val="99"/>
    <w:semiHidden/>
    <w:unhideWhenUsed/>
    <w:rsid w:val="00427ACF"/>
    <w:rPr>
      <w:color w:val="808080"/>
      <w:shd w:val="clear" w:color="auto" w:fill="E6E6E6"/>
    </w:rPr>
  </w:style>
  <w:style w:type="character" w:styleId="FollowedHyperlink">
    <w:name w:val="FollowedHyperlink"/>
    <w:basedOn w:val="DefaultParagraphFont"/>
    <w:uiPriority w:val="99"/>
    <w:semiHidden/>
    <w:unhideWhenUsed/>
    <w:rsid w:val="00427ACF"/>
    <w:rPr>
      <w:color w:val="954F72" w:themeColor="followedHyperlink"/>
      <w:u w:val="single"/>
    </w:rPr>
  </w:style>
  <w:style w:type="paragraph" w:styleId="ListParagraph">
    <w:name w:val="List Paragraph"/>
    <w:basedOn w:val="Normal"/>
    <w:uiPriority w:val="34"/>
    <w:qFormat/>
    <w:rsid w:val="00496F4D"/>
    <w:pPr>
      <w:ind w:left="720"/>
      <w:contextualSpacing/>
    </w:pPr>
  </w:style>
  <w:style w:type="character" w:customStyle="1" w:styleId="renderedqtext">
    <w:name w:val="rendered_qtext"/>
    <w:basedOn w:val="DefaultParagraphFont"/>
    <w:rsid w:val="00487972"/>
  </w:style>
  <w:style w:type="paragraph" w:styleId="NoSpacing">
    <w:name w:val="No Spacing"/>
    <w:uiPriority w:val="1"/>
    <w:qFormat/>
    <w:rsid w:val="00B2425F"/>
    <w:pPr>
      <w:spacing w:after="0" w:line="240" w:lineRule="auto"/>
    </w:pPr>
  </w:style>
  <w:style w:type="table" w:styleId="TableGrid">
    <w:name w:val="Table Grid"/>
    <w:basedOn w:val="TableNormal"/>
    <w:uiPriority w:val="39"/>
    <w:rsid w:val="0086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516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D516A"/>
    <w:pPr>
      <w:spacing w:after="100"/>
      <w:ind w:left="440"/>
    </w:pPr>
  </w:style>
  <w:style w:type="paragraph" w:customStyle="1" w:styleId="selectionshareable">
    <w:name w:val="selectionshareable"/>
    <w:basedOn w:val="Normal"/>
    <w:rsid w:val="00D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F527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t">
    <w:name w:val="jt"/>
    <w:basedOn w:val="Normal"/>
    <w:rsid w:val="00F527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103">
      <w:bodyDiv w:val="1"/>
      <w:marLeft w:val="0"/>
      <w:marRight w:val="0"/>
      <w:marTop w:val="0"/>
      <w:marBottom w:val="0"/>
      <w:divBdr>
        <w:top w:val="none" w:sz="0" w:space="0" w:color="auto"/>
        <w:left w:val="none" w:sz="0" w:space="0" w:color="auto"/>
        <w:bottom w:val="none" w:sz="0" w:space="0" w:color="auto"/>
        <w:right w:val="none" w:sz="0" w:space="0" w:color="auto"/>
      </w:divBdr>
    </w:div>
    <w:div w:id="133059931">
      <w:bodyDiv w:val="1"/>
      <w:marLeft w:val="0"/>
      <w:marRight w:val="0"/>
      <w:marTop w:val="0"/>
      <w:marBottom w:val="0"/>
      <w:divBdr>
        <w:top w:val="none" w:sz="0" w:space="0" w:color="auto"/>
        <w:left w:val="none" w:sz="0" w:space="0" w:color="auto"/>
        <w:bottom w:val="none" w:sz="0" w:space="0" w:color="auto"/>
        <w:right w:val="none" w:sz="0" w:space="0" w:color="auto"/>
      </w:divBdr>
    </w:div>
    <w:div w:id="194735374">
      <w:bodyDiv w:val="1"/>
      <w:marLeft w:val="0"/>
      <w:marRight w:val="0"/>
      <w:marTop w:val="0"/>
      <w:marBottom w:val="0"/>
      <w:divBdr>
        <w:top w:val="none" w:sz="0" w:space="0" w:color="auto"/>
        <w:left w:val="none" w:sz="0" w:space="0" w:color="auto"/>
        <w:bottom w:val="none" w:sz="0" w:space="0" w:color="auto"/>
        <w:right w:val="none" w:sz="0" w:space="0" w:color="auto"/>
      </w:divBdr>
      <w:divsChild>
        <w:div w:id="635568335">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261113411">
      <w:bodyDiv w:val="1"/>
      <w:marLeft w:val="0"/>
      <w:marRight w:val="0"/>
      <w:marTop w:val="0"/>
      <w:marBottom w:val="0"/>
      <w:divBdr>
        <w:top w:val="none" w:sz="0" w:space="0" w:color="auto"/>
        <w:left w:val="none" w:sz="0" w:space="0" w:color="auto"/>
        <w:bottom w:val="none" w:sz="0" w:space="0" w:color="auto"/>
        <w:right w:val="none" w:sz="0" w:space="0" w:color="auto"/>
      </w:divBdr>
    </w:div>
    <w:div w:id="306516558">
      <w:bodyDiv w:val="1"/>
      <w:marLeft w:val="0"/>
      <w:marRight w:val="0"/>
      <w:marTop w:val="0"/>
      <w:marBottom w:val="0"/>
      <w:divBdr>
        <w:top w:val="none" w:sz="0" w:space="0" w:color="auto"/>
        <w:left w:val="none" w:sz="0" w:space="0" w:color="auto"/>
        <w:bottom w:val="none" w:sz="0" w:space="0" w:color="auto"/>
        <w:right w:val="none" w:sz="0" w:space="0" w:color="auto"/>
      </w:divBdr>
      <w:divsChild>
        <w:div w:id="894118298">
          <w:blockQuote w:val="1"/>
          <w:marLeft w:val="0"/>
          <w:marRight w:val="0"/>
          <w:marTop w:val="0"/>
          <w:marBottom w:val="0"/>
          <w:divBdr>
            <w:top w:val="none" w:sz="0" w:space="0" w:color="auto"/>
            <w:left w:val="none" w:sz="0" w:space="0" w:color="auto"/>
            <w:bottom w:val="none" w:sz="0" w:space="0" w:color="auto"/>
            <w:right w:val="none" w:sz="0" w:space="0" w:color="auto"/>
          </w:divBdr>
          <w:divsChild>
            <w:div w:id="1198659397">
              <w:marLeft w:val="0"/>
              <w:marRight w:val="0"/>
              <w:marTop w:val="660"/>
              <w:marBottom w:val="0"/>
              <w:divBdr>
                <w:top w:val="none" w:sz="0" w:space="0" w:color="auto"/>
                <w:left w:val="none" w:sz="0" w:space="0" w:color="auto"/>
                <w:bottom w:val="none" w:sz="0" w:space="0" w:color="auto"/>
                <w:right w:val="none" w:sz="0" w:space="0" w:color="auto"/>
              </w:divBdr>
            </w:div>
          </w:divsChild>
        </w:div>
        <w:div w:id="182482939">
          <w:blockQuote w:val="1"/>
          <w:marLeft w:val="0"/>
          <w:marRight w:val="0"/>
          <w:marTop w:val="0"/>
          <w:marBottom w:val="0"/>
          <w:divBdr>
            <w:top w:val="none" w:sz="0" w:space="0" w:color="auto"/>
            <w:left w:val="none" w:sz="0" w:space="0" w:color="auto"/>
            <w:bottom w:val="none" w:sz="0" w:space="0" w:color="auto"/>
            <w:right w:val="none" w:sz="0" w:space="0" w:color="auto"/>
          </w:divBdr>
          <w:divsChild>
            <w:div w:id="480081458">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402416493">
      <w:bodyDiv w:val="1"/>
      <w:marLeft w:val="0"/>
      <w:marRight w:val="0"/>
      <w:marTop w:val="0"/>
      <w:marBottom w:val="0"/>
      <w:divBdr>
        <w:top w:val="none" w:sz="0" w:space="0" w:color="auto"/>
        <w:left w:val="none" w:sz="0" w:space="0" w:color="auto"/>
        <w:bottom w:val="none" w:sz="0" w:space="0" w:color="auto"/>
        <w:right w:val="none" w:sz="0" w:space="0" w:color="auto"/>
      </w:divBdr>
    </w:div>
    <w:div w:id="440686702">
      <w:bodyDiv w:val="1"/>
      <w:marLeft w:val="0"/>
      <w:marRight w:val="0"/>
      <w:marTop w:val="0"/>
      <w:marBottom w:val="0"/>
      <w:divBdr>
        <w:top w:val="none" w:sz="0" w:space="0" w:color="auto"/>
        <w:left w:val="none" w:sz="0" w:space="0" w:color="auto"/>
        <w:bottom w:val="none" w:sz="0" w:space="0" w:color="auto"/>
        <w:right w:val="none" w:sz="0" w:space="0" w:color="auto"/>
      </w:divBdr>
    </w:div>
    <w:div w:id="457184026">
      <w:bodyDiv w:val="1"/>
      <w:marLeft w:val="0"/>
      <w:marRight w:val="0"/>
      <w:marTop w:val="0"/>
      <w:marBottom w:val="0"/>
      <w:divBdr>
        <w:top w:val="none" w:sz="0" w:space="0" w:color="auto"/>
        <w:left w:val="none" w:sz="0" w:space="0" w:color="auto"/>
        <w:bottom w:val="none" w:sz="0" w:space="0" w:color="auto"/>
        <w:right w:val="none" w:sz="0" w:space="0" w:color="auto"/>
      </w:divBdr>
    </w:div>
    <w:div w:id="513960794">
      <w:bodyDiv w:val="1"/>
      <w:marLeft w:val="0"/>
      <w:marRight w:val="0"/>
      <w:marTop w:val="0"/>
      <w:marBottom w:val="0"/>
      <w:divBdr>
        <w:top w:val="none" w:sz="0" w:space="0" w:color="auto"/>
        <w:left w:val="none" w:sz="0" w:space="0" w:color="auto"/>
        <w:bottom w:val="none" w:sz="0" w:space="0" w:color="auto"/>
        <w:right w:val="none" w:sz="0" w:space="0" w:color="auto"/>
      </w:divBdr>
    </w:div>
    <w:div w:id="529537898">
      <w:bodyDiv w:val="1"/>
      <w:marLeft w:val="0"/>
      <w:marRight w:val="0"/>
      <w:marTop w:val="0"/>
      <w:marBottom w:val="0"/>
      <w:divBdr>
        <w:top w:val="none" w:sz="0" w:space="0" w:color="auto"/>
        <w:left w:val="none" w:sz="0" w:space="0" w:color="auto"/>
        <w:bottom w:val="none" w:sz="0" w:space="0" w:color="auto"/>
        <w:right w:val="none" w:sz="0" w:space="0" w:color="auto"/>
      </w:divBdr>
      <w:divsChild>
        <w:div w:id="1656301818">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667097259">
      <w:bodyDiv w:val="1"/>
      <w:marLeft w:val="0"/>
      <w:marRight w:val="0"/>
      <w:marTop w:val="0"/>
      <w:marBottom w:val="0"/>
      <w:divBdr>
        <w:top w:val="none" w:sz="0" w:space="0" w:color="auto"/>
        <w:left w:val="none" w:sz="0" w:space="0" w:color="auto"/>
        <w:bottom w:val="none" w:sz="0" w:space="0" w:color="auto"/>
        <w:right w:val="none" w:sz="0" w:space="0" w:color="auto"/>
      </w:divBdr>
    </w:div>
    <w:div w:id="685056888">
      <w:bodyDiv w:val="1"/>
      <w:marLeft w:val="0"/>
      <w:marRight w:val="0"/>
      <w:marTop w:val="0"/>
      <w:marBottom w:val="0"/>
      <w:divBdr>
        <w:top w:val="none" w:sz="0" w:space="0" w:color="auto"/>
        <w:left w:val="none" w:sz="0" w:space="0" w:color="auto"/>
        <w:bottom w:val="none" w:sz="0" w:space="0" w:color="auto"/>
        <w:right w:val="none" w:sz="0" w:space="0" w:color="auto"/>
      </w:divBdr>
    </w:div>
    <w:div w:id="686059618">
      <w:bodyDiv w:val="1"/>
      <w:marLeft w:val="0"/>
      <w:marRight w:val="0"/>
      <w:marTop w:val="0"/>
      <w:marBottom w:val="0"/>
      <w:divBdr>
        <w:top w:val="none" w:sz="0" w:space="0" w:color="auto"/>
        <w:left w:val="none" w:sz="0" w:space="0" w:color="auto"/>
        <w:bottom w:val="none" w:sz="0" w:space="0" w:color="auto"/>
        <w:right w:val="none" w:sz="0" w:space="0" w:color="auto"/>
      </w:divBdr>
    </w:div>
    <w:div w:id="702826737">
      <w:bodyDiv w:val="1"/>
      <w:marLeft w:val="0"/>
      <w:marRight w:val="0"/>
      <w:marTop w:val="0"/>
      <w:marBottom w:val="0"/>
      <w:divBdr>
        <w:top w:val="none" w:sz="0" w:space="0" w:color="auto"/>
        <w:left w:val="none" w:sz="0" w:space="0" w:color="auto"/>
        <w:bottom w:val="none" w:sz="0" w:space="0" w:color="auto"/>
        <w:right w:val="none" w:sz="0" w:space="0" w:color="auto"/>
      </w:divBdr>
    </w:div>
    <w:div w:id="823544509">
      <w:bodyDiv w:val="1"/>
      <w:marLeft w:val="0"/>
      <w:marRight w:val="0"/>
      <w:marTop w:val="0"/>
      <w:marBottom w:val="0"/>
      <w:divBdr>
        <w:top w:val="none" w:sz="0" w:space="0" w:color="auto"/>
        <w:left w:val="none" w:sz="0" w:space="0" w:color="auto"/>
        <w:bottom w:val="none" w:sz="0" w:space="0" w:color="auto"/>
        <w:right w:val="none" w:sz="0" w:space="0" w:color="auto"/>
      </w:divBdr>
    </w:div>
    <w:div w:id="931619935">
      <w:bodyDiv w:val="1"/>
      <w:marLeft w:val="0"/>
      <w:marRight w:val="0"/>
      <w:marTop w:val="0"/>
      <w:marBottom w:val="0"/>
      <w:divBdr>
        <w:top w:val="none" w:sz="0" w:space="0" w:color="auto"/>
        <w:left w:val="none" w:sz="0" w:space="0" w:color="auto"/>
        <w:bottom w:val="none" w:sz="0" w:space="0" w:color="auto"/>
        <w:right w:val="none" w:sz="0" w:space="0" w:color="auto"/>
      </w:divBdr>
    </w:div>
    <w:div w:id="1057898717">
      <w:bodyDiv w:val="1"/>
      <w:marLeft w:val="0"/>
      <w:marRight w:val="0"/>
      <w:marTop w:val="0"/>
      <w:marBottom w:val="0"/>
      <w:divBdr>
        <w:top w:val="none" w:sz="0" w:space="0" w:color="auto"/>
        <w:left w:val="none" w:sz="0" w:space="0" w:color="auto"/>
        <w:bottom w:val="none" w:sz="0" w:space="0" w:color="auto"/>
        <w:right w:val="none" w:sz="0" w:space="0" w:color="auto"/>
      </w:divBdr>
    </w:div>
    <w:div w:id="1067730584">
      <w:bodyDiv w:val="1"/>
      <w:marLeft w:val="0"/>
      <w:marRight w:val="0"/>
      <w:marTop w:val="0"/>
      <w:marBottom w:val="0"/>
      <w:divBdr>
        <w:top w:val="none" w:sz="0" w:space="0" w:color="auto"/>
        <w:left w:val="none" w:sz="0" w:space="0" w:color="auto"/>
        <w:bottom w:val="none" w:sz="0" w:space="0" w:color="auto"/>
        <w:right w:val="none" w:sz="0" w:space="0" w:color="auto"/>
      </w:divBdr>
    </w:div>
    <w:div w:id="1098990862">
      <w:bodyDiv w:val="1"/>
      <w:marLeft w:val="0"/>
      <w:marRight w:val="0"/>
      <w:marTop w:val="0"/>
      <w:marBottom w:val="0"/>
      <w:divBdr>
        <w:top w:val="none" w:sz="0" w:space="0" w:color="auto"/>
        <w:left w:val="none" w:sz="0" w:space="0" w:color="auto"/>
        <w:bottom w:val="none" w:sz="0" w:space="0" w:color="auto"/>
        <w:right w:val="none" w:sz="0" w:space="0" w:color="auto"/>
      </w:divBdr>
    </w:div>
    <w:div w:id="1245533740">
      <w:bodyDiv w:val="1"/>
      <w:marLeft w:val="0"/>
      <w:marRight w:val="0"/>
      <w:marTop w:val="0"/>
      <w:marBottom w:val="0"/>
      <w:divBdr>
        <w:top w:val="none" w:sz="0" w:space="0" w:color="auto"/>
        <w:left w:val="none" w:sz="0" w:space="0" w:color="auto"/>
        <w:bottom w:val="none" w:sz="0" w:space="0" w:color="auto"/>
        <w:right w:val="none" w:sz="0" w:space="0" w:color="auto"/>
      </w:divBdr>
      <w:divsChild>
        <w:div w:id="13845512">
          <w:marLeft w:val="0"/>
          <w:marRight w:val="0"/>
          <w:marTop w:val="0"/>
          <w:marBottom w:val="240"/>
          <w:divBdr>
            <w:top w:val="none" w:sz="0" w:space="0" w:color="auto"/>
            <w:left w:val="none" w:sz="0" w:space="0" w:color="auto"/>
            <w:bottom w:val="none" w:sz="0" w:space="0" w:color="auto"/>
            <w:right w:val="none" w:sz="0" w:space="0" w:color="auto"/>
          </w:divBdr>
        </w:div>
        <w:div w:id="80882656">
          <w:marLeft w:val="0"/>
          <w:marRight w:val="0"/>
          <w:marTop w:val="0"/>
          <w:marBottom w:val="240"/>
          <w:divBdr>
            <w:top w:val="none" w:sz="0" w:space="0" w:color="auto"/>
            <w:left w:val="none" w:sz="0" w:space="0" w:color="auto"/>
            <w:bottom w:val="none" w:sz="0" w:space="0" w:color="auto"/>
            <w:right w:val="none" w:sz="0" w:space="0" w:color="auto"/>
          </w:divBdr>
        </w:div>
        <w:div w:id="933589573">
          <w:marLeft w:val="0"/>
          <w:marRight w:val="0"/>
          <w:marTop w:val="0"/>
          <w:marBottom w:val="240"/>
          <w:divBdr>
            <w:top w:val="none" w:sz="0" w:space="0" w:color="auto"/>
            <w:left w:val="none" w:sz="0" w:space="0" w:color="auto"/>
            <w:bottom w:val="none" w:sz="0" w:space="0" w:color="auto"/>
            <w:right w:val="none" w:sz="0" w:space="0" w:color="auto"/>
          </w:divBdr>
        </w:div>
        <w:div w:id="1713379405">
          <w:marLeft w:val="0"/>
          <w:marRight w:val="0"/>
          <w:marTop w:val="0"/>
          <w:marBottom w:val="240"/>
          <w:divBdr>
            <w:top w:val="none" w:sz="0" w:space="0" w:color="auto"/>
            <w:left w:val="none" w:sz="0" w:space="0" w:color="auto"/>
            <w:bottom w:val="none" w:sz="0" w:space="0" w:color="auto"/>
            <w:right w:val="none" w:sz="0" w:space="0" w:color="auto"/>
          </w:divBdr>
        </w:div>
      </w:divsChild>
    </w:div>
    <w:div w:id="1255287172">
      <w:bodyDiv w:val="1"/>
      <w:marLeft w:val="0"/>
      <w:marRight w:val="0"/>
      <w:marTop w:val="0"/>
      <w:marBottom w:val="0"/>
      <w:divBdr>
        <w:top w:val="none" w:sz="0" w:space="0" w:color="auto"/>
        <w:left w:val="none" w:sz="0" w:space="0" w:color="auto"/>
        <w:bottom w:val="none" w:sz="0" w:space="0" w:color="auto"/>
        <w:right w:val="none" w:sz="0" w:space="0" w:color="auto"/>
      </w:divBdr>
      <w:divsChild>
        <w:div w:id="534855180">
          <w:marLeft w:val="0"/>
          <w:marRight w:val="0"/>
          <w:marTop w:val="0"/>
          <w:marBottom w:val="0"/>
          <w:divBdr>
            <w:top w:val="none" w:sz="0" w:space="0" w:color="auto"/>
            <w:left w:val="none" w:sz="0" w:space="0" w:color="auto"/>
            <w:bottom w:val="none" w:sz="0" w:space="0" w:color="auto"/>
            <w:right w:val="none" w:sz="0" w:space="0" w:color="auto"/>
          </w:divBdr>
        </w:div>
        <w:div w:id="1708942315">
          <w:marLeft w:val="0"/>
          <w:marRight w:val="0"/>
          <w:marTop w:val="0"/>
          <w:marBottom w:val="0"/>
          <w:divBdr>
            <w:top w:val="none" w:sz="0" w:space="0" w:color="auto"/>
            <w:left w:val="none" w:sz="0" w:space="0" w:color="auto"/>
            <w:bottom w:val="none" w:sz="0" w:space="0" w:color="auto"/>
            <w:right w:val="none" w:sz="0" w:space="0" w:color="auto"/>
          </w:divBdr>
          <w:divsChild>
            <w:div w:id="38168205">
              <w:marLeft w:val="0"/>
              <w:marRight w:val="0"/>
              <w:marTop w:val="0"/>
              <w:marBottom w:val="0"/>
              <w:divBdr>
                <w:top w:val="none" w:sz="0" w:space="0" w:color="auto"/>
                <w:left w:val="none" w:sz="0" w:space="0" w:color="auto"/>
                <w:bottom w:val="none" w:sz="0" w:space="0" w:color="auto"/>
                <w:right w:val="none" w:sz="0" w:space="0" w:color="auto"/>
              </w:divBdr>
              <w:divsChild>
                <w:div w:id="1716193984">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7968">
      <w:bodyDiv w:val="1"/>
      <w:marLeft w:val="0"/>
      <w:marRight w:val="0"/>
      <w:marTop w:val="0"/>
      <w:marBottom w:val="0"/>
      <w:divBdr>
        <w:top w:val="none" w:sz="0" w:space="0" w:color="auto"/>
        <w:left w:val="none" w:sz="0" w:space="0" w:color="auto"/>
        <w:bottom w:val="none" w:sz="0" w:space="0" w:color="auto"/>
        <w:right w:val="none" w:sz="0" w:space="0" w:color="auto"/>
      </w:divBdr>
    </w:div>
    <w:div w:id="1336228444">
      <w:bodyDiv w:val="1"/>
      <w:marLeft w:val="0"/>
      <w:marRight w:val="0"/>
      <w:marTop w:val="0"/>
      <w:marBottom w:val="0"/>
      <w:divBdr>
        <w:top w:val="none" w:sz="0" w:space="0" w:color="auto"/>
        <w:left w:val="none" w:sz="0" w:space="0" w:color="auto"/>
        <w:bottom w:val="none" w:sz="0" w:space="0" w:color="auto"/>
        <w:right w:val="none" w:sz="0" w:space="0" w:color="auto"/>
      </w:divBdr>
    </w:div>
    <w:div w:id="1341003584">
      <w:bodyDiv w:val="1"/>
      <w:marLeft w:val="0"/>
      <w:marRight w:val="0"/>
      <w:marTop w:val="0"/>
      <w:marBottom w:val="0"/>
      <w:divBdr>
        <w:top w:val="none" w:sz="0" w:space="0" w:color="auto"/>
        <w:left w:val="none" w:sz="0" w:space="0" w:color="auto"/>
        <w:bottom w:val="none" w:sz="0" w:space="0" w:color="auto"/>
        <w:right w:val="none" w:sz="0" w:space="0" w:color="auto"/>
      </w:divBdr>
    </w:div>
    <w:div w:id="1397170315">
      <w:bodyDiv w:val="1"/>
      <w:marLeft w:val="0"/>
      <w:marRight w:val="0"/>
      <w:marTop w:val="0"/>
      <w:marBottom w:val="0"/>
      <w:divBdr>
        <w:top w:val="none" w:sz="0" w:space="0" w:color="auto"/>
        <w:left w:val="none" w:sz="0" w:space="0" w:color="auto"/>
        <w:bottom w:val="none" w:sz="0" w:space="0" w:color="auto"/>
        <w:right w:val="none" w:sz="0" w:space="0" w:color="auto"/>
      </w:divBdr>
    </w:div>
    <w:div w:id="1405373841">
      <w:bodyDiv w:val="1"/>
      <w:marLeft w:val="0"/>
      <w:marRight w:val="0"/>
      <w:marTop w:val="0"/>
      <w:marBottom w:val="0"/>
      <w:divBdr>
        <w:top w:val="none" w:sz="0" w:space="0" w:color="auto"/>
        <w:left w:val="none" w:sz="0" w:space="0" w:color="auto"/>
        <w:bottom w:val="none" w:sz="0" w:space="0" w:color="auto"/>
        <w:right w:val="none" w:sz="0" w:space="0" w:color="auto"/>
      </w:divBdr>
    </w:div>
    <w:div w:id="1449354058">
      <w:bodyDiv w:val="1"/>
      <w:marLeft w:val="0"/>
      <w:marRight w:val="0"/>
      <w:marTop w:val="0"/>
      <w:marBottom w:val="0"/>
      <w:divBdr>
        <w:top w:val="none" w:sz="0" w:space="0" w:color="auto"/>
        <w:left w:val="none" w:sz="0" w:space="0" w:color="auto"/>
        <w:bottom w:val="none" w:sz="0" w:space="0" w:color="auto"/>
        <w:right w:val="none" w:sz="0" w:space="0" w:color="auto"/>
      </w:divBdr>
    </w:div>
    <w:div w:id="1567834816">
      <w:bodyDiv w:val="1"/>
      <w:marLeft w:val="0"/>
      <w:marRight w:val="0"/>
      <w:marTop w:val="0"/>
      <w:marBottom w:val="0"/>
      <w:divBdr>
        <w:top w:val="none" w:sz="0" w:space="0" w:color="auto"/>
        <w:left w:val="none" w:sz="0" w:space="0" w:color="auto"/>
        <w:bottom w:val="none" w:sz="0" w:space="0" w:color="auto"/>
        <w:right w:val="none" w:sz="0" w:space="0" w:color="auto"/>
      </w:divBdr>
    </w:div>
    <w:div w:id="1577589320">
      <w:bodyDiv w:val="1"/>
      <w:marLeft w:val="0"/>
      <w:marRight w:val="0"/>
      <w:marTop w:val="0"/>
      <w:marBottom w:val="0"/>
      <w:divBdr>
        <w:top w:val="none" w:sz="0" w:space="0" w:color="auto"/>
        <w:left w:val="none" w:sz="0" w:space="0" w:color="auto"/>
        <w:bottom w:val="none" w:sz="0" w:space="0" w:color="auto"/>
        <w:right w:val="none" w:sz="0" w:space="0" w:color="auto"/>
      </w:divBdr>
    </w:div>
    <w:div w:id="1599482488">
      <w:bodyDiv w:val="1"/>
      <w:marLeft w:val="0"/>
      <w:marRight w:val="0"/>
      <w:marTop w:val="0"/>
      <w:marBottom w:val="0"/>
      <w:divBdr>
        <w:top w:val="none" w:sz="0" w:space="0" w:color="auto"/>
        <w:left w:val="none" w:sz="0" w:space="0" w:color="auto"/>
        <w:bottom w:val="none" w:sz="0" w:space="0" w:color="auto"/>
        <w:right w:val="none" w:sz="0" w:space="0" w:color="auto"/>
      </w:divBdr>
    </w:div>
    <w:div w:id="1745451202">
      <w:bodyDiv w:val="1"/>
      <w:marLeft w:val="0"/>
      <w:marRight w:val="0"/>
      <w:marTop w:val="0"/>
      <w:marBottom w:val="0"/>
      <w:divBdr>
        <w:top w:val="none" w:sz="0" w:space="0" w:color="auto"/>
        <w:left w:val="none" w:sz="0" w:space="0" w:color="auto"/>
        <w:bottom w:val="none" w:sz="0" w:space="0" w:color="auto"/>
        <w:right w:val="none" w:sz="0" w:space="0" w:color="auto"/>
      </w:divBdr>
      <w:divsChild>
        <w:div w:id="223562253">
          <w:blockQuote w:val="1"/>
          <w:marLeft w:val="0"/>
          <w:marRight w:val="0"/>
          <w:marTop w:val="0"/>
          <w:marBottom w:val="0"/>
          <w:divBdr>
            <w:top w:val="none" w:sz="0" w:space="0" w:color="auto"/>
            <w:left w:val="none" w:sz="0" w:space="0" w:color="auto"/>
            <w:bottom w:val="none" w:sz="0" w:space="0" w:color="auto"/>
            <w:right w:val="none" w:sz="0" w:space="0" w:color="auto"/>
          </w:divBdr>
          <w:divsChild>
            <w:div w:id="261232685">
              <w:marLeft w:val="0"/>
              <w:marRight w:val="0"/>
              <w:marTop w:val="660"/>
              <w:marBottom w:val="0"/>
              <w:divBdr>
                <w:top w:val="none" w:sz="0" w:space="0" w:color="auto"/>
                <w:left w:val="none" w:sz="0" w:space="0" w:color="auto"/>
                <w:bottom w:val="none" w:sz="0" w:space="0" w:color="auto"/>
                <w:right w:val="none" w:sz="0" w:space="0" w:color="auto"/>
              </w:divBdr>
            </w:div>
          </w:divsChild>
        </w:div>
        <w:div w:id="834106255">
          <w:blockQuote w:val="1"/>
          <w:marLeft w:val="0"/>
          <w:marRight w:val="0"/>
          <w:marTop w:val="0"/>
          <w:marBottom w:val="0"/>
          <w:divBdr>
            <w:top w:val="none" w:sz="0" w:space="0" w:color="auto"/>
            <w:left w:val="none" w:sz="0" w:space="0" w:color="auto"/>
            <w:bottom w:val="none" w:sz="0" w:space="0" w:color="auto"/>
            <w:right w:val="none" w:sz="0" w:space="0" w:color="auto"/>
          </w:divBdr>
          <w:divsChild>
            <w:div w:id="1915629406">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750497683">
      <w:bodyDiv w:val="1"/>
      <w:marLeft w:val="0"/>
      <w:marRight w:val="0"/>
      <w:marTop w:val="0"/>
      <w:marBottom w:val="0"/>
      <w:divBdr>
        <w:top w:val="none" w:sz="0" w:space="0" w:color="auto"/>
        <w:left w:val="none" w:sz="0" w:space="0" w:color="auto"/>
        <w:bottom w:val="none" w:sz="0" w:space="0" w:color="auto"/>
        <w:right w:val="none" w:sz="0" w:space="0" w:color="auto"/>
      </w:divBdr>
    </w:div>
    <w:div w:id="1771857257">
      <w:bodyDiv w:val="1"/>
      <w:marLeft w:val="0"/>
      <w:marRight w:val="0"/>
      <w:marTop w:val="0"/>
      <w:marBottom w:val="0"/>
      <w:divBdr>
        <w:top w:val="none" w:sz="0" w:space="0" w:color="auto"/>
        <w:left w:val="none" w:sz="0" w:space="0" w:color="auto"/>
        <w:bottom w:val="none" w:sz="0" w:space="0" w:color="auto"/>
        <w:right w:val="none" w:sz="0" w:space="0" w:color="auto"/>
      </w:divBdr>
      <w:divsChild>
        <w:div w:id="1831097863">
          <w:blockQuote w:val="1"/>
          <w:marLeft w:val="480"/>
          <w:marRight w:val="480"/>
          <w:marTop w:val="360"/>
          <w:marBottom w:val="360"/>
          <w:divBdr>
            <w:top w:val="none" w:sz="0" w:space="12" w:color="auto"/>
            <w:left w:val="single" w:sz="24" w:space="12" w:color="CC6600"/>
            <w:bottom w:val="none" w:sz="0" w:space="12" w:color="auto"/>
            <w:right w:val="none" w:sz="0" w:space="12" w:color="auto"/>
          </w:divBdr>
        </w:div>
      </w:divsChild>
    </w:div>
    <w:div w:id="1869638409">
      <w:bodyDiv w:val="1"/>
      <w:marLeft w:val="0"/>
      <w:marRight w:val="0"/>
      <w:marTop w:val="0"/>
      <w:marBottom w:val="0"/>
      <w:divBdr>
        <w:top w:val="none" w:sz="0" w:space="0" w:color="auto"/>
        <w:left w:val="none" w:sz="0" w:space="0" w:color="auto"/>
        <w:bottom w:val="none" w:sz="0" w:space="0" w:color="auto"/>
        <w:right w:val="none" w:sz="0" w:space="0" w:color="auto"/>
      </w:divBdr>
    </w:div>
    <w:div w:id="212796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analyticsvidhya.com/blog/wp-content/uploads/2015/01/Liftdecile.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tats.stackexchange.com/questions/123124/how-to-determine-the-optimal-threshold-for-a-classifier-and-generate-roc-curve" TargetMode="External"/><Relationship Id="rId12" Type="http://schemas.openxmlformats.org/officeDocument/2006/relationships/hyperlink" Target="https://www.analyticsvidhya.com/blog/wp-content/uploads/2015/01/LiftnGain.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analyticsvidhya.com/blog/wp-content/uploads/2015/01/Lif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wp-content/uploads/2015/01/CumGa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15</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Prachi</dc:creator>
  <cp:keywords/>
  <dc:description/>
  <cp:lastModifiedBy>Mudit Agrawal</cp:lastModifiedBy>
  <cp:revision>216</cp:revision>
  <dcterms:created xsi:type="dcterms:W3CDTF">2017-11-04T21:55:00Z</dcterms:created>
  <dcterms:modified xsi:type="dcterms:W3CDTF">2019-08-26T05:42:00Z</dcterms:modified>
</cp:coreProperties>
</file>