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u w:val="none"/>
        </w:rPr>
        <w:id w:val="1773050257"/>
        <w:docPartObj>
          <w:docPartGallery w:val="Table of Contents"/>
          <w:docPartUnique/>
        </w:docPartObj>
      </w:sdtPr>
      <w:sdtEndPr>
        <w:rPr>
          <w:b/>
          <w:bCs/>
          <w:noProof/>
          <w:sz w:val="24"/>
        </w:rPr>
      </w:sdtEndPr>
      <w:sdtContent>
        <w:p w14:paraId="37320162" w14:textId="77777777" w:rsidR="006F20B3" w:rsidRDefault="006F20B3">
          <w:pPr>
            <w:pStyle w:val="TOCHeading"/>
          </w:pPr>
          <w:r>
            <w:t>Contents</w:t>
          </w:r>
        </w:p>
        <w:p w14:paraId="146BD68F" w14:textId="77777777" w:rsidR="00A13EAC" w:rsidRDefault="006F20B3">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18726055" w:history="1">
            <w:r w:rsidR="00A13EAC" w:rsidRPr="00E2391C">
              <w:rPr>
                <w:rStyle w:val="Hyperlink"/>
                <w:noProof/>
              </w:rPr>
              <w:t>Simple Linear Regression</w:t>
            </w:r>
            <w:r w:rsidR="00A13EAC">
              <w:rPr>
                <w:noProof/>
                <w:webHidden/>
              </w:rPr>
              <w:tab/>
            </w:r>
            <w:r w:rsidR="00A13EAC">
              <w:rPr>
                <w:noProof/>
                <w:webHidden/>
              </w:rPr>
              <w:fldChar w:fldCharType="begin"/>
            </w:r>
            <w:r w:rsidR="00A13EAC">
              <w:rPr>
                <w:noProof/>
                <w:webHidden/>
              </w:rPr>
              <w:instrText xml:space="preserve"> PAGEREF _Toc518726055 \h </w:instrText>
            </w:r>
            <w:r w:rsidR="00A13EAC">
              <w:rPr>
                <w:noProof/>
                <w:webHidden/>
              </w:rPr>
            </w:r>
            <w:r w:rsidR="00A13EAC">
              <w:rPr>
                <w:noProof/>
                <w:webHidden/>
              </w:rPr>
              <w:fldChar w:fldCharType="separate"/>
            </w:r>
            <w:r w:rsidR="00A13EAC">
              <w:rPr>
                <w:noProof/>
                <w:webHidden/>
              </w:rPr>
              <w:t>2</w:t>
            </w:r>
            <w:r w:rsidR="00A13EAC">
              <w:rPr>
                <w:noProof/>
                <w:webHidden/>
              </w:rPr>
              <w:fldChar w:fldCharType="end"/>
            </w:r>
          </w:hyperlink>
        </w:p>
        <w:p w14:paraId="0812EA25" w14:textId="77777777" w:rsidR="00A13EAC" w:rsidRDefault="00531812">
          <w:pPr>
            <w:pStyle w:val="TOC2"/>
            <w:tabs>
              <w:tab w:val="right" w:leader="dot" w:pos="9350"/>
            </w:tabs>
            <w:rPr>
              <w:rFonts w:eastAsiaTheme="minorEastAsia"/>
              <w:noProof/>
              <w:sz w:val="22"/>
            </w:rPr>
          </w:pPr>
          <w:hyperlink w:anchor="_Toc518726056" w:history="1">
            <w:r w:rsidR="00A13EAC" w:rsidRPr="00E2391C">
              <w:rPr>
                <w:rStyle w:val="Hyperlink"/>
                <w:noProof/>
              </w:rPr>
              <w:t>Line of Best Fit</w:t>
            </w:r>
            <w:r w:rsidR="00A13EAC">
              <w:rPr>
                <w:noProof/>
                <w:webHidden/>
              </w:rPr>
              <w:tab/>
            </w:r>
            <w:r w:rsidR="00A13EAC">
              <w:rPr>
                <w:noProof/>
                <w:webHidden/>
              </w:rPr>
              <w:fldChar w:fldCharType="begin"/>
            </w:r>
            <w:r w:rsidR="00A13EAC">
              <w:rPr>
                <w:noProof/>
                <w:webHidden/>
              </w:rPr>
              <w:instrText xml:space="preserve"> PAGEREF _Toc518726056 \h </w:instrText>
            </w:r>
            <w:r w:rsidR="00A13EAC">
              <w:rPr>
                <w:noProof/>
                <w:webHidden/>
              </w:rPr>
            </w:r>
            <w:r w:rsidR="00A13EAC">
              <w:rPr>
                <w:noProof/>
                <w:webHidden/>
              </w:rPr>
              <w:fldChar w:fldCharType="separate"/>
            </w:r>
            <w:r w:rsidR="00A13EAC">
              <w:rPr>
                <w:noProof/>
                <w:webHidden/>
              </w:rPr>
              <w:t>2</w:t>
            </w:r>
            <w:r w:rsidR="00A13EAC">
              <w:rPr>
                <w:noProof/>
                <w:webHidden/>
              </w:rPr>
              <w:fldChar w:fldCharType="end"/>
            </w:r>
          </w:hyperlink>
        </w:p>
        <w:p w14:paraId="58AD37C6" w14:textId="77777777" w:rsidR="00A13EAC" w:rsidRDefault="00531812">
          <w:pPr>
            <w:pStyle w:val="TOC2"/>
            <w:tabs>
              <w:tab w:val="right" w:leader="dot" w:pos="9350"/>
            </w:tabs>
            <w:rPr>
              <w:rFonts w:eastAsiaTheme="minorEastAsia"/>
              <w:noProof/>
              <w:sz w:val="22"/>
            </w:rPr>
          </w:pPr>
          <w:hyperlink w:anchor="_Toc518726057" w:history="1">
            <w:r w:rsidR="00A13EAC" w:rsidRPr="00E2391C">
              <w:rPr>
                <w:rStyle w:val="Hyperlink"/>
                <w:noProof/>
              </w:rPr>
              <w:t>Least Square Method</w:t>
            </w:r>
            <w:r w:rsidR="00A13EAC">
              <w:rPr>
                <w:noProof/>
                <w:webHidden/>
              </w:rPr>
              <w:tab/>
            </w:r>
            <w:r w:rsidR="00A13EAC">
              <w:rPr>
                <w:noProof/>
                <w:webHidden/>
              </w:rPr>
              <w:fldChar w:fldCharType="begin"/>
            </w:r>
            <w:r w:rsidR="00A13EAC">
              <w:rPr>
                <w:noProof/>
                <w:webHidden/>
              </w:rPr>
              <w:instrText xml:space="preserve"> PAGEREF _Toc518726057 \h </w:instrText>
            </w:r>
            <w:r w:rsidR="00A13EAC">
              <w:rPr>
                <w:noProof/>
                <w:webHidden/>
              </w:rPr>
            </w:r>
            <w:r w:rsidR="00A13EAC">
              <w:rPr>
                <w:noProof/>
                <w:webHidden/>
              </w:rPr>
              <w:fldChar w:fldCharType="separate"/>
            </w:r>
            <w:r w:rsidR="00A13EAC">
              <w:rPr>
                <w:noProof/>
                <w:webHidden/>
              </w:rPr>
              <w:t>2</w:t>
            </w:r>
            <w:r w:rsidR="00A13EAC">
              <w:rPr>
                <w:noProof/>
                <w:webHidden/>
              </w:rPr>
              <w:fldChar w:fldCharType="end"/>
            </w:r>
          </w:hyperlink>
        </w:p>
        <w:p w14:paraId="084198D3" w14:textId="77777777" w:rsidR="00A13EAC" w:rsidRDefault="00531812">
          <w:pPr>
            <w:pStyle w:val="TOC1"/>
            <w:tabs>
              <w:tab w:val="right" w:leader="dot" w:pos="9350"/>
            </w:tabs>
            <w:rPr>
              <w:rFonts w:eastAsiaTheme="minorEastAsia"/>
              <w:noProof/>
              <w:sz w:val="22"/>
            </w:rPr>
          </w:pPr>
          <w:hyperlink w:anchor="_Toc518726058" w:history="1">
            <w:r w:rsidR="00A13EAC" w:rsidRPr="00E2391C">
              <w:rPr>
                <w:rStyle w:val="Hyperlink"/>
                <w:noProof/>
              </w:rPr>
              <w:t>Assumptions of linear regression</w:t>
            </w:r>
            <w:r w:rsidR="00A13EAC">
              <w:rPr>
                <w:noProof/>
                <w:webHidden/>
              </w:rPr>
              <w:tab/>
            </w:r>
            <w:r w:rsidR="00A13EAC">
              <w:rPr>
                <w:noProof/>
                <w:webHidden/>
              </w:rPr>
              <w:fldChar w:fldCharType="begin"/>
            </w:r>
            <w:r w:rsidR="00A13EAC">
              <w:rPr>
                <w:noProof/>
                <w:webHidden/>
              </w:rPr>
              <w:instrText xml:space="preserve"> PAGEREF _Toc518726058 \h </w:instrText>
            </w:r>
            <w:r w:rsidR="00A13EAC">
              <w:rPr>
                <w:noProof/>
                <w:webHidden/>
              </w:rPr>
            </w:r>
            <w:r w:rsidR="00A13EAC">
              <w:rPr>
                <w:noProof/>
                <w:webHidden/>
              </w:rPr>
              <w:fldChar w:fldCharType="separate"/>
            </w:r>
            <w:r w:rsidR="00A13EAC">
              <w:rPr>
                <w:noProof/>
                <w:webHidden/>
              </w:rPr>
              <w:t>2</w:t>
            </w:r>
            <w:r w:rsidR="00A13EAC">
              <w:rPr>
                <w:noProof/>
                <w:webHidden/>
              </w:rPr>
              <w:fldChar w:fldCharType="end"/>
            </w:r>
          </w:hyperlink>
        </w:p>
        <w:p w14:paraId="57908DB9" w14:textId="77777777" w:rsidR="00A13EAC" w:rsidRDefault="00531812">
          <w:pPr>
            <w:pStyle w:val="TOC1"/>
            <w:tabs>
              <w:tab w:val="right" w:leader="dot" w:pos="9350"/>
            </w:tabs>
            <w:rPr>
              <w:rFonts w:eastAsiaTheme="minorEastAsia"/>
              <w:noProof/>
              <w:sz w:val="22"/>
            </w:rPr>
          </w:pPr>
          <w:hyperlink w:anchor="_Toc518726059" w:history="1">
            <w:r w:rsidR="00A13EAC" w:rsidRPr="00E2391C">
              <w:rPr>
                <w:rStyle w:val="Hyperlink"/>
                <w:rFonts w:eastAsia="TimesNewRomanPSMT"/>
                <w:noProof/>
              </w:rPr>
              <w:t>What if these assumptions get violated</w:t>
            </w:r>
            <w:r w:rsidR="00A13EAC">
              <w:rPr>
                <w:noProof/>
                <w:webHidden/>
              </w:rPr>
              <w:tab/>
            </w:r>
            <w:r w:rsidR="00A13EAC">
              <w:rPr>
                <w:noProof/>
                <w:webHidden/>
              </w:rPr>
              <w:fldChar w:fldCharType="begin"/>
            </w:r>
            <w:r w:rsidR="00A13EAC">
              <w:rPr>
                <w:noProof/>
                <w:webHidden/>
              </w:rPr>
              <w:instrText xml:space="preserve"> PAGEREF _Toc518726059 \h </w:instrText>
            </w:r>
            <w:r w:rsidR="00A13EAC">
              <w:rPr>
                <w:noProof/>
                <w:webHidden/>
              </w:rPr>
            </w:r>
            <w:r w:rsidR="00A13EAC">
              <w:rPr>
                <w:noProof/>
                <w:webHidden/>
              </w:rPr>
              <w:fldChar w:fldCharType="separate"/>
            </w:r>
            <w:r w:rsidR="00A13EAC">
              <w:rPr>
                <w:noProof/>
                <w:webHidden/>
              </w:rPr>
              <w:t>3</w:t>
            </w:r>
            <w:r w:rsidR="00A13EAC">
              <w:rPr>
                <w:noProof/>
                <w:webHidden/>
              </w:rPr>
              <w:fldChar w:fldCharType="end"/>
            </w:r>
          </w:hyperlink>
        </w:p>
        <w:p w14:paraId="5F99DF73" w14:textId="77777777" w:rsidR="00A13EAC" w:rsidRDefault="00531812">
          <w:pPr>
            <w:pStyle w:val="TOC2"/>
            <w:tabs>
              <w:tab w:val="right" w:leader="dot" w:pos="9350"/>
            </w:tabs>
            <w:rPr>
              <w:rFonts w:eastAsiaTheme="minorEastAsia"/>
              <w:noProof/>
              <w:sz w:val="22"/>
            </w:rPr>
          </w:pPr>
          <w:hyperlink w:anchor="_Toc518726060" w:history="1">
            <w:r w:rsidR="00A13EAC" w:rsidRPr="00E2391C">
              <w:rPr>
                <w:rStyle w:val="Hyperlink"/>
                <w:noProof/>
              </w:rPr>
              <w:t>Correlation of error terms</w:t>
            </w:r>
            <w:r w:rsidR="00A13EAC">
              <w:rPr>
                <w:noProof/>
                <w:webHidden/>
              </w:rPr>
              <w:tab/>
            </w:r>
            <w:r w:rsidR="00A13EAC">
              <w:rPr>
                <w:noProof/>
                <w:webHidden/>
              </w:rPr>
              <w:fldChar w:fldCharType="begin"/>
            </w:r>
            <w:r w:rsidR="00A13EAC">
              <w:rPr>
                <w:noProof/>
                <w:webHidden/>
              </w:rPr>
              <w:instrText xml:space="preserve"> PAGEREF _Toc518726060 \h </w:instrText>
            </w:r>
            <w:r w:rsidR="00A13EAC">
              <w:rPr>
                <w:noProof/>
                <w:webHidden/>
              </w:rPr>
            </w:r>
            <w:r w:rsidR="00A13EAC">
              <w:rPr>
                <w:noProof/>
                <w:webHidden/>
              </w:rPr>
              <w:fldChar w:fldCharType="separate"/>
            </w:r>
            <w:r w:rsidR="00A13EAC">
              <w:rPr>
                <w:noProof/>
                <w:webHidden/>
              </w:rPr>
              <w:t>4</w:t>
            </w:r>
            <w:r w:rsidR="00A13EAC">
              <w:rPr>
                <w:noProof/>
                <w:webHidden/>
              </w:rPr>
              <w:fldChar w:fldCharType="end"/>
            </w:r>
          </w:hyperlink>
        </w:p>
        <w:p w14:paraId="2D1E388A" w14:textId="77777777" w:rsidR="00A13EAC" w:rsidRDefault="00531812">
          <w:pPr>
            <w:pStyle w:val="TOC2"/>
            <w:tabs>
              <w:tab w:val="left" w:pos="660"/>
              <w:tab w:val="right" w:leader="dot" w:pos="9350"/>
            </w:tabs>
            <w:rPr>
              <w:rFonts w:eastAsiaTheme="minorEastAsia"/>
              <w:noProof/>
              <w:sz w:val="22"/>
            </w:rPr>
          </w:pPr>
          <w:hyperlink w:anchor="_Toc518726061" w:history="1">
            <w:r w:rsidR="00A13EAC" w:rsidRPr="00E2391C">
              <w:rPr>
                <w:rStyle w:val="Hyperlink"/>
                <w:rFonts w:ascii="TimesNewRomanPS-BoldMT" w:eastAsia="TimesNewRomanPSMT" w:cs="TimesNewRomanPS-BoldMT"/>
                <w:noProof/>
              </w:rPr>
              <w:t>2.</w:t>
            </w:r>
            <w:r w:rsidR="00A13EAC">
              <w:rPr>
                <w:rFonts w:eastAsiaTheme="minorEastAsia"/>
                <w:noProof/>
                <w:sz w:val="22"/>
              </w:rPr>
              <w:tab/>
            </w:r>
            <w:r w:rsidR="00A13EAC" w:rsidRPr="00E2391C">
              <w:rPr>
                <w:rStyle w:val="Hyperlink"/>
                <w:noProof/>
              </w:rPr>
              <w:t>Non Linearity of the data :</w:t>
            </w:r>
            <w:r w:rsidR="00A13EAC">
              <w:rPr>
                <w:noProof/>
                <w:webHidden/>
              </w:rPr>
              <w:tab/>
            </w:r>
            <w:r w:rsidR="00A13EAC">
              <w:rPr>
                <w:noProof/>
                <w:webHidden/>
              </w:rPr>
              <w:fldChar w:fldCharType="begin"/>
            </w:r>
            <w:r w:rsidR="00A13EAC">
              <w:rPr>
                <w:noProof/>
                <w:webHidden/>
              </w:rPr>
              <w:instrText xml:space="preserve"> PAGEREF _Toc518726061 \h </w:instrText>
            </w:r>
            <w:r w:rsidR="00A13EAC">
              <w:rPr>
                <w:noProof/>
                <w:webHidden/>
              </w:rPr>
            </w:r>
            <w:r w:rsidR="00A13EAC">
              <w:rPr>
                <w:noProof/>
                <w:webHidden/>
              </w:rPr>
              <w:fldChar w:fldCharType="separate"/>
            </w:r>
            <w:r w:rsidR="00A13EAC">
              <w:rPr>
                <w:noProof/>
                <w:webHidden/>
              </w:rPr>
              <w:t>5</w:t>
            </w:r>
            <w:r w:rsidR="00A13EAC">
              <w:rPr>
                <w:noProof/>
                <w:webHidden/>
              </w:rPr>
              <w:fldChar w:fldCharType="end"/>
            </w:r>
          </w:hyperlink>
        </w:p>
        <w:p w14:paraId="7B6BBFF9" w14:textId="77777777" w:rsidR="00A13EAC" w:rsidRDefault="00531812">
          <w:pPr>
            <w:pStyle w:val="TOC2"/>
            <w:tabs>
              <w:tab w:val="right" w:leader="dot" w:pos="9350"/>
            </w:tabs>
            <w:rPr>
              <w:rFonts w:eastAsiaTheme="minorEastAsia"/>
              <w:noProof/>
              <w:sz w:val="22"/>
            </w:rPr>
          </w:pPr>
          <w:hyperlink w:anchor="_Toc518726062" w:history="1">
            <w:r w:rsidR="00A13EAC" w:rsidRPr="00E2391C">
              <w:rPr>
                <w:rStyle w:val="Hyperlink"/>
                <w:noProof/>
              </w:rPr>
              <w:t>Heteroskedasticity</w:t>
            </w:r>
            <w:r w:rsidR="00A13EAC">
              <w:rPr>
                <w:noProof/>
                <w:webHidden/>
              </w:rPr>
              <w:tab/>
            </w:r>
            <w:r w:rsidR="00A13EAC">
              <w:rPr>
                <w:noProof/>
                <w:webHidden/>
              </w:rPr>
              <w:fldChar w:fldCharType="begin"/>
            </w:r>
            <w:r w:rsidR="00A13EAC">
              <w:rPr>
                <w:noProof/>
                <w:webHidden/>
              </w:rPr>
              <w:instrText xml:space="preserve"> PAGEREF _Toc518726062 \h </w:instrText>
            </w:r>
            <w:r w:rsidR="00A13EAC">
              <w:rPr>
                <w:noProof/>
                <w:webHidden/>
              </w:rPr>
            </w:r>
            <w:r w:rsidR="00A13EAC">
              <w:rPr>
                <w:noProof/>
                <w:webHidden/>
              </w:rPr>
              <w:fldChar w:fldCharType="separate"/>
            </w:r>
            <w:r w:rsidR="00A13EAC">
              <w:rPr>
                <w:noProof/>
                <w:webHidden/>
              </w:rPr>
              <w:t>6</w:t>
            </w:r>
            <w:r w:rsidR="00A13EAC">
              <w:rPr>
                <w:noProof/>
                <w:webHidden/>
              </w:rPr>
              <w:fldChar w:fldCharType="end"/>
            </w:r>
          </w:hyperlink>
        </w:p>
        <w:p w14:paraId="6FB0BC59" w14:textId="77777777" w:rsidR="00A13EAC" w:rsidRDefault="00531812">
          <w:pPr>
            <w:pStyle w:val="TOC2"/>
            <w:tabs>
              <w:tab w:val="right" w:leader="dot" w:pos="9350"/>
            </w:tabs>
            <w:rPr>
              <w:rFonts w:eastAsiaTheme="minorEastAsia"/>
              <w:noProof/>
              <w:sz w:val="22"/>
            </w:rPr>
          </w:pPr>
          <w:hyperlink w:anchor="_Toc518726063" w:history="1">
            <w:r w:rsidR="00A13EAC" w:rsidRPr="00E2391C">
              <w:rPr>
                <w:rStyle w:val="Hyperlink"/>
                <w:noProof/>
              </w:rPr>
              <w:t>Normal Distribution of error terms</w:t>
            </w:r>
            <w:r w:rsidR="00A13EAC">
              <w:rPr>
                <w:noProof/>
                <w:webHidden/>
              </w:rPr>
              <w:tab/>
            </w:r>
            <w:r w:rsidR="00A13EAC">
              <w:rPr>
                <w:noProof/>
                <w:webHidden/>
              </w:rPr>
              <w:fldChar w:fldCharType="begin"/>
            </w:r>
            <w:r w:rsidR="00A13EAC">
              <w:rPr>
                <w:noProof/>
                <w:webHidden/>
              </w:rPr>
              <w:instrText xml:space="preserve"> PAGEREF _Toc518726063 \h </w:instrText>
            </w:r>
            <w:r w:rsidR="00A13EAC">
              <w:rPr>
                <w:noProof/>
                <w:webHidden/>
              </w:rPr>
            </w:r>
            <w:r w:rsidR="00A13EAC">
              <w:rPr>
                <w:noProof/>
                <w:webHidden/>
              </w:rPr>
              <w:fldChar w:fldCharType="separate"/>
            </w:r>
            <w:r w:rsidR="00A13EAC">
              <w:rPr>
                <w:noProof/>
                <w:webHidden/>
              </w:rPr>
              <w:t>7</w:t>
            </w:r>
            <w:r w:rsidR="00A13EAC">
              <w:rPr>
                <w:noProof/>
                <w:webHidden/>
              </w:rPr>
              <w:fldChar w:fldCharType="end"/>
            </w:r>
          </w:hyperlink>
        </w:p>
        <w:p w14:paraId="6A369D23" w14:textId="77777777" w:rsidR="00A13EAC" w:rsidRDefault="00531812">
          <w:pPr>
            <w:pStyle w:val="TOC2"/>
            <w:tabs>
              <w:tab w:val="right" w:leader="dot" w:pos="9350"/>
            </w:tabs>
            <w:rPr>
              <w:rFonts w:eastAsiaTheme="minorEastAsia"/>
              <w:noProof/>
              <w:sz w:val="22"/>
            </w:rPr>
          </w:pPr>
          <w:hyperlink w:anchor="_Toc518726064" w:history="1">
            <w:r w:rsidR="00A13EAC" w:rsidRPr="00E2391C">
              <w:rPr>
                <w:rStyle w:val="Hyperlink"/>
                <w:noProof/>
              </w:rPr>
              <w:t>Multicollinearity</w:t>
            </w:r>
            <w:r w:rsidR="00A13EAC">
              <w:rPr>
                <w:noProof/>
                <w:webHidden/>
              </w:rPr>
              <w:tab/>
            </w:r>
            <w:r w:rsidR="00A13EAC">
              <w:rPr>
                <w:noProof/>
                <w:webHidden/>
              </w:rPr>
              <w:fldChar w:fldCharType="begin"/>
            </w:r>
            <w:r w:rsidR="00A13EAC">
              <w:rPr>
                <w:noProof/>
                <w:webHidden/>
              </w:rPr>
              <w:instrText xml:space="preserve"> PAGEREF _Toc518726064 \h </w:instrText>
            </w:r>
            <w:r w:rsidR="00A13EAC">
              <w:rPr>
                <w:noProof/>
                <w:webHidden/>
              </w:rPr>
            </w:r>
            <w:r w:rsidR="00A13EAC">
              <w:rPr>
                <w:noProof/>
                <w:webHidden/>
              </w:rPr>
              <w:fldChar w:fldCharType="separate"/>
            </w:r>
            <w:r w:rsidR="00A13EAC">
              <w:rPr>
                <w:noProof/>
                <w:webHidden/>
              </w:rPr>
              <w:t>7</w:t>
            </w:r>
            <w:r w:rsidR="00A13EAC">
              <w:rPr>
                <w:noProof/>
                <w:webHidden/>
              </w:rPr>
              <w:fldChar w:fldCharType="end"/>
            </w:r>
          </w:hyperlink>
        </w:p>
        <w:p w14:paraId="4C373CD4" w14:textId="77777777" w:rsidR="00A13EAC" w:rsidRDefault="00531812">
          <w:pPr>
            <w:pStyle w:val="TOC2"/>
            <w:tabs>
              <w:tab w:val="right" w:leader="dot" w:pos="9350"/>
            </w:tabs>
            <w:rPr>
              <w:rFonts w:eastAsiaTheme="minorEastAsia"/>
              <w:noProof/>
              <w:sz w:val="22"/>
            </w:rPr>
          </w:pPr>
          <w:hyperlink w:anchor="_Toc518726065" w:history="1">
            <w:r w:rsidR="00A13EAC" w:rsidRPr="00E2391C">
              <w:rPr>
                <w:rStyle w:val="Hyperlink"/>
                <w:noProof/>
              </w:rPr>
              <w:t>Outlier</w:t>
            </w:r>
            <w:r w:rsidR="00A13EAC">
              <w:rPr>
                <w:noProof/>
                <w:webHidden/>
              </w:rPr>
              <w:tab/>
            </w:r>
            <w:r w:rsidR="00A13EAC">
              <w:rPr>
                <w:noProof/>
                <w:webHidden/>
              </w:rPr>
              <w:fldChar w:fldCharType="begin"/>
            </w:r>
            <w:r w:rsidR="00A13EAC">
              <w:rPr>
                <w:noProof/>
                <w:webHidden/>
              </w:rPr>
              <w:instrText xml:space="preserve"> PAGEREF _Toc518726065 \h </w:instrText>
            </w:r>
            <w:r w:rsidR="00A13EAC">
              <w:rPr>
                <w:noProof/>
                <w:webHidden/>
              </w:rPr>
            </w:r>
            <w:r w:rsidR="00A13EAC">
              <w:rPr>
                <w:noProof/>
                <w:webHidden/>
              </w:rPr>
              <w:fldChar w:fldCharType="separate"/>
            </w:r>
            <w:r w:rsidR="00A13EAC">
              <w:rPr>
                <w:noProof/>
                <w:webHidden/>
              </w:rPr>
              <w:t>8</w:t>
            </w:r>
            <w:r w:rsidR="00A13EAC">
              <w:rPr>
                <w:noProof/>
                <w:webHidden/>
              </w:rPr>
              <w:fldChar w:fldCharType="end"/>
            </w:r>
          </w:hyperlink>
        </w:p>
        <w:p w14:paraId="7E25672E" w14:textId="77777777" w:rsidR="00A13EAC" w:rsidRDefault="00531812">
          <w:pPr>
            <w:pStyle w:val="TOC2"/>
            <w:tabs>
              <w:tab w:val="right" w:leader="dot" w:pos="9350"/>
            </w:tabs>
            <w:rPr>
              <w:rFonts w:eastAsiaTheme="minorEastAsia"/>
              <w:noProof/>
              <w:sz w:val="22"/>
            </w:rPr>
          </w:pPr>
          <w:hyperlink w:anchor="_Toc518726066" w:history="1">
            <w:r w:rsidR="00A13EAC" w:rsidRPr="00E2391C">
              <w:rPr>
                <w:rStyle w:val="Hyperlink"/>
                <w:noProof/>
              </w:rPr>
              <w:t xml:space="preserve">Residual Plot is used to </w:t>
            </w:r>
            <w:r w:rsidR="00A13EAC" w:rsidRPr="00E2391C">
              <w:rPr>
                <w:rStyle w:val="Hyperlink"/>
                <w:noProof/>
                <w:highlight w:val="yellow"/>
              </w:rPr>
              <w:t>detect the outlier</w:t>
            </w:r>
            <w:r w:rsidR="00A13EAC">
              <w:rPr>
                <w:noProof/>
                <w:webHidden/>
              </w:rPr>
              <w:tab/>
            </w:r>
            <w:r w:rsidR="00A13EAC">
              <w:rPr>
                <w:noProof/>
                <w:webHidden/>
              </w:rPr>
              <w:fldChar w:fldCharType="begin"/>
            </w:r>
            <w:r w:rsidR="00A13EAC">
              <w:rPr>
                <w:noProof/>
                <w:webHidden/>
              </w:rPr>
              <w:instrText xml:space="preserve"> PAGEREF _Toc518726066 \h </w:instrText>
            </w:r>
            <w:r w:rsidR="00A13EAC">
              <w:rPr>
                <w:noProof/>
                <w:webHidden/>
              </w:rPr>
            </w:r>
            <w:r w:rsidR="00A13EAC">
              <w:rPr>
                <w:noProof/>
                <w:webHidden/>
              </w:rPr>
              <w:fldChar w:fldCharType="separate"/>
            </w:r>
            <w:r w:rsidR="00A13EAC">
              <w:rPr>
                <w:noProof/>
                <w:webHidden/>
              </w:rPr>
              <w:t>8</w:t>
            </w:r>
            <w:r w:rsidR="00A13EAC">
              <w:rPr>
                <w:noProof/>
                <w:webHidden/>
              </w:rPr>
              <w:fldChar w:fldCharType="end"/>
            </w:r>
          </w:hyperlink>
        </w:p>
        <w:p w14:paraId="7BF44B90" w14:textId="77777777" w:rsidR="00A13EAC" w:rsidRDefault="00531812">
          <w:pPr>
            <w:pStyle w:val="TOC2"/>
            <w:tabs>
              <w:tab w:val="right" w:leader="dot" w:pos="9350"/>
            </w:tabs>
            <w:rPr>
              <w:rFonts w:eastAsiaTheme="minorEastAsia"/>
              <w:noProof/>
              <w:sz w:val="22"/>
            </w:rPr>
          </w:pPr>
          <w:hyperlink w:anchor="_Toc518726067" w:history="1">
            <w:r w:rsidR="00A13EAC" w:rsidRPr="00E2391C">
              <w:rPr>
                <w:rStyle w:val="Hyperlink"/>
                <w:noProof/>
              </w:rPr>
              <w:t>High Leverage Points</w:t>
            </w:r>
            <w:r w:rsidR="00A13EAC">
              <w:rPr>
                <w:noProof/>
                <w:webHidden/>
              </w:rPr>
              <w:tab/>
            </w:r>
            <w:r w:rsidR="00A13EAC">
              <w:rPr>
                <w:noProof/>
                <w:webHidden/>
              </w:rPr>
              <w:fldChar w:fldCharType="begin"/>
            </w:r>
            <w:r w:rsidR="00A13EAC">
              <w:rPr>
                <w:noProof/>
                <w:webHidden/>
              </w:rPr>
              <w:instrText xml:space="preserve"> PAGEREF _Toc518726067 \h </w:instrText>
            </w:r>
            <w:r w:rsidR="00A13EAC">
              <w:rPr>
                <w:noProof/>
                <w:webHidden/>
              </w:rPr>
            </w:r>
            <w:r w:rsidR="00A13EAC">
              <w:rPr>
                <w:noProof/>
                <w:webHidden/>
              </w:rPr>
              <w:fldChar w:fldCharType="separate"/>
            </w:r>
            <w:r w:rsidR="00A13EAC">
              <w:rPr>
                <w:noProof/>
                <w:webHidden/>
              </w:rPr>
              <w:t>8</w:t>
            </w:r>
            <w:r w:rsidR="00A13EAC">
              <w:rPr>
                <w:noProof/>
                <w:webHidden/>
              </w:rPr>
              <w:fldChar w:fldCharType="end"/>
            </w:r>
          </w:hyperlink>
        </w:p>
        <w:p w14:paraId="6603DD41" w14:textId="77777777" w:rsidR="00A13EAC" w:rsidRDefault="00531812">
          <w:pPr>
            <w:pStyle w:val="TOC1"/>
            <w:tabs>
              <w:tab w:val="right" w:leader="dot" w:pos="9350"/>
            </w:tabs>
            <w:rPr>
              <w:rFonts w:eastAsiaTheme="minorEastAsia"/>
              <w:noProof/>
              <w:sz w:val="22"/>
            </w:rPr>
          </w:pPr>
          <w:hyperlink w:anchor="_Toc518726068" w:history="1">
            <w:r w:rsidR="00A13EAC" w:rsidRPr="00E2391C">
              <w:rPr>
                <w:rStyle w:val="Hyperlink"/>
                <w:rFonts w:eastAsia="TimesNewRomanPSMT"/>
                <w:noProof/>
              </w:rPr>
              <w:t>Different Plot to be looked</w:t>
            </w:r>
            <w:r w:rsidR="00A13EAC">
              <w:rPr>
                <w:noProof/>
                <w:webHidden/>
              </w:rPr>
              <w:tab/>
            </w:r>
            <w:r w:rsidR="00A13EAC">
              <w:rPr>
                <w:noProof/>
                <w:webHidden/>
              </w:rPr>
              <w:fldChar w:fldCharType="begin"/>
            </w:r>
            <w:r w:rsidR="00A13EAC">
              <w:rPr>
                <w:noProof/>
                <w:webHidden/>
              </w:rPr>
              <w:instrText xml:space="preserve"> PAGEREF _Toc518726068 \h </w:instrText>
            </w:r>
            <w:r w:rsidR="00A13EAC">
              <w:rPr>
                <w:noProof/>
                <w:webHidden/>
              </w:rPr>
            </w:r>
            <w:r w:rsidR="00A13EAC">
              <w:rPr>
                <w:noProof/>
                <w:webHidden/>
              </w:rPr>
              <w:fldChar w:fldCharType="separate"/>
            </w:r>
            <w:r w:rsidR="00A13EAC">
              <w:rPr>
                <w:noProof/>
                <w:webHidden/>
              </w:rPr>
              <w:t>9</w:t>
            </w:r>
            <w:r w:rsidR="00A13EAC">
              <w:rPr>
                <w:noProof/>
                <w:webHidden/>
              </w:rPr>
              <w:fldChar w:fldCharType="end"/>
            </w:r>
          </w:hyperlink>
        </w:p>
        <w:p w14:paraId="3D4BEFE3" w14:textId="77777777" w:rsidR="00A13EAC" w:rsidRDefault="00531812">
          <w:pPr>
            <w:pStyle w:val="TOC2"/>
            <w:tabs>
              <w:tab w:val="right" w:leader="dot" w:pos="9350"/>
            </w:tabs>
            <w:rPr>
              <w:rFonts w:eastAsiaTheme="minorEastAsia"/>
              <w:noProof/>
              <w:sz w:val="22"/>
            </w:rPr>
          </w:pPr>
          <w:hyperlink w:anchor="_Toc518726069" w:history="1">
            <w:r w:rsidR="00A13EAC" w:rsidRPr="00E2391C">
              <w:rPr>
                <w:rStyle w:val="Hyperlink"/>
                <w:rFonts w:eastAsia="TimesNewRomanPSMT"/>
                <w:noProof/>
              </w:rPr>
              <w:t>Normal Q-Q Plot</w:t>
            </w:r>
            <w:r w:rsidR="00A13EAC">
              <w:rPr>
                <w:noProof/>
                <w:webHidden/>
              </w:rPr>
              <w:tab/>
            </w:r>
            <w:r w:rsidR="00A13EAC">
              <w:rPr>
                <w:noProof/>
                <w:webHidden/>
              </w:rPr>
              <w:fldChar w:fldCharType="begin"/>
            </w:r>
            <w:r w:rsidR="00A13EAC">
              <w:rPr>
                <w:noProof/>
                <w:webHidden/>
              </w:rPr>
              <w:instrText xml:space="preserve"> PAGEREF _Toc518726069 \h </w:instrText>
            </w:r>
            <w:r w:rsidR="00A13EAC">
              <w:rPr>
                <w:noProof/>
                <w:webHidden/>
              </w:rPr>
            </w:r>
            <w:r w:rsidR="00A13EAC">
              <w:rPr>
                <w:noProof/>
                <w:webHidden/>
              </w:rPr>
              <w:fldChar w:fldCharType="separate"/>
            </w:r>
            <w:r w:rsidR="00A13EAC">
              <w:rPr>
                <w:noProof/>
                <w:webHidden/>
              </w:rPr>
              <w:t>9</w:t>
            </w:r>
            <w:r w:rsidR="00A13EAC">
              <w:rPr>
                <w:noProof/>
                <w:webHidden/>
              </w:rPr>
              <w:fldChar w:fldCharType="end"/>
            </w:r>
          </w:hyperlink>
        </w:p>
        <w:p w14:paraId="253EB92C" w14:textId="77777777" w:rsidR="00A13EAC" w:rsidRDefault="00531812">
          <w:pPr>
            <w:pStyle w:val="TOC2"/>
            <w:tabs>
              <w:tab w:val="right" w:leader="dot" w:pos="9350"/>
            </w:tabs>
            <w:rPr>
              <w:rFonts w:eastAsiaTheme="minorEastAsia"/>
              <w:noProof/>
              <w:sz w:val="22"/>
            </w:rPr>
          </w:pPr>
          <w:hyperlink w:anchor="_Toc518726070" w:history="1">
            <w:r w:rsidR="00A13EAC" w:rsidRPr="00E2391C">
              <w:rPr>
                <w:rStyle w:val="Hyperlink"/>
                <w:rFonts w:eastAsia="TimesNewRomanPSMT"/>
                <w:noProof/>
              </w:rPr>
              <w:t>Residuals vs Leverage Plot</w:t>
            </w:r>
            <w:r w:rsidR="00A13EAC">
              <w:rPr>
                <w:noProof/>
                <w:webHidden/>
              </w:rPr>
              <w:tab/>
            </w:r>
            <w:r w:rsidR="00A13EAC">
              <w:rPr>
                <w:noProof/>
                <w:webHidden/>
              </w:rPr>
              <w:fldChar w:fldCharType="begin"/>
            </w:r>
            <w:r w:rsidR="00A13EAC">
              <w:rPr>
                <w:noProof/>
                <w:webHidden/>
              </w:rPr>
              <w:instrText xml:space="preserve"> PAGEREF _Toc518726070 \h </w:instrText>
            </w:r>
            <w:r w:rsidR="00A13EAC">
              <w:rPr>
                <w:noProof/>
                <w:webHidden/>
              </w:rPr>
            </w:r>
            <w:r w:rsidR="00A13EAC">
              <w:rPr>
                <w:noProof/>
                <w:webHidden/>
              </w:rPr>
              <w:fldChar w:fldCharType="separate"/>
            </w:r>
            <w:r w:rsidR="00A13EAC">
              <w:rPr>
                <w:noProof/>
                <w:webHidden/>
              </w:rPr>
              <w:t>10</w:t>
            </w:r>
            <w:r w:rsidR="00A13EAC">
              <w:rPr>
                <w:noProof/>
                <w:webHidden/>
              </w:rPr>
              <w:fldChar w:fldCharType="end"/>
            </w:r>
          </w:hyperlink>
        </w:p>
        <w:p w14:paraId="7252A16D" w14:textId="77777777" w:rsidR="00A13EAC" w:rsidRDefault="00531812">
          <w:pPr>
            <w:pStyle w:val="TOC1"/>
            <w:tabs>
              <w:tab w:val="right" w:leader="dot" w:pos="9350"/>
            </w:tabs>
            <w:rPr>
              <w:rFonts w:eastAsiaTheme="minorEastAsia"/>
              <w:noProof/>
              <w:sz w:val="22"/>
            </w:rPr>
          </w:pPr>
          <w:hyperlink w:anchor="_Toc518726071" w:history="1">
            <w:r w:rsidR="00A13EAC" w:rsidRPr="00E2391C">
              <w:rPr>
                <w:rStyle w:val="Hyperlink"/>
                <w:noProof/>
              </w:rPr>
              <w:t>Interpreting Regression Results</w:t>
            </w:r>
            <w:r w:rsidR="00A13EAC">
              <w:rPr>
                <w:noProof/>
                <w:webHidden/>
              </w:rPr>
              <w:tab/>
            </w:r>
            <w:r w:rsidR="00A13EAC">
              <w:rPr>
                <w:noProof/>
                <w:webHidden/>
              </w:rPr>
              <w:fldChar w:fldCharType="begin"/>
            </w:r>
            <w:r w:rsidR="00A13EAC">
              <w:rPr>
                <w:noProof/>
                <w:webHidden/>
              </w:rPr>
              <w:instrText xml:space="preserve"> PAGEREF _Toc518726071 \h </w:instrText>
            </w:r>
            <w:r w:rsidR="00A13EAC">
              <w:rPr>
                <w:noProof/>
                <w:webHidden/>
              </w:rPr>
            </w:r>
            <w:r w:rsidR="00A13EAC">
              <w:rPr>
                <w:noProof/>
                <w:webHidden/>
              </w:rPr>
              <w:fldChar w:fldCharType="separate"/>
            </w:r>
            <w:r w:rsidR="00A13EAC">
              <w:rPr>
                <w:noProof/>
                <w:webHidden/>
              </w:rPr>
              <w:t>10</w:t>
            </w:r>
            <w:r w:rsidR="00A13EAC">
              <w:rPr>
                <w:noProof/>
                <w:webHidden/>
              </w:rPr>
              <w:fldChar w:fldCharType="end"/>
            </w:r>
          </w:hyperlink>
        </w:p>
        <w:p w14:paraId="6707C7A2" w14:textId="77777777" w:rsidR="00A13EAC" w:rsidRDefault="00531812">
          <w:pPr>
            <w:pStyle w:val="TOC2"/>
            <w:tabs>
              <w:tab w:val="right" w:leader="dot" w:pos="9350"/>
            </w:tabs>
            <w:rPr>
              <w:rFonts w:eastAsiaTheme="minorEastAsia"/>
              <w:noProof/>
              <w:sz w:val="22"/>
            </w:rPr>
          </w:pPr>
          <w:hyperlink w:anchor="_Toc518726072" w:history="1">
            <w:r w:rsidR="00A13EAC" w:rsidRPr="00E2391C">
              <w:rPr>
                <w:rStyle w:val="Hyperlink"/>
                <w:noProof/>
              </w:rPr>
              <w:t>Interpreting data Coefficient :</w:t>
            </w:r>
            <w:r w:rsidR="00A13EAC">
              <w:rPr>
                <w:noProof/>
                <w:webHidden/>
              </w:rPr>
              <w:tab/>
            </w:r>
            <w:r w:rsidR="00A13EAC">
              <w:rPr>
                <w:noProof/>
                <w:webHidden/>
              </w:rPr>
              <w:fldChar w:fldCharType="begin"/>
            </w:r>
            <w:r w:rsidR="00A13EAC">
              <w:rPr>
                <w:noProof/>
                <w:webHidden/>
              </w:rPr>
              <w:instrText xml:space="preserve"> PAGEREF _Toc518726072 \h </w:instrText>
            </w:r>
            <w:r w:rsidR="00A13EAC">
              <w:rPr>
                <w:noProof/>
                <w:webHidden/>
              </w:rPr>
            </w:r>
            <w:r w:rsidR="00A13EAC">
              <w:rPr>
                <w:noProof/>
                <w:webHidden/>
              </w:rPr>
              <w:fldChar w:fldCharType="separate"/>
            </w:r>
            <w:r w:rsidR="00A13EAC">
              <w:rPr>
                <w:noProof/>
                <w:webHidden/>
              </w:rPr>
              <w:t>10</w:t>
            </w:r>
            <w:r w:rsidR="00A13EAC">
              <w:rPr>
                <w:noProof/>
                <w:webHidden/>
              </w:rPr>
              <w:fldChar w:fldCharType="end"/>
            </w:r>
          </w:hyperlink>
        </w:p>
        <w:p w14:paraId="30828791" w14:textId="77777777" w:rsidR="00A13EAC" w:rsidRDefault="00531812">
          <w:pPr>
            <w:pStyle w:val="TOC2"/>
            <w:tabs>
              <w:tab w:val="right" w:leader="dot" w:pos="9350"/>
            </w:tabs>
            <w:rPr>
              <w:rFonts w:eastAsiaTheme="minorEastAsia"/>
              <w:noProof/>
              <w:sz w:val="22"/>
            </w:rPr>
          </w:pPr>
          <w:hyperlink w:anchor="_Toc518726073" w:history="1">
            <w:r w:rsidR="00A13EAC" w:rsidRPr="00E2391C">
              <w:rPr>
                <w:rStyle w:val="Hyperlink"/>
                <w:rFonts w:eastAsia="TimesNewRomanPSMT"/>
                <w:noProof/>
              </w:rPr>
              <w:t>Interpreting the Constant</w:t>
            </w:r>
            <w:r w:rsidR="00A13EAC">
              <w:rPr>
                <w:noProof/>
                <w:webHidden/>
              </w:rPr>
              <w:tab/>
            </w:r>
            <w:r w:rsidR="00A13EAC">
              <w:rPr>
                <w:noProof/>
                <w:webHidden/>
              </w:rPr>
              <w:fldChar w:fldCharType="begin"/>
            </w:r>
            <w:r w:rsidR="00A13EAC">
              <w:rPr>
                <w:noProof/>
                <w:webHidden/>
              </w:rPr>
              <w:instrText xml:space="preserve"> PAGEREF _Toc518726073 \h </w:instrText>
            </w:r>
            <w:r w:rsidR="00A13EAC">
              <w:rPr>
                <w:noProof/>
                <w:webHidden/>
              </w:rPr>
            </w:r>
            <w:r w:rsidR="00A13EAC">
              <w:rPr>
                <w:noProof/>
                <w:webHidden/>
              </w:rPr>
              <w:fldChar w:fldCharType="separate"/>
            </w:r>
            <w:r w:rsidR="00A13EAC">
              <w:rPr>
                <w:noProof/>
                <w:webHidden/>
              </w:rPr>
              <w:t>10</w:t>
            </w:r>
            <w:r w:rsidR="00A13EAC">
              <w:rPr>
                <w:noProof/>
                <w:webHidden/>
              </w:rPr>
              <w:fldChar w:fldCharType="end"/>
            </w:r>
          </w:hyperlink>
        </w:p>
        <w:p w14:paraId="1A9786DE" w14:textId="77777777" w:rsidR="00A13EAC" w:rsidRDefault="00531812">
          <w:pPr>
            <w:pStyle w:val="TOC3"/>
            <w:tabs>
              <w:tab w:val="right" w:leader="dot" w:pos="9350"/>
            </w:tabs>
            <w:rPr>
              <w:rFonts w:eastAsiaTheme="minorEastAsia"/>
              <w:noProof/>
              <w:sz w:val="22"/>
            </w:rPr>
          </w:pPr>
          <w:hyperlink w:anchor="_Toc518726074" w:history="1">
            <w:r w:rsidR="00A13EAC" w:rsidRPr="00E2391C">
              <w:rPr>
                <w:rStyle w:val="Hyperlink"/>
                <w:noProof/>
              </w:rPr>
              <w:t>Std Error</w:t>
            </w:r>
            <w:r w:rsidR="00A13EAC">
              <w:rPr>
                <w:noProof/>
                <w:webHidden/>
              </w:rPr>
              <w:tab/>
            </w:r>
            <w:r w:rsidR="00A13EAC">
              <w:rPr>
                <w:noProof/>
                <w:webHidden/>
              </w:rPr>
              <w:fldChar w:fldCharType="begin"/>
            </w:r>
            <w:r w:rsidR="00A13EAC">
              <w:rPr>
                <w:noProof/>
                <w:webHidden/>
              </w:rPr>
              <w:instrText xml:space="preserve"> PAGEREF _Toc518726074 \h </w:instrText>
            </w:r>
            <w:r w:rsidR="00A13EAC">
              <w:rPr>
                <w:noProof/>
                <w:webHidden/>
              </w:rPr>
            </w:r>
            <w:r w:rsidR="00A13EAC">
              <w:rPr>
                <w:noProof/>
                <w:webHidden/>
              </w:rPr>
              <w:fldChar w:fldCharType="separate"/>
            </w:r>
            <w:r w:rsidR="00A13EAC">
              <w:rPr>
                <w:noProof/>
                <w:webHidden/>
              </w:rPr>
              <w:t>11</w:t>
            </w:r>
            <w:r w:rsidR="00A13EAC">
              <w:rPr>
                <w:noProof/>
                <w:webHidden/>
              </w:rPr>
              <w:fldChar w:fldCharType="end"/>
            </w:r>
          </w:hyperlink>
        </w:p>
        <w:p w14:paraId="421DA72C" w14:textId="77777777" w:rsidR="00A13EAC" w:rsidRDefault="00531812">
          <w:pPr>
            <w:pStyle w:val="TOC3"/>
            <w:tabs>
              <w:tab w:val="right" w:leader="dot" w:pos="9350"/>
            </w:tabs>
            <w:rPr>
              <w:rFonts w:eastAsiaTheme="minorEastAsia"/>
              <w:noProof/>
              <w:sz w:val="22"/>
            </w:rPr>
          </w:pPr>
          <w:hyperlink w:anchor="_Toc518726075" w:history="1">
            <w:r w:rsidR="00A13EAC" w:rsidRPr="00E2391C">
              <w:rPr>
                <w:rStyle w:val="Hyperlink"/>
                <w:noProof/>
              </w:rPr>
              <w:t>t-Ratio</w:t>
            </w:r>
            <w:r w:rsidR="00A13EAC">
              <w:rPr>
                <w:noProof/>
                <w:webHidden/>
              </w:rPr>
              <w:tab/>
            </w:r>
            <w:r w:rsidR="00A13EAC">
              <w:rPr>
                <w:noProof/>
                <w:webHidden/>
              </w:rPr>
              <w:fldChar w:fldCharType="begin"/>
            </w:r>
            <w:r w:rsidR="00A13EAC">
              <w:rPr>
                <w:noProof/>
                <w:webHidden/>
              </w:rPr>
              <w:instrText xml:space="preserve"> PAGEREF _Toc518726075 \h </w:instrText>
            </w:r>
            <w:r w:rsidR="00A13EAC">
              <w:rPr>
                <w:noProof/>
                <w:webHidden/>
              </w:rPr>
            </w:r>
            <w:r w:rsidR="00A13EAC">
              <w:rPr>
                <w:noProof/>
                <w:webHidden/>
              </w:rPr>
              <w:fldChar w:fldCharType="separate"/>
            </w:r>
            <w:r w:rsidR="00A13EAC">
              <w:rPr>
                <w:noProof/>
                <w:webHidden/>
              </w:rPr>
              <w:t>11</w:t>
            </w:r>
            <w:r w:rsidR="00A13EAC">
              <w:rPr>
                <w:noProof/>
                <w:webHidden/>
              </w:rPr>
              <w:fldChar w:fldCharType="end"/>
            </w:r>
          </w:hyperlink>
        </w:p>
        <w:p w14:paraId="06A3297D" w14:textId="77777777" w:rsidR="00A13EAC" w:rsidRDefault="00531812">
          <w:pPr>
            <w:pStyle w:val="TOC3"/>
            <w:tabs>
              <w:tab w:val="right" w:leader="dot" w:pos="9350"/>
            </w:tabs>
            <w:rPr>
              <w:rFonts w:eastAsiaTheme="minorEastAsia"/>
              <w:noProof/>
              <w:sz w:val="22"/>
            </w:rPr>
          </w:pPr>
          <w:hyperlink w:anchor="_Toc518726076" w:history="1">
            <w:r w:rsidR="00A13EAC" w:rsidRPr="00E2391C">
              <w:rPr>
                <w:rStyle w:val="Hyperlink"/>
                <w:noProof/>
              </w:rPr>
              <w:t>Prob&gt;|t|:</w:t>
            </w:r>
            <w:r w:rsidR="00A13EAC">
              <w:rPr>
                <w:noProof/>
                <w:webHidden/>
              </w:rPr>
              <w:tab/>
            </w:r>
            <w:r w:rsidR="00A13EAC">
              <w:rPr>
                <w:noProof/>
                <w:webHidden/>
              </w:rPr>
              <w:fldChar w:fldCharType="begin"/>
            </w:r>
            <w:r w:rsidR="00A13EAC">
              <w:rPr>
                <w:noProof/>
                <w:webHidden/>
              </w:rPr>
              <w:instrText xml:space="preserve"> PAGEREF _Toc518726076 \h </w:instrText>
            </w:r>
            <w:r w:rsidR="00A13EAC">
              <w:rPr>
                <w:noProof/>
                <w:webHidden/>
              </w:rPr>
            </w:r>
            <w:r w:rsidR="00A13EAC">
              <w:rPr>
                <w:noProof/>
                <w:webHidden/>
              </w:rPr>
              <w:fldChar w:fldCharType="separate"/>
            </w:r>
            <w:r w:rsidR="00A13EAC">
              <w:rPr>
                <w:noProof/>
                <w:webHidden/>
              </w:rPr>
              <w:t>11</w:t>
            </w:r>
            <w:r w:rsidR="00A13EAC">
              <w:rPr>
                <w:noProof/>
                <w:webHidden/>
              </w:rPr>
              <w:fldChar w:fldCharType="end"/>
            </w:r>
          </w:hyperlink>
        </w:p>
        <w:p w14:paraId="3C7B6678" w14:textId="77777777" w:rsidR="00A13EAC" w:rsidRDefault="00531812">
          <w:pPr>
            <w:pStyle w:val="TOC2"/>
            <w:tabs>
              <w:tab w:val="right" w:leader="dot" w:pos="9350"/>
            </w:tabs>
            <w:rPr>
              <w:rFonts w:eastAsiaTheme="minorEastAsia"/>
              <w:noProof/>
              <w:sz w:val="22"/>
            </w:rPr>
          </w:pPr>
          <w:hyperlink w:anchor="_Toc518726077" w:history="1">
            <w:r w:rsidR="00A13EAC" w:rsidRPr="00E2391C">
              <w:rPr>
                <w:rStyle w:val="Hyperlink"/>
                <w:rFonts w:eastAsia="TimesNewRomanPSMT"/>
                <w:noProof/>
              </w:rPr>
              <w:t>F Test for Overall Significance of the Model</w:t>
            </w:r>
            <w:r w:rsidR="00A13EAC">
              <w:rPr>
                <w:noProof/>
                <w:webHidden/>
              </w:rPr>
              <w:tab/>
            </w:r>
            <w:r w:rsidR="00A13EAC">
              <w:rPr>
                <w:noProof/>
                <w:webHidden/>
              </w:rPr>
              <w:fldChar w:fldCharType="begin"/>
            </w:r>
            <w:r w:rsidR="00A13EAC">
              <w:rPr>
                <w:noProof/>
                <w:webHidden/>
              </w:rPr>
              <w:instrText xml:space="preserve"> PAGEREF _Toc518726077 \h </w:instrText>
            </w:r>
            <w:r w:rsidR="00A13EAC">
              <w:rPr>
                <w:noProof/>
                <w:webHidden/>
              </w:rPr>
            </w:r>
            <w:r w:rsidR="00A13EAC">
              <w:rPr>
                <w:noProof/>
                <w:webHidden/>
              </w:rPr>
              <w:fldChar w:fldCharType="separate"/>
            </w:r>
            <w:r w:rsidR="00A13EAC">
              <w:rPr>
                <w:noProof/>
                <w:webHidden/>
              </w:rPr>
              <w:t>11</w:t>
            </w:r>
            <w:r w:rsidR="00A13EAC">
              <w:rPr>
                <w:noProof/>
                <w:webHidden/>
              </w:rPr>
              <w:fldChar w:fldCharType="end"/>
            </w:r>
          </w:hyperlink>
        </w:p>
        <w:p w14:paraId="6516DD10" w14:textId="77777777" w:rsidR="00A13EAC" w:rsidRDefault="00531812">
          <w:pPr>
            <w:pStyle w:val="TOC2"/>
            <w:tabs>
              <w:tab w:val="right" w:leader="dot" w:pos="9350"/>
            </w:tabs>
            <w:rPr>
              <w:rFonts w:eastAsiaTheme="minorEastAsia"/>
              <w:noProof/>
              <w:sz w:val="22"/>
            </w:rPr>
          </w:pPr>
          <w:hyperlink w:anchor="_Toc518726078" w:history="1">
            <w:r w:rsidR="00A13EAC" w:rsidRPr="00E2391C">
              <w:rPr>
                <w:rStyle w:val="Hyperlink"/>
                <w:rFonts w:eastAsia="TimesNewRomanPSMT"/>
                <w:noProof/>
              </w:rPr>
              <w:t>Individual Variable Significance – T test</w:t>
            </w:r>
            <w:r w:rsidR="00A13EAC">
              <w:rPr>
                <w:noProof/>
                <w:webHidden/>
              </w:rPr>
              <w:tab/>
            </w:r>
            <w:r w:rsidR="00A13EAC">
              <w:rPr>
                <w:noProof/>
                <w:webHidden/>
              </w:rPr>
              <w:fldChar w:fldCharType="begin"/>
            </w:r>
            <w:r w:rsidR="00A13EAC">
              <w:rPr>
                <w:noProof/>
                <w:webHidden/>
              </w:rPr>
              <w:instrText xml:space="preserve"> PAGEREF _Toc518726078 \h </w:instrText>
            </w:r>
            <w:r w:rsidR="00A13EAC">
              <w:rPr>
                <w:noProof/>
                <w:webHidden/>
              </w:rPr>
            </w:r>
            <w:r w:rsidR="00A13EAC">
              <w:rPr>
                <w:noProof/>
                <w:webHidden/>
              </w:rPr>
              <w:fldChar w:fldCharType="separate"/>
            </w:r>
            <w:r w:rsidR="00A13EAC">
              <w:rPr>
                <w:noProof/>
                <w:webHidden/>
              </w:rPr>
              <w:t>12</w:t>
            </w:r>
            <w:r w:rsidR="00A13EAC">
              <w:rPr>
                <w:noProof/>
                <w:webHidden/>
              </w:rPr>
              <w:fldChar w:fldCharType="end"/>
            </w:r>
          </w:hyperlink>
        </w:p>
        <w:p w14:paraId="392B95FD" w14:textId="77777777" w:rsidR="00A13EAC" w:rsidRDefault="00531812">
          <w:pPr>
            <w:pStyle w:val="TOC1"/>
            <w:tabs>
              <w:tab w:val="right" w:leader="dot" w:pos="9350"/>
            </w:tabs>
            <w:rPr>
              <w:rFonts w:eastAsiaTheme="minorEastAsia"/>
              <w:noProof/>
              <w:sz w:val="22"/>
            </w:rPr>
          </w:pPr>
          <w:hyperlink w:anchor="_Toc518726079" w:history="1">
            <w:r w:rsidR="00A13EAC" w:rsidRPr="00E2391C">
              <w:rPr>
                <w:rStyle w:val="Hyperlink"/>
                <w:noProof/>
              </w:rPr>
              <w:t>Interview Questions</w:t>
            </w:r>
            <w:r w:rsidR="00A13EAC">
              <w:rPr>
                <w:noProof/>
                <w:webHidden/>
              </w:rPr>
              <w:tab/>
            </w:r>
            <w:r w:rsidR="00A13EAC">
              <w:rPr>
                <w:noProof/>
                <w:webHidden/>
              </w:rPr>
              <w:fldChar w:fldCharType="begin"/>
            </w:r>
            <w:r w:rsidR="00A13EAC">
              <w:rPr>
                <w:noProof/>
                <w:webHidden/>
              </w:rPr>
              <w:instrText xml:space="preserve"> PAGEREF _Toc518726079 \h </w:instrText>
            </w:r>
            <w:r w:rsidR="00A13EAC">
              <w:rPr>
                <w:noProof/>
                <w:webHidden/>
              </w:rPr>
            </w:r>
            <w:r w:rsidR="00A13EAC">
              <w:rPr>
                <w:noProof/>
                <w:webHidden/>
              </w:rPr>
              <w:fldChar w:fldCharType="separate"/>
            </w:r>
            <w:r w:rsidR="00A13EAC">
              <w:rPr>
                <w:noProof/>
                <w:webHidden/>
              </w:rPr>
              <w:t>12</w:t>
            </w:r>
            <w:r w:rsidR="00A13EAC">
              <w:rPr>
                <w:noProof/>
                <w:webHidden/>
              </w:rPr>
              <w:fldChar w:fldCharType="end"/>
            </w:r>
          </w:hyperlink>
        </w:p>
        <w:p w14:paraId="5825E952" w14:textId="77777777" w:rsidR="00A13EAC" w:rsidRDefault="00531812">
          <w:pPr>
            <w:pStyle w:val="TOC2"/>
            <w:tabs>
              <w:tab w:val="right" w:leader="dot" w:pos="9350"/>
            </w:tabs>
            <w:rPr>
              <w:rFonts w:eastAsiaTheme="minorEastAsia"/>
              <w:noProof/>
              <w:sz w:val="22"/>
            </w:rPr>
          </w:pPr>
          <w:hyperlink w:anchor="_Toc518726080" w:history="1">
            <w:r w:rsidR="00A13EAC" w:rsidRPr="00E2391C">
              <w:rPr>
                <w:rStyle w:val="Hyperlink"/>
                <w:noProof/>
              </w:rPr>
              <w:t>How would homo/heteroskedasticity affect regression analysis?</w:t>
            </w:r>
            <w:r w:rsidR="00A13EAC">
              <w:rPr>
                <w:noProof/>
                <w:webHidden/>
              </w:rPr>
              <w:tab/>
            </w:r>
            <w:r w:rsidR="00A13EAC">
              <w:rPr>
                <w:noProof/>
                <w:webHidden/>
              </w:rPr>
              <w:fldChar w:fldCharType="begin"/>
            </w:r>
            <w:r w:rsidR="00A13EAC">
              <w:rPr>
                <w:noProof/>
                <w:webHidden/>
              </w:rPr>
              <w:instrText xml:space="preserve"> PAGEREF _Toc518726080 \h </w:instrText>
            </w:r>
            <w:r w:rsidR="00A13EAC">
              <w:rPr>
                <w:noProof/>
                <w:webHidden/>
              </w:rPr>
            </w:r>
            <w:r w:rsidR="00A13EAC">
              <w:rPr>
                <w:noProof/>
                <w:webHidden/>
              </w:rPr>
              <w:fldChar w:fldCharType="separate"/>
            </w:r>
            <w:r w:rsidR="00A13EAC">
              <w:rPr>
                <w:noProof/>
                <w:webHidden/>
              </w:rPr>
              <w:t>12</w:t>
            </w:r>
            <w:r w:rsidR="00A13EAC">
              <w:rPr>
                <w:noProof/>
                <w:webHidden/>
              </w:rPr>
              <w:fldChar w:fldCharType="end"/>
            </w:r>
          </w:hyperlink>
        </w:p>
        <w:p w14:paraId="4174C388" w14:textId="77777777" w:rsidR="00A13EAC" w:rsidRDefault="00531812">
          <w:pPr>
            <w:pStyle w:val="TOC2"/>
            <w:tabs>
              <w:tab w:val="right" w:leader="dot" w:pos="9350"/>
            </w:tabs>
            <w:rPr>
              <w:rFonts w:eastAsiaTheme="minorEastAsia"/>
              <w:noProof/>
              <w:sz w:val="22"/>
            </w:rPr>
          </w:pPr>
          <w:hyperlink w:anchor="_Toc518726081" w:history="1">
            <w:r w:rsidR="00A13EAC" w:rsidRPr="00E2391C">
              <w:rPr>
                <w:rStyle w:val="Hyperlink"/>
                <w:noProof/>
              </w:rPr>
              <w:t>What are control variable in the regression</w:t>
            </w:r>
            <w:r w:rsidR="00A13EAC">
              <w:rPr>
                <w:noProof/>
                <w:webHidden/>
              </w:rPr>
              <w:tab/>
            </w:r>
            <w:r w:rsidR="00A13EAC">
              <w:rPr>
                <w:noProof/>
                <w:webHidden/>
              </w:rPr>
              <w:fldChar w:fldCharType="begin"/>
            </w:r>
            <w:r w:rsidR="00A13EAC">
              <w:rPr>
                <w:noProof/>
                <w:webHidden/>
              </w:rPr>
              <w:instrText xml:space="preserve"> PAGEREF _Toc518726081 \h </w:instrText>
            </w:r>
            <w:r w:rsidR="00A13EAC">
              <w:rPr>
                <w:noProof/>
                <w:webHidden/>
              </w:rPr>
            </w:r>
            <w:r w:rsidR="00A13EAC">
              <w:rPr>
                <w:noProof/>
                <w:webHidden/>
              </w:rPr>
              <w:fldChar w:fldCharType="separate"/>
            </w:r>
            <w:r w:rsidR="00A13EAC">
              <w:rPr>
                <w:noProof/>
                <w:webHidden/>
              </w:rPr>
              <w:t>13</w:t>
            </w:r>
            <w:r w:rsidR="00A13EAC">
              <w:rPr>
                <w:noProof/>
                <w:webHidden/>
              </w:rPr>
              <w:fldChar w:fldCharType="end"/>
            </w:r>
          </w:hyperlink>
        </w:p>
        <w:p w14:paraId="377E22F5" w14:textId="77777777" w:rsidR="006F20B3" w:rsidRDefault="006F20B3">
          <w:r>
            <w:rPr>
              <w:b/>
              <w:bCs/>
              <w:noProof/>
            </w:rPr>
            <w:fldChar w:fldCharType="end"/>
          </w:r>
        </w:p>
      </w:sdtContent>
    </w:sdt>
    <w:p w14:paraId="7D0FCFB7" w14:textId="77777777" w:rsidR="00425189" w:rsidRDefault="00425189" w:rsidP="00425189">
      <w:pPr>
        <w:rPr>
          <w:color w:val="FF0000"/>
        </w:rPr>
      </w:pPr>
    </w:p>
    <w:p w14:paraId="62A0A0F4" w14:textId="77777777" w:rsidR="00425189" w:rsidRDefault="00425189" w:rsidP="008210EB">
      <w:pPr>
        <w:pStyle w:val="Heading1"/>
      </w:pPr>
      <w:bookmarkStart w:id="0" w:name="_Toc518726055"/>
      <w:r>
        <w:lastRenderedPageBreak/>
        <w:t>Simple Linear Regression</w:t>
      </w:r>
      <w:bookmarkEnd w:id="0"/>
      <w:r>
        <w:t xml:space="preserve"> </w:t>
      </w:r>
    </w:p>
    <w:p w14:paraId="474BAC0C" w14:textId="77777777" w:rsidR="00425189" w:rsidRDefault="00425189" w:rsidP="00425189">
      <w:pPr>
        <w:rPr>
          <w:color w:val="FF0000"/>
        </w:rPr>
      </w:pPr>
    </w:p>
    <w:p w14:paraId="3D14286B" w14:textId="77777777" w:rsidR="00E76093" w:rsidRDefault="002E6976" w:rsidP="00823C17">
      <w:pPr>
        <w:pStyle w:val="Heading2"/>
      </w:pPr>
      <w:bookmarkStart w:id="1" w:name="_Toc518726056"/>
      <w:r>
        <w:t>Line of Best Fit</w:t>
      </w:r>
      <w:bookmarkEnd w:id="1"/>
      <w:r>
        <w:t xml:space="preserve"> </w:t>
      </w:r>
    </w:p>
    <w:p w14:paraId="495F6577" w14:textId="77777777" w:rsidR="00455EB5" w:rsidRPr="00455EB5" w:rsidRDefault="00455EB5" w:rsidP="00455EB5">
      <w:pPr>
        <w:spacing w:after="0" w:line="240" w:lineRule="auto"/>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In general, when we use </w:t>
      </w:r>
      <w:proofErr w:type="spellStart"/>
      <w:r w:rsidRPr="00455EB5">
        <w:rPr>
          <w:rFonts w:ascii="MathJax_Math-italic" w:eastAsia="Times New Roman" w:hAnsi="MathJax_Math-italic" w:cs="Times New Roman"/>
          <w:color w:val="000000"/>
          <w:sz w:val="23"/>
          <w:szCs w:val="23"/>
          <w:bdr w:val="none" w:sz="0" w:space="0" w:color="auto" w:frame="1"/>
        </w:rPr>
        <w:t>y</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17"/>
          <w:szCs w:val="17"/>
          <w:bdr w:val="none" w:sz="0" w:space="0" w:color="auto" w:frame="1"/>
        </w:rPr>
        <w:t>i</w:t>
      </w:r>
      <w:proofErr w:type="spellEnd"/>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b</w:t>
      </w:r>
      <w:r w:rsidRPr="00455EB5">
        <w:rPr>
          <w:rFonts w:ascii="MathJax_Main" w:eastAsia="Times New Roman" w:hAnsi="MathJax_Main" w:cs="Times New Roman"/>
          <w:color w:val="000000"/>
          <w:sz w:val="17"/>
          <w:szCs w:val="17"/>
          <w:bdr w:val="none" w:sz="0" w:space="0" w:color="auto" w:frame="1"/>
        </w:rPr>
        <w:t>0</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b</w:t>
      </w:r>
      <w:r w:rsidRPr="00455EB5">
        <w:rPr>
          <w:rFonts w:ascii="MathJax_Main" w:eastAsia="Times New Roman" w:hAnsi="MathJax_Main" w:cs="Times New Roman"/>
          <w:color w:val="000000"/>
          <w:sz w:val="17"/>
          <w:szCs w:val="17"/>
          <w:bdr w:val="none" w:sz="0" w:space="0" w:color="auto" w:frame="1"/>
        </w:rPr>
        <w:t>1</w:t>
      </w:r>
      <w:r w:rsidRPr="00455EB5">
        <w:rPr>
          <w:rFonts w:ascii="MathJax_Math-italic" w:eastAsia="Times New Roman" w:hAnsi="MathJax_Math-italic" w:cs="Times New Roman"/>
          <w:color w:val="000000"/>
          <w:sz w:val="23"/>
          <w:szCs w:val="23"/>
          <w:bdr w:val="none" w:sz="0" w:space="0" w:color="auto" w:frame="1"/>
        </w:rPr>
        <w:t>x</w:t>
      </w:r>
      <w:r w:rsidRPr="00455EB5">
        <w:rPr>
          <w:rFonts w:ascii="MathJax_Math-italic" w:eastAsia="Times New Roman" w:hAnsi="MathJax_Math-italic" w:cs="Times New Roman"/>
          <w:color w:val="000000"/>
          <w:sz w:val="17"/>
          <w:szCs w:val="17"/>
          <w:bdr w:val="none" w:sz="0" w:space="0" w:color="auto" w:frame="1"/>
        </w:rPr>
        <w:t>i</w:t>
      </w:r>
      <w:r w:rsidRPr="00455EB5">
        <w:rPr>
          <w:rFonts w:ascii="Times New Roman" w:eastAsia="Times New Roman" w:hAnsi="Times New Roman" w:cs="Times New Roman"/>
          <w:color w:val="000000"/>
          <w:sz w:val="23"/>
          <w:szCs w:val="23"/>
        </w:rPr>
        <w:t> to predict the actual response </w:t>
      </w:r>
      <w:proofErr w:type="spellStart"/>
      <w:r w:rsidRPr="00455EB5">
        <w:rPr>
          <w:rFonts w:ascii="Times New Roman" w:eastAsia="Times New Roman" w:hAnsi="Times New Roman" w:cs="Times New Roman"/>
          <w:i/>
          <w:iCs/>
          <w:color w:val="000000"/>
          <w:sz w:val="23"/>
          <w:szCs w:val="23"/>
        </w:rPr>
        <w:t>y</w:t>
      </w:r>
      <w:r w:rsidRPr="00455EB5">
        <w:rPr>
          <w:rFonts w:ascii="Times New Roman" w:eastAsia="Times New Roman" w:hAnsi="Times New Roman" w:cs="Times New Roman"/>
          <w:i/>
          <w:iCs/>
          <w:color w:val="000000"/>
          <w:sz w:val="23"/>
          <w:szCs w:val="23"/>
          <w:vertAlign w:val="subscript"/>
        </w:rPr>
        <w:t>i</w:t>
      </w:r>
      <w:proofErr w:type="spellEnd"/>
      <w:r w:rsidRPr="00455EB5">
        <w:rPr>
          <w:rFonts w:ascii="Times New Roman" w:eastAsia="Times New Roman" w:hAnsi="Times New Roman" w:cs="Times New Roman"/>
          <w:color w:val="000000"/>
          <w:sz w:val="23"/>
          <w:szCs w:val="23"/>
        </w:rPr>
        <w:t>, we make a prediction error (or residual error) of size:</w:t>
      </w:r>
    </w:p>
    <w:p w14:paraId="6BC462D7" w14:textId="77777777" w:rsidR="00455EB5" w:rsidRPr="00455EB5" w:rsidRDefault="00455EB5" w:rsidP="00455EB5">
      <w:pPr>
        <w:spacing w:line="240" w:lineRule="auto"/>
        <w:jc w:val="center"/>
        <w:rPr>
          <w:rFonts w:ascii="Times New Roman" w:eastAsia="Times New Roman" w:hAnsi="Times New Roman" w:cs="Times New Roman"/>
          <w:szCs w:val="24"/>
        </w:rPr>
      </w:pPr>
      <w:proofErr w:type="spellStart"/>
      <w:r w:rsidRPr="00455EB5">
        <w:rPr>
          <w:rFonts w:ascii="MathJax_Math-italic" w:eastAsia="Times New Roman" w:hAnsi="MathJax_Math-italic" w:cs="Times New Roman"/>
          <w:sz w:val="23"/>
          <w:szCs w:val="23"/>
          <w:bdr w:val="none" w:sz="0" w:space="0" w:color="auto" w:frame="1"/>
        </w:rPr>
        <w:t>e</w:t>
      </w:r>
      <w:r w:rsidRPr="00455EB5">
        <w:rPr>
          <w:rFonts w:ascii="MathJax_Math-italic" w:eastAsia="Times New Roman" w:hAnsi="MathJax_Math-italic" w:cs="Times New Roman"/>
          <w:sz w:val="17"/>
          <w:szCs w:val="17"/>
          <w:bdr w:val="none" w:sz="0" w:space="0" w:color="auto" w:frame="1"/>
        </w:rPr>
        <w:t>i</w:t>
      </w:r>
      <w:proofErr w:type="spellEnd"/>
      <w:r w:rsidRPr="00455EB5">
        <w:rPr>
          <w:rFonts w:ascii="MathJax_Main" w:eastAsia="Times New Roman" w:hAnsi="MathJax_Main" w:cs="Times New Roman"/>
          <w:sz w:val="23"/>
          <w:szCs w:val="23"/>
          <w:bdr w:val="none" w:sz="0" w:space="0" w:color="auto" w:frame="1"/>
        </w:rPr>
        <w:t>=</w:t>
      </w:r>
      <w:proofErr w:type="spellStart"/>
      <w:r w:rsidRPr="00455EB5">
        <w:rPr>
          <w:rFonts w:ascii="MathJax_Math-italic" w:eastAsia="Times New Roman" w:hAnsi="MathJax_Math-italic" w:cs="Times New Roman"/>
          <w:sz w:val="23"/>
          <w:szCs w:val="23"/>
          <w:bdr w:val="none" w:sz="0" w:space="0" w:color="auto" w:frame="1"/>
        </w:rPr>
        <w:t>y</w:t>
      </w:r>
      <w:r w:rsidRPr="00455EB5">
        <w:rPr>
          <w:rFonts w:ascii="MathJax_Math-italic" w:eastAsia="Times New Roman" w:hAnsi="MathJax_Math-italic" w:cs="Times New Roman"/>
          <w:sz w:val="17"/>
          <w:szCs w:val="17"/>
          <w:bdr w:val="none" w:sz="0" w:space="0" w:color="auto" w:frame="1"/>
        </w:rPr>
        <w:t>i</w:t>
      </w:r>
      <w:r w:rsidRPr="00455EB5">
        <w:rPr>
          <w:rFonts w:ascii="MathJax_Main" w:eastAsia="Times New Roman" w:hAnsi="MathJax_Main" w:cs="Times New Roman"/>
          <w:sz w:val="23"/>
          <w:szCs w:val="23"/>
          <w:bdr w:val="none" w:sz="0" w:space="0" w:color="auto" w:frame="1"/>
        </w:rPr>
        <w:t>−</w:t>
      </w:r>
      <w:r w:rsidRPr="00455EB5">
        <w:rPr>
          <w:rFonts w:ascii="MathJax_Math-italic" w:eastAsia="Times New Roman" w:hAnsi="MathJax_Math-italic" w:cs="Times New Roman"/>
          <w:sz w:val="23"/>
          <w:szCs w:val="23"/>
          <w:bdr w:val="none" w:sz="0" w:space="0" w:color="auto" w:frame="1"/>
        </w:rPr>
        <w:t>y</w:t>
      </w:r>
      <w:r w:rsidRPr="00455EB5">
        <w:rPr>
          <w:rFonts w:ascii="MathJax_Main" w:eastAsia="Times New Roman" w:hAnsi="MathJax_Main" w:cs="Times New Roman"/>
          <w:sz w:val="23"/>
          <w:szCs w:val="23"/>
          <w:bdr w:val="none" w:sz="0" w:space="0" w:color="auto" w:frame="1"/>
        </w:rPr>
        <w:t>^</w:t>
      </w:r>
      <w:r w:rsidRPr="00455EB5">
        <w:rPr>
          <w:rFonts w:ascii="MathJax_Math-italic" w:eastAsia="Times New Roman" w:hAnsi="MathJax_Math-italic" w:cs="Times New Roman"/>
          <w:sz w:val="17"/>
          <w:szCs w:val="17"/>
          <w:bdr w:val="none" w:sz="0" w:space="0" w:color="auto" w:frame="1"/>
        </w:rPr>
        <w:t>i</w:t>
      </w:r>
      <w:proofErr w:type="spellEnd"/>
    </w:p>
    <w:p w14:paraId="6810BF6C" w14:textId="77777777" w:rsidR="00176579" w:rsidRPr="00176579" w:rsidRDefault="00B50ED7" w:rsidP="00455EB5">
      <w:pPr>
        <w:numPr>
          <w:ilvl w:val="0"/>
          <w:numId w:val="12"/>
        </w:numPr>
        <w:spacing w:after="0" w:line="240" w:lineRule="auto"/>
        <w:ind w:left="0"/>
        <w:rPr>
          <w:rFonts w:ascii="Times New Roman" w:eastAsia="Times New Roman" w:hAnsi="Times New Roman" w:cs="Times New Roman"/>
          <w:b/>
          <w:color w:val="000000"/>
          <w:sz w:val="23"/>
          <w:szCs w:val="23"/>
          <w:highlight w:val="yellow"/>
        </w:rPr>
      </w:pPr>
      <w:r w:rsidRPr="00176579">
        <w:rPr>
          <w:rFonts w:ascii="Times New Roman" w:eastAsia="Times New Roman" w:hAnsi="Times New Roman" w:cs="Times New Roman"/>
          <w:b/>
          <w:color w:val="000000"/>
          <w:sz w:val="23"/>
          <w:szCs w:val="23"/>
        </w:rPr>
        <w:t>It can be of any shape depending on the number of independent variables (a point on the axis, a line in two dimensions, a plane in three dimensions, or a hyperplane in higher dimensions).</w:t>
      </w:r>
    </w:p>
    <w:p w14:paraId="658C9309" w14:textId="77777777" w:rsidR="00176579" w:rsidRDefault="00176579" w:rsidP="00176579">
      <w:pPr>
        <w:spacing w:after="0" w:line="240" w:lineRule="auto"/>
        <w:rPr>
          <w:rFonts w:ascii="Times New Roman" w:eastAsia="Times New Roman" w:hAnsi="Times New Roman" w:cs="Times New Roman"/>
          <w:b/>
          <w:color w:val="000000"/>
          <w:sz w:val="23"/>
          <w:szCs w:val="23"/>
        </w:rPr>
      </w:pPr>
    </w:p>
    <w:p w14:paraId="5CF1A353" w14:textId="77777777" w:rsidR="00176579" w:rsidRPr="00176579" w:rsidRDefault="00B50ED7" w:rsidP="00176579">
      <w:pPr>
        <w:spacing w:after="0" w:line="240" w:lineRule="auto"/>
        <w:rPr>
          <w:rFonts w:ascii="Times New Roman" w:eastAsia="Times New Roman" w:hAnsi="Times New Roman" w:cs="Times New Roman"/>
          <w:b/>
          <w:color w:val="000000"/>
          <w:sz w:val="23"/>
          <w:szCs w:val="23"/>
          <w:highlight w:val="yellow"/>
        </w:rPr>
      </w:pPr>
      <w:r w:rsidRPr="00176579">
        <w:rPr>
          <w:rFonts w:ascii="Times New Roman" w:eastAsia="Times New Roman" w:hAnsi="Times New Roman" w:cs="Times New Roman"/>
          <w:b/>
          <w:color w:val="000000"/>
          <w:sz w:val="23"/>
          <w:szCs w:val="23"/>
        </w:rPr>
        <w:br/>
      </w:r>
      <w:r w:rsidRPr="00176579">
        <w:rPr>
          <w:rFonts w:ascii="Times New Roman" w:eastAsia="Times New Roman" w:hAnsi="Times New Roman" w:cs="Times New Roman"/>
          <w:b/>
          <w:i/>
          <w:iCs/>
          <w:color w:val="000000"/>
          <w:sz w:val="23"/>
          <w:szCs w:val="23"/>
        </w:rPr>
        <w:t>Least Squares Method:</w:t>
      </w:r>
      <w:r w:rsidRPr="00176579">
        <w:rPr>
          <w:rFonts w:ascii="Times New Roman" w:eastAsia="Times New Roman" w:hAnsi="Times New Roman" w:cs="Times New Roman"/>
          <w:b/>
          <w:color w:val="000000"/>
          <w:sz w:val="23"/>
          <w:szCs w:val="23"/>
        </w:rPr>
        <w:t> </w:t>
      </w:r>
      <w:r w:rsidRPr="00176579">
        <w:rPr>
          <w:rFonts w:ascii="Times New Roman" w:eastAsia="Times New Roman" w:hAnsi="Times New Roman" w:cs="Times New Roman"/>
          <w:b/>
          <w:color w:val="000000"/>
          <w:sz w:val="23"/>
          <w:szCs w:val="23"/>
          <w:highlight w:val="yellow"/>
        </w:rPr>
        <w:t>The </w:t>
      </w:r>
      <w:r w:rsidRPr="00176579">
        <w:rPr>
          <w:rFonts w:ascii="Times New Roman" w:eastAsia="Times New Roman" w:hAnsi="Times New Roman" w:cs="Times New Roman"/>
          <w:b/>
          <w:i/>
          <w:iCs/>
          <w:color w:val="000000"/>
          <w:sz w:val="23"/>
          <w:szCs w:val="23"/>
          <w:highlight w:val="yellow"/>
        </w:rPr>
        <w:t>best fit</w:t>
      </w:r>
      <w:r w:rsidRPr="00176579">
        <w:rPr>
          <w:rFonts w:ascii="Times New Roman" w:eastAsia="Times New Roman" w:hAnsi="Times New Roman" w:cs="Times New Roman"/>
          <w:b/>
          <w:color w:val="000000"/>
          <w:sz w:val="23"/>
          <w:szCs w:val="23"/>
          <w:highlight w:val="yellow"/>
        </w:rPr>
        <w:t> is done by making sure that the sum of all the distances between the shape and the actual observations at each point is as small as possible. The fit of the shape is “best” in the sense that no other position would produce less error given the choice of shape.</w:t>
      </w:r>
    </w:p>
    <w:p w14:paraId="3D1385F0" w14:textId="77777777" w:rsidR="00176579" w:rsidRDefault="00176579" w:rsidP="00176579">
      <w:pPr>
        <w:spacing w:after="0" w:line="240" w:lineRule="auto"/>
        <w:rPr>
          <w:rFonts w:ascii="Times New Roman" w:eastAsia="Times New Roman" w:hAnsi="Times New Roman" w:cs="Times New Roman"/>
          <w:color w:val="000000"/>
          <w:sz w:val="23"/>
          <w:szCs w:val="23"/>
        </w:rPr>
      </w:pPr>
    </w:p>
    <w:p w14:paraId="31061969" w14:textId="1FBA6DA3" w:rsidR="00176579" w:rsidRDefault="009D2EFC" w:rsidP="00176579">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616C75">
        <w:rPr>
          <w:rFonts w:ascii="Times New Roman" w:eastAsia="Times New Roman" w:hAnsi="Times New Roman" w:cs="Times New Roman"/>
          <w:color w:val="000000"/>
          <w:sz w:val="23"/>
          <w:szCs w:val="23"/>
        </w:rPr>
        <w:t xml:space="preserve"> </w:t>
      </w:r>
    </w:p>
    <w:p w14:paraId="5209A716" w14:textId="77777777" w:rsidR="00455EB5" w:rsidRPr="00455EB5" w:rsidRDefault="00455EB5" w:rsidP="00176579">
      <w:pPr>
        <w:spacing w:after="0" w:line="240" w:lineRule="auto"/>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The equation of the best fitting line is: </w:t>
      </w:r>
      <w:proofErr w:type="spellStart"/>
      <w:r w:rsidRPr="00455EB5">
        <w:rPr>
          <w:rFonts w:ascii="MathJax_Math-italic" w:eastAsia="Times New Roman" w:hAnsi="MathJax_Math-italic" w:cs="Times New Roman"/>
          <w:color w:val="000000"/>
          <w:sz w:val="23"/>
          <w:szCs w:val="23"/>
          <w:bdr w:val="none" w:sz="0" w:space="0" w:color="auto" w:frame="1"/>
        </w:rPr>
        <w:t>y</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17"/>
          <w:szCs w:val="17"/>
          <w:bdr w:val="none" w:sz="0" w:space="0" w:color="auto" w:frame="1"/>
        </w:rPr>
        <w:t>i</w:t>
      </w:r>
      <w:proofErr w:type="spellEnd"/>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b</w:t>
      </w:r>
      <w:r w:rsidRPr="00455EB5">
        <w:rPr>
          <w:rFonts w:ascii="MathJax_Main" w:eastAsia="Times New Roman" w:hAnsi="MathJax_Main" w:cs="Times New Roman"/>
          <w:color w:val="000000"/>
          <w:sz w:val="17"/>
          <w:szCs w:val="17"/>
          <w:bdr w:val="none" w:sz="0" w:space="0" w:color="auto" w:frame="1"/>
        </w:rPr>
        <w:t>0</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b</w:t>
      </w:r>
      <w:r w:rsidRPr="00455EB5">
        <w:rPr>
          <w:rFonts w:ascii="MathJax_Main" w:eastAsia="Times New Roman" w:hAnsi="MathJax_Main" w:cs="Times New Roman"/>
          <w:color w:val="000000"/>
          <w:sz w:val="17"/>
          <w:szCs w:val="17"/>
          <w:bdr w:val="none" w:sz="0" w:space="0" w:color="auto" w:frame="1"/>
        </w:rPr>
        <w:t>1</w:t>
      </w:r>
      <w:r w:rsidRPr="00455EB5">
        <w:rPr>
          <w:rFonts w:ascii="MathJax_Math-italic" w:eastAsia="Times New Roman" w:hAnsi="MathJax_Math-italic" w:cs="Times New Roman"/>
          <w:color w:val="000000"/>
          <w:sz w:val="23"/>
          <w:szCs w:val="23"/>
          <w:bdr w:val="none" w:sz="0" w:space="0" w:color="auto" w:frame="1"/>
        </w:rPr>
        <w:t>x</w:t>
      </w:r>
      <w:r w:rsidRPr="00455EB5">
        <w:rPr>
          <w:rFonts w:ascii="MathJax_Math-italic" w:eastAsia="Times New Roman" w:hAnsi="MathJax_Math-italic" w:cs="Times New Roman"/>
          <w:color w:val="000000"/>
          <w:sz w:val="17"/>
          <w:szCs w:val="17"/>
          <w:bdr w:val="none" w:sz="0" w:space="0" w:color="auto" w:frame="1"/>
        </w:rPr>
        <w:t>i</w:t>
      </w:r>
    </w:p>
    <w:p w14:paraId="575BDDF1" w14:textId="77777777" w:rsidR="00455EB5" w:rsidRPr="00455EB5" w:rsidRDefault="00455EB5" w:rsidP="00176579">
      <w:pPr>
        <w:spacing w:after="0" w:line="240" w:lineRule="auto"/>
        <w:rPr>
          <w:rFonts w:ascii="Times New Roman" w:eastAsia="Times New Roman" w:hAnsi="Times New Roman" w:cs="Times New Roman"/>
          <w:szCs w:val="24"/>
        </w:rPr>
      </w:pPr>
      <w:r w:rsidRPr="00455EB5">
        <w:rPr>
          <w:rFonts w:ascii="Times New Roman" w:eastAsia="Times New Roman" w:hAnsi="Times New Roman" w:cs="Times New Roman"/>
          <w:color w:val="000000"/>
          <w:sz w:val="23"/>
          <w:szCs w:val="23"/>
        </w:rPr>
        <w:t>We just need to find the values </w:t>
      </w:r>
      <w:r w:rsidRPr="00455EB5">
        <w:rPr>
          <w:rFonts w:ascii="Times New Roman" w:eastAsia="Times New Roman" w:hAnsi="Times New Roman" w:cs="Times New Roman"/>
          <w:i/>
          <w:iCs/>
          <w:color w:val="000000"/>
          <w:sz w:val="23"/>
          <w:szCs w:val="23"/>
        </w:rPr>
        <w:t>b</w:t>
      </w:r>
      <w:r w:rsidRPr="00455EB5">
        <w:rPr>
          <w:rFonts w:ascii="Times New Roman" w:eastAsia="Times New Roman" w:hAnsi="Times New Roman" w:cs="Times New Roman"/>
          <w:color w:val="000000"/>
          <w:sz w:val="23"/>
          <w:szCs w:val="23"/>
          <w:vertAlign w:val="subscript"/>
        </w:rPr>
        <w:t>0</w:t>
      </w:r>
      <w:r w:rsidRPr="00455EB5">
        <w:rPr>
          <w:rFonts w:ascii="Times New Roman" w:eastAsia="Times New Roman" w:hAnsi="Times New Roman" w:cs="Times New Roman"/>
          <w:color w:val="000000"/>
          <w:sz w:val="23"/>
          <w:szCs w:val="23"/>
        </w:rPr>
        <w:t> and </w:t>
      </w:r>
      <w:r w:rsidRPr="00455EB5">
        <w:rPr>
          <w:rFonts w:ascii="Times New Roman" w:eastAsia="Times New Roman" w:hAnsi="Times New Roman" w:cs="Times New Roman"/>
          <w:i/>
          <w:iCs/>
          <w:color w:val="000000"/>
          <w:sz w:val="23"/>
          <w:szCs w:val="23"/>
        </w:rPr>
        <w:t>b</w:t>
      </w:r>
      <w:r w:rsidRPr="00455EB5">
        <w:rPr>
          <w:rFonts w:ascii="Times New Roman" w:eastAsia="Times New Roman" w:hAnsi="Times New Roman" w:cs="Times New Roman"/>
          <w:color w:val="000000"/>
          <w:sz w:val="23"/>
          <w:szCs w:val="23"/>
          <w:vertAlign w:val="subscript"/>
        </w:rPr>
        <w:t>1</w:t>
      </w:r>
      <w:r w:rsidRPr="00455EB5">
        <w:rPr>
          <w:rFonts w:ascii="Times New Roman" w:eastAsia="Times New Roman" w:hAnsi="Times New Roman" w:cs="Times New Roman"/>
          <w:color w:val="000000"/>
          <w:sz w:val="23"/>
          <w:szCs w:val="23"/>
        </w:rPr>
        <w:t xml:space="preserve"> that make the sum of the squared prediction errors the smallest it can </w:t>
      </w:r>
      <w:proofErr w:type="spellStart"/>
      <w:r w:rsidRPr="00455EB5">
        <w:rPr>
          <w:rFonts w:ascii="Times New Roman" w:eastAsia="Times New Roman" w:hAnsi="Times New Roman" w:cs="Times New Roman"/>
          <w:color w:val="000000"/>
          <w:sz w:val="23"/>
          <w:szCs w:val="23"/>
        </w:rPr>
        <w:t>be.That</w:t>
      </w:r>
      <w:proofErr w:type="spellEnd"/>
      <w:r w:rsidRPr="00455EB5">
        <w:rPr>
          <w:rFonts w:ascii="Times New Roman" w:eastAsia="Times New Roman" w:hAnsi="Times New Roman" w:cs="Times New Roman"/>
          <w:color w:val="000000"/>
          <w:sz w:val="23"/>
          <w:szCs w:val="23"/>
        </w:rPr>
        <w:t xml:space="preserve"> is, we need to find the values </w:t>
      </w:r>
      <w:r w:rsidRPr="00455EB5">
        <w:rPr>
          <w:rFonts w:ascii="Times New Roman" w:eastAsia="Times New Roman" w:hAnsi="Times New Roman" w:cs="Times New Roman"/>
          <w:i/>
          <w:iCs/>
          <w:color w:val="000000"/>
          <w:sz w:val="23"/>
          <w:szCs w:val="23"/>
        </w:rPr>
        <w:t>b</w:t>
      </w:r>
      <w:r w:rsidRPr="00455EB5">
        <w:rPr>
          <w:rFonts w:ascii="Times New Roman" w:eastAsia="Times New Roman" w:hAnsi="Times New Roman" w:cs="Times New Roman"/>
          <w:color w:val="000000"/>
          <w:sz w:val="23"/>
          <w:szCs w:val="23"/>
          <w:vertAlign w:val="subscript"/>
        </w:rPr>
        <w:t>0</w:t>
      </w:r>
      <w:r w:rsidRPr="00455EB5">
        <w:rPr>
          <w:rFonts w:ascii="Times New Roman" w:eastAsia="Times New Roman" w:hAnsi="Times New Roman" w:cs="Times New Roman"/>
          <w:color w:val="000000"/>
          <w:sz w:val="23"/>
          <w:szCs w:val="23"/>
        </w:rPr>
        <w:t> and </w:t>
      </w:r>
      <w:r w:rsidRPr="00455EB5">
        <w:rPr>
          <w:rFonts w:ascii="Times New Roman" w:eastAsia="Times New Roman" w:hAnsi="Times New Roman" w:cs="Times New Roman"/>
          <w:i/>
          <w:iCs/>
          <w:color w:val="000000"/>
          <w:sz w:val="23"/>
          <w:szCs w:val="23"/>
        </w:rPr>
        <w:t>b</w:t>
      </w:r>
      <w:r w:rsidRPr="00455EB5">
        <w:rPr>
          <w:rFonts w:ascii="Times New Roman" w:eastAsia="Times New Roman" w:hAnsi="Times New Roman" w:cs="Times New Roman"/>
          <w:color w:val="000000"/>
          <w:sz w:val="23"/>
          <w:szCs w:val="23"/>
          <w:vertAlign w:val="subscript"/>
        </w:rPr>
        <w:t>1</w:t>
      </w:r>
      <w:r w:rsidRPr="00455EB5">
        <w:rPr>
          <w:rFonts w:ascii="Times New Roman" w:eastAsia="Times New Roman" w:hAnsi="Times New Roman" w:cs="Times New Roman"/>
          <w:color w:val="000000"/>
          <w:sz w:val="23"/>
          <w:szCs w:val="23"/>
        </w:rPr>
        <w:t> that minimize:</w:t>
      </w:r>
      <w:r w:rsidR="00176579">
        <w:rPr>
          <w:rFonts w:ascii="Times New Roman" w:eastAsia="Times New Roman" w:hAnsi="Times New Roman" w:cs="Times New Roman"/>
          <w:color w:val="000000"/>
          <w:sz w:val="23"/>
          <w:szCs w:val="23"/>
        </w:rPr>
        <w:t xml:space="preserve">  </w:t>
      </w:r>
      <w:r w:rsidRPr="00455EB5">
        <w:rPr>
          <w:rFonts w:ascii="MathJax_Math-italic" w:eastAsia="Times New Roman" w:hAnsi="MathJax_Math-italic" w:cs="Times New Roman"/>
          <w:sz w:val="23"/>
          <w:szCs w:val="23"/>
          <w:bdr w:val="none" w:sz="0" w:space="0" w:color="auto" w:frame="1"/>
        </w:rPr>
        <w:t>Q</w:t>
      </w:r>
      <w:r w:rsidRPr="00455EB5">
        <w:rPr>
          <w:rFonts w:ascii="MathJax_Main" w:eastAsia="Times New Roman" w:hAnsi="MathJax_Main" w:cs="Times New Roman"/>
          <w:sz w:val="23"/>
          <w:szCs w:val="23"/>
          <w:bdr w:val="none" w:sz="0" w:space="0" w:color="auto" w:frame="1"/>
        </w:rPr>
        <w:t>=</w:t>
      </w:r>
      <w:r w:rsidRPr="00455EB5">
        <w:rPr>
          <w:rFonts w:ascii="MathJax_Size2" w:eastAsia="Times New Roman" w:hAnsi="MathJax_Size2" w:cs="Times New Roman"/>
          <w:sz w:val="23"/>
          <w:szCs w:val="23"/>
          <w:bdr w:val="none" w:sz="0" w:space="0" w:color="auto" w:frame="1"/>
        </w:rPr>
        <w:t>∑</w:t>
      </w:r>
      <w:proofErr w:type="spellStart"/>
      <w:r w:rsidRPr="00455EB5">
        <w:rPr>
          <w:rFonts w:ascii="MathJax_Math-italic" w:eastAsia="Times New Roman" w:hAnsi="MathJax_Math-italic" w:cs="Times New Roman"/>
          <w:sz w:val="17"/>
          <w:szCs w:val="17"/>
          <w:bdr w:val="none" w:sz="0" w:space="0" w:color="auto" w:frame="1"/>
        </w:rPr>
        <w:t>i</w:t>
      </w:r>
      <w:proofErr w:type="spellEnd"/>
      <w:r w:rsidRPr="00455EB5">
        <w:rPr>
          <w:rFonts w:ascii="MathJax_Main" w:eastAsia="Times New Roman" w:hAnsi="MathJax_Main" w:cs="Times New Roman"/>
          <w:sz w:val="17"/>
          <w:szCs w:val="17"/>
          <w:bdr w:val="none" w:sz="0" w:space="0" w:color="auto" w:frame="1"/>
        </w:rPr>
        <w:t>=1</w:t>
      </w:r>
      <w:r w:rsidRPr="00455EB5">
        <w:rPr>
          <w:rFonts w:ascii="MathJax_Math-italic" w:eastAsia="Times New Roman" w:hAnsi="MathJax_Math-italic" w:cs="Times New Roman"/>
          <w:sz w:val="17"/>
          <w:szCs w:val="17"/>
          <w:bdr w:val="none" w:sz="0" w:space="0" w:color="auto" w:frame="1"/>
        </w:rPr>
        <w:t>n</w:t>
      </w:r>
      <w:r w:rsidRPr="00455EB5">
        <w:rPr>
          <w:rFonts w:ascii="MathJax_Main" w:eastAsia="Times New Roman" w:hAnsi="MathJax_Main" w:cs="Times New Roman"/>
          <w:sz w:val="23"/>
          <w:szCs w:val="23"/>
          <w:bdr w:val="none" w:sz="0" w:space="0" w:color="auto" w:frame="1"/>
        </w:rPr>
        <w:t>(</w:t>
      </w:r>
      <w:proofErr w:type="spellStart"/>
      <w:r w:rsidRPr="00455EB5">
        <w:rPr>
          <w:rFonts w:ascii="MathJax_Math-italic" w:eastAsia="Times New Roman" w:hAnsi="MathJax_Math-italic" w:cs="Times New Roman"/>
          <w:sz w:val="23"/>
          <w:szCs w:val="23"/>
          <w:bdr w:val="none" w:sz="0" w:space="0" w:color="auto" w:frame="1"/>
        </w:rPr>
        <w:t>y</w:t>
      </w:r>
      <w:r w:rsidRPr="00455EB5">
        <w:rPr>
          <w:rFonts w:ascii="MathJax_Math-italic" w:eastAsia="Times New Roman" w:hAnsi="MathJax_Math-italic" w:cs="Times New Roman"/>
          <w:sz w:val="17"/>
          <w:szCs w:val="17"/>
          <w:bdr w:val="none" w:sz="0" w:space="0" w:color="auto" w:frame="1"/>
        </w:rPr>
        <w:t>i</w:t>
      </w:r>
      <w:r w:rsidRPr="00455EB5">
        <w:rPr>
          <w:rFonts w:ascii="MathJax_Main" w:eastAsia="Times New Roman" w:hAnsi="MathJax_Main" w:cs="Times New Roman"/>
          <w:sz w:val="23"/>
          <w:szCs w:val="23"/>
          <w:bdr w:val="none" w:sz="0" w:space="0" w:color="auto" w:frame="1"/>
        </w:rPr>
        <w:t>−</w:t>
      </w:r>
      <w:r w:rsidRPr="00455EB5">
        <w:rPr>
          <w:rFonts w:ascii="MathJax_Math-italic" w:eastAsia="Times New Roman" w:hAnsi="MathJax_Math-italic" w:cs="Times New Roman"/>
          <w:sz w:val="23"/>
          <w:szCs w:val="23"/>
          <w:bdr w:val="none" w:sz="0" w:space="0" w:color="auto" w:frame="1"/>
        </w:rPr>
        <w:t>y</w:t>
      </w:r>
      <w:r w:rsidRPr="00455EB5">
        <w:rPr>
          <w:rFonts w:ascii="MathJax_Main" w:eastAsia="Times New Roman" w:hAnsi="MathJax_Main" w:cs="Times New Roman"/>
          <w:sz w:val="23"/>
          <w:szCs w:val="23"/>
          <w:bdr w:val="none" w:sz="0" w:space="0" w:color="auto" w:frame="1"/>
        </w:rPr>
        <w:t>^</w:t>
      </w:r>
      <w:r w:rsidRPr="00455EB5">
        <w:rPr>
          <w:rFonts w:ascii="MathJax_Math-italic" w:eastAsia="Times New Roman" w:hAnsi="MathJax_Math-italic" w:cs="Times New Roman"/>
          <w:sz w:val="17"/>
          <w:szCs w:val="17"/>
          <w:bdr w:val="none" w:sz="0" w:space="0" w:color="auto" w:frame="1"/>
        </w:rPr>
        <w:t>i</w:t>
      </w:r>
      <w:proofErr w:type="spellEnd"/>
      <w:r w:rsidRPr="00455EB5">
        <w:rPr>
          <w:rFonts w:ascii="MathJax_Main" w:eastAsia="Times New Roman" w:hAnsi="MathJax_Main" w:cs="Times New Roman"/>
          <w:sz w:val="23"/>
          <w:szCs w:val="23"/>
          <w:bdr w:val="none" w:sz="0" w:space="0" w:color="auto" w:frame="1"/>
        </w:rPr>
        <w:t>)</w:t>
      </w:r>
      <w:r w:rsidRPr="00455EB5">
        <w:rPr>
          <w:rFonts w:ascii="MathJax_Main" w:eastAsia="Times New Roman" w:hAnsi="MathJax_Main" w:cs="Times New Roman"/>
          <w:sz w:val="17"/>
          <w:szCs w:val="17"/>
          <w:bdr w:val="none" w:sz="0" w:space="0" w:color="auto" w:frame="1"/>
        </w:rPr>
        <w:t>2</w:t>
      </w:r>
    </w:p>
    <w:p w14:paraId="7A5E566A" w14:textId="77777777" w:rsidR="00455EB5" w:rsidRPr="00455EB5" w:rsidRDefault="00455EB5" w:rsidP="00455EB5">
      <w:pPr>
        <w:spacing w:after="0" w:line="240" w:lineRule="auto"/>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Here's how you might think about this quantity </w:t>
      </w:r>
      <w:r w:rsidRPr="00455EB5">
        <w:rPr>
          <w:rFonts w:ascii="Times New Roman" w:eastAsia="Times New Roman" w:hAnsi="Times New Roman" w:cs="Times New Roman"/>
          <w:i/>
          <w:iCs/>
          <w:color w:val="000000"/>
          <w:sz w:val="23"/>
          <w:szCs w:val="23"/>
        </w:rPr>
        <w:t>Q</w:t>
      </w:r>
      <w:r w:rsidRPr="00455EB5">
        <w:rPr>
          <w:rFonts w:ascii="Times New Roman" w:eastAsia="Times New Roman" w:hAnsi="Times New Roman" w:cs="Times New Roman"/>
          <w:color w:val="000000"/>
          <w:sz w:val="23"/>
          <w:szCs w:val="23"/>
        </w:rPr>
        <w:t>:</w:t>
      </w:r>
    </w:p>
    <w:p w14:paraId="102627FB" w14:textId="77777777" w:rsidR="00455EB5" w:rsidRPr="00455EB5" w:rsidRDefault="00455EB5" w:rsidP="00455EB5">
      <w:pPr>
        <w:numPr>
          <w:ilvl w:val="0"/>
          <w:numId w:val="13"/>
        </w:numPr>
        <w:spacing w:after="0" w:line="240" w:lineRule="auto"/>
        <w:ind w:left="0"/>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 xml:space="preserve">The </w:t>
      </w:r>
      <w:proofErr w:type="gramStart"/>
      <w:r w:rsidRPr="00455EB5">
        <w:rPr>
          <w:rFonts w:ascii="Times New Roman" w:eastAsia="Times New Roman" w:hAnsi="Times New Roman" w:cs="Times New Roman"/>
          <w:color w:val="000000"/>
          <w:sz w:val="23"/>
          <w:szCs w:val="23"/>
        </w:rPr>
        <w:t>quantity  </w:t>
      </w:r>
      <w:proofErr w:type="spellStart"/>
      <w:r w:rsidRPr="00455EB5">
        <w:rPr>
          <w:rFonts w:ascii="MathJax_Math-italic" w:eastAsia="Times New Roman" w:hAnsi="MathJax_Math-italic" w:cs="Times New Roman"/>
          <w:color w:val="000000"/>
          <w:sz w:val="23"/>
          <w:szCs w:val="23"/>
          <w:bdr w:val="none" w:sz="0" w:space="0" w:color="auto" w:frame="1"/>
        </w:rPr>
        <w:t>e</w:t>
      </w:r>
      <w:r w:rsidRPr="00455EB5">
        <w:rPr>
          <w:rFonts w:ascii="MathJax_Math-italic" w:eastAsia="Times New Roman" w:hAnsi="MathJax_Math-italic" w:cs="Times New Roman"/>
          <w:color w:val="000000"/>
          <w:sz w:val="17"/>
          <w:szCs w:val="17"/>
          <w:bdr w:val="none" w:sz="0" w:space="0" w:color="auto" w:frame="1"/>
        </w:rPr>
        <w:t>i</w:t>
      </w:r>
      <w:proofErr w:type="spellEnd"/>
      <w:proofErr w:type="gramEnd"/>
      <w:r w:rsidRPr="00455EB5">
        <w:rPr>
          <w:rFonts w:ascii="MathJax_Main" w:eastAsia="Times New Roman" w:hAnsi="MathJax_Main" w:cs="Times New Roman"/>
          <w:color w:val="000000"/>
          <w:sz w:val="23"/>
          <w:szCs w:val="23"/>
          <w:bdr w:val="none" w:sz="0" w:space="0" w:color="auto" w:frame="1"/>
        </w:rPr>
        <w:t>=</w:t>
      </w:r>
      <w:proofErr w:type="spellStart"/>
      <w:r w:rsidRPr="00455EB5">
        <w:rPr>
          <w:rFonts w:ascii="MathJax_Math-italic" w:eastAsia="Times New Roman" w:hAnsi="MathJax_Math-italic" w:cs="Times New Roman"/>
          <w:color w:val="000000"/>
          <w:sz w:val="23"/>
          <w:szCs w:val="23"/>
          <w:bdr w:val="none" w:sz="0" w:space="0" w:color="auto" w:frame="1"/>
        </w:rPr>
        <w:t>y</w:t>
      </w:r>
      <w:r w:rsidRPr="00455EB5">
        <w:rPr>
          <w:rFonts w:ascii="MathJax_Math-italic" w:eastAsia="Times New Roman" w:hAnsi="MathJax_Math-italic" w:cs="Times New Roman"/>
          <w:color w:val="000000"/>
          <w:sz w:val="17"/>
          <w:szCs w:val="17"/>
          <w:bdr w:val="none" w:sz="0" w:space="0" w:color="auto" w:frame="1"/>
        </w:rPr>
        <w:t>i</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y</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17"/>
          <w:szCs w:val="17"/>
          <w:bdr w:val="none" w:sz="0" w:space="0" w:color="auto" w:frame="1"/>
        </w:rPr>
        <w:t>i</w:t>
      </w:r>
      <w:proofErr w:type="spellEnd"/>
      <w:r w:rsidRPr="00455EB5">
        <w:rPr>
          <w:rFonts w:ascii="Times New Roman" w:eastAsia="Times New Roman" w:hAnsi="Times New Roman" w:cs="Times New Roman"/>
          <w:color w:val="000000"/>
          <w:sz w:val="23"/>
          <w:szCs w:val="23"/>
        </w:rPr>
        <w:t xml:space="preserve"> is the </w:t>
      </w:r>
      <w:r w:rsidRPr="00E17E08">
        <w:rPr>
          <w:rFonts w:ascii="Times New Roman" w:eastAsia="Times New Roman" w:hAnsi="Times New Roman" w:cs="Times New Roman"/>
          <w:color w:val="000000"/>
          <w:sz w:val="23"/>
          <w:szCs w:val="23"/>
          <w:highlight w:val="yellow"/>
        </w:rPr>
        <w:t>prediction error</w:t>
      </w:r>
      <w:r w:rsidRPr="00455EB5">
        <w:rPr>
          <w:rFonts w:ascii="Times New Roman" w:eastAsia="Times New Roman" w:hAnsi="Times New Roman" w:cs="Times New Roman"/>
          <w:color w:val="000000"/>
          <w:sz w:val="23"/>
          <w:szCs w:val="23"/>
        </w:rPr>
        <w:t xml:space="preserve"> for data point </w:t>
      </w:r>
      <w:proofErr w:type="spellStart"/>
      <w:r w:rsidRPr="00455EB5">
        <w:rPr>
          <w:rFonts w:ascii="Times New Roman" w:eastAsia="Times New Roman" w:hAnsi="Times New Roman" w:cs="Times New Roman"/>
          <w:i/>
          <w:iCs/>
          <w:color w:val="000000"/>
          <w:sz w:val="23"/>
          <w:szCs w:val="23"/>
        </w:rPr>
        <w:t>i</w:t>
      </w:r>
      <w:proofErr w:type="spellEnd"/>
      <w:r w:rsidRPr="00455EB5">
        <w:rPr>
          <w:rFonts w:ascii="Times New Roman" w:eastAsia="Times New Roman" w:hAnsi="Times New Roman" w:cs="Times New Roman"/>
          <w:color w:val="000000"/>
          <w:sz w:val="23"/>
          <w:szCs w:val="23"/>
        </w:rPr>
        <w:t>.</w:t>
      </w:r>
    </w:p>
    <w:p w14:paraId="22D88B3F" w14:textId="77777777" w:rsidR="00455EB5" w:rsidRPr="00455EB5" w:rsidRDefault="00455EB5" w:rsidP="00455EB5">
      <w:pPr>
        <w:numPr>
          <w:ilvl w:val="0"/>
          <w:numId w:val="13"/>
        </w:numPr>
        <w:spacing w:after="0" w:line="240" w:lineRule="auto"/>
        <w:ind w:left="0"/>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 xml:space="preserve">The </w:t>
      </w:r>
      <w:proofErr w:type="gramStart"/>
      <w:r w:rsidRPr="00455EB5">
        <w:rPr>
          <w:rFonts w:ascii="Times New Roman" w:eastAsia="Times New Roman" w:hAnsi="Times New Roman" w:cs="Times New Roman"/>
          <w:color w:val="000000"/>
          <w:sz w:val="23"/>
          <w:szCs w:val="23"/>
        </w:rPr>
        <w:t>quantity  </w:t>
      </w:r>
      <w:r w:rsidRPr="00455EB5">
        <w:rPr>
          <w:rFonts w:ascii="MathJax_Math-italic" w:eastAsia="Times New Roman" w:hAnsi="MathJax_Math-italic" w:cs="Times New Roman"/>
          <w:color w:val="000000"/>
          <w:sz w:val="23"/>
          <w:szCs w:val="23"/>
          <w:bdr w:val="none" w:sz="0" w:space="0" w:color="auto" w:frame="1"/>
        </w:rPr>
        <w:t>e</w:t>
      </w:r>
      <w:proofErr w:type="gramEnd"/>
      <w:r w:rsidRPr="00455EB5">
        <w:rPr>
          <w:rFonts w:ascii="MathJax_Main" w:eastAsia="Times New Roman" w:hAnsi="MathJax_Main" w:cs="Times New Roman"/>
          <w:color w:val="000000"/>
          <w:sz w:val="17"/>
          <w:szCs w:val="17"/>
          <w:bdr w:val="none" w:sz="0" w:space="0" w:color="auto" w:frame="1"/>
        </w:rPr>
        <w:t>2</w:t>
      </w:r>
      <w:r w:rsidRPr="00455EB5">
        <w:rPr>
          <w:rFonts w:ascii="MathJax_Math-italic" w:eastAsia="Times New Roman" w:hAnsi="MathJax_Math-italic" w:cs="Times New Roman"/>
          <w:color w:val="000000"/>
          <w:sz w:val="17"/>
          <w:szCs w:val="17"/>
          <w:bdr w:val="none" w:sz="0" w:space="0" w:color="auto" w:frame="1"/>
        </w:rPr>
        <w:t>i</w:t>
      </w:r>
      <w:r w:rsidRPr="00455EB5">
        <w:rPr>
          <w:rFonts w:ascii="MathJax_Main" w:eastAsia="Times New Roman" w:hAnsi="MathJax_Main" w:cs="Times New Roman"/>
          <w:color w:val="000000"/>
          <w:sz w:val="23"/>
          <w:szCs w:val="23"/>
          <w:bdr w:val="none" w:sz="0" w:space="0" w:color="auto" w:frame="1"/>
        </w:rPr>
        <w:t>=(</w:t>
      </w:r>
      <w:proofErr w:type="spellStart"/>
      <w:r w:rsidRPr="00455EB5">
        <w:rPr>
          <w:rFonts w:ascii="MathJax_Math-italic" w:eastAsia="Times New Roman" w:hAnsi="MathJax_Math-italic" w:cs="Times New Roman"/>
          <w:color w:val="000000"/>
          <w:sz w:val="23"/>
          <w:szCs w:val="23"/>
          <w:bdr w:val="none" w:sz="0" w:space="0" w:color="auto" w:frame="1"/>
        </w:rPr>
        <w:t>y</w:t>
      </w:r>
      <w:r w:rsidRPr="00455EB5">
        <w:rPr>
          <w:rFonts w:ascii="MathJax_Math-italic" w:eastAsia="Times New Roman" w:hAnsi="MathJax_Math-italic" w:cs="Times New Roman"/>
          <w:color w:val="000000"/>
          <w:sz w:val="17"/>
          <w:szCs w:val="17"/>
          <w:bdr w:val="none" w:sz="0" w:space="0" w:color="auto" w:frame="1"/>
        </w:rPr>
        <w:t>i</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23"/>
          <w:szCs w:val="23"/>
          <w:bdr w:val="none" w:sz="0" w:space="0" w:color="auto" w:frame="1"/>
        </w:rPr>
        <w:t>y</w:t>
      </w:r>
      <w:r w:rsidRPr="00455EB5">
        <w:rPr>
          <w:rFonts w:ascii="MathJax_Main" w:eastAsia="Times New Roman" w:hAnsi="MathJax_Main" w:cs="Times New Roman"/>
          <w:color w:val="000000"/>
          <w:sz w:val="23"/>
          <w:szCs w:val="23"/>
          <w:bdr w:val="none" w:sz="0" w:space="0" w:color="auto" w:frame="1"/>
        </w:rPr>
        <w:t>^</w:t>
      </w:r>
      <w:r w:rsidRPr="00455EB5">
        <w:rPr>
          <w:rFonts w:ascii="MathJax_Math-italic" w:eastAsia="Times New Roman" w:hAnsi="MathJax_Math-italic" w:cs="Times New Roman"/>
          <w:color w:val="000000"/>
          <w:sz w:val="17"/>
          <w:szCs w:val="17"/>
          <w:bdr w:val="none" w:sz="0" w:space="0" w:color="auto" w:frame="1"/>
        </w:rPr>
        <w:t>i</w:t>
      </w:r>
      <w:proofErr w:type="spellEnd"/>
      <w:r w:rsidRPr="00455EB5">
        <w:rPr>
          <w:rFonts w:ascii="MathJax_Main" w:eastAsia="Times New Roman" w:hAnsi="MathJax_Main" w:cs="Times New Roman"/>
          <w:color w:val="000000"/>
          <w:sz w:val="23"/>
          <w:szCs w:val="23"/>
          <w:bdr w:val="none" w:sz="0" w:space="0" w:color="auto" w:frame="1"/>
        </w:rPr>
        <w:t>)</w:t>
      </w:r>
      <w:r w:rsidRPr="00455EB5">
        <w:rPr>
          <w:rFonts w:ascii="MathJax_Main" w:eastAsia="Times New Roman" w:hAnsi="MathJax_Main" w:cs="Times New Roman"/>
          <w:color w:val="000000"/>
          <w:sz w:val="17"/>
          <w:szCs w:val="17"/>
          <w:bdr w:val="none" w:sz="0" w:space="0" w:color="auto" w:frame="1"/>
        </w:rPr>
        <w:t>2</w:t>
      </w:r>
      <w:r w:rsidRPr="00455EB5">
        <w:rPr>
          <w:rFonts w:ascii="Times New Roman" w:eastAsia="Times New Roman" w:hAnsi="Times New Roman" w:cs="Times New Roman"/>
          <w:color w:val="000000"/>
          <w:sz w:val="23"/>
          <w:szCs w:val="23"/>
        </w:rPr>
        <w:t> is the squared prediction error for data point </w:t>
      </w:r>
      <w:proofErr w:type="spellStart"/>
      <w:r w:rsidRPr="00455EB5">
        <w:rPr>
          <w:rFonts w:ascii="Times New Roman" w:eastAsia="Times New Roman" w:hAnsi="Times New Roman" w:cs="Times New Roman"/>
          <w:i/>
          <w:iCs/>
          <w:color w:val="000000"/>
          <w:sz w:val="23"/>
          <w:szCs w:val="23"/>
        </w:rPr>
        <w:t>i</w:t>
      </w:r>
      <w:proofErr w:type="spellEnd"/>
      <w:r w:rsidRPr="00455EB5">
        <w:rPr>
          <w:rFonts w:ascii="Times New Roman" w:eastAsia="Times New Roman" w:hAnsi="Times New Roman" w:cs="Times New Roman"/>
          <w:color w:val="000000"/>
          <w:sz w:val="23"/>
          <w:szCs w:val="23"/>
        </w:rPr>
        <w:t>.</w:t>
      </w:r>
    </w:p>
    <w:p w14:paraId="6862B92A" w14:textId="77777777" w:rsidR="00455EB5" w:rsidRPr="00455EB5" w:rsidRDefault="00455EB5" w:rsidP="00455EB5">
      <w:pPr>
        <w:numPr>
          <w:ilvl w:val="0"/>
          <w:numId w:val="13"/>
        </w:numPr>
        <w:spacing w:after="0" w:line="240" w:lineRule="auto"/>
        <w:ind w:left="0"/>
        <w:rPr>
          <w:rFonts w:ascii="Times New Roman" w:eastAsia="Times New Roman" w:hAnsi="Times New Roman" w:cs="Times New Roman"/>
          <w:color w:val="000000"/>
          <w:sz w:val="23"/>
          <w:szCs w:val="23"/>
        </w:rPr>
      </w:pPr>
      <w:r w:rsidRPr="00455EB5">
        <w:rPr>
          <w:rFonts w:ascii="Times New Roman" w:eastAsia="Times New Roman" w:hAnsi="Times New Roman" w:cs="Times New Roman"/>
          <w:color w:val="000000"/>
          <w:sz w:val="23"/>
          <w:szCs w:val="23"/>
        </w:rPr>
        <w:t xml:space="preserve">And, the </w:t>
      </w:r>
      <w:proofErr w:type="gramStart"/>
      <w:r w:rsidRPr="00455EB5">
        <w:rPr>
          <w:rFonts w:ascii="Times New Roman" w:eastAsia="Times New Roman" w:hAnsi="Times New Roman" w:cs="Times New Roman"/>
          <w:color w:val="000000"/>
          <w:sz w:val="23"/>
          <w:szCs w:val="23"/>
        </w:rPr>
        <w:t>symbol  </w:t>
      </w:r>
      <w:r w:rsidRPr="00455EB5">
        <w:rPr>
          <w:rFonts w:ascii="MathJax_Size1" w:eastAsia="Times New Roman" w:hAnsi="MathJax_Size1" w:cs="Times New Roman"/>
          <w:color w:val="000000"/>
          <w:sz w:val="23"/>
          <w:szCs w:val="23"/>
          <w:bdr w:val="none" w:sz="0" w:space="0" w:color="auto" w:frame="1"/>
        </w:rPr>
        <w:t>∑</w:t>
      </w:r>
      <w:proofErr w:type="spellStart"/>
      <w:proofErr w:type="gramEnd"/>
      <w:r w:rsidRPr="00455EB5">
        <w:rPr>
          <w:rFonts w:ascii="MathJax_Math-italic" w:eastAsia="Times New Roman" w:hAnsi="MathJax_Math-italic" w:cs="Times New Roman"/>
          <w:color w:val="000000"/>
          <w:sz w:val="17"/>
          <w:szCs w:val="17"/>
          <w:bdr w:val="none" w:sz="0" w:space="0" w:color="auto" w:frame="1"/>
        </w:rPr>
        <w:t>ni</w:t>
      </w:r>
      <w:proofErr w:type="spellEnd"/>
      <w:r w:rsidRPr="00455EB5">
        <w:rPr>
          <w:rFonts w:ascii="MathJax_Main" w:eastAsia="Times New Roman" w:hAnsi="MathJax_Main" w:cs="Times New Roman"/>
          <w:color w:val="000000"/>
          <w:sz w:val="17"/>
          <w:szCs w:val="17"/>
          <w:bdr w:val="none" w:sz="0" w:space="0" w:color="auto" w:frame="1"/>
        </w:rPr>
        <w:t>=1</w:t>
      </w:r>
      <w:r w:rsidRPr="00455EB5">
        <w:rPr>
          <w:rFonts w:ascii="Times New Roman" w:eastAsia="Times New Roman" w:hAnsi="Times New Roman" w:cs="Times New Roman"/>
          <w:color w:val="000000"/>
          <w:sz w:val="23"/>
          <w:szCs w:val="23"/>
        </w:rPr>
        <w:t> tells us to add up the squared prediction errors for all </w:t>
      </w:r>
      <w:r w:rsidRPr="00455EB5">
        <w:rPr>
          <w:rFonts w:ascii="Times New Roman" w:eastAsia="Times New Roman" w:hAnsi="Times New Roman" w:cs="Times New Roman"/>
          <w:i/>
          <w:iCs/>
          <w:color w:val="000000"/>
          <w:sz w:val="23"/>
          <w:szCs w:val="23"/>
        </w:rPr>
        <w:t>n</w:t>
      </w:r>
      <w:r w:rsidRPr="00455EB5">
        <w:rPr>
          <w:rFonts w:ascii="Times New Roman" w:eastAsia="Times New Roman" w:hAnsi="Times New Roman" w:cs="Times New Roman"/>
          <w:color w:val="000000"/>
          <w:sz w:val="23"/>
          <w:szCs w:val="23"/>
        </w:rPr>
        <w:t> data points</w:t>
      </w:r>
    </w:p>
    <w:p w14:paraId="2E6672D3" w14:textId="77777777" w:rsidR="00E76093" w:rsidRDefault="00E76093" w:rsidP="00425189">
      <w:pPr>
        <w:rPr>
          <w:color w:val="FF0000"/>
        </w:rPr>
      </w:pPr>
    </w:p>
    <w:p w14:paraId="2B4FD814" w14:textId="77777777" w:rsidR="00176579" w:rsidRDefault="00176579" w:rsidP="00425189">
      <w:pPr>
        <w:rPr>
          <w:color w:val="FF0000"/>
        </w:rPr>
      </w:pPr>
    </w:p>
    <w:p w14:paraId="31213F6C" w14:textId="77777777" w:rsidR="00E76093" w:rsidRDefault="00E76093" w:rsidP="002E6976">
      <w:pPr>
        <w:pStyle w:val="Heading2"/>
      </w:pPr>
      <w:bookmarkStart w:id="2" w:name="_Toc518726057"/>
      <w:r>
        <w:t>Least Square Metho</w:t>
      </w:r>
      <w:r w:rsidR="006A602A">
        <w:t>d</w:t>
      </w:r>
      <w:bookmarkEnd w:id="2"/>
    </w:p>
    <w:p w14:paraId="638AE900" w14:textId="77777777" w:rsidR="00425189" w:rsidRPr="00D95DE6" w:rsidRDefault="00425189" w:rsidP="00425189">
      <w:pPr>
        <w:rPr>
          <w:color w:val="000000" w:themeColor="text1"/>
        </w:rPr>
      </w:pPr>
      <w:r w:rsidRPr="00D95DE6">
        <w:rPr>
          <w:color w:val="000000" w:themeColor="text1"/>
        </w:rPr>
        <w:t>Least square method is used to estimate the parameters</w:t>
      </w:r>
    </w:p>
    <w:p w14:paraId="63198BE0" w14:textId="77777777" w:rsidR="00425189" w:rsidRDefault="00425189" w:rsidP="00425189">
      <w:pPr>
        <w:rPr>
          <w:color w:val="000000" w:themeColor="text1"/>
        </w:rPr>
      </w:pPr>
      <w:r w:rsidRPr="00D568D0">
        <w:rPr>
          <w:b/>
          <w:color w:val="000000" w:themeColor="text1"/>
        </w:rPr>
        <w:t xml:space="preserve">Cost Function </w:t>
      </w:r>
      <w:r>
        <w:rPr>
          <w:color w:val="000000" w:themeColor="text1"/>
        </w:rPr>
        <w:t xml:space="preserve">– Sum of squared error </w:t>
      </w:r>
      <w:r w:rsidR="002F35E8">
        <w:rPr>
          <w:color w:val="000000" w:themeColor="text1"/>
        </w:rPr>
        <w:t>(RSS) – Residual sum of square</w:t>
      </w:r>
    </w:p>
    <w:p w14:paraId="6617F946" w14:textId="77777777" w:rsidR="001E5AF4" w:rsidRDefault="001E5AF4" w:rsidP="00425189">
      <w:pPr>
        <w:rPr>
          <w:color w:val="000000" w:themeColor="text1"/>
        </w:rPr>
      </w:pPr>
      <w:r>
        <w:rPr>
          <w:noProof/>
        </w:rPr>
        <w:drawing>
          <wp:inline distT="0" distB="0" distL="0" distR="0" wp14:anchorId="7B8C1338" wp14:editId="47CA4B19">
            <wp:extent cx="5943600" cy="1368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8425"/>
                    </a:xfrm>
                    <a:prstGeom prst="rect">
                      <a:avLst/>
                    </a:prstGeom>
                  </pic:spPr>
                </pic:pic>
              </a:graphicData>
            </a:graphic>
          </wp:inline>
        </w:drawing>
      </w:r>
    </w:p>
    <w:p w14:paraId="40C2D7A8" w14:textId="77777777" w:rsidR="00176579" w:rsidRPr="00176579" w:rsidRDefault="00176579" w:rsidP="00176579">
      <w:pPr>
        <w:spacing w:after="100" w:line="240" w:lineRule="auto"/>
        <w:rPr>
          <w:rFonts w:ascii="Times New Roman" w:eastAsia="Times New Roman" w:hAnsi="Times New Roman" w:cs="Times New Roman"/>
          <w:szCs w:val="24"/>
        </w:rPr>
      </w:pPr>
      <w:r w:rsidRPr="00176579">
        <w:rPr>
          <w:rFonts w:ascii="Times New Roman" w:eastAsia="Times New Roman" w:hAnsi="Times New Roman" w:cs="Times New Roman"/>
          <w:noProof/>
          <w:szCs w:val="24"/>
        </w:rPr>
        <w:lastRenderedPageBreak/>
        <w:drawing>
          <wp:inline distT="0" distB="0" distL="0" distR="0" wp14:anchorId="36AFCC62" wp14:editId="11409E53">
            <wp:extent cx="3651250" cy="3486150"/>
            <wp:effectExtent l="0" t="0" r="6350" b="0"/>
            <wp:docPr id="10" name="Picture 10" descr="https://cdn-images-1.medium.com/max/1080/1*sptOVkwL9NwaRfjDL_6y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80/1*sptOVkwL9NwaRfjDL_6y7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3486150"/>
                    </a:xfrm>
                    <a:prstGeom prst="rect">
                      <a:avLst/>
                    </a:prstGeom>
                    <a:noFill/>
                    <a:ln>
                      <a:noFill/>
                    </a:ln>
                  </pic:spPr>
                </pic:pic>
              </a:graphicData>
            </a:graphic>
          </wp:inline>
        </w:drawing>
      </w:r>
    </w:p>
    <w:p w14:paraId="0DD83116" w14:textId="77777777" w:rsidR="00176579" w:rsidRPr="00176579" w:rsidRDefault="00176579" w:rsidP="00176579">
      <w:pPr>
        <w:spacing w:after="0" w:line="240" w:lineRule="auto"/>
        <w:rPr>
          <w:rFonts w:ascii="Times New Roman" w:eastAsia="Times New Roman" w:hAnsi="Times New Roman" w:cs="Times New Roman"/>
          <w:szCs w:val="24"/>
        </w:rPr>
      </w:pPr>
      <w:r w:rsidRPr="00176579">
        <w:rPr>
          <w:rFonts w:ascii="Times New Roman" w:eastAsia="Times New Roman" w:hAnsi="Times New Roman" w:cs="Times New Roman"/>
          <w:noProof/>
          <w:szCs w:val="24"/>
        </w:rPr>
        <w:drawing>
          <wp:inline distT="0" distB="0" distL="0" distR="0" wp14:anchorId="77069E01" wp14:editId="53E893FC">
            <wp:extent cx="933450" cy="641350"/>
            <wp:effectExtent l="0" t="0" r="0" b="6350"/>
            <wp:docPr id="9" name="Picture 9" descr="https://cdn-images-1.medium.com/max/1080/1*zsfqkaZrRX8xXVN0kA1v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80/1*zsfqkaZrRX8xXVN0kA1v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641350"/>
                    </a:xfrm>
                    <a:prstGeom prst="rect">
                      <a:avLst/>
                    </a:prstGeom>
                    <a:noFill/>
                    <a:ln>
                      <a:noFill/>
                    </a:ln>
                  </pic:spPr>
                </pic:pic>
              </a:graphicData>
            </a:graphic>
          </wp:inline>
        </w:drawing>
      </w:r>
    </w:p>
    <w:p w14:paraId="39DFBF6E" w14:textId="77777777" w:rsidR="00176579" w:rsidRPr="00176579" w:rsidRDefault="00176579" w:rsidP="00176579">
      <w:pPr>
        <w:spacing w:after="0" w:line="240" w:lineRule="auto"/>
        <w:rPr>
          <w:rFonts w:ascii="Times New Roman" w:eastAsia="Times New Roman" w:hAnsi="Times New Roman" w:cs="Times New Roman"/>
          <w:szCs w:val="24"/>
        </w:rPr>
      </w:pPr>
      <w:r w:rsidRPr="00176579">
        <w:rPr>
          <w:rFonts w:ascii="Times New Roman" w:eastAsia="Times New Roman" w:hAnsi="Times New Roman" w:cs="Times New Roman"/>
          <w:noProof/>
          <w:szCs w:val="24"/>
        </w:rPr>
        <w:drawing>
          <wp:inline distT="0" distB="0" distL="0" distR="0" wp14:anchorId="1C81FBB2" wp14:editId="41A1AAA4">
            <wp:extent cx="869950" cy="336550"/>
            <wp:effectExtent l="0" t="0" r="6350" b="6350"/>
            <wp:docPr id="8" name="Picture 8" descr="https://cdn-images-1.medium.com/max/1080/1*_Rqrmx-PZy56idZZe1n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80/1*_Rqrmx-PZy56idZZe1nK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336550"/>
                    </a:xfrm>
                    <a:prstGeom prst="rect">
                      <a:avLst/>
                    </a:prstGeom>
                    <a:noFill/>
                    <a:ln>
                      <a:noFill/>
                    </a:ln>
                  </pic:spPr>
                </pic:pic>
              </a:graphicData>
            </a:graphic>
          </wp:inline>
        </w:drawing>
      </w:r>
    </w:p>
    <w:p w14:paraId="57BFBFC4" w14:textId="77777777" w:rsidR="00425189" w:rsidRDefault="00176579" w:rsidP="00176579">
      <w:pPr>
        <w:rPr>
          <w:rFonts w:ascii="Times New Roman" w:eastAsia="Times New Roman" w:hAnsi="Times New Roman" w:cs="Times New Roman"/>
          <w:b/>
          <w:bCs/>
          <w:szCs w:val="24"/>
        </w:rPr>
      </w:pPr>
      <w:r w:rsidRPr="00176579">
        <w:rPr>
          <w:rFonts w:ascii="Times New Roman" w:eastAsia="Times New Roman" w:hAnsi="Times New Roman" w:cs="Times New Roman"/>
          <w:b/>
          <w:bCs/>
          <w:szCs w:val="24"/>
        </w:rPr>
        <w:t>Least Squares Method for Simple Linear Regression.</w:t>
      </w:r>
    </w:p>
    <w:p w14:paraId="722CB61D" w14:textId="77777777" w:rsidR="002F35E8" w:rsidRDefault="002F35E8" w:rsidP="00272092">
      <w:pPr>
        <w:pStyle w:val="Heading1"/>
      </w:pPr>
      <w:r>
        <w:t xml:space="preserve">Properties of estimator </w:t>
      </w:r>
    </w:p>
    <w:p w14:paraId="385376AA" w14:textId="77777777" w:rsidR="002F35E8" w:rsidRDefault="002F35E8" w:rsidP="00176579">
      <w:pPr>
        <w:rPr>
          <w:color w:val="FF0000"/>
        </w:rPr>
      </w:pPr>
      <w:r>
        <w:rPr>
          <w:color w:val="FF0000"/>
        </w:rPr>
        <w:t>Unbiased</w:t>
      </w:r>
    </w:p>
    <w:p w14:paraId="74FC229C" w14:textId="77777777" w:rsidR="002F35E8" w:rsidRDefault="00272092" w:rsidP="00272092">
      <w:pPr>
        <w:pStyle w:val="Heading1"/>
      </w:pPr>
      <w:r>
        <w:t xml:space="preserve">Assessing the accuracy of the </w:t>
      </w:r>
      <w:r w:rsidR="006F32A1">
        <w:t>Coefficient</w:t>
      </w:r>
      <w:r w:rsidR="00A23463">
        <w:t xml:space="preserve"> </w:t>
      </w:r>
      <w:r w:rsidR="006F32A1">
        <w:t>estimates</w:t>
      </w:r>
      <w:r>
        <w:t xml:space="preserve"> </w:t>
      </w:r>
    </w:p>
    <w:p w14:paraId="07C8A61F" w14:textId="77777777" w:rsidR="00272092" w:rsidRDefault="00272092" w:rsidP="00272092">
      <w:pPr>
        <w:pStyle w:val="Heading1"/>
      </w:pPr>
    </w:p>
    <w:p w14:paraId="3799B905" w14:textId="77777777" w:rsidR="00A23463" w:rsidRDefault="007E12DF" w:rsidP="00925055">
      <w:pPr>
        <w:rPr>
          <w:b/>
        </w:rPr>
      </w:pPr>
      <w:r w:rsidRPr="00383AC0">
        <w:rPr>
          <w:b/>
        </w:rPr>
        <w:t xml:space="preserve">P value </w:t>
      </w:r>
    </w:p>
    <w:p w14:paraId="1F5BD2C7" w14:textId="77777777" w:rsidR="00383AC0" w:rsidRPr="00BB66A9" w:rsidRDefault="00383AC0" w:rsidP="00925055">
      <w:r w:rsidRPr="00BB66A9">
        <w:t xml:space="preserve">Null hypothesis – no relation </w:t>
      </w:r>
    </w:p>
    <w:p w14:paraId="20B1ED98" w14:textId="77777777" w:rsidR="00383AC0" w:rsidRPr="00BB66A9" w:rsidRDefault="00383AC0" w:rsidP="00925055">
      <w:r w:rsidRPr="00BB66A9">
        <w:t xml:space="preserve">Alternative hypothesis – there is a relation </w:t>
      </w:r>
      <w:r w:rsidR="00BB66A9">
        <w:t>( p value should be small)</w:t>
      </w:r>
    </w:p>
    <w:p w14:paraId="64F496C4" w14:textId="77777777" w:rsidR="00713015" w:rsidRDefault="00713015" w:rsidP="00713015">
      <w:pPr>
        <w:autoSpaceDE w:val="0"/>
        <w:autoSpaceDN w:val="0"/>
        <w:adjustRightInd w:val="0"/>
        <w:spacing w:after="0" w:line="240" w:lineRule="auto"/>
        <w:rPr>
          <w:rFonts w:ascii="CMR10" w:hAnsi="CMR10" w:cs="CMR10"/>
          <w:color w:val="000000"/>
          <w:sz w:val="20"/>
          <w:szCs w:val="20"/>
        </w:rPr>
      </w:pPr>
    </w:p>
    <w:p w14:paraId="1648C009" w14:textId="77777777" w:rsidR="00713015" w:rsidRDefault="00713015" w:rsidP="00713015">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Roughly speaking, we interpret the p-value as follows: a small p-value indicates that</w:t>
      </w:r>
    </w:p>
    <w:p w14:paraId="7FFBE325" w14:textId="77777777" w:rsidR="00713015" w:rsidRDefault="00713015" w:rsidP="00713015">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it is unlikely to observe such a substantial association between the predictor</w:t>
      </w:r>
    </w:p>
    <w:p w14:paraId="7D460663" w14:textId="77777777" w:rsidR="00713015" w:rsidRDefault="00713015" w:rsidP="00713015">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and the response due to chance, in the absence of any real association</w:t>
      </w:r>
    </w:p>
    <w:p w14:paraId="026FFF3A" w14:textId="77777777" w:rsidR="00713015" w:rsidRDefault="00713015" w:rsidP="00713015">
      <w:pPr>
        <w:autoSpaceDE w:val="0"/>
        <w:autoSpaceDN w:val="0"/>
        <w:adjustRightInd w:val="0"/>
        <w:spacing w:after="0" w:line="240" w:lineRule="auto"/>
        <w:rPr>
          <w:rFonts w:ascii="CMR10" w:hAnsi="CMR10" w:cs="CMR10"/>
          <w:sz w:val="20"/>
          <w:szCs w:val="20"/>
        </w:rPr>
      </w:pPr>
      <w:r>
        <w:rPr>
          <w:rFonts w:ascii="CMR10" w:hAnsi="CMR10" w:cs="CMR10"/>
          <w:color w:val="000000"/>
          <w:sz w:val="20"/>
          <w:szCs w:val="20"/>
        </w:rPr>
        <w:lastRenderedPageBreak/>
        <w:t>between the predictor and the response. Hence, if we see a small p-value,</w:t>
      </w:r>
    </w:p>
    <w:p w14:paraId="1D9EFFE8" w14:textId="77777777" w:rsidR="00713015" w:rsidRDefault="00713015" w:rsidP="00713015">
      <w:pPr>
        <w:autoSpaceDE w:val="0"/>
        <w:autoSpaceDN w:val="0"/>
        <w:adjustRightInd w:val="0"/>
        <w:spacing w:after="0" w:line="240" w:lineRule="auto"/>
        <w:rPr>
          <w:rFonts w:ascii="CMR10" w:hAnsi="CMR10" w:cs="CMR10"/>
          <w:sz w:val="20"/>
          <w:szCs w:val="20"/>
        </w:rPr>
      </w:pPr>
    </w:p>
    <w:p w14:paraId="77CC24B9" w14:textId="77777777" w:rsidR="00713015" w:rsidRDefault="00713015" w:rsidP="00713015">
      <w:pPr>
        <w:autoSpaceDE w:val="0"/>
        <w:autoSpaceDN w:val="0"/>
        <w:adjustRightInd w:val="0"/>
        <w:spacing w:after="0" w:line="240" w:lineRule="auto"/>
        <w:rPr>
          <w:rFonts w:ascii="CMR10" w:hAnsi="CMR10" w:cs="CMR10"/>
          <w:sz w:val="20"/>
          <w:szCs w:val="20"/>
        </w:rPr>
      </w:pPr>
      <w:r>
        <w:rPr>
          <w:rFonts w:ascii="CMR10" w:hAnsi="CMR10" w:cs="CMR10"/>
          <w:sz w:val="20"/>
          <w:szCs w:val="20"/>
        </w:rPr>
        <w:t>then we can infer that there is an association between the predictor and the</w:t>
      </w:r>
    </w:p>
    <w:p w14:paraId="6DA9BBF3" w14:textId="77777777" w:rsidR="00713015" w:rsidRDefault="00713015" w:rsidP="0071301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response. We </w:t>
      </w:r>
      <w:r>
        <w:rPr>
          <w:rFonts w:ascii="CMTI10" w:hAnsi="CMTI10" w:cs="CMTI10"/>
          <w:i/>
          <w:iCs/>
          <w:sz w:val="20"/>
          <w:szCs w:val="20"/>
        </w:rPr>
        <w:t>reject the null hypothesis</w:t>
      </w:r>
      <w:r>
        <w:rPr>
          <w:rFonts w:ascii="CMR10" w:hAnsi="CMR10" w:cs="CMR10"/>
          <w:sz w:val="20"/>
          <w:szCs w:val="20"/>
        </w:rPr>
        <w:t>—that is, we declare a relationship</w:t>
      </w:r>
    </w:p>
    <w:p w14:paraId="239C451A" w14:textId="77777777" w:rsidR="00713015" w:rsidRDefault="00713015" w:rsidP="0071301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to exist between </w:t>
      </w:r>
      <w:r>
        <w:rPr>
          <w:rFonts w:ascii="CMMI10" w:hAnsi="CMMI10" w:cs="CMMI10"/>
          <w:i/>
          <w:iCs/>
          <w:sz w:val="20"/>
          <w:szCs w:val="20"/>
        </w:rPr>
        <w:t xml:space="preserve">X </w:t>
      </w:r>
      <w:r>
        <w:rPr>
          <w:rFonts w:ascii="CMR10" w:hAnsi="CMR10" w:cs="CMR10"/>
          <w:sz w:val="20"/>
          <w:szCs w:val="20"/>
        </w:rPr>
        <w:t xml:space="preserve">and </w:t>
      </w:r>
      <w:r>
        <w:rPr>
          <w:rFonts w:ascii="CMMI10" w:hAnsi="CMMI10" w:cs="CMMI10"/>
          <w:i/>
          <w:iCs/>
          <w:sz w:val="20"/>
          <w:szCs w:val="20"/>
        </w:rPr>
        <w:t xml:space="preserve">Y </w:t>
      </w:r>
      <w:r>
        <w:rPr>
          <w:rFonts w:ascii="CMR10" w:hAnsi="CMR10" w:cs="CMR10"/>
          <w:sz w:val="20"/>
          <w:szCs w:val="20"/>
        </w:rPr>
        <w:t>—if the p-value is small enough. Typical p-value</w:t>
      </w:r>
    </w:p>
    <w:p w14:paraId="3D13B89C" w14:textId="77777777" w:rsidR="00713015" w:rsidRDefault="00713015" w:rsidP="0071301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cutoffs for rejecting the null hypothesis are 5 or 1%. When </w:t>
      </w:r>
      <w:r>
        <w:rPr>
          <w:rFonts w:ascii="CMMI10" w:hAnsi="CMMI10" w:cs="CMMI10"/>
          <w:i/>
          <w:iCs/>
          <w:sz w:val="20"/>
          <w:szCs w:val="20"/>
        </w:rPr>
        <w:t xml:space="preserve">n </w:t>
      </w:r>
      <w:r>
        <w:rPr>
          <w:rFonts w:ascii="CMR10" w:hAnsi="CMR10" w:cs="CMR10"/>
          <w:sz w:val="20"/>
          <w:szCs w:val="20"/>
        </w:rPr>
        <w:t>= 30, these</w:t>
      </w:r>
    </w:p>
    <w:p w14:paraId="389DFB0F" w14:textId="77777777" w:rsidR="007E12DF" w:rsidRDefault="00713015" w:rsidP="00713015">
      <w:r>
        <w:rPr>
          <w:rFonts w:ascii="CMR10" w:hAnsi="CMR10" w:cs="CMR10"/>
          <w:sz w:val="20"/>
          <w:szCs w:val="20"/>
        </w:rPr>
        <w:t>correspond to t-statistics (3.14) of around 2 and 2.75, respectively.</w:t>
      </w:r>
    </w:p>
    <w:p w14:paraId="1FB545BE" w14:textId="77777777" w:rsidR="00A23463" w:rsidRDefault="00A23463" w:rsidP="00272092">
      <w:pPr>
        <w:pStyle w:val="Heading1"/>
      </w:pPr>
    </w:p>
    <w:p w14:paraId="084154F5" w14:textId="77777777" w:rsidR="00A23463" w:rsidRDefault="00A23463" w:rsidP="00272092">
      <w:pPr>
        <w:pStyle w:val="Heading1"/>
      </w:pPr>
    </w:p>
    <w:p w14:paraId="4D64E0B1" w14:textId="77777777" w:rsidR="00965777" w:rsidRPr="003515F3" w:rsidRDefault="00882638" w:rsidP="008210EB">
      <w:pPr>
        <w:pStyle w:val="Heading1"/>
      </w:pPr>
      <w:bookmarkStart w:id="3" w:name="_Toc518726058"/>
      <w:r w:rsidRPr="003515F3">
        <w:t>Assumptions of linear regression</w:t>
      </w:r>
      <w:bookmarkEnd w:id="3"/>
      <w:r w:rsidRPr="003515F3">
        <w:t xml:space="preserve"> </w:t>
      </w:r>
    </w:p>
    <w:p w14:paraId="320CCE27" w14:textId="77777777" w:rsidR="00D81ECF" w:rsidRPr="00616F53" w:rsidRDefault="00222E93" w:rsidP="00B739CA">
      <w:pPr>
        <w:rPr>
          <w:b/>
        </w:rPr>
      </w:pPr>
      <w:r w:rsidRPr="00616F53">
        <w:rPr>
          <w:b/>
        </w:rPr>
        <w:t>Common to all regressions</w:t>
      </w:r>
    </w:p>
    <w:p w14:paraId="304D7E91" w14:textId="77777777" w:rsidR="00B739CA" w:rsidRDefault="00222E93" w:rsidP="00B739CA">
      <w:pPr>
        <w:pStyle w:val="ListParagraph"/>
        <w:numPr>
          <w:ilvl w:val="0"/>
          <w:numId w:val="20"/>
        </w:numPr>
      </w:pPr>
      <w:r w:rsidRPr="005438AE">
        <w:rPr>
          <w:b/>
        </w:rPr>
        <w:t>Independence of errors</w:t>
      </w:r>
      <w:r w:rsidRPr="00805124">
        <w:t xml:space="preserve">: </w:t>
      </w:r>
      <w:r w:rsidRPr="005438AE">
        <w:rPr>
          <w:highlight w:val="yellow"/>
        </w:rPr>
        <w:t>the errors of the response variables</w:t>
      </w:r>
      <w:r w:rsidRPr="00805124">
        <w:t xml:space="preserve"> are uncorrelated with each other</w:t>
      </w:r>
    </w:p>
    <w:p w14:paraId="27FD56B2" w14:textId="77777777" w:rsidR="00D81ECF" w:rsidRPr="00B739CA" w:rsidRDefault="00222E93" w:rsidP="00B739CA">
      <w:r w:rsidRPr="00B739CA">
        <w:rPr>
          <w:b/>
        </w:rPr>
        <w:t>Specific to linear regression</w:t>
      </w:r>
      <w:r w:rsidR="00F206FC" w:rsidRPr="00B739CA">
        <w:rPr>
          <w:b/>
        </w:rPr>
        <w:t xml:space="preserve"> (</w:t>
      </w:r>
      <w:proofErr w:type="spellStart"/>
      <w:r w:rsidR="00F206FC" w:rsidRPr="00B739CA">
        <w:rPr>
          <w:b/>
        </w:rPr>
        <w:t>lcn</w:t>
      </w:r>
      <w:proofErr w:type="spellEnd"/>
      <w:r w:rsidR="00F206FC" w:rsidRPr="00B739CA">
        <w:rPr>
          <w:b/>
        </w:rPr>
        <w:t>)</w:t>
      </w:r>
      <w:r w:rsidR="00801286" w:rsidRPr="00B739CA">
        <w:rPr>
          <w:b/>
        </w:rPr>
        <w:t xml:space="preserve">  </w:t>
      </w:r>
    </w:p>
    <w:p w14:paraId="3CF3B239" w14:textId="77777777" w:rsidR="00D81ECF" w:rsidRDefault="00222E93" w:rsidP="00B739CA">
      <w:pPr>
        <w:pStyle w:val="ListParagraph"/>
        <w:numPr>
          <w:ilvl w:val="0"/>
          <w:numId w:val="20"/>
        </w:numPr>
      </w:pPr>
      <w:r w:rsidRPr="00B739CA">
        <w:rPr>
          <w:b/>
          <w:bCs/>
        </w:rPr>
        <w:t>Linearity</w:t>
      </w:r>
      <w:r w:rsidRPr="00B739CA">
        <w:rPr>
          <w:bCs/>
        </w:rPr>
        <w:t>:</w:t>
      </w:r>
      <w:r w:rsidRPr="00805124">
        <w:t xml:space="preserve"> response variable is a linear combination of regression coefficients and the predictor variables (a.k.a., mean model assumption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=0</m:t>
        </m:r>
      </m:oMath>
      <w:r w:rsidRPr="00805124">
        <w:t>)</w:t>
      </w:r>
    </w:p>
    <w:p w14:paraId="6C08FA17" w14:textId="77777777" w:rsidR="00B52E94" w:rsidRPr="00805124" w:rsidRDefault="00B52E94" w:rsidP="00B52E94">
      <w:pPr>
        <w:pStyle w:val="ListParagraph"/>
      </w:pPr>
    </w:p>
    <w:p w14:paraId="2F6F25D7" w14:textId="77777777" w:rsidR="00D81ECF" w:rsidRPr="00805124" w:rsidRDefault="00222E93" w:rsidP="006B1B71">
      <w:pPr>
        <w:pStyle w:val="ListParagraph"/>
        <w:numPr>
          <w:ilvl w:val="0"/>
          <w:numId w:val="20"/>
        </w:numPr>
      </w:pPr>
      <w:r w:rsidRPr="006B1B71">
        <w:rPr>
          <w:b/>
          <w:bCs/>
        </w:rPr>
        <w:t>Constant variance</w:t>
      </w:r>
      <w:r w:rsidRPr="006B1B71">
        <w:rPr>
          <w:bCs/>
        </w:rPr>
        <w:t xml:space="preserve"> </w:t>
      </w:r>
      <w:r w:rsidRPr="00805124">
        <w:t xml:space="preserve">(a.k.a. homoscedasticity): </w:t>
      </w:r>
      <w:r w:rsidRPr="006B1B71">
        <w:rPr>
          <w:highlight w:val="yellow"/>
        </w:rPr>
        <w:t>different values of the response variable have the same variance in their errors</w:t>
      </w:r>
      <w:r w:rsidRPr="00805124">
        <w:t>, regardless of the values of the predictor variables</w:t>
      </w:r>
      <w:r w:rsidR="00780685">
        <w:t xml:space="preserve"> (between rows)</w:t>
      </w:r>
    </w:p>
    <w:p w14:paraId="560B68B8" w14:textId="77777777" w:rsidR="009D323C" w:rsidRPr="00F840FF" w:rsidRDefault="00222E93" w:rsidP="00F840FF">
      <w:pPr>
        <w:pStyle w:val="ListParagraph"/>
        <w:numPr>
          <w:ilvl w:val="0"/>
          <w:numId w:val="20"/>
        </w:numPr>
        <w:shd w:val="clear" w:color="auto" w:fill="FFFFFF"/>
        <w:spacing w:after="0" w:line="240" w:lineRule="auto"/>
        <w:textAlignment w:val="baseline"/>
        <w:rPr>
          <w:rFonts w:ascii="inherit" w:eastAsia="Times New Roman" w:hAnsi="inherit" w:cs="Helvetica"/>
          <w:color w:val="333333"/>
          <w:sz w:val="23"/>
          <w:szCs w:val="23"/>
        </w:rPr>
      </w:pPr>
      <w:r w:rsidRPr="00F840FF">
        <w:rPr>
          <w:b/>
          <w:bCs/>
        </w:rPr>
        <w:t>Normality</w:t>
      </w:r>
      <w:r w:rsidRPr="00805124">
        <w:t>: error terms follow a normal distribution</w:t>
      </w:r>
    </w:p>
    <w:p w14:paraId="0EBD3CDA" w14:textId="77777777" w:rsidR="009F7455" w:rsidRDefault="009F7455" w:rsidP="009F7455">
      <w:pPr>
        <w:shd w:val="clear" w:color="auto" w:fill="FFFFFF"/>
        <w:spacing w:after="0" w:line="240" w:lineRule="auto"/>
        <w:textAlignment w:val="baseline"/>
        <w:rPr>
          <w:rFonts w:ascii="inherit" w:eastAsia="Times New Roman" w:hAnsi="inherit" w:cs="Helvetica"/>
          <w:color w:val="333333"/>
          <w:sz w:val="23"/>
          <w:szCs w:val="23"/>
        </w:rPr>
      </w:pPr>
    </w:p>
    <w:p w14:paraId="0CD44127" w14:textId="77777777" w:rsidR="003873CB" w:rsidRPr="003873CB" w:rsidRDefault="003873CB" w:rsidP="003873CB">
      <w:pPr>
        <w:pStyle w:val="Heading2"/>
        <w:rPr>
          <w:rFonts w:eastAsia="Times New Roman"/>
        </w:rPr>
      </w:pPr>
      <w:r w:rsidRPr="003873CB">
        <w:rPr>
          <w:rFonts w:eastAsia="Times New Roman"/>
        </w:rPr>
        <w:t xml:space="preserve">How to check these assumption validity </w:t>
      </w:r>
    </w:p>
    <w:p w14:paraId="45D4335C" w14:textId="77777777" w:rsidR="003873CB" w:rsidRDefault="003873CB" w:rsidP="009F7455">
      <w:pPr>
        <w:shd w:val="clear" w:color="auto" w:fill="FFFFFF"/>
        <w:spacing w:after="0" w:line="240" w:lineRule="auto"/>
        <w:textAlignment w:val="baseline"/>
        <w:rPr>
          <w:rFonts w:ascii="inherit" w:eastAsia="Times New Roman" w:hAnsi="inherit" w:cs="Helvetica"/>
          <w:color w:val="333333"/>
          <w:sz w:val="23"/>
          <w:szCs w:val="23"/>
        </w:rPr>
      </w:pPr>
    </w:p>
    <w:p w14:paraId="78C3211E" w14:textId="77777777" w:rsidR="003873CB" w:rsidRDefault="003873CB" w:rsidP="009F7455">
      <w:pPr>
        <w:shd w:val="clear" w:color="auto" w:fill="FFFFFF"/>
        <w:spacing w:after="0" w:line="240" w:lineRule="auto"/>
        <w:textAlignment w:val="baseline"/>
        <w:rPr>
          <w:rFonts w:ascii="inherit" w:eastAsia="Times New Roman" w:hAnsi="inherit" w:cs="Helvetica"/>
          <w:color w:val="333333"/>
          <w:sz w:val="23"/>
          <w:szCs w:val="23"/>
        </w:rPr>
      </w:pPr>
    </w:p>
    <w:p w14:paraId="70DA6DC9" w14:textId="77777777" w:rsidR="000F2982" w:rsidRDefault="000F2982" w:rsidP="003D146F">
      <w:pPr>
        <w:pStyle w:val="ListParagraph"/>
        <w:numPr>
          <w:ilvl w:val="0"/>
          <w:numId w:val="19"/>
        </w:numPr>
        <w:shd w:val="clear" w:color="auto" w:fill="FFFFFF"/>
        <w:spacing w:after="0" w:line="240" w:lineRule="auto"/>
        <w:textAlignment w:val="baseline"/>
        <w:rPr>
          <w:rFonts w:ascii="inherit" w:eastAsia="Times New Roman" w:hAnsi="inherit" w:cs="Helvetica"/>
          <w:b/>
          <w:color w:val="FF0000"/>
          <w:sz w:val="23"/>
          <w:szCs w:val="23"/>
        </w:rPr>
      </w:pPr>
      <w:r w:rsidRPr="003D146F">
        <w:rPr>
          <w:rFonts w:ascii="inherit" w:eastAsia="Times New Roman" w:hAnsi="inherit" w:cs="Helvetica"/>
          <w:b/>
          <w:color w:val="FF0000"/>
          <w:sz w:val="23"/>
          <w:szCs w:val="23"/>
        </w:rPr>
        <w:t xml:space="preserve">Independence of error </w:t>
      </w:r>
      <w:r w:rsidR="00EF1425" w:rsidRPr="003D146F">
        <w:rPr>
          <w:rFonts w:ascii="inherit" w:eastAsia="Times New Roman" w:hAnsi="inherit" w:cs="Helvetica"/>
          <w:b/>
          <w:color w:val="FF0000"/>
          <w:sz w:val="23"/>
          <w:szCs w:val="23"/>
        </w:rPr>
        <w:t>–</w:t>
      </w:r>
      <w:r w:rsidRPr="003D146F">
        <w:rPr>
          <w:rFonts w:ascii="inherit" w:eastAsia="Times New Roman" w:hAnsi="inherit" w:cs="Helvetica"/>
          <w:b/>
          <w:color w:val="FF0000"/>
          <w:sz w:val="23"/>
          <w:szCs w:val="23"/>
        </w:rPr>
        <w:t xml:space="preserve"> </w:t>
      </w:r>
    </w:p>
    <w:p w14:paraId="06B2BBD2" w14:textId="77777777" w:rsidR="00446E5A" w:rsidRDefault="00446E5A" w:rsidP="00446E5A">
      <w:pPr>
        <w:shd w:val="clear" w:color="auto" w:fill="FFFFFF"/>
        <w:spacing w:after="0" w:line="240" w:lineRule="auto"/>
        <w:textAlignment w:val="baseline"/>
        <w:rPr>
          <w:rFonts w:ascii="inherit" w:eastAsia="Times New Roman" w:hAnsi="inherit" w:cs="Helvetica"/>
          <w:b/>
          <w:color w:val="FF0000"/>
          <w:sz w:val="23"/>
          <w:szCs w:val="23"/>
        </w:rPr>
      </w:pPr>
    </w:p>
    <w:p w14:paraId="11DC2E40" w14:textId="77777777" w:rsidR="00446E5A" w:rsidRDefault="00446E5A" w:rsidP="00446E5A">
      <w:pPr>
        <w:pStyle w:val="ListParagraph"/>
        <w:numPr>
          <w:ilvl w:val="0"/>
          <w:numId w:val="19"/>
        </w:numPr>
        <w:shd w:val="clear" w:color="auto" w:fill="FFFFFF"/>
        <w:spacing w:after="0" w:line="240" w:lineRule="auto"/>
        <w:textAlignment w:val="baseline"/>
        <w:rPr>
          <w:rFonts w:ascii="inherit" w:eastAsia="Times New Roman" w:hAnsi="inherit" w:cs="Helvetica"/>
          <w:b/>
          <w:color w:val="FF0000"/>
          <w:sz w:val="23"/>
          <w:szCs w:val="23"/>
        </w:rPr>
      </w:pPr>
      <w:proofErr w:type="spellStart"/>
      <w:r>
        <w:rPr>
          <w:rFonts w:ascii="inherit" w:eastAsia="Times New Roman" w:hAnsi="inherit" w:cs="Helvetica"/>
          <w:b/>
          <w:color w:val="FF0000"/>
          <w:sz w:val="23"/>
          <w:szCs w:val="23"/>
        </w:rPr>
        <w:t>Lienarity</w:t>
      </w:r>
      <w:proofErr w:type="spellEnd"/>
      <w:r>
        <w:rPr>
          <w:rFonts w:ascii="inherit" w:eastAsia="Times New Roman" w:hAnsi="inherit" w:cs="Helvetica"/>
          <w:b/>
          <w:color w:val="FF0000"/>
          <w:sz w:val="23"/>
          <w:szCs w:val="23"/>
        </w:rPr>
        <w:t xml:space="preserve"> </w:t>
      </w:r>
    </w:p>
    <w:p w14:paraId="46E70140" w14:textId="77777777" w:rsidR="00A449AA" w:rsidRPr="00A449AA" w:rsidRDefault="00A449AA" w:rsidP="00A449AA">
      <w:pPr>
        <w:pStyle w:val="ListParagraph"/>
        <w:rPr>
          <w:rFonts w:ascii="inherit" w:eastAsia="Times New Roman" w:hAnsi="inherit" w:cs="Helvetica"/>
          <w:b/>
          <w:color w:val="FF0000"/>
          <w:sz w:val="23"/>
          <w:szCs w:val="23"/>
        </w:rPr>
      </w:pPr>
    </w:p>
    <w:p w14:paraId="2727D057" w14:textId="77777777" w:rsidR="00A449AA" w:rsidRPr="00A449AA" w:rsidRDefault="00A449AA" w:rsidP="00A449AA">
      <w:pPr>
        <w:shd w:val="clear" w:color="auto" w:fill="FFFFFF"/>
        <w:spacing w:after="0" w:line="240" w:lineRule="auto"/>
        <w:textAlignment w:val="baseline"/>
        <w:rPr>
          <w:rFonts w:ascii="inherit" w:eastAsia="Times New Roman" w:hAnsi="inherit" w:cs="Helvetica"/>
          <w:b/>
          <w:color w:val="FF0000"/>
          <w:sz w:val="23"/>
          <w:szCs w:val="23"/>
        </w:rPr>
      </w:pPr>
    </w:p>
    <w:p w14:paraId="3D705626" w14:textId="77777777" w:rsidR="00EF1425" w:rsidRDefault="00EF1425" w:rsidP="009F7455">
      <w:pPr>
        <w:shd w:val="clear" w:color="auto" w:fill="FFFFFF"/>
        <w:spacing w:after="0" w:line="240" w:lineRule="auto"/>
        <w:textAlignment w:val="baseline"/>
        <w:rPr>
          <w:rFonts w:ascii="inherit" w:eastAsia="Times New Roman" w:hAnsi="inherit" w:cs="Helvetica"/>
          <w:b/>
          <w:color w:val="333333"/>
          <w:sz w:val="23"/>
          <w:szCs w:val="23"/>
        </w:rPr>
      </w:pPr>
    </w:p>
    <w:p w14:paraId="19A5C0A8" w14:textId="77777777" w:rsidR="00EF1425" w:rsidRPr="00D27913" w:rsidRDefault="00C857F9" w:rsidP="00D27913">
      <w:pPr>
        <w:pStyle w:val="ListParagraph"/>
        <w:numPr>
          <w:ilvl w:val="0"/>
          <w:numId w:val="19"/>
        </w:numPr>
        <w:shd w:val="clear" w:color="auto" w:fill="FFFFFF"/>
        <w:spacing w:after="0" w:line="240" w:lineRule="auto"/>
        <w:textAlignment w:val="baseline"/>
        <w:rPr>
          <w:rFonts w:ascii="inherit" w:eastAsia="Times New Roman" w:hAnsi="inherit" w:cs="Helvetica"/>
          <w:b/>
          <w:color w:val="FF0000"/>
          <w:sz w:val="23"/>
          <w:szCs w:val="23"/>
        </w:rPr>
      </w:pPr>
      <w:r w:rsidRPr="00D27913">
        <w:rPr>
          <w:rFonts w:ascii="inherit" w:eastAsia="Times New Roman" w:hAnsi="inherit" w:cs="Helvetica"/>
          <w:b/>
          <w:color w:val="FF0000"/>
          <w:sz w:val="23"/>
          <w:szCs w:val="23"/>
        </w:rPr>
        <w:t>Constant Variance</w:t>
      </w:r>
    </w:p>
    <w:p w14:paraId="06DCA023" w14:textId="77777777" w:rsidR="00C857F9" w:rsidRDefault="00C857F9" w:rsidP="009F7455">
      <w:pPr>
        <w:shd w:val="clear" w:color="auto" w:fill="FFFFFF"/>
        <w:spacing w:after="0" w:line="240" w:lineRule="auto"/>
        <w:textAlignment w:val="baseline"/>
        <w:rPr>
          <w:rFonts w:ascii="inherit" w:eastAsia="Times New Roman" w:hAnsi="inherit" w:cs="Helvetica"/>
          <w:b/>
          <w:color w:val="333333"/>
          <w:sz w:val="23"/>
          <w:szCs w:val="23"/>
        </w:rPr>
      </w:pPr>
    </w:p>
    <w:p w14:paraId="58F80D8B" w14:textId="77777777" w:rsidR="00C857F9" w:rsidRPr="00C857F9" w:rsidRDefault="00C857F9" w:rsidP="009F7455">
      <w:pPr>
        <w:shd w:val="clear" w:color="auto" w:fill="FFFFFF"/>
        <w:spacing w:after="0" w:line="240" w:lineRule="auto"/>
        <w:textAlignment w:val="baseline"/>
        <w:rPr>
          <w:rFonts w:ascii="inherit" w:eastAsia="Times New Roman" w:hAnsi="inherit" w:cs="Helvetica"/>
          <w:color w:val="333333"/>
          <w:sz w:val="23"/>
          <w:szCs w:val="23"/>
        </w:rPr>
      </w:pPr>
      <w:r w:rsidRPr="00C857F9">
        <w:rPr>
          <w:rFonts w:ascii="inherit" w:eastAsia="Times New Roman" w:hAnsi="inherit" w:cs="Helvetica"/>
          <w:color w:val="333333"/>
          <w:sz w:val="23"/>
          <w:szCs w:val="23"/>
        </w:rPr>
        <w:t xml:space="preserve">You can look at </w:t>
      </w:r>
      <w:r w:rsidRPr="003D146F">
        <w:rPr>
          <w:rFonts w:ascii="inherit" w:eastAsia="Times New Roman" w:hAnsi="inherit" w:cs="Helvetica"/>
          <w:color w:val="333333"/>
          <w:sz w:val="23"/>
          <w:szCs w:val="23"/>
          <w:highlight w:val="yellow"/>
        </w:rPr>
        <w:t>residual vs fitted values plot</w:t>
      </w:r>
      <w:r w:rsidRPr="00C857F9">
        <w:rPr>
          <w:rFonts w:ascii="inherit" w:eastAsia="Times New Roman" w:hAnsi="inherit" w:cs="Helvetica"/>
          <w:color w:val="333333"/>
          <w:sz w:val="23"/>
          <w:szCs w:val="23"/>
        </w:rPr>
        <w:t xml:space="preserve">. If heteroskedasticity exists, the plot would exhibit a </w:t>
      </w:r>
      <w:r w:rsidRPr="003D146F">
        <w:rPr>
          <w:rFonts w:ascii="inherit" w:eastAsia="Times New Roman" w:hAnsi="inherit" w:cs="Helvetica"/>
          <w:color w:val="333333"/>
          <w:sz w:val="23"/>
          <w:szCs w:val="23"/>
          <w:highlight w:val="yellow"/>
        </w:rPr>
        <w:t>funnel shape pattern</w:t>
      </w:r>
      <w:r w:rsidRPr="00C857F9">
        <w:rPr>
          <w:rFonts w:ascii="inherit" w:eastAsia="Times New Roman" w:hAnsi="inherit" w:cs="Helvetica"/>
          <w:color w:val="333333"/>
          <w:sz w:val="23"/>
          <w:szCs w:val="23"/>
        </w:rPr>
        <w:t xml:space="preserve"> (shown in next section). Also, you can use Breusch-Pagan / Cook – Weisberg test or White general test to detect this phenomenon.</w:t>
      </w:r>
    </w:p>
    <w:p w14:paraId="3F2C7B7E" w14:textId="77777777" w:rsidR="000F2982" w:rsidRDefault="000F2982" w:rsidP="009F7455">
      <w:pPr>
        <w:shd w:val="clear" w:color="auto" w:fill="FFFFFF"/>
        <w:spacing w:after="0" w:line="240" w:lineRule="auto"/>
        <w:textAlignment w:val="baseline"/>
        <w:rPr>
          <w:rFonts w:ascii="inherit" w:eastAsia="Times New Roman" w:hAnsi="inherit" w:cs="Helvetica"/>
          <w:color w:val="333333"/>
          <w:sz w:val="23"/>
          <w:szCs w:val="23"/>
        </w:rPr>
      </w:pPr>
    </w:p>
    <w:p w14:paraId="288A5D21" w14:textId="77777777" w:rsidR="003873CB" w:rsidRPr="0026318A" w:rsidRDefault="003873CB" w:rsidP="0026318A">
      <w:pPr>
        <w:pStyle w:val="ListParagraph"/>
        <w:numPr>
          <w:ilvl w:val="0"/>
          <w:numId w:val="19"/>
        </w:numPr>
        <w:shd w:val="clear" w:color="auto" w:fill="FFFFFF"/>
        <w:spacing w:after="0" w:line="240" w:lineRule="auto"/>
        <w:textAlignment w:val="baseline"/>
        <w:rPr>
          <w:rFonts w:ascii="inherit" w:eastAsia="Times New Roman" w:hAnsi="inherit" w:cs="Helvetica"/>
          <w:color w:val="FF0000"/>
          <w:sz w:val="23"/>
          <w:szCs w:val="23"/>
        </w:rPr>
      </w:pPr>
      <w:r w:rsidRPr="0026318A">
        <w:rPr>
          <w:rFonts w:ascii="inherit" w:eastAsia="Times New Roman" w:hAnsi="inherit" w:cs="Helvetica"/>
          <w:b/>
          <w:color w:val="FF0000"/>
          <w:sz w:val="23"/>
          <w:szCs w:val="23"/>
        </w:rPr>
        <w:lastRenderedPageBreak/>
        <w:t>Normality</w:t>
      </w:r>
      <w:r w:rsidRPr="0026318A">
        <w:rPr>
          <w:rFonts w:ascii="inherit" w:eastAsia="Times New Roman" w:hAnsi="inherit" w:cs="Helvetica"/>
          <w:color w:val="FF0000"/>
          <w:sz w:val="23"/>
          <w:szCs w:val="23"/>
        </w:rPr>
        <w:t xml:space="preserve"> </w:t>
      </w:r>
      <w:r w:rsidR="00EF1425" w:rsidRPr="0026318A">
        <w:rPr>
          <w:rFonts w:ascii="inherit" w:eastAsia="Times New Roman" w:hAnsi="inherit" w:cs="Helvetica"/>
          <w:color w:val="FF0000"/>
          <w:sz w:val="23"/>
          <w:szCs w:val="23"/>
        </w:rPr>
        <w:t>–</w:t>
      </w:r>
      <w:r w:rsidRPr="0026318A">
        <w:rPr>
          <w:rFonts w:ascii="inherit" w:eastAsia="Times New Roman" w:hAnsi="inherit" w:cs="Helvetica"/>
          <w:color w:val="FF0000"/>
          <w:sz w:val="23"/>
          <w:szCs w:val="23"/>
        </w:rPr>
        <w:t xml:space="preserve"> </w:t>
      </w:r>
    </w:p>
    <w:p w14:paraId="5F2371FC" w14:textId="77777777" w:rsidR="00EF1425" w:rsidRDefault="00EF1425" w:rsidP="009F7455">
      <w:pPr>
        <w:shd w:val="clear" w:color="auto" w:fill="FFFFFF"/>
        <w:spacing w:after="0" w:line="240" w:lineRule="auto"/>
        <w:textAlignment w:val="baseline"/>
        <w:rPr>
          <w:rFonts w:ascii="inherit" w:eastAsia="Times New Roman" w:hAnsi="inherit" w:cs="Helvetica"/>
          <w:color w:val="333333"/>
          <w:sz w:val="23"/>
          <w:szCs w:val="23"/>
        </w:rPr>
      </w:pPr>
    </w:p>
    <w:p w14:paraId="6DD8B6D2" w14:textId="75E8FAED" w:rsidR="00EF1425" w:rsidRDefault="00EF1425" w:rsidP="00EF1425">
      <w:pPr>
        <w:shd w:val="clear" w:color="auto" w:fill="FFFFFF"/>
        <w:spacing w:after="0" w:line="240" w:lineRule="auto"/>
        <w:textAlignment w:val="baseline"/>
        <w:rPr>
          <w:rFonts w:ascii="inherit" w:eastAsia="Times New Roman" w:hAnsi="inherit" w:cs="Helvetica"/>
          <w:color w:val="333333"/>
          <w:sz w:val="23"/>
          <w:szCs w:val="23"/>
        </w:rPr>
      </w:pPr>
      <w:r w:rsidRPr="00EF1425">
        <w:rPr>
          <w:rFonts w:ascii="inherit" w:eastAsia="Times New Roman" w:hAnsi="inherit" w:cs="Helvetica"/>
          <w:color w:val="333333"/>
          <w:sz w:val="23"/>
          <w:szCs w:val="23"/>
        </w:rPr>
        <w:t xml:space="preserve">Try to examine </w:t>
      </w:r>
      <w:r w:rsidRPr="00EF08C6">
        <w:rPr>
          <w:rFonts w:ascii="inherit" w:eastAsia="Times New Roman" w:hAnsi="inherit" w:cs="Helvetica"/>
          <w:color w:val="333333"/>
          <w:sz w:val="23"/>
          <w:szCs w:val="23"/>
          <w:highlight w:val="yellow"/>
        </w:rPr>
        <w:t xml:space="preserve">a histogram of the </w:t>
      </w:r>
      <w:r w:rsidR="00D275D0">
        <w:rPr>
          <w:rFonts w:ascii="inherit" w:eastAsia="Times New Roman" w:hAnsi="inherit" w:cs="Helvetica"/>
          <w:b/>
          <w:bCs/>
          <w:color w:val="333333"/>
          <w:sz w:val="23"/>
          <w:szCs w:val="23"/>
          <w:highlight w:val="yellow"/>
        </w:rPr>
        <w:t xml:space="preserve"> </w:t>
      </w:r>
      <w:r w:rsidRPr="00EF08C6">
        <w:rPr>
          <w:rFonts w:ascii="inherit" w:eastAsia="Times New Roman" w:hAnsi="inherit" w:cs="Helvetica"/>
          <w:color w:val="333333"/>
          <w:sz w:val="23"/>
          <w:szCs w:val="23"/>
          <w:highlight w:val="yellow"/>
        </w:rPr>
        <w:t xml:space="preserve"> to see if it appears to be bell- </w:t>
      </w:r>
      <w:proofErr w:type="gramStart"/>
      <w:r w:rsidRPr="00EF08C6">
        <w:rPr>
          <w:rFonts w:ascii="inherit" w:eastAsia="Times New Roman" w:hAnsi="inherit" w:cs="Helvetica"/>
          <w:color w:val="333333"/>
          <w:sz w:val="23"/>
          <w:szCs w:val="23"/>
          <w:highlight w:val="yellow"/>
        </w:rPr>
        <w:t>shape</w:t>
      </w:r>
      <w:r w:rsidRPr="00EF1425">
        <w:rPr>
          <w:rFonts w:ascii="inherit" w:eastAsia="Times New Roman" w:hAnsi="inherit" w:cs="Helvetica"/>
          <w:color w:val="333333"/>
          <w:sz w:val="23"/>
          <w:szCs w:val="23"/>
        </w:rPr>
        <w:t>d .</w:t>
      </w:r>
      <w:proofErr w:type="gramEnd"/>
      <w:r w:rsidRPr="00EF1425">
        <w:rPr>
          <w:rFonts w:ascii="inherit" w:eastAsia="Times New Roman" w:hAnsi="inherit" w:cs="Helvetica"/>
          <w:color w:val="333333"/>
          <w:sz w:val="23"/>
          <w:szCs w:val="23"/>
        </w:rPr>
        <w:t xml:space="preserve"> Although shape of a histogram may be difficult to judge unless the sample size is large.</w:t>
      </w:r>
    </w:p>
    <w:p w14:paraId="2DEA942C" w14:textId="77777777" w:rsidR="00C857F9" w:rsidRPr="00EF1425" w:rsidRDefault="00C857F9" w:rsidP="00EF1425">
      <w:pPr>
        <w:shd w:val="clear" w:color="auto" w:fill="FFFFFF"/>
        <w:spacing w:after="0" w:line="240" w:lineRule="auto"/>
        <w:textAlignment w:val="baseline"/>
        <w:rPr>
          <w:rFonts w:ascii="inherit" w:eastAsia="Times New Roman" w:hAnsi="inherit" w:cs="Helvetica"/>
          <w:color w:val="333333"/>
          <w:sz w:val="23"/>
          <w:szCs w:val="23"/>
        </w:rPr>
      </w:pPr>
    </w:p>
    <w:p w14:paraId="1B431575" w14:textId="77777777" w:rsidR="00EF1425" w:rsidRDefault="00EF1425" w:rsidP="00EF1425">
      <w:pPr>
        <w:shd w:val="clear" w:color="auto" w:fill="FFFFFF"/>
        <w:spacing w:after="0" w:line="240" w:lineRule="auto"/>
        <w:textAlignment w:val="baseline"/>
        <w:rPr>
          <w:rFonts w:ascii="inherit" w:eastAsia="Times New Roman" w:hAnsi="inherit" w:cs="Helvetica"/>
          <w:color w:val="333333"/>
          <w:sz w:val="23"/>
          <w:szCs w:val="23"/>
        </w:rPr>
      </w:pPr>
      <w:r w:rsidRPr="00EF1425">
        <w:rPr>
          <w:rFonts w:ascii="inherit" w:eastAsia="Times New Roman" w:hAnsi="inherit" w:cs="Helvetica"/>
          <w:color w:val="333333"/>
          <w:sz w:val="23"/>
          <w:szCs w:val="23"/>
        </w:rPr>
        <w:t xml:space="preserve">By examining a </w:t>
      </w:r>
      <w:r w:rsidRPr="00476BD3">
        <w:rPr>
          <w:rFonts w:ascii="inherit" w:eastAsia="Times New Roman" w:hAnsi="inherit" w:cs="Helvetica"/>
          <w:color w:val="333333"/>
          <w:sz w:val="23"/>
          <w:szCs w:val="23"/>
          <w:highlight w:val="yellow"/>
        </w:rPr>
        <w:t>normal probability plot</w:t>
      </w:r>
      <w:r w:rsidRPr="00EF1425">
        <w:rPr>
          <w:rFonts w:ascii="inherit" w:eastAsia="Times New Roman" w:hAnsi="inherit" w:cs="Helvetica"/>
          <w:color w:val="333333"/>
          <w:sz w:val="23"/>
          <w:szCs w:val="23"/>
        </w:rPr>
        <w:t xml:space="preserve"> of the residuals. Essentially, the ordered (standardized) residuals are plotted against theoretical expected values for a sample from a standard normal curve population. </w:t>
      </w:r>
      <w:r w:rsidRPr="00582E4E">
        <w:rPr>
          <w:rFonts w:ascii="inherit" w:eastAsia="Times New Roman" w:hAnsi="inherit" w:cs="Helvetica"/>
          <w:color w:val="333333"/>
          <w:sz w:val="23"/>
          <w:szCs w:val="23"/>
          <w:highlight w:val="yellow"/>
        </w:rPr>
        <w:t>A straight-line pattern for a normal probability plot (NPP) indicates that the assumption of normality is reasonable.</w:t>
      </w:r>
    </w:p>
    <w:p w14:paraId="779AE931" w14:textId="77777777" w:rsidR="00C857F9" w:rsidRPr="00EF1425" w:rsidRDefault="00C857F9" w:rsidP="00EF1425">
      <w:pPr>
        <w:shd w:val="clear" w:color="auto" w:fill="FFFFFF"/>
        <w:spacing w:after="0" w:line="240" w:lineRule="auto"/>
        <w:textAlignment w:val="baseline"/>
        <w:rPr>
          <w:rFonts w:ascii="inherit" w:eastAsia="Times New Roman" w:hAnsi="inherit" w:cs="Helvetica"/>
          <w:color w:val="333333"/>
          <w:sz w:val="23"/>
          <w:szCs w:val="23"/>
        </w:rPr>
      </w:pPr>
    </w:p>
    <w:p w14:paraId="0CF0E5C7" w14:textId="77777777" w:rsidR="00EF1425" w:rsidRDefault="00EF1425" w:rsidP="00EF1425">
      <w:pPr>
        <w:shd w:val="clear" w:color="auto" w:fill="FFFFFF"/>
        <w:spacing w:after="0" w:line="240" w:lineRule="auto"/>
        <w:textAlignment w:val="baseline"/>
        <w:rPr>
          <w:rFonts w:ascii="inherit" w:eastAsia="Times New Roman" w:hAnsi="inherit" w:cs="Helvetica"/>
          <w:color w:val="333333"/>
          <w:sz w:val="23"/>
          <w:szCs w:val="23"/>
        </w:rPr>
      </w:pPr>
      <w:r w:rsidRPr="00EF1425">
        <w:rPr>
          <w:rFonts w:ascii="inherit" w:eastAsia="Times New Roman" w:hAnsi="inherit" w:cs="Helvetica"/>
          <w:color w:val="333333"/>
          <w:sz w:val="23"/>
          <w:szCs w:val="23"/>
        </w:rPr>
        <w:t>Do a hypothesis test in which the null hypothesis is that the errors have a normal distribution. Failure to reject this null hypothesis is a good result. It means that it is reasonable to assume that the errors have a normal distribution.</w:t>
      </w:r>
    </w:p>
    <w:p w14:paraId="10ABC934" w14:textId="77777777" w:rsidR="007B6B11" w:rsidRPr="007B6B11" w:rsidRDefault="007B6B11" w:rsidP="007B6B11">
      <w:pPr>
        <w:shd w:val="clear" w:color="auto" w:fill="FFFFFF"/>
        <w:spacing w:after="0" w:line="240" w:lineRule="auto"/>
        <w:textAlignment w:val="baseline"/>
        <w:rPr>
          <w:rFonts w:ascii="Helvetica" w:eastAsia="Times New Roman" w:hAnsi="Helvetica" w:cs="Helvetica"/>
          <w:color w:val="333333"/>
          <w:sz w:val="23"/>
          <w:szCs w:val="23"/>
        </w:rPr>
      </w:pPr>
      <w:r w:rsidRPr="007B6B11">
        <w:rPr>
          <w:rFonts w:ascii="Helvetica" w:eastAsia="Times New Roman" w:hAnsi="Helvetica" w:cs="Helvetica"/>
          <w:color w:val="333333"/>
          <w:sz w:val="23"/>
          <w:szCs w:val="23"/>
        </w:rPr>
        <w:t> </w:t>
      </w:r>
      <w:r w:rsidR="00546719" w:rsidRPr="00546719">
        <w:rPr>
          <w:rFonts w:ascii="Helvetica" w:eastAsia="Times New Roman" w:hAnsi="Helvetica" w:cs="Helvetica"/>
          <w:noProof/>
          <w:color w:val="333333"/>
          <w:sz w:val="23"/>
          <w:szCs w:val="23"/>
        </w:rPr>
        <w:drawing>
          <wp:inline distT="0" distB="0" distL="0" distR="0" wp14:anchorId="721C1A49" wp14:editId="3B29520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952956D" w14:textId="77777777" w:rsidR="00272092" w:rsidRDefault="00272092" w:rsidP="00272092">
      <w:pPr>
        <w:pStyle w:val="Heading2"/>
        <w:rPr>
          <w:rFonts w:eastAsia="TimesNewRomanPSMT"/>
        </w:rPr>
      </w:pPr>
      <w:bookmarkStart w:id="4" w:name="_Toc518726059"/>
    </w:p>
    <w:p w14:paraId="603B3FA7" w14:textId="77777777" w:rsidR="00FF2840" w:rsidRDefault="00FF2840" w:rsidP="00272092">
      <w:pPr>
        <w:pStyle w:val="Heading2"/>
        <w:rPr>
          <w:rFonts w:eastAsia="TimesNewRomanPSMT"/>
        </w:rPr>
      </w:pPr>
      <w:r>
        <w:rPr>
          <w:rFonts w:eastAsia="TimesNewRomanPSMT"/>
        </w:rPr>
        <w:t>What if these assumptions get violated</w:t>
      </w:r>
      <w:bookmarkEnd w:id="4"/>
    </w:p>
    <w:p w14:paraId="5C05C754"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Let</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dive into specific assumptions and learn about their outcomes (if violated):</w:t>
      </w:r>
    </w:p>
    <w:p w14:paraId="64BCBD4D" w14:textId="77777777" w:rsidR="005A345F" w:rsidRDefault="005A345F" w:rsidP="00FF2840">
      <w:pPr>
        <w:autoSpaceDE w:val="0"/>
        <w:autoSpaceDN w:val="0"/>
        <w:adjustRightInd w:val="0"/>
        <w:spacing w:after="0" w:line="240" w:lineRule="auto"/>
        <w:rPr>
          <w:rFonts w:ascii="TimesNewRomanPSMT" w:eastAsia="TimesNewRomanPSMT" w:cs="TimesNewRomanPSMT"/>
          <w:color w:val="080E14"/>
          <w:szCs w:val="24"/>
        </w:rPr>
      </w:pPr>
    </w:p>
    <w:p w14:paraId="37B7205E" w14:textId="77777777" w:rsidR="004168B6" w:rsidRPr="004168B6" w:rsidRDefault="004168B6" w:rsidP="005A345F">
      <w:pPr>
        <w:pStyle w:val="ListParagraph"/>
        <w:numPr>
          <w:ilvl w:val="0"/>
          <w:numId w:val="15"/>
        </w:numPr>
        <w:autoSpaceDE w:val="0"/>
        <w:autoSpaceDN w:val="0"/>
        <w:adjustRightInd w:val="0"/>
        <w:spacing w:after="0" w:line="240" w:lineRule="auto"/>
        <w:rPr>
          <w:rStyle w:val="Heading2Char"/>
          <w:rFonts w:ascii="TimesNewRomanPSMT" w:eastAsia="TimesNewRomanPSMT" w:hAnsiTheme="minorHAnsi" w:cs="TimesNewRomanPSMT"/>
          <w:b w:val="0"/>
          <w:color w:val="080E14"/>
          <w:sz w:val="24"/>
          <w:szCs w:val="24"/>
        </w:rPr>
      </w:pPr>
    </w:p>
    <w:p w14:paraId="0761977C" w14:textId="77777777" w:rsidR="004168B6" w:rsidRDefault="004168B6" w:rsidP="004168B6">
      <w:pPr>
        <w:pStyle w:val="ListParagraph"/>
        <w:autoSpaceDE w:val="0"/>
        <w:autoSpaceDN w:val="0"/>
        <w:adjustRightInd w:val="0"/>
        <w:spacing w:after="0" w:line="240" w:lineRule="auto"/>
        <w:rPr>
          <w:rStyle w:val="Heading2Char"/>
        </w:rPr>
      </w:pPr>
    </w:p>
    <w:tbl>
      <w:tblPr>
        <w:tblStyle w:val="TableGrid"/>
        <w:tblW w:w="0" w:type="auto"/>
        <w:tblInd w:w="720" w:type="dxa"/>
        <w:tblLook w:val="04A0" w:firstRow="1" w:lastRow="0" w:firstColumn="1" w:lastColumn="0" w:noHBand="0" w:noVBand="1"/>
      </w:tblPr>
      <w:tblGrid>
        <w:gridCol w:w="8630"/>
      </w:tblGrid>
      <w:tr w:rsidR="004168B6" w14:paraId="06E907D2" w14:textId="77777777" w:rsidTr="004168B6">
        <w:tc>
          <w:tcPr>
            <w:tcW w:w="9350" w:type="dxa"/>
          </w:tcPr>
          <w:p w14:paraId="45FD21A6" w14:textId="77777777" w:rsidR="004168B6" w:rsidRPr="00805124" w:rsidRDefault="004168B6" w:rsidP="004168B6">
            <w:r w:rsidRPr="0038481A">
              <w:rPr>
                <w:b/>
              </w:rPr>
              <w:t>Independence of errors</w:t>
            </w:r>
            <w:r w:rsidRPr="00805124">
              <w:t xml:space="preserve">: </w:t>
            </w:r>
            <w:r w:rsidRPr="00EF1774">
              <w:rPr>
                <w:highlight w:val="yellow"/>
              </w:rPr>
              <w:t>the errors of the response variables</w:t>
            </w:r>
            <w:r w:rsidRPr="00805124">
              <w:t xml:space="preserve"> are uncorrelated with each other</w:t>
            </w:r>
          </w:p>
          <w:p w14:paraId="1B00C096" w14:textId="77777777" w:rsidR="004168B6" w:rsidRDefault="004168B6" w:rsidP="004168B6">
            <w:pPr>
              <w:pStyle w:val="ListParagraph"/>
              <w:autoSpaceDE w:val="0"/>
              <w:autoSpaceDN w:val="0"/>
              <w:adjustRightInd w:val="0"/>
              <w:ind w:left="0"/>
              <w:rPr>
                <w:rStyle w:val="Heading2Char"/>
              </w:rPr>
            </w:pPr>
          </w:p>
        </w:tc>
      </w:tr>
    </w:tbl>
    <w:p w14:paraId="34DDC826" w14:textId="77777777" w:rsidR="004168B6" w:rsidRDefault="004168B6" w:rsidP="004168B6">
      <w:pPr>
        <w:pStyle w:val="ListParagraph"/>
        <w:autoSpaceDE w:val="0"/>
        <w:autoSpaceDN w:val="0"/>
        <w:adjustRightInd w:val="0"/>
        <w:spacing w:after="0" w:line="240" w:lineRule="auto"/>
        <w:rPr>
          <w:rStyle w:val="Heading2Char"/>
        </w:rPr>
      </w:pPr>
    </w:p>
    <w:p w14:paraId="3B5430DF" w14:textId="743CEC2A" w:rsidR="005A345F" w:rsidRPr="009F7455" w:rsidRDefault="005A345F" w:rsidP="009F7455">
      <w:pPr>
        <w:autoSpaceDE w:val="0"/>
        <w:autoSpaceDN w:val="0"/>
        <w:adjustRightInd w:val="0"/>
        <w:spacing w:after="0" w:line="240" w:lineRule="auto"/>
        <w:rPr>
          <w:rFonts w:ascii="TimesNewRomanPSMT" w:eastAsia="TimesNewRomanPSMT" w:cs="TimesNewRomanPSMT"/>
          <w:color w:val="080E14"/>
          <w:szCs w:val="24"/>
        </w:rPr>
      </w:pPr>
      <w:bookmarkStart w:id="5" w:name="_Toc518726060"/>
      <w:r>
        <w:rPr>
          <w:rStyle w:val="Heading2Char"/>
        </w:rPr>
        <w:lastRenderedPageBreak/>
        <w:t xml:space="preserve">Correlation of error </w:t>
      </w:r>
      <w:proofErr w:type="gramStart"/>
      <w:r>
        <w:rPr>
          <w:rStyle w:val="Heading2Char"/>
        </w:rPr>
        <w:t>terms</w:t>
      </w:r>
      <w:bookmarkEnd w:id="5"/>
      <w:r>
        <w:rPr>
          <w:rStyle w:val="Heading2Char"/>
        </w:rPr>
        <w:t xml:space="preserve"> </w:t>
      </w:r>
      <w:r w:rsidRPr="009F7455">
        <w:rPr>
          <w:rFonts w:ascii="TimesNewRomanPS-BoldMT" w:eastAsia="TimesNewRomanPSMT" w:cs="TimesNewRomanPS-BoldMT"/>
          <w:b/>
          <w:bCs/>
          <w:color w:val="333333"/>
          <w:szCs w:val="24"/>
        </w:rPr>
        <w:t>:</w:t>
      </w:r>
      <w:proofErr w:type="gramEnd"/>
      <w:r w:rsidRPr="009F7455">
        <w:rPr>
          <w:rFonts w:ascii="TimesNewRomanPS-BoldMT" w:eastAsia="TimesNewRomanPSMT" w:cs="TimesNewRomanPS-BoldMT"/>
          <w:b/>
          <w:bCs/>
          <w:color w:val="333333"/>
          <w:szCs w:val="24"/>
        </w:rPr>
        <w:t xml:space="preserve"> </w:t>
      </w:r>
      <w:r w:rsidRPr="009F7455">
        <w:rPr>
          <w:rFonts w:ascii="TimesNewRomanPSMT" w:eastAsia="TimesNewRomanPSMT" w:cs="TimesNewRomanPSMT"/>
          <w:color w:val="080E14"/>
          <w:szCs w:val="24"/>
        </w:rPr>
        <w:t>The presence of correlation in error terms drastically reduces model</w:t>
      </w:r>
      <w:r w:rsidRPr="009F7455">
        <w:rPr>
          <w:rFonts w:ascii="TimesNewRomanPSMT" w:eastAsia="TimesNewRomanPSMT" w:cs="TimesNewRomanPSMT" w:hint="eastAsia"/>
          <w:color w:val="080E14"/>
          <w:szCs w:val="24"/>
        </w:rPr>
        <w:t>’</w:t>
      </w:r>
      <w:r w:rsidRPr="009F7455">
        <w:rPr>
          <w:rFonts w:ascii="TimesNewRomanPSMT" w:eastAsia="TimesNewRomanPSMT" w:cs="TimesNewRomanPSMT"/>
          <w:color w:val="080E14"/>
          <w:szCs w:val="24"/>
        </w:rPr>
        <w:t xml:space="preserve">s accuracy. This usually occurs in time series models where the next instant is dependent on previous instant. </w:t>
      </w:r>
      <w:r w:rsidRPr="009F7455">
        <w:rPr>
          <w:rFonts w:ascii="TimesNewRomanPSMT" w:eastAsia="TimesNewRomanPSMT" w:cs="TimesNewRomanPSMT"/>
          <w:color w:val="080E14"/>
          <w:szCs w:val="24"/>
          <w:highlight w:val="yellow"/>
        </w:rPr>
        <w:t>If the error terms are correlated</w:t>
      </w:r>
      <w:r w:rsidRPr="00424082">
        <w:rPr>
          <w:rFonts w:ascii="TimesNewRomanPSMT" w:eastAsia="TimesNewRomanPSMT" w:cs="TimesNewRomanPSMT"/>
          <w:b/>
          <w:bCs/>
          <w:color w:val="080E14"/>
          <w:szCs w:val="24"/>
          <w:highlight w:val="yellow"/>
        </w:rPr>
        <w:t xml:space="preserve">, </w:t>
      </w:r>
      <w:r w:rsidRPr="00531812">
        <w:rPr>
          <w:rFonts w:ascii="TimesNewRomanPSMT" w:eastAsia="TimesNewRomanPSMT" w:cs="TimesNewRomanPSMT"/>
          <w:b/>
          <w:bCs/>
          <w:color w:val="080E14"/>
          <w:sz w:val="26"/>
          <w:szCs w:val="26"/>
          <w:highlight w:val="green"/>
        </w:rPr>
        <w:t xml:space="preserve">the estimated standard errors tend to underestimate the true standard </w:t>
      </w:r>
      <w:proofErr w:type="gramStart"/>
      <w:r w:rsidRPr="00531812">
        <w:rPr>
          <w:rFonts w:ascii="TimesNewRomanPSMT" w:eastAsia="TimesNewRomanPSMT" w:cs="TimesNewRomanPSMT"/>
          <w:b/>
          <w:bCs/>
          <w:color w:val="080E14"/>
          <w:sz w:val="26"/>
          <w:szCs w:val="26"/>
          <w:highlight w:val="green"/>
        </w:rPr>
        <w:t>erro</w:t>
      </w:r>
      <w:r w:rsidRPr="00531812">
        <w:rPr>
          <w:rFonts w:ascii="TimesNewRomanPSMT" w:eastAsia="TimesNewRomanPSMT" w:cs="TimesNewRomanPSMT"/>
          <w:color w:val="080E14"/>
          <w:sz w:val="26"/>
          <w:szCs w:val="26"/>
          <w:highlight w:val="yellow"/>
        </w:rPr>
        <w:t>r</w:t>
      </w:r>
      <w:r w:rsidR="00D275D0">
        <w:rPr>
          <w:rFonts w:ascii="TimesNewRomanPSMT" w:eastAsia="TimesNewRomanPSMT" w:cs="TimesNewRomanPSMT"/>
          <w:color w:val="080E14"/>
          <w:szCs w:val="24"/>
        </w:rPr>
        <w:t>(</w:t>
      </w:r>
      <w:proofErr w:type="gramEnd"/>
      <w:r w:rsidR="00D275D0">
        <w:rPr>
          <w:rFonts w:ascii="TimesNewRomanPSMT" w:eastAsia="TimesNewRomanPSMT" w:cs="TimesNewRomanPSMT"/>
          <w:color w:val="080E14"/>
          <w:szCs w:val="24"/>
        </w:rPr>
        <w:t>estimated standard error are low)</w:t>
      </w:r>
    </w:p>
    <w:p w14:paraId="27E3B766" w14:textId="77777777" w:rsidR="005A345F" w:rsidRDefault="005A345F" w:rsidP="005A345F">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 xml:space="preserve">And </w:t>
      </w:r>
      <w:proofErr w:type="gramStart"/>
      <w:r>
        <w:rPr>
          <w:rFonts w:ascii="TimesNewRomanPSMT" w:eastAsia="TimesNewRomanPSMT" w:cs="TimesNewRomanPSMT"/>
          <w:color w:val="080E14"/>
          <w:szCs w:val="24"/>
        </w:rPr>
        <w:t>also  it</w:t>
      </w:r>
      <w:proofErr w:type="gramEnd"/>
      <w:r>
        <w:rPr>
          <w:rFonts w:ascii="TimesNewRomanPSMT" w:eastAsia="TimesNewRomanPSMT" w:cs="TimesNewRomanPSMT"/>
          <w:color w:val="080E14"/>
          <w:szCs w:val="24"/>
        </w:rPr>
        <w:t xml:space="preserve"> causes </w:t>
      </w:r>
      <w:r w:rsidRPr="00367120">
        <w:rPr>
          <w:rFonts w:ascii="TimesNewRomanPSMT" w:eastAsia="TimesNewRomanPSMT" w:cs="TimesNewRomanPSMT"/>
          <w:color w:val="080E14"/>
          <w:szCs w:val="24"/>
          <w:highlight w:val="yellow"/>
        </w:rPr>
        <w:t>confidence intervals and prediction intervals to be narrower</w:t>
      </w:r>
      <w:r>
        <w:rPr>
          <w:rFonts w:ascii="TimesNewRomanPSMT" w:eastAsia="TimesNewRomanPSMT" w:cs="TimesNewRomanPSMT"/>
          <w:color w:val="080E14"/>
          <w:szCs w:val="24"/>
        </w:rPr>
        <w:t xml:space="preserve">. </w:t>
      </w:r>
      <w:r w:rsidRPr="006A0086">
        <w:rPr>
          <w:rFonts w:ascii="TimesNewRomanPSMT" w:eastAsia="TimesNewRomanPSMT" w:cs="TimesNewRomanPSMT"/>
          <w:b/>
          <w:color w:val="080E14"/>
          <w:szCs w:val="24"/>
        </w:rPr>
        <w:t>Narrower confidence interval means that a 95% confidence interval would have lesser probability than 0.95</w:t>
      </w:r>
      <w:r>
        <w:rPr>
          <w:rFonts w:ascii="TimesNewRomanPSMT" w:eastAsia="TimesNewRomanPSMT" w:cs="TimesNewRomanPSMT"/>
          <w:color w:val="080E14"/>
          <w:szCs w:val="24"/>
        </w:rPr>
        <w:t xml:space="preserve"> that it would contain the actual value of coefficients.</w:t>
      </w:r>
    </w:p>
    <w:p w14:paraId="65FF9C78" w14:textId="77777777" w:rsidR="005A345F" w:rsidRDefault="005A345F" w:rsidP="005A345F">
      <w:pPr>
        <w:autoSpaceDE w:val="0"/>
        <w:autoSpaceDN w:val="0"/>
        <w:adjustRightInd w:val="0"/>
        <w:spacing w:after="0" w:line="240" w:lineRule="auto"/>
        <w:jc w:val="center"/>
        <w:rPr>
          <w:rFonts w:ascii="TimesNewRomanPSMT" w:eastAsia="TimesNewRomanPSMT" w:cs="TimesNewRomanPSMT"/>
          <w:color w:val="080E14"/>
          <w:szCs w:val="24"/>
        </w:rPr>
      </w:pPr>
    </w:p>
    <w:p w14:paraId="1A228E53" w14:textId="77777777" w:rsidR="005A345F" w:rsidRDefault="005A345F" w:rsidP="005A345F">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 xml:space="preserve"> Let</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understand narrow prediction intervals with an example:</w:t>
      </w:r>
    </w:p>
    <w:p w14:paraId="3ABABAC1" w14:textId="77777777" w:rsidR="005A345F" w:rsidRPr="00424082" w:rsidRDefault="005A345F" w:rsidP="005A345F">
      <w:pPr>
        <w:autoSpaceDE w:val="0"/>
        <w:autoSpaceDN w:val="0"/>
        <w:adjustRightInd w:val="0"/>
        <w:spacing w:after="0" w:line="240" w:lineRule="auto"/>
        <w:rPr>
          <w:rFonts w:ascii="TimesNewRomanPSMT" w:eastAsia="TimesNewRomanPSMT" w:cs="TimesNewRomanPSMT"/>
          <w:b/>
          <w:bCs/>
          <w:color w:val="080E14"/>
          <w:szCs w:val="24"/>
        </w:rPr>
      </w:pPr>
      <w:r w:rsidRPr="00F95064">
        <w:rPr>
          <w:rFonts w:ascii="TimesNewRomanPSMT" w:eastAsia="TimesNewRomanPSMT" w:cs="TimesNewRomanPSMT"/>
          <w:color w:val="080E14"/>
          <w:szCs w:val="24"/>
          <w:highlight w:val="yellow"/>
        </w:rPr>
        <w:t>For example, the least square coefficient of X</w:t>
      </w:r>
      <w:r w:rsidRPr="00F95064">
        <w:rPr>
          <w:rFonts w:ascii="TimesNewRomanPSMT" w:eastAsia="TimesNewRomanPSMT" w:cs="TimesNewRomanPSMT" w:hint="eastAsia"/>
          <w:color w:val="080E14"/>
          <w:szCs w:val="24"/>
          <w:highlight w:val="yellow"/>
        </w:rPr>
        <w:t>¹</w:t>
      </w:r>
      <w:r w:rsidRPr="00F95064">
        <w:rPr>
          <w:rFonts w:ascii="TimesNewRomanPSMT" w:eastAsia="TimesNewRomanPSMT" w:cs="TimesNewRomanPSMT"/>
          <w:color w:val="080E14"/>
          <w:szCs w:val="24"/>
          <w:highlight w:val="yellow"/>
        </w:rPr>
        <w:t xml:space="preserve"> is 15.02 and its standard error is 2.08 (without autocorrelation). </w:t>
      </w:r>
      <w:r w:rsidRPr="00424082">
        <w:rPr>
          <w:rFonts w:ascii="TimesNewRomanPSMT" w:eastAsia="TimesNewRomanPSMT" w:cs="TimesNewRomanPSMT"/>
          <w:b/>
          <w:bCs/>
          <w:color w:val="080E14"/>
          <w:szCs w:val="24"/>
          <w:highlight w:val="yellow"/>
        </w:rPr>
        <w:t>But in presence of autocorrelation, the standard error reduces to 1.20.</w:t>
      </w:r>
      <w:r w:rsidRPr="00F95064">
        <w:rPr>
          <w:rFonts w:ascii="TimesNewRomanPSMT" w:eastAsia="TimesNewRomanPSMT" w:cs="TimesNewRomanPSMT"/>
          <w:color w:val="080E14"/>
          <w:szCs w:val="24"/>
          <w:highlight w:val="yellow"/>
        </w:rPr>
        <w:t xml:space="preserve"> </w:t>
      </w:r>
      <w:r w:rsidRPr="00424082">
        <w:rPr>
          <w:rFonts w:ascii="TimesNewRomanPSMT" w:eastAsia="TimesNewRomanPSMT" w:cs="TimesNewRomanPSMT"/>
          <w:b/>
          <w:bCs/>
          <w:color w:val="080E14"/>
          <w:szCs w:val="24"/>
          <w:highlight w:val="yellow"/>
        </w:rPr>
        <w:t>As a result, the prediction interval narrows down to (13.82, 16.22) from (12.94, 17.10).</w:t>
      </w:r>
    </w:p>
    <w:p w14:paraId="289B4539" w14:textId="77777777" w:rsidR="005A345F" w:rsidRDefault="005A345F" w:rsidP="005A345F">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Also, lower standard errors would cause the associated p-values to be lower than actual. This will make us incorrectly conclude a parameter to be statistically significant.</w:t>
      </w:r>
    </w:p>
    <w:p w14:paraId="67BB5DA4" w14:textId="77777777" w:rsidR="005A345F" w:rsidRDefault="005A345F" w:rsidP="005A345F">
      <w:pPr>
        <w:autoSpaceDE w:val="0"/>
        <w:autoSpaceDN w:val="0"/>
        <w:adjustRightInd w:val="0"/>
        <w:spacing w:after="0" w:line="240" w:lineRule="auto"/>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How to check: </w:t>
      </w:r>
      <w:r>
        <w:rPr>
          <w:rFonts w:ascii="TimesNewRomanPSMT" w:eastAsia="TimesNewRomanPSMT" w:cs="TimesNewRomanPSMT"/>
          <w:color w:val="080E14"/>
          <w:szCs w:val="24"/>
        </w:rPr>
        <w:t xml:space="preserve">Look for Durbin </w:t>
      </w:r>
      <w:r>
        <w:rPr>
          <w:rFonts w:ascii="TimesNewRomanPSMT" w:eastAsia="TimesNewRomanPSMT" w:cs="TimesNewRomanPSMT" w:hint="eastAsia"/>
          <w:color w:val="080E14"/>
          <w:szCs w:val="24"/>
        </w:rPr>
        <w:t>–</w:t>
      </w:r>
      <w:r>
        <w:rPr>
          <w:rFonts w:ascii="TimesNewRomanPSMT" w:eastAsia="TimesNewRomanPSMT" w:cs="TimesNewRomanPSMT"/>
          <w:color w:val="080E14"/>
          <w:szCs w:val="24"/>
        </w:rPr>
        <w:t xml:space="preserve"> Watson (DW) statistic. It must lie between 0 and 4. If DW = 2, implies no autocorrelation, 0 &lt; DW &lt; 2 implies positive autocorrelation while 2 &lt; DW &lt; 4 indicates negative autocorrelation. Also, you can see residual vs </w:t>
      </w:r>
      <w:r w:rsidRPr="002F62B9">
        <w:rPr>
          <w:rFonts w:ascii="TimesNewRomanPSMT" w:eastAsia="TimesNewRomanPSMT" w:cs="TimesNewRomanPSMT"/>
          <w:color w:val="080E14"/>
          <w:szCs w:val="24"/>
          <w:highlight w:val="yellow"/>
        </w:rPr>
        <w:t>time</w:t>
      </w:r>
      <w:r>
        <w:rPr>
          <w:rFonts w:ascii="TimesNewRomanPSMT" w:eastAsia="TimesNewRomanPSMT" w:cs="TimesNewRomanPSMT"/>
          <w:color w:val="080E14"/>
          <w:szCs w:val="24"/>
        </w:rPr>
        <w:t xml:space="preserve"> plot and look for the seasonal or correlated pattern in residual values</w:t>
      </w:r>
    </w:p>
    <w:p w14:paraId="1A0456CA" w14:textId="77777777" w:rsidR="002F62B9" w:rsidRDefault="002F62B9" w:rsidP="005A345F">
      <w:pPr>
        <w:autoSpaceDE w:val="0"/>
        <w:autoSpaceDN w:val="0"/>
        <w:adjustRightInd w:val="0"/>
        <w:spacing w:after="0" w:line="240" w:lineRule="auto"/>
        <w:rPr>
          <w:rFonts w:ascii="TimesNewRomanPSMT" w:eastAsia="TimesNewRomanPSMT" w:cs="TimesNewRomanPSMT"/>
          <w:color w:val="080E14"/>
          <w:szCs w:val="24"/>
        </w:rPr>
      </w:pPr>
    </w:p>
    <w:p w14:paraId="338240AD" w14:textId="77777777" w:rsidR="002F62B9" w:rsidRDefault="002F62B9" w:rsidP="005A345F">
      <w:pPr>
        <w:autoSpaceDE w:val="0"/>
        <w:autoSpaceDN w:val="0"/>
        <w:adjustRightInd w:val="0"/>
        <w:spacing w:after="0" w:line="240" w:lineRule="auto"/>
        <w:rPr>
          <w:rFonts w:ascii="TimesNewRomanPSMT" w:eastAsia="TimesNewRomanPSMT" w:cs="TimesNewRomanPSMT"/>
          <w:color w:val="080E14"/>
          <w:szCs w:val="24"/>
        </w:rPr>
      </w:pPr>
      <w:r w:rsidRPr="00D9567C">
        <w:rPr>
          <w:rFonts w:ascii="TimesNewRomanPSMT" w:eastAsia="TimesNewRomanPSMT" w:cs="TimesNewRomanPSMT"/>
          <w:noProof/>
          <w:color w:val="080E14"/>
          <w:szCs w:val="24"/>
        </w:rPr>
        <w:drawing>
          <wp:inline distT="0" distB="0" distL="0" distR="0" wp14:anchorId="3B3C21B8" wp14:editId="0CE66783">
            <wp:extent cx="3978476" cy="223789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8305" cy="2249047"/>
                    </a:xfrm>
                    <a:prstGeom prst="rect">
                      <a:avLst/>
                    </a:prstGeom>
                  </pic:spPr>
                </pic:pic>
              </a:graphicData>
            </a:graphic>
          </wp:inline>
        </w:drawing>
      </w:r>
    </w:p>
    <w:p w14:paraId="26F7F6A7" w14:textId="77777777" w:rsidR="005A345F" w:rsidRDefault="005A345F" w:rsidP="005A345F">
      <w:pPr>
        <w:autoSpaceDE w:val="0"/>
        <w:autoSpaceDN w:val="0"/>
        <w:adjustRightInd w:val="0"/>
        <w:spacing w:after="0" w:line="240" w:lineRule="auto"/>
        <w:rPr>
          <w:rFonts w:ascii="TimesNewRomanPSMT" w:eastAsia="TimesNewRomanPSMT" w:cs="TimesNewRomanPSMT"/>
          <w:color w:val="080E14"/>
          <w:szCs w:val="24"/>
        </w:rPr>
      </w:pPr>
      <w:r>
        <w:rPr>
          <w:noProof/>
        </w:rPr>
        <w:lastRenderedPageBreak/>
        <w:drawing>
          <wp:inline distT="0" distB="0" distL="0" distR="0" wp14:anchorId="7E1DD3FE" wp14:editId="595ABB72">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11BE3B4A" w14:textId="77777777" w:rsidR="005A345F" w:rsidRDefault="005A345F" w:rsidP="005A345F">
      <w:pPr>
        <w:autoSpaceDE w:val="0"/>
        <w:autoSpaceDN w:val="0"/>
        <w:adjustRightInd w:val="0"/>
        <w:spacing w:after="0" w:line="240" w:lineRule="auto"/>
        <w:rPr>
          <w:rFonts w:ascii="TimesNewRomanPS-BoldMT" w:eastAsia="TimesNewRomanPSMT" w:cs="TimesNewRomanPS-BoldMT"/>
          <w:b/>
          <w:bCs/>
          <w:color w:val="333333"/>
          <w:szCs w:val="24"/>
        </w:rPr>
      </w:pPr>
    </w:p>
    <w:p w14:paraId="49F53876" w14:textId="77777777" w:rsidR="005A345F" w:rsidRDefault="005A345F" w:rsidP="00FF2840">
      <w:pPr>
        <w:autoSpaceDE w:val="0"/>
        <w:autoSpaceDN w:val="0"/>
        <w:adjustRightInd w:val="0"/>
        <w:spacing w:after="0" w:line="240" w:lineRule="auto"/>
        <w:rPr>
          <w:rFonts w:ascii="TimesNewRomanPSMT" w:eastAsia="TimesNewRomanPSMT" w:cs="TimesNewRomanPSMT"/>
          <w:color w:val="080E14"/>
          <w:szCs w:val="24"/>
        </w:rPr>
      </w:pPr>
    </w:p>
    <w:p w14:paraId="5F83D1A5" w14:textId="77777777" w:rsidR="00FF2840" w:rsidRPr="00FB4F08" w:rsidRDefault="0050351C" w:rsidP="00FB4F08">
      <w:pPr>
        <w:pStyle w:val="ListParagraph"/>
        <w:numPr>
          <w:ilvl w:val="0"/>
          <w:numId w:val="15"/>
        </w:numPr>
        <w:autoSpaceDE w:val="0"/>
        <w:autoSpaceDN w:val="0"/>
        <w:adjustRightInd w:val="0"/>
        <w:spacing w:after="0" w:line="240" w:lineRule="auto"/>
        <w:rPr>
          <w:rFonts w:ascii="TimesNewRomanPSMT" w:eastAsia="TimesNewRomanPSMT" w:cs="TimesNewRomanPSMT"/>
          <w:color w:val="080E14"/>
          <w:szCs w:val="24"/>
        </w:rPr>
      </w:pPr>
      <w:bookmarkStart w:id="6" w:name="_Toc518726061"/>
      <w:r>
        <w:rPr>
          <w:rStyle w:val="Heading2Char"/>
        </w:rPr>
        <w:t xml:space="preserve">Non Linearity of the </w:t>
      </w:r>
      <w:proofErr w:type="gramStart"/>
      <w:r>
        <w:rPr>
          <w:rStyle w:val="Heading2Char"/>
        </w:rPr>
        <w:t xml:space="preserve">data </w:t>
      </w:r>
      <w:r w:rsidR="00FF2840" w:rsidRPr="008210EB">
        <w:rPr>
          <w:rStyle w:val="Heading2Char"/>
        </w:rPr>
        <w:t>:</w:t>
      </w:r>
      <w:bookmarkEnd w:id="6"/>
      <w:proofErr w:type="gramEnd"/>
      <w:r w:rsidR="00FF2840" w:rsidRPr="00FB4F08">
        <w:rPr>
          <w:rFonts w:ascii="TimesNewRomanPS-BoldMT" w:eastAsia="TimesNewRomanPSMT" w:cs="TimesNewRomanPS-BoldMT"/>
          <w:b/>
          <w:bCs/>
          <w:color w:val="333333"/>
          <w:szCs w:val="24"/>
        </w:rPr>
        <w:t xml:space="preserve"> </w:t>
      </w:r>
      <w:r w:rsidR="00FF2840" w:rsidRPr="00FB4F08">
        <w:rPr>
          <w:rFonts w:ascii="TimesNewRomanPSMT" w:eastAsia="TimesNewRomanPSMT" w:cs="TimesNewRomanPSMT"/>
          <w:color w:val="080E14"/>
          <w:szCs w:val="24"/>
        </w:rPr>
        <w:t xml:space="preserve">If you fit a linear model to a non-linear, non-additive data set, the regression algorithm would fail to capture the trend mathematically, thus </w:t>
      </w:r>
      <w:r w:rsidR="00FF2840" w:rsidRPr="00320E4D">
        <w:rPr>
          <w:rFonts w:ascii="TimesNewRomanPSMT" w:eastAsia="TimesNewRomanPSMT" w:cs="TimesNewRomanPSMT"/>
          <w:b/>
          <w:color w:val="080E14"/>
          <w:szCs w:val="24"/>
          <w:highlight w:val="yellow"/>
        </w:rPr>
        <w:t>resulting in an inefficient model</w:t>
      </w:r>
      <w:r w:rsidR="00FF2840" w:rsidRPr="00FB4F08">
        <w:rPr>
          <w:rFonts w:ascii="TimesNewRomanPSMT" w:eastAsia="TimesNewRomanPSMT" w:cs="TimesNewRomanPSMT"/>
          <w:color w:val="080E14"/>
          <w:szCs w:val="24"/>
        </w:rPr>
        <w:t xml:space="preserve">. Also, this will result in erroneous predictions on an unseen data set. </w:t>
      </w:r>
    </w:p>
    <w:p w14:paraId="5F0E8B6B"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p>
    <w:p w14:paraId="4C0777F7" w14:textId="77777777" w:rsidR="00FF2840" w:rsidRDefault="00FF2840" w:rsidP="005B54CB">
      <w:pPr>
        <w:autoSpaceDE w:val="0"/>
        <w:autoSpaceDN w:val="0"/>
        <w:adjustRightInd w:val="0"/>
        <w:spacing w:after="0" w:line="240" w:lineRule="auto"/>
        <w:ind w:firstLine="360"/>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How to check: </w:t>
      </w:r>
      <w:r>
        <w:rPr>
          <w:rFonts w:ascii="TimesNewRomanPSMT" w:eastAsia="TimesNewRomanPSMT" w:cs="TimesNewRomanPSMT"/>
          <w:color w:val="080E14"/>
          <w:szCs w:val="24"/>
        </w:rPr>
        <w:t xml:space="preserve">Look for residual vs fitted value plots (explained below). Also, you can </w:t>
      </w:r>
      <w:r w:rsidRPr="002C347B">
        <w:rPr>
          <w:rFonts w:ascii="TimesNewRomanPSMT" w:eastAsia="TimesNewRomanPSMT" w:cs="TimesNewRomanPSMT"/>
          <w:color w:val="080E14"/>
          <w:szCs w:val="24"/>
          <w:highlight w:val="yellow"/>
        </w:rPr>
        <w:t>include polynomial terms</w:t>
      </w:r>
      <w:r>
        <w:rPr>
          <w:rFonts w:ascii="TimesNewRomanPSMT" w:eastAsia="TimesNewRomanPSMT" w:cs="TimesNewRomanPSMT"/>
          <w:color w:val="080E14"/>
          <w:szCs w:val="24"/>
        </w:rPr>
        <w:t xml:space="preserve"> (X, X</w:t>
      </w:r>
      <w:r>
        <w:rPr>
          <w:rFonts w:ascii="TimesNewRomanPSMT" w:eastAsia="TimesNewRomanPSMT" w:cs="TimesNewRomanPSMT" w:hint="eastAsia"/>
          <w:color w:val="080E14"/>
          <w:szCs w:val="24"/>
        </w:rPr>
        <w:t>²</w:t>
      </w:r>
      <w:r>
        <w:rPr>
          <w:rFonts w:ascii="TimesNewRomanPSMT" w:eastAsia="TimesNewRomanPSMT" w:cs="TimesNewRomanPSMT"/>
          <w:color w:val="080E14"/>
          <w:szCs w:val="24"/>
        </w:rPr>
        <w:t>, X</w:t>
      </w:r>
      <w:r>
        <w:rPr>
          <w:rFonts w:ascii="TimesNewRomanPSMT" w:eastAsia="TimesNewRomanPSMT" w:cs="TimesNewRomanPSMT" w:hint="eastAsia"/>
          <w:color w:val="080E14"/>
          <w:szCs w:val="24"/>
        </w:rPr>
        <w:t>³</w:t>
      </w:r>
      <w:r>
        <w:rPr>
          <w:rFonts w:ascii="TimesNewRomanPSMT" w:eastAsia="TimesNewRomanPSMT" w:cs="TimesNewRomanPSMT"/>
          <w:color w:val="080E14"/>
          <w:szCs w:val="24"/>
        </w:rPr>
        <w:t>) in your model to capture the non-linear effect.</w:t>
      </w:r>
    </w:p>
    <w:p w14:paraId="55920E61" w14:textId="77777777" w:rsidR="008A67A4" w:rsidRDefault="008A67A4" w:rsidP="00FF2840">
      <w:pPr>
        <w:autoSpaceDE w:val="0"/>
        <w:autoSpaceDN w:val="0"/>
        <w:adjustRightInd w:val="0"/>
        <w:spacing w:after="0" w:line="240" w:lineRule="auto"/>
        <w:rPr>
          <w:rFonts w:ascii="TimesNewRomanPSMT" w:eastAsia="TimesNewRomanPSMT" w:cs="TimesNewRomanPSMT"/>
          <w:color w:val="080E14"/>
          <w:szCs w:val="24"/>
        </w:rPr>
      </w:pPr>
    </w:p>
    <w:p w14:paraId="5F3E7C4C" w14:textId="77777777" w:rsidR="008A67A4" w:rsidRDefault="00546719" w:rsidP="00FF2840">
      <w:pPr>
        <w:autoSpaceDE w:val="0"/>
        <w:autoSpaceDN w:val="0"/>
        <w:adjustRightInd w:val="0"/>
        <w:spacing w:after="0" w:line="240" w:lineRule="auto"/>
        <w:rPr>
          <w:rFonts w:ascii="TimesNewRomanPSMT" w:eastAsia="TimesNewRomanPSMT" w:cs="TimesNewRomanPSMT"/>
          <w:color w:val="080E14"/>
          <w:szCs w:val="24"/>
        </w:rPr>
      </w:pPr>
      <w:r w:rsidRPr="00546719">
        <w:rPr>
          <w:rFonts w:ascii="TimesNewRomanPSMT" w:eastAsia="TimesNewRomanPSMT" w:cs="TimesNewRomanPSMT"/>
          <w:noProof/>
          <w:color w:val="080E14"/>
          <w:szCs w:val="24"/>
        </w:rPr>
        <w:drawing>
          <wp:inline distT="0" distB="0" distL="0" distR="0" wp14:anchorId="08D5EE24" wp14:editId="121D99DF">
            <wp:extent cx="4780987" cy="26893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0262" cy="2694522"/>
                    </a:xfrm>
                    <a:prstGeom prst="rect">
                      <a:avLst/>
                    </a:prstGeom>
                  </pic:spPr>
                </pic:pic>
              </a:graphicData>
            </a:graphic>
          </wp:inline>
        </w:drawing>
      </w:r>
    </w:p>
    <w:p w14:paraId="7B336060" w14:textId="77777777" w:rsidR="00BB266D" w:rsidRDefault="00BB266D" w:rsidP="00FF2840">
      <w:pPr>
        <w:autoSpaceDE w:val="0"/>
        <w:autoSpaceDN w:val="0"/>
        <w:adjustRightInd w:val="0"/>
        <w:spacing w:after="0" w:line="240" w:lineRule="auto"/>
        <w:rPr>
          <w:rFonts w:ascii="TimesNewRomanPS-BoldMT" w:eastAsia="TimesNewRomanPSMT" w:cs="TimesNewRomanPS-BoldMT"/>
          <w:b/>
          <w:bCs/>
          <w:color w:val="333333"/>
          <w:szCs w:val="24"/>
        </w:rPr>
      </w:pPr>
    </w:p>
    <w:p w14:paraId="7D052ADF" w14:textId="77777777" w:rsidR="005E3637" w:rsidRDefault="00726E0A" w:rsidP="00726E0A">
      <w:pPr>
        <w:autoSpaceDE w:val="0"/>
        <w:autoSpaceDN w:val="0"/>
        <w:adjustRightInd w:val="0"/>
        <w:spacing w:after="0" w:line="240" w:lineRule="auto"/>
        <w:rPr>
          <w:rFonts w:ascii="TimesNewRomanPS-BoldMT" w:eastAsia="TimesNewRomanPSMT" w:cs="TimesNewRomanPS-BoldMT"/>
          <w:b/>
          <w:bCs/>
          <w:color w:val="333333"/>
          <w:szCs w:val="24"/>
        </w:rPr>
      </w:pPr>
      <w:r>
        <w:rPr>
          <w:rFonts w:ascii="TimesNewRomanPS-BoldMT" w:eastAsia="TimesNewRomanPSMT" w:cs="TimesNewRomanPS-BoldMT"/>
          <w:b/>
          <w:bCs/>
          <w:color w:val="333333"/>
          <w:szCs w:val="24"/>
        </w:rPr>
        <w:t xml:space="preserve">3.  </w:t>
      </w:r>
      <w:bookmarkStart w:id="7" w:name="_Toc518726062"/>
      <w:r w:rsidR="001D7446" w:rsidRPr="008210EB">
        <w:rPr>
          <w:rStyle w:val="Heading2Char"/>
        </w:rPr>
        <w:t>Heteroskedasticity</w:t>
      </w:r>
      <w:bookmarkEnd w:id="7"/>
      <w:r w:rsidR="001D7446">
        <w:rPr>
          <w:rFonts w:ascii="TimesNewRomanPS-BoldMT" w:eastAsia="TimesNewRomanPSMT" w:cs="TimesNewRomanPS-BoldMT"/>
          <w:b/>
          <w:bCs/>
          <w:color w:val="333333"/>
          <w:szCs w:val="24"/>
        </w:rPr>
        <w:t>:</w:t>
      </w:r>
    </w:p>
    <w:p w14:paraId="4A4AB1B6" w14:textId="77777777" w:rsidR="001D7446" w:rsidRDefault="001D7446" w:rsidP="00726E0A">
      <w:pPr>
        <w:autoSpaceDE w:val="0"/>
        <w:autoSpaceDN w:val="0"/>
        <w:adjustRightInd w:val="0"/>
        <w:spacing w:after="0" w:line="240" w:lineRule="auto"/>
        <w:rPr>
          <w:rFonts w:ascii="TimesNewRomanPS-BoldMT" w:eastAsia="TimesNewRomanPSMT" w:cs="TimesNewRomanPS-BoldMT"/>
          <w:b/>
          <w:bCs/>
          <w:color w:val="333333"/>
          <w:szCs w:val="24"/>
        </w:rPr>
      </w:pPr>
    </w:p>
    <w:p w14:paraId="2E9060F8" w14:textId="77777777" w:rsidR="001D7446" w:rsidRDefault="001D7446" w:rsidP="00726E0A">
      <w:pPr>
        <w:autoSpaceDE w:val="0"/>
        <w:autoSpaceDN w:val="0"/>
        <w:adjustRightInd w:val="0"/>
        <w:spacing w:after="0" w:line="240" w:lineRule="auto"/>
        <w:rPr>
          <w:rFonts w:ascii="TimesNewRomanPS-BoldMT" w:eastAsia="TimesNewRomanPSMT" w:cs="TimesNewRomanPS-BoldMT"/>
          <w:b/>
          <w:bCs/>
          <w:color w:val="333333"/>
          <w:szCs w:val="24"/>
        </w:rPr>
      </w:pPr>
    </w:p>
    <w:tbl>
      <w:tblPr>
        <w:tblStyle w:val="TableGrid"/>
        <w:tblW w:w="0" w:type="auto"/>
        <w:tblLook w:val="04A0" w:firstRow="1" w:lastRow="0" w:firstColumn="1" w:lastColumn="0" w:noHBand="0" w:noVBand="1"/>
      </w:tblPr>
      <w:tblGrid>
        <w:gridCol w:w="9350"/>
      </w:tblGrid>
      <w:tr w:rsidR="005E3637" w14:paraId="4E5BA404" w14:textId="77777777" w:rsidTr="005E3637">
        <w:tc>
          <w:tcPr>
            <w:tcW w:w="9350" w:type="dxa"/>
          </w:tcPr>
          <w:p w14:paraId="73E4D95D" w14:textId="77777777" w:rsidR="005E3637" w:rsidRPr="00805124" w:rsidRDefault="005E3637" w:rsidP="005E3637">
            <w:r w:rsidRPr="00C1447B">
              <w:rPr>
                <w:highlight w:val="yellow"/>
              </w:rPr>
              <w:t>different values of the response variable have the same variance in their errors</w:t>
            </w:r>
            <w:r w:rsidRPr="00805124">
              <w:t>, regardless of the values of the predictor variables</w:t>
            </w:r>
          </w:p>
          <w:p w14:paraId="2D73CBBC" w14:textId="77777777" w:rsidR="005E3637" w:rsidRDefault="005E3637" w:rsidP="00726E0A">
            <w:pPr>
              <w:autoSpaceDE w:val="0"/>
              <w:autoSpaceDN w:val="0"/>
              <w:adjustRightInd w:val="0"/>
              <w:rPr>
                <w:rFonts w:ascii="TimesNewRomanPS-BoldMT" w:eastAsia="TimesNewRomanPSMT" w:cs="TimesNewRomanPS-BoldMT"/>
                <w:b/>
                <w:bCs/>
                <w:color w:val="333333"/>
                <w:szCs w:val="24"/>
              </w:rPr>
            </w:pPr>
          </w:p>
        </w:tc>
      </w:tr>
    </w:tbl>
    <w:p w14:paraId="2CB01A8D" w14:textId="77777777" w:rsidR="005E3637" w:rsidRDefault="005E3637" w:rsidP="00726E0A">
      <w:pPr>
        <w:autoSpaceDE w:val="0"/>
        <w:autoSpaceDN w:val="0"/>
        <w:adjustRightInd w:val="0"/>
        <w:spacing w:after="0" w:line="240" w:lineRule="auto"/>
        <w:rPr>
          <w:rFonts w:ascii="TimesNewRomanPS-BoldMT" w:eastAsia="TimesNewRomanPSMT" w:cs="TimesNewRomanPS-BoldMT"/>
          <w:b/>
          <w:bCs/>
          <w:color w:val="333333"/>
          <w:szCs w:val="24"/>
        </w:rPr>
      </w:pPr>
    </w:p>
    <w:p w14:paraId="7AF758AE" w14:textId="77777777" w:rsidR="00726E0A" w:rsidRPr="003638E2" w:rsidRDefault="00726E0A" w:rsidP="00726E0A">
      <w:pPr>
        <w:autoSpaceDE w:val="0"/>
        <w:autoSpaceDN w:val="0"/>
        <w:adjustRightInd w:val="0"/>
        <w:spacing w:after="0" w:line="240" w:lineRule="auto"/>
        <w:rPr>
          <w:rFonts w:ascii="TimesNewRomanPSMT" w:eastAsia="TimesNewRomanPSMT" w:cs="TimesNewRomanPSMT"/>
          <w:color w:val="080E14"/>
          <w:szCs w:val="24"/>
          <w:highlight w:val="yellow"/>
        </w:rPr>
      </w:pPr>
      <w:r>
        <w:rPr>
          <w:rFonts w:ascii="TimesNewRomanPSMT" w:eastAsia="TimesNewRomanPSMT" w:cs="TimesNewRomanPSMT"/>
          <w:color w:val="080E14"/>
          <w:szCs w:val="24"/>
        </w:rPr>
        <w:t xml:space="preserve">The presence of </w:t>
      </w:r>
      <w:r w:rsidRPr="00320E4D">
        <w:rPr>
          <w:rFonts w:ascii="TimesNewRomanPSMT" w:eastAsia="TimesNewRomanPSMT" w:cs="TimesNewRomanPSMT"/>
          <w:color w:val="080E14"/>
          <w:szCs w:val="24"/>
          <w:highlight w:val="yellow"/>
        </w:rPr>
        <w:t>non-constant variance</w:t>
      </w:r>
      <w:r>
        <w:rPr>
          <w:rFonts w:ascii="TimesNewRomanPSMT" w:eastAsia="TimesNewRomanPSMT" w:cs="TimesNewRomanPSMT"/>
          <w:color w:val="080E14"/>
          <w:szCs w:val="24"/>
        </w:rPr>
        <w:t xml:space="preserve"> in the error terms results in</w:t>
      </w:r>
      <w:r w:rsidR="00A2471A">
        <w:rPr>
          <w:rFonts w:ascii="TimesNewRomanPSMT" w:eastAsia="TimesNewRomanPSMT" w:cs="TimesNewRomanPSMT"/>
          <w:color w:val="080E14"/>
          <w:szCs w:val="24"/>
        </w:rPr>
        <w:t xml:space="preserve"> </w:t>
      </w:r>
      <w:r>
        <w:rPr>
          <w:rFonts w:ascii="TimesNewRomanPSMT" w:eastAsia="TimesNewRomanPSMT" w:cs="TimesNewRomanPSMT"/>
          <w:color w:val="080E14"/>
          <w:szCs w:val="24"/>
        </w:rPr>
        <w:t>heteroskedasticity. Generally</w:t>
      </w:r>
      <w:r w:rsidRPr="00A94515">
        <w:rPr>
          <w:rFonts w:ascii="TimesNewRomanPSMT" w:eastAsia="TimesNewRomanPSMT" w:cs="TimesNewRomanPSMT"/>
          <w:color w:val="080E14"/>
          <w:szCs w:val="24"/>
        </w:rPr>
        <w:t>, non-constant variance arises in presence of outliers or extreme leverage values. Look like, these values get too much weight, thereby disproportionately influences the model</w:t>
      </w:r>
      <w:r w:rsidRPr="00A94515">
        <w:rPr>
          <w:rFonts w:ascii="TimesNewRomanPSMT" w:eastAsia="TimesNewRomanPSMT" w:cs="TimesNewRomanPSMT" w:hint="eastAsia"/>
          <w:color w:val="080E14"/>
          <w:szCs w:val="24"/>
        </w:rPr>
        <w:t>’</w:t>
      </w:r>
      <w:r w:rsidRPr="00A94515">
        <w:rPr>
          <w:rFonts w:ascii="TimesNewRomanPSMT" w:eastAsia="TimesNewRomanPSMT" w:cs="TimesNewRomanPSMT"/>
          <w:color w:val="080E14"/>
          <w:szCs w:val="24"/>
        </w:rPr>
        <w:t xml:space="preserve">s performance. </w:t>
      </w:r>
      <w:r w:rsidRPr="003638E2">
        <w:rPr>
          <w:rFonts w:ascii="TimesNewRomanPSMT" w:eastAsia="TimesNewRomanPSMT" w:cs="TimesNewRomanPSMT"/>
          <w:color w:val="080E14"/>
          <w:szCs w:val="24"/>
          <w:highlight w:val="yellow"/>
        </w:rPr>
        <w:t xml:space="preserve">When this phenomenon occurs, </w:t>
      </w:r>
      <w:r w:rsidRPr="00956827">
        <w:rPr>
          <w:rFonts w:ascii="TimesNewRomanPSMT" w:eastAsia="TimesNewRomanPSMT" w:cs="TimesNewRomanPSMT"/>
          <w:color w:val="080E14"/>
          <w:szCs w:val="24"/>
          <w:highlight w:val="green"/>
        </w:rPr>
        <w:t>the confidence interval for out of sample prediction tends to be unrealistically wide or narrow.</w:t>
      </w:r>
    </w:p>
    <w:p w14:paraId="7E11F3A8" w14:textId="77777777" w:rsidR="00AF1859" w:rsidRDefault="00AF1859" w:rsidP="00726E0A">
      <w:pPr>
        <w:autoSpaceDE w:val="0"/>
        <w:autoSpaceDN w:val="0"/>
        <w:adjustRightInd w:val="0"/>
        <w:spacing w:after="0" w:line="240" w:lineRule="auto"/>
        <w:rPr>
          <w:rFonts w:ascii="TimesNewRomanPSMT" w:eastAsia="TimesNewRomanPSMT" w:cs="TimesNewRomanPSMT"/>
          <w:color w:val="080E14"/>
          <w:szCs w:val="24"/>
        </w:rPr>
      </w:pPr>
    </w:p>
    <w:p w14:paraId="11BD7C54" w14:textId="77777777" w:rsidR="00AF1859" w:rsidRDefault="00AF1859" w:rsidP="00726E0A">
      <w:pPr>
        <w:autoSpaceDE w:val="0"/>
        <w:autoSpaceDN w:val="0"/>
        <w:adjustRightInd w:val="0"/>
        <w:spacing w:after="0" w:line="240" w:lineRule="auto"/>
        <w:rPr>
          <w:rFonts w:ascii="TimesNewRomanPSMT" w:eastAsia="TimesNewRomanPSMT" w:cs="TimesNewRomanPSMT"/>
          <w:color w:val="080E14"/>
          <w:szCs w:val="24"/>
        </w:rPr>
      </w:pPr>
      <w:r>
        <w:rPr>
          <w:rFonts w:ascii="Georgia" w:hAnsi="Georgia"/>
          <w:color w:val="333333"/>
        </w:rPr>
        <w:t>If the variance of an estimate is higher compared to best estimate’s variance (i.e. minimum variance estimate), t</w:t>
      </w:r>
      <w:r w:rsidRPr="00A94515">
        <w:rPr>
          <w:rFonts w:ascii="Georgia" w:hAnsi="Georgia"/>
          <w:color w:val="333333"/>
          <w:highlight w:val="yellow"/>
        </w:rPr>
        <w:t>-statistic </w:t>
      </w:r>
      <w:r w:rsidRPr="00A94515">
        <w:rPr>
          <w:noProof/>
          <w:highlight w:val="yellow"/>
        </w:rPr>
        <w:drawing>
          <wp:inline distT="0" distB="0" distL="0" distR="0" wp14:anchorId="14A4BBBC" wp14:editId="0EC2C5DC">
            <wp:extent cx="903045" cy="520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5030" cy="538941"/>
                    </a:xfrm>
                    <a:prstGeom prst="rect">
                      <a:avLst/>
                    </a:prstGeom>
                  </pic:spPr>
                </pic:pic>
              </a:graphicData>
            </a:graphic>
          </wp:inline>
        </w:drawing>
      </w:r>
      <w:r w:rsidRPr="00A94515">
        <w:rPr>
          <w:rFonts w:ascii="Georgia" w:hAnsi="Georgia"/>
          <w:color w:val="333333"/>
          <w:highlight w:val="yellow"/>
        </w:rPr>
        <w:t xml:space="preserve">value will be smaller and make the coefficient insignificant. What appear to be insignificant coefficient, may be significant if we </w:t>
      </w:r>
      <w:proofErr w:type="gramStart"/>
      <w:r w:rsidRPr="00A94515">
        <w:rPr>
          <w:rFonts w:ascii="Georgia" w:hAnsi="Georgia"/>
          <w:color w:val="333333"/>
          <w:highlight w:val="yellow"/>
        </w:rPr>
        <w:t>obtains</w:t>
      </w:r>
      <w:proofErr w:type="gramEnd"/>
      <w:r w:rsidRPr="00A94515">
        <w:rPr>
          <w:rFonts w:ascii="Georgia" w:hAnsi="Georgia"/>
          <w:color w:val="333333"/>
          <w:highlight w:val="yellow"/>
        </w:rPr>
        <w:t xml:space="preserve"> best estimate from OLS</w:t>
      </w:r>
      <w:r>
        <w:rPr>
          <w:rFonts w:ascii="Georgia" w:hAnsi="Georgia"/>
          <w:color w:val="333333"/>
        </w:rPr>
        <w:t>.</w:t>
      </w:r>
    </w:p>
    <w:p w14:paraId="2D576594" w14:textId="77777777" w:rsidR="00AF1859" w:rsidRDefault="00AF1859" w:rsidP="00726E0A">
      <w:pPr>
        <w:autoSpaceDE w:val="0"/>
        <w:autoSpaceDN w:val="0"/>
        <w:adjustRightInd w:val="0"/>
        <w:spacing w:after="0" w:line="240" w:lineRule="auto"/>
        <w:rPr>
          <w:rFonts w:ascii="TimesNewRomanPSMT" w:eastAsia="TimesNewRomanPSMT" w:cs="TimesNewRomanPSMT"/>
          <w:color w:val="080E14"/>
          <w:szCs w:val="24"/>
        </w:rPr>
      </w:pPr>
    </w:p>
    <w:p w14:paraId="0CE0A80D" w14:textId="77777777" w:rsidR="003638E2" w:rsidRDefault="003638E2" w:rsidP="00726E0A">
      <w:pPr>
        <w:autoSpaceDE w:val="0"/>
        <w:autoSpaceDN w:val="0"/>
        <w:adjustRightInd w:val="0"/>
        <w:spacing w:after="0" w:line="240" w:lineRule="auto"/>
        <w:rPr>
          <w:rFonts w:ascii="TimesNewRomanPSMT" w:eastAsia="TimesNewRomanPSMT" w:cs="TimesNewRomanPSMT"/>
          <w:color w:val="080E14"/>
          <w:szCs w:val="24"/>
        </w:rPr>
      </w:pPr>
    </w:p>
    <w:p w14:paraId="219BA090" w14:textId="77777777" w:rsidR="003638E2" w:rsidRDefault="003638E2" w:rsidP="00726E0A">
      <w:pPr>
        <w:autoSpaceDE w:val="0"/>
        <w:autoSpaceDN w:val="0"/>
        <w:adjustRightInd w:val="0"/>
        <w:spacing w:after="0" w:line="240" w:lineRule="auto"/>
        <w:rPr>
          <w:rFonts w:ascii="TimesNewRomanPSMT" w:eastAsia="TimesNewRomanPSMT" w:cs="TimesNewRomanPSMT"/>
          <w:color w:val="080E14"/>
          <w:szCs w:val="24"/>
        </w:rPr>
      </w:pPr>
    </w:p>
    <w:p w14:paraId="6A6B83BC" w14:textId="77777777" w:rsidR="003638E2" w:rsidRDefault="003638E2" w:rsidP="00726E0A">
      <w:pPr>
        <w:autoSpaceDE w:val="0"/>
        <w:autoSpaceDN w:val="0"/>
        <w:adjustRightInd w:val="0"/>
        <w:spacing w:after="0" w:line="240" w:lineRule="auto"/>
        <w:rPr>
          <w:rFonts w:ascii="TimesNewRomanPSMT" w:eastAsia="TimesNewRomanPSMT" w:cs="TimesNewRomanPSMT"/>
          <w:color w:val="080E14"/>
          <w:szCs w:val="24"/>
        </w:rPr>
      </w:pPr>
    </w:p>
    <w:p w14:paraId="39A9B1D1" w14:textId="77777777" w:rsidR="00726E0A" w:rsidRDefault="00726E0A" w:rsidP="00726E0A">
      <w:pPr>
        <w:autoSpaceDE w:val="0"/>
        <w:autoSpaceDN w:val="0"/>
        <w:adjustRightInd w:val="0"/>
        <w:spacing w:after="0" w:line="240" w:lineRule="auto"/>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How to </w:t>
      </w:r>
      <w:proofErr w:type="gramStart"/>
      <w:r>
        <w:rPr>
          <w:rFonts w:ascii="TimesNewRomanPS-BoldMT" w:eastAsia="TimesNewRomanPSMT" w:cs="TimesNewRomanPS-BoldMT"/>
          <w:b/>
          <w:bCs/>
          <w:color w:val="333333"/>
          <w:szCs w:val="24"/>
        </w:rPr>
        <w:t xml:space="preserve">check </w:t>
      </w:r>
      <w:r>
        <w:rPr>
          <w:rFonts w:ascii="TimesNewRomanPSMT" w:eastAsia="TimesNewRomanPSMT" w:cs="TimesNewRomanPSMT"/>
          <w:color w:val="080E14"/>
          <w:szCs w:val="24"/>
        </w:rPr>
        <w:t>:</w:t>
      </w:r>
      <w:proofErr w:type="gramEnd"/>
      <w:r>
        <w:rPr>
          <w:rFonts w:ascii="TimesNewRomanPSMT" w:eastAsia="TimesNewRomanPSMT" w:cs="TimesNewRomanPSMT"/>
          <w:color w:val="080E14"/>
          <w:szCs w:val="24"/>
        </w:rPr>
        <w:t xml:space="preserve"> You can look at residual vs fitted values plot. If heteroskedasticity exists, the plot would exhibit a </w:t>
      </w:r>
      <w:r w:rsidRPr="00640A86">
        <w:rPr>
          <w:rFonts w:ascii="TimesNewRomanPSMT" w:eastAsia="TimesNewRomanPSMT" w:cs="TimesNewRomanPSMT"/>
          <w:color w:val="080E14"/>
          <w:szCs w:val="24"/>
          <w:highlight w:val="yellow"/>
        </w:rPr>
        <w:t>funnel shape pattern</w:t>
      </w:r>
      <w:r>
        <w:rPr>
          <w:rFonts w:ascii="TimesNewRomanPSMT" w:eastAsia="TimesNewRomanPSMT" w:cs="TimesNewRomanPSMT"/>
          <w:color w:val="080E14"/>
          <w:szCs w:val="24"/>
        </w:rPr>
        <w:t xml:space="preserve"> (shown in next section). Also, you can use Breusch-Pagan / Cook </w:t>
      </w:r>
      <w:r>
        <w:rPr>
          <w:rFonts w:ascii="TimesNewRomanPSMT" w:eastAsia="TimesNewRomanPSMT" w:cs="TimesNewRomanPSMT" w:hint="eastAsia"/>
          <w:color w:val="080E14"/>
          <w:szCs w:val="24"/>
        </w:rPr>
        <w:t>–</w:t>
      </w:r>
      <w:r>
        <w:rPr>
          <w:rFonts w:ascii="TimesNewRomanPSMT" w:eastAsia="TimesNewRomanPSMT" w:cs="TimesNewRomanPSMT"/>
          <w:color w:val="080E14"/>
          <w:szCs w:val="24"/>
        </w:rPr>
        <w:t xml:space="preserve"> Weisberg test or White general test to detect this phenomenon.</w:t>
      </w:r>
    </w:p>
    <w:p w14:paraId="3E1775B1" w14:textId="77777777" w:rsidR="00455B9C" w:rsidRDefault="00455B9C" w:rsidP="00726E0A">
      <w:pPr>
        <w:autoSpaceDE w:val="0"/>
        <w:autoSpaceDN w:val="0"/>
        <w:adjustRightInd w:val="0"/>
        <w:spacing w:after="0" w:line="240" w:lineRule="auto"/>
        <w:rPr>
          <w:rFonts w:ascii="TimesNewRomanPSMT" w:eastAsia="TimesNewRomanPSMT" w:cs="TimesNewRomanPSMT"/>
          <w:color w:val="080E14"/>
          <w:szCs w:val="24"/>
        </w:rPr>
      </w:pPr>
      <w:r w:rsidRPr="00D9567C">
        <w:rPr>
          <w:rFonts w:ascii="TimesNewRomanPS-BoldMT" w:eastAsia="TimesNewRomanPSMT" w:cs="TimesNewRomanPS-BoldMT"/>
          <w:b/>
          <w:bCs/>
          <w:noProof/>
          <w:color w:val="333333"/>
          <w:szCs w:val="24"/>
        </w:rPr>
        <w:drawing>
          <wp:inline distT="0" distB="0" distL="0" distR="0" wp14:anchorId="612D42FD" wp14:editId="206FDB59">
            <wp:extent cx="3194613" cy="17969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9904" cy="1799946"/>
                    </a:xfrm>
                    <a:prstGeom prst="rect">
                      <a:avLst/>
                    </a:prstGeom>
                  </pic:spPr>
                </pic:pic>
              </a:graphicData>
            </a:graphic>
          </wp:inline>
        </w:drawing>
      </w:r>
    </w:p>
    <w:p w14:paraId="250AEE2E" w14:textId="77777777" w:rsidR="00A6681D" w:rsidRDefault="00A6681D" w:rsidP="00726E0A">
      <w:pPr>
        <w:autoSpaceDE w:val="0"/>
        <w:autoSpaceDN w:val="0"/>
        <w:adjustRightInd w:val="0"/>
        <w:spacing w:after="0" w:line="240" w:lineRule="auto"/>
        <w:rPr>
          <w:rFonts w:ascii="TimesNewRomanPSMT" w:eastAsia="TimesNewRomanPSMT" w:cs="TimesNewRomanPSMT"/>
          <w:color w:val="080E14"/>
          <w:szCs w:val="24"/>
        </w:rPr>
      </w:pPr>
      <w:r w:rsidRPr="00593EE1">
        <w:rPr>
          <w:rFonts w:ascii="TimesNewRomanPS-BoldMT" w:eastAsia="TimesNewRomanPSMT" w:cs="TimesNewRomanPS-BoldMT"/>
          <w:b/>
          <w:bCs/>
          <w:color w:val="333333"/>
          <w:szCs w:val="24"/>
        </w:rPr>
        <w:t>What to do when this happen</w:t>
      </w:r>
      <w:r w:rsidR="00BA2E67">
        <w:rPr>
          <w:rFonts w:ascii="TimesNewRomanPS-BoldMT" w:eastAsia="TimesNewRomanPSMT" w:cs="TimesNewRomanPS-BoldMT"/>
          <w:b/>
          <w:bCs/>
          <w:color w:val="333333"/>
          <w:szCs w:val="24"/>
        </w:rPr>
        <w:t xml:space="preserve">- </w:t>
      </w:r>
      <w:r w:rsidR="00653A3D" w:rsidRPr="00653A3D">
        <w:rPr>
          <w:rFonts w:ascii="TimesNewRomanPSMT" w:eastAsia="TimesNewRomanPSMT" w:cs="TimesNewRomanPSMT"/>
          <w:color w:val="080E14"/>
          <w:szCs w:val="24"/>
        </w:rPr>
        <w:t>Whe</w:t>
      </w:r>
      <w:r w:rsidR="0020411B">
        <w:rPr>
          <w:rFonts w:ascii="TimesNewRomanPSMT" w:eastAsia="TimesNewRomanPSMT" w:cs="TimesNewRomanPSMT"/>
          <w:color w:val="080E14"/>
          <w:szCs w:val="24"/>
        </w:rPr>
        <w:t xml:space="preserve">n this </w:t>
      </w:r>
      <w:proofErr w:type="gramStart"/>
      <w:r w:rsidR="0020411B">
        <w:rPr>
          <w:rFonts w:ascii="TimesNewRomanPSMT" w:eastAsia="TimesNewRomanPSMT" w:cs="TimesNewRomanPSMT"/>
          <w:color w:val="080E14"/>
          <w:szCs w:val="24"/>
        </w:rPr>
        <w:t>happens</w:t>
      </w:r>
      <w:proofErr w:type="gramEnd"/>
      <w:r w:rsidR="0020411B">
        <w:rPr>
          <w:rFonts w:ascii="TimesNewRomanPSMT" w:eastAsia="TimesNewRomanPSMT" w:cs="TimesNewRomanPSMT"/>
          <w:color w:val="080E14"/>
          <w:szCs w:val="24"/>
        </w:rPr>
        <w:t xml:space="preserve"> </w:t>
      </w:r>
      <w:r w:rsidR="00EE6290">
        <w:rPr>
          <w:rFonts w:ascii="TimesNewRomanPSMT" w:eastAsia="TimesNewRomanPSMT" w:cs="TimesNewRomanPSMT"/>
          <w:color w:val="080E14"/>
          <w:szCs w:val="24"/>
        </w:rPr>
        <w:t xml:space="preserve">we can transform the variable such as log Y </w:t>
      </w:r>
      <w:proofErr w:type="spellStart"/>
      <w:r w:rsidR="00EE6290">
        <w:rPr>
          <w:rFonts w:ascii="TimesNewRomanPSMT" w:eastAsia="TimesNewRomanPSMT" w:cs="TimesNewRomanPSMT"/>
          <w:color w:val="080E14"/>
          <w:szCs w:val="24"/>
        </w:rPr>
        <w:t>ot</w:t>
      </w:r>
      <w:proofErr w:type="spellEnd"/>
      <w:r w:rsidR="00EE6290">
        <w:rPr>
          <w:rFonts w:ascii="TimesNewRomanPSMT" w:eastAsia="TimesNewRomanPSMT" w:cs="TimesNewRomanPSMT"/>
          <w:color w:val="080E14"/>
          <w:szCs w:val="24"/>
        </w:rPr>
        <w:t xml:space="preserve"> square root Y </w:t>
      </w:r>
    </w:p>
    <w:p w14:paraId="2F601D40" w14:textId="77777777" w:rsidR="00D22390" w:rsidRDefault="00D22390" w:rsidP="00726E0A">
      <w:pPr>
        <w:autoSpaceDE w:val="0"/>
        <w:autoSpaceDN w:val="0"/>
        <w:adjustRightInd w:val="0"/>
        <w:spacing w:after="0" w:line="240" w:lineRule="auto"/>
        <w:rPr>
          <w:rFonts w:ascii="TimesNewRomanPS-BoldMT" w:eastAsia="TimesNewRomanPSMT" w:cs="TimesNewRomanPS-BoldMT"/>
          <w:b/>
          <w:bCs/>
          <w:color w:val="333333"/>
          <w:szCs w:val="24"/>
        </w:rPr>
      </w:pPr>
    </w:p>
    <w:p w14:paraId="154EDF1E" w14:textId="77777777" w:rsidR="00D22390" w:rsidRDefault="00D22390" w:rsidP="00726E0A">
      <w:pPr>
        <w:autoSpaceDE w:val="0"/>
        <w:autoSpaceDN w:val="0"/>
        <w:adjustRightInd w:val="0"/>
        <w:spacing w:after="0" w:line="240" w:lineRule="auto"/>
        <w:rPr>
          <w:rFonts w:ascii="TimesNewRomanPS-BoldMT" w:eastAsia="TimesNewRomanPSMT" w:cs="TimesNewRomanPS-BoldMT"/>
          <w:b/>
          <w:bCs/>
          <w:color w:val="333333"/>
          <w:szCs w:val="24"/>
        </w:rPr>
      </w:pPr>
    </w:p>
    <w:p w14:paraId="0DD24497" w14:textId="77777777" w:rsidR="00D22390" w:rsidRPr="00D22390" w:rsidRDefault="00D22390" w:rsidP="00D22390">
      <w:pPr>
        <w:numPr>
          <w:ilvl w:val="0"/>
          <w:numId w:val="22"/>
        </w:numPr>
        <w:spacing w:after="0" w:line="240" w:lineRule="auto"/>
        <w:ind w:left="480" w:right="480"/>
        <w:rPr>
          <w:rFonts w:ascii="Georgia" w:eastAsia="Times New Roman" w:hAnsi="Georgia" w:cs="Times New Roman"/>
          <w:i/>
          <w:color w:val="FF0000"/>
          <w:sz w:val="23"/>
          <w:szCs w:val="23"/>
        </w:rPr>
      </w:pPr>
      <w:r w:rsidRPr="00D22390">
        <w:rPr>
          <w:rFonts w:ascii="Georgia" w:eastAsia="Times New Roman" w:hAnsi="Georgia" w:cs="Times New Roman"/>
          <w:i/>
          <w:color w:val="FF0000"/>
          <w:sz w:val="23"/>
          <w:szCs w:val="23"/>
        </w:rPr>
        <w:t>How does heteroscedasticity affect the coefficient estimates and why? What are some fixes for heteroscedasticity?</w:t>
      </w:r>
    </w:p>
    <w:p w14:paraId="569DFB4B" w14:textId="77777777" w:rsidR="00D22390" w:rsidRPr="001F0315" w:rsidRDefault="00D22390" w:rsidP="00726E0A">
      <w:pPr>
        <w:autoSpaceDE w:val="0"/>
        <w:autoSpaceDN w:val="0"/>
        <w:adjustRightInd w:val="0"/>
        <w:spacing w:after="0" w:line="240" w:lineRule="auto"/>
        <w:rPr>
          <w:rFonts w:ascii="TimesNewRomanPS-BoldMT" w:eastAsia="TimesNewRomanPSMT" w:cs="TimesNewRomanPS-BoldMT"/>
          <w:b/>
          <w:bCs/>
          <w:i/>
          <w:color w:val="FF0000"/>
          <w:szCs w:val="24"/>
        </w:rPr>
      </w:pPr>
    </w:p>
    <w:p w14:paraId="05BE4D0F" w14:textId="77777777" w:rsidR="00726E0A" w:rsidRDefault="00455B9C" w:rsidP="00FF2840">
      <w:pPr>
        <w:autoSpaceDE w:val="0"/>
        <w:autoSpaceDN w:val="0"/>
        <w:adjustRightInd w:val="0"/>
        <w:spacing w:after="0" w:line="240" w:lineRule="auto"/>
        <w:rPr>
          <w:rFonts w:ascii="TimesNewRomanPS-BoldMT" w:eastAsia="TimesNewRomanPSMT" w:cs="TimesNewRomanPS-BoldMT"/>
          <w:b/>
          <w:bCs/>
          <w:color w:val="333333"/>
          <w:szCs w:val="24"/>
        </w:rPr>
      </w:pPr>
      <w:r>
        <w:rPr>
          <w:rFonts w:ascii="TimesNewRomanPS-BoldMT" w:eastAsia="TimesNewRomanPSMT" w:cs="TimesNewRomanPS-BoldMT"/>
          <w:b/>
          <w:bCs/>
          <w:color w:val="333333"/>
          <w:szCs w:val="24"/>
        </w:rPr>
        <w:lastRenderedPageBreak/>
        <w:tab/>
      </w:r>
    </w:p>
    <w:p w14:paraId="709EDFA2" w14:textId="77777777" w:rsidR="00BB266D" w:rsidRDefault="00BB266D" w:rsidP="00FF2840">
      <w:pPr>
        <w:autoSpaceDE w:val="0"/>
        <w:autoSpaceDN w:val="0"/>
        <w:adjustRightInd w:val="0"/>
        <w:spacing w:after="0" w:line="240" w:lineRule="auto"/>
        <w:rPr>
          <w:rFonts w:ascii="TimesNewRomanPS-BoldMT" w:eastAsia="TimesNewRomanPSMT" w:cs="TimesNewRomanPS-BoldMT"/>
          <w:b/>
          <w:bCs/>
          <w:color w:val="333333"/>
          <w:szCs w:val="24"/>
        </w:rPr>
      </w:pPr>
    </w:p>
    <w:p w14:paraId="19F649FB" w14:textId="77777777" w:rsidR="00726E0A" w:rsidRDefault="00726E0A" w:rsidP="00726E0A">
      <w:pPr>
        <w:autoSpaceDE w:val="0"/>
        <w:autoSpaceDN w:val="0"/>
        <w:adjustRightInd w:val="0"/>
        <w:spacing w:after="0" w:line="240" w:lineRule="auto"/>
        <w:rPr>
          <w:rFonts w:ascii="TimesNewRomanPS-BoldMT" w:eastAsia="TimesNewRomanPSMT" w:cs="TimesNewRomanPS-BoldMT"/>
          <w:b/>
          <w:bCs/>
          <w:color w:val="333333"/>
          <w:szCs w:val="24"/>
        </w:rPr>
      </w:pPr>
      <w:r>
        <w:rPr>
          <w:rFonts w:ascii="TimesNewRomanPS-BoldMT" w:eastAsia="TimesNewRomanPSMT" w:cs="TimesNewRomanPS-BoldMT"/>
          <w:b/>
          <w:bCs/>
          <w:color w:val="333333"/>
          <w:szCs w:val="24"/>
        </w:rPr>
        <w:t xml:space="preserve">4. </w:t>
      </w:r>
    </w:p>
    <w:p w14:paraId="1880ED0A" w14:textId="77777777" w:rsidR="00360955" w:rsidRDefault="00360955" w:rsidP="00726E0A">
      <w:pPr>
        <w:autoSpaceDE w:val="0"/>
        <w:autoSpaceDN w:val="0"/>
        <w:adjustRightInd w:val="0"/>
        <w:spacing w:after="0" w:line="240" w:lineRule="auto"/>
        <w:rPr>
          <w:rFonts w:ascii="TimesNewRomanPSMT" w:eastAsia="TimesNewRomanPSMT" w:cs="TimesNewRomanPSMT"/>
          <w:color w:val="080E14"/>
          <w:szCs w:val="24"/>
        </w:rPr>
      </w:pPr>
    </w:p>
    <w:p w14:paraId="25125DB8" w14:textId="77777777" w:rsidR="00360955" w:rsidRDefault="00360955" w:rsidP="00726E0A">
      <w:pPr>
        <w:autoSpaceDE w:val="0"/>
        <w:autoSpaceDN w:val="0"/>
        <w:adjustRightInd w:val="0"/>
        <w:spacing w:after="0" w:line="240" w:lineRule="auto"/>
        <w:rPr>
          <w:rFonts w:ascii="TimesNewRomanPSMT" w:eastAsia="TimesNewRomanPSMT" w:cs="TimesNewRomanPSMT"/>
          <w:color w:val="080E14"/>
          <w:szCs w:val="24"/>
        </w:rPr>
      </w:pPr>
    </w:p>
    <w:p w14:paraId="4CA22174" w14:textId="77777777" w:rsidR="00360955" w:rsidRDefault="00360955" w:rsidP="00360955">
      <w:pPr>
        <w:autoSpaceDE w:val="0"/>
        <w:autoSpaceDN w:val="0"/>
        <w:adjustRightInd w:val="0"/>
        <w:spacing w:after="0" w:line="240" w:lineRule="auto"/>
        <w:rPr>
          <w:rFonts w:ascii="TimesNewRomanPSMT" w:eastAsia="TimesNewRomanPSMT" w:cs="TimesNewRomanPSMT"/>
          <w:color w:val="080E14"/>
          <w:szCs w:val="24"/>
        </w:rPr>
      </w:pPr>
      <w:bookmarkStart w:id="8" w:name="_Toc518726063"/>
      <w:r w:rsidRPr="008210EB">
        <w:rPr>
          <w:rStyle w:val="Heading2Char"/>
        </w:rPr>
        <w:t>Normal Distribution of error terms</w:t>
      </w:r>
      <w:bookmarkEnd w:id="8"/>
      <w:r w:rsidRPr="00795698">
        <w:rPr>
          <w:rFonts w:ascii="TimesNewRomanPS-BoldMT" w:eastAsia="TimesNewRomanPSMT" w:cs="TimesNewRomanPS-BoldMT"/>
          <w:b/>
          <w:bCs/>
          <w:color w:val="333333"/>
          <w:szCs w:val="24"/>
          <w:highlight w:val="yellow"/>
        </w:rPr>
        <w:t xml:space="preserve">: </w:t>
      </w:r>
      <w:r w:rsidRPr="00795698">
        <w:rPr>
          <w:rFonts w:ascii="TimesNewRomanPSMT" w:eastAsia="TimesNewRomanPSMT" w:cs="TimesNewRomanPSMT"/>
          <w:color w:val="080E14"/>
          <w:szCs w:val="24"/>
          <w:highlight w:val="yellow"/>
        </w:rPr>
        <w:t xml:space="preserve">If the error terms are non- normally distributed, </w:t>
      </w:r>
      <w:r w:rsidRPr="00AC2704">
        <w:rPr>
          <w:rFonts w:ascii="TimesNewRomanPSMT" w:eastAsia="TimesNewRomanPSMT" w:cs="TimesNewRomanPSMT"/>
          <w:b/>
          <w:bCs/>
          <w:color w:val="080E14"/>
          <w:szCs w:val="24"/>
          <w:highlight w:val="yellow"/>
        </w:rPr>
        <w:t>confidence intervals may become too wide or narrow</w:t>
      </w:r>
      <w:r>
        <w:rPr>
          <w:rFonts w:ascii="TimesNewRomanPSMT" w:eastAsia="TimesNewRomanPSMT" w:cs="TimesNewRomanPSMT"/>
          <w:color w:val="080E14"/>
          <w:szCs w:val="24"/>
        </w:rPr>
        <w:t xml:space="preserve">. Once confidence interval becomes unstable, it leads to difficulty in estimating coefficients based on minimization of least squares. Presence of non </w:t>
      </w:r>
      <w:r>
        <w:rPr>
          <w:rFonts w:ascii="TimesNewRomanPSMT" w:eastAsia="TimesNewRomanPSMT" w:cs="TimesNewRomanPSMT" w:hint="eastAsia"/>
          <w:color w:val="080E14"/>
          <w:szCs w:val="24"/>
        </w:rPr>
        <w:t>–</w:t>
      </w:r>
      <w:r>
        <w:rPr>
          <w:rFonts w:ascii="TimesNewRomanPSMT" w:eastAsia="TimesNewRomanPSMT" w:cs="TimesNewRomanPSMT"/>
          <w:color w:val="080E14"/>
          <w:szCs w:val="24"/>
        </w:rPr>
        <w:t xml:space="preserve"> normal distribution suggests that there are a few unusual data points which must be studied closely to make a better model.</w:t>
      </w:r>
    </w:p>
    <w:p w14:paraId="02EA2F2B" w14:textId="77777777" w:rsidR="00360955" w:rsidRDefault="00360955" w:rsidP="00360955">
      <w:pPr>
        <w:autoSpaceDE w:val="0"/>
        <w:autoSpaceDN w:val="0"/>
        <w:adjustRightInd w:val="0"/>
        <w:spacing w:after="0" w:line="240" w:lineRule="auto"/>
        <w:rPr>
          <w:rFonts w:ascii="TimesNewRomanPSMT" w:eastAsia="TimesNewRomanPSMT" w:cs="TimesNewRomanPSMT"/>
          <w:color w:val="080E14"/>
          <w:szCs w:val="24"/>
        </w:rPr>
      </w:pPr>
    </w:p>
    <w:p w14:paraId="6D2037CB" w14:textId="77777777" w:rsidR="00360955" w:rsidRDefault="00360955" w:rsidP="00360955">
      <w:pPr>
        <w:autoSpaceDE w:val="0"/>
        <w:autoSpaceDN w:val="0"/>
        <w:adjustRightInd w:val="0"/>
        <w:spacing w:after="0" w:line="240" w:lineRule="auto"/>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How to check: </w:t>
      </w:r>
      <w:r>
        <w:rPr>
          <w:rFonts w:ascii="TimesNewRomanPSMT" w:eastAsia="TimesNewRomanPSMT" w:cs="TimesNewRomanPSMT"/>
          <w:color w:val="080E14"/>
          <w:szCs w:val="24"/>
        </w:rPr>
        <w:t xml:space="preserve">You can look at QQ plot (shown below). You can also perform </w:t>
      </w:r>
      <w:r w:rsidRPr="00541A89">
        <w:rPr>
          <w:rFonts w:ascii="TimesNewRomanPSMT" w:eastAsia="TimesNewRomanPSMT" w:cs="TimesNewRomanPSMT"/>
          <w:color w:val="080E14"/>
          <w:szCs w:val="24"/>
          <w:highlight w:val="yellow"/>
        </w:rPr>
        <w:t>statistical tests of normality</w:t>
      </w:r>
      <w:r>
        <w:rPr>
          <w:rFonts w:ascii="TimesNewRomanPSMT" w:eastAsia="TimesNewRomanPSMT" w:cs="TimesNewRomanPSMT"/>
          <w:color w:val="080E14"/>
          <w:szCs w:val="24"/>
        </w:rPr>
        <w:t xml:space="preserve"> such as Kolmogorov-Smirnov test, Shapiro-Wilk test.</w:t>
      </w:r>
    </w:p>
    <w:p w14:paraId="08096947" w14:textId="77777777" w:rsidR="00360955" w:rsidRDefault="00CC04D1" w:rsidP="00360955">
      <w:pPr>
        <w:autoSpaceDE w:val="0"/>
        <w:autoSpaceDN w:val="0"/>
        <w:adjustRightInd w:val="0"/>
        <w:spacing w:after="0" w:line="240" w:lineRule="auto"/>
        <w:rPr>
          <w:rFonts w:ascii="TimesNewRomanPSMT" w:eastAsia="TimesNewRomanPSMT" w:cs="TimesNewRomanPSMT"/>
          <w:color w:val="080E14"/>
          <w:szCs w:val="24"/>
        </w:rPr>
      </w:pPr>
      <w:r w:rsidRPr="00D9567C">
        <w:rPr>
          <w:rFonts w:ascii="TimesNewRomanPSMT" w:eastAsia="TimesNewRomanPSMT" w:cs="TimesNewRomanPSMT"/>
          <w:noProof/>
          <w:color w:val="080E14"/>
          <w:szCs w:val="24"/>
        </w:rPr>
        <w:drawing>
          <wp:inline distT="0" distB="0" distL="0" distR="0" wp14:anchorId="7E3EAD56" wp14:editId="458CAB70">
            <wp:extent cx="4763729" cy="267959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4296" cy="2713667"/>
                    </a:xfrm>
                    <a:prstGeom prst="rect">
                      <a:avLst/>
                    </a:prstGeom>
                  </pic:spPr>
                </pic:pic>
              </a:graphicData>
            </a:graphic>
          </wp:inline>
        </w:drawing>
      </w:r>
    </w:p>
    <w:p w14:paraId="6C187D04" w14:textId="77777777" w:rsidR="00360955" w:rsidRPr="00327F1A" w:rsidRDefault="00360955" w:rsidP="00726E0A">
      <w:pPr>
        <w:autoSpaceDE w:val="0"/>
        <w:autoSpaceDN w:val="0"/>
        <w:adjustRightInd w:val="0"/>
        <w:spacing w:after="0" w:line="240" w:lineRule="auto"/>
        <w:rPr>
          <w:rFonts w:ascii="TimesNewRomanPS-BoldMT" w:eastAsia="TimesNewRomanPSMT" w:cs="TimesNewRomanPS-BoldMT"/>
          <w:b/>
          <w:bCs/>
          <w:color w:val="333333"/>
          <w:szCs w:val="24"/>
        </w:rPr>
      </w:pPr>
      <w:r w:rsidRPr="00327F1A">
        <w:rPr>
          <w:rFonts w:ascii="TimesNewRomanPS-BoldMT" w:eastAsia="TimesNewRomanPSMT" w:cs="TimesNewRomanPS-BoldMT"/>
          <w:b/>
          <w:bCs/>
          <w:color w:val="333333"/>
          <w:szCs w:val="24"/>
        </w:rPr>
        <w:t>5</w:t>
      </w:r>
    </w:p>
    <w:p w14:paraId="0280F373" w14:textId="33A658E9" w:rsidR="00250DE6" w:rsidRPr="00FD73A2" w:rsidRDefault="00956827" w:rsidP="00FF2840">
      <w:pPr>
        <w:autoSpaceDE w:val="0"/>
        <w:autoSpaceDN w:val="0"/>
        <w:adjustRightInd w:val="0"/>
        <w:spacing w:after="0" w:line="240" w:lineRule="auto"/>
      </w:pPr>
      <w:bookmarkStart w:id="9" w:name="_Toc518726064"/>
      <w:r w:rsidRPr="008210EB">
        <w:rPr>
          <w:rStyle w:val="Heading2Char"/>
        </w:rPr>
        <w:t>Multicollinearity</w:t>
      </w:r>
      <w:bookmarkEnd w:id="9"/>
      <w:r w:rsidR="00FF2840">
        <w:rPr>
          <w:rFonts w:ascii="TimesNewRomanPS-BoldMT" w:eastAsia="TimesNewRomanPSMT" w:cs="TimesNewRomanPS-BoldMT"/>
          <w:b/>
          <w:bCs/>
          <w:color w:val="333333"/>
          <w:szCs w:val="24"/>
        </w:rPr>
        <w:t xml:space="preserve">: </w:t>
      </w:r>
      <w:r w:rsidR="00FF2840" w:rsidRPr="00FD73A2">
        <w:t>This phenomenon exists when the independent variables are found to be</w:t>
      </w:r>
      <w:r w:rsidR="00250DE6" w:rsidRPr="00FD73A2">
        <w:t xml:space="preserve"> </w:t>
      </w:r>
      <w:r w:rsidR="00FF2840" w:rsidRPr="00FD73A2">
        <w:t>moderately or highly correlated. In a model with correlated variables, it becomes a tough task to</w:t>
      </w:r>
      <w:r w:rsidR="00250DE6" w:rsidRPr="00FD73A2">
        <w:t xml:space="preserve"> </w:t>
      </w:r>
      <w:r w:rsidR="00FF2840" w:rsidRPr="00FD73A2">
        <w:t xml:space="preserve">figure out the true relationship of a predictors with response variable. In other words, it </w:t>
      </w:r>
      <w:r w:rsidR="00FF2840" w:rsidRPr="00C243FC">
        <w:rPr>
          <w:highlight w:val="green"/>
        </w:rPr>
        <w:t>becomes</w:t>
      </w:r>
      <w:r w:rsidR="00250DE6" w:rsidRPr="00C243FC">
        <w:rPr>
          <w:highlight w:val="green"/>
        </w:rPr>
        <w:t xml:space="preserve"> </w:t>
      </w:r>
      <w:r w:rsidR="00FF2840" w:rsidRPr="00C243FC">
        <w:rPr>
          <w:highlight w:val="green"/>
        </w:rPr>
        <w:t xml:space="preserve">difficult to find out which variable is </w:t>
      </w:r>
      <w:proofErr w:type="gramStart"/>
      <w:r w:rsidR="00FF2840" w:rsidRPr="00C243FC">
        <w:rPr>
          <w:highlight w:val="green"/>
        </w:rPr>
        <w:t>actually contributing</w:t>
      </w:r>
      <w:proofErr w:type="gramEnd"/>
      <w:r w:rsidR="00FF2840" w:rsidRPr="00C243FC">
        <w:rPr>
          <w:highlight w:val="green"/>
        </w:rPr>
        <w:t xml:space="preserve"> to predict the response variable.</w:t>
      </w:r>
      <w:r w:rsidR="00250DE6" w:rsidRPr="00FD73A2">
        <w:t xml:space="preserve"> </w:t>
      </w:r>
    </w:p>
    <w:p w14:paraId="280832F5" w14:textId="77777777" w:rsidR="00250DE6" w:rsidRPr="00FD73A2" w:rsidRDefault="00250DE6" w:rsidP="00FF2840">
      <w:pPr>
        <w:autoSpaceDE w:val="0"/>
        <w:autoSpaceDN w:val="0"/>
        <w:adjustRightInd w:val="0"/>
        <w:spacing w:after="0" w:line="240" w:lineRule="auto"/>
      </w:pPr>
    </w:p>
    <w:p w14:paraId="5D97B2FA" w14:textId="77777777" w:rsidR="00FF2840" w:rsidRPr="00FD73A2" w:rsidRDefault="00FF2840" w:rsidP="00FF2840">
      <w:pPr>
        <w:autoSpaceDE w:val="0"/>
        <w:autoSpaceDN w:val="0"/>
        <w:adjustRightInd w:val="0"/>
        <w:spacing w:after="0" w:line="240" w:lineRule="auto"/>
      </w:pPr>
      <w:r w:rsidRPr="00FD73A2">
        <w:t>Another point, with presence of correlated predictors</w:t>
      </w:r>
      <w:r w:rsidRPr="00C243FC">
        <w:rPr>
          <w:highlight w:val="green"/>
        </w:rPr>
        <w:t>, the standard errors tend to increase. And,</w:t>
      </w:r>
      <w:r w:rsidR="00250DE6" w:rsidRPr="00C243FC">
        <w:rPr>
          <w:highlight w:val="green"/>
        </w:rPr>
        <w:t xml:space="preserve"> </w:t>
      </w:r>
      <w:r w:rsidRPr="00C243FC">
        <w:rPr>
          <w:highlight w:val="green"/>
        </w:rPr>
        <w:t xml:space="preserve">with large standard errors, the confidence interval becomes </w:t>
      </w:r>
      <w:r w:rsidRPr="00956827">
        <w:rPr>
          <w:b/>
          <w:bCs/>
          <w:sz w:val="36"/>
          <w:szCs w:val="32"/>
          <w:highlight w:val="green"/>
        </w:rPr>
        <w:t>wider</w:t>
      </w:r>
      <w:r w:rsidRPr="00956827">
        <w:rPr>
          <w:sz w:val="36"/>
          <w:szCs w:val="32"/>
          <w:highlight w:val="green"/>
        </w:rPr>
        <w:t xml:space="preserve"> </w:t>
      </w:r>
      <w:r w:rsidRPr="00C243FC">
        <w:rPr>
          <w:highlight w:val="green"/>
        </w:rPr>
        <w:t>leading to less precise</w:t>
      </w:r>
      <w:r w:rsidR="00250DE6" w:rsidRPr="00C243FC">
        <w:rPr>
          <w:highlight w:val="green"/>
        </w:rPr>
        <w:t xml:space="preserve"> </w:t>
      </w:r>
      <w:r w:rsidRPr="00C243FC">
        <w:rPr>
          <w:highlight w:val="green"/>
        </w:rPr>
        <w:t>estimates of slope parameters.</w:t>
      </w:r>
    </w:p>
    <w:p w14:paraId="1FBA06BA" w14:textId="77777777" w:rsidR="00FF2840" w:rsidRPr="00FD73A2" w:rsidRDefault="00FF2840" w:rsidP="00FF2840">
      <w:pPr>
        <w:autoSpaceDE w:val="0"/>
        <w:autoSpaceDN w:val="0"/>
        <w:adjustRightInd w:val="0"/>
        <w:spacing w:after="0" w:line="240" w:lineRule="auto"/>
      </w:pPr>
      <w:r w:rsidRPr="00FD73A2">
        <w:t>Also, when predictors are correlated, the estimated regression coefficient of a correlated variable</w:t>
      </w:r>
      <w:r w:rsidR="00250DE6" w:rsidRPr="00FD73A2">
        <w:t xml:space="preserve"> </w:t>
      </w:r>
      <w:r w:rsidRPr="00FD73A2">
        <w:t>depends on which other predictors are available in the model. If this happens, you</w:t>
      </w:r>
      <w:r w:rsidRPr="00FD73A2">
        <w:rPr>
          <w:rFonts w:hint="eastAsia"/>
        </w:rPr>
        <w:t>’</w:t>
      </w:r>
      <w:r w:rsidRPr="00FD73A2">
        <w:t>ll end up with</w:t>
      </w:r>
      <w:r w:rsidR="00250DE6" w:rsidRPr="00FD73A2">
        <w:t xml:space="preserve"> </w:t>
      </w:r>
      <w:r w:rsidRPr="00FD73A2">
        <w:t xml:space="preserve">an incorrect conclusion that a variable strongly / weakly affects target variable. </w:t>
      </w:r>
      <w:r w:rsidRPr="00FD73A2">
        <w:lastRenderedPageBreak/>
        <w:t>Since, even if</w:t>
      </w:r>
      <w:r w:rsidR="00250DE6" w:rsidRPr="00FD73A2">
        <w:t xml:space="preserve"> </w:t>
      </w:r>
      <w:r w:rsidRPr="00FD73A2">
        <w:t>you drop one correlated variable from the model, its estimated regression coefficients would</w:t>
      </w:r>
      <w:r w:rsidR="00250DE6" w:rsidRPr="00FD73A2">
        <w:t xml:space="preserve"> </w:t>
      </w:r>
      <w:r w:rsidRPr="00FD73A2">
        <w:t>change. That</w:t>
      </w:r>
      <w:r w:rsidRPr="00FD73A2">
        <w:rPr>
          <w:rFonts w:hint="eastAsia"/>
        </w:rPr>
        <w:t>’</w:t>
      </w:r>
      <w:r w:rsidRPr="00FD73A2">
        <w:t>s not good!</w:t>
      </w:r>
    </w:p>
    <w:p w14:paraId="3EA0C23F" w14:textId="77777777" w:rsidR="00250DE6" w:rsidRDefault="00250DE6" w:rsidP="00FF2840">
      <w:pPr>
        <w:autoSpaceDE w:val="0"/>
        <w:autoSpaceDN w:val="0"/>
        <w:adjustRightInd w:val="0"/>
        <w:spacing w:after="0" w:line="240" w:lineRule="auto"/>
        <w:rPr>
          <w:rFonts w:ascii="TimesNewRomanPSMT" w:eastAsia="TimesNewRomanPSMT" w:cs="TimesNewRomanPSMT"/>
          <w:color w:val="080E14"/>
          <w:szCs w:val="24"/>
        </w:rPr>
      </w:pPr>
    </w:p>
    <w:p w14:paraId="3848B8F6" w14:textId="77777777" w:rsidR="00250DE6" w:rsidRDefault="00250DE6" w:rsidP="00FF2840">
      <w:pPr>
        <w:autoSpaceDE w:val="0"/>
        <w:autoSpaceDN w:val="0"/>
        <w:adjustRightInd w:val="0"/>
        <w:spacing w:after="0" w:line="240" w:lineRule="auto"/>
        <w:rPr>
          <w:rFonts w:ascii="TimesNewRomanPSMT" w:eastAsia="TimesNewRomanPSMT" w:cs="TimesNewRomanPSMT"/>
          <w:color w:val="080E14"/>
          <w:szCs w:val="24"/>
        </w:rPr>
      </w:pPr>
    </w:p>
    <w:p w14:paraId="58EC998C" w14:textId="77777777" w:rsidR="00FF2840" w:rsidRPr="007B39D6" w:rsidRDefault="00FF2840" w:rsidP="00FF2840">
      <w:pPr>
        <w:autoSpaceDE w:val="0"/>
        <w:autoSpaceDN w:val="0"/>
        <w:adjustRightInd w:val="0"/>
        <w:spacing w:after="0" w:line="240" w:lineRule="auto"/>
      </w:pPr>
      <w:r>
        <w:rPr>
          <w:rFonts w:ascii="TimesNewRomanPS-BoldMT" w:eastAsia="TimesNewRomanPSMT" w:cs="TimesNewRomanPS-BoldMT"/>
          <w:b/>
          <w:bCs/>
          <w:color w:val="333333"/>
          <w:szCs w:val="24"/>
        </w:rPr>
        <w:t xml:space="preserve">How to check: </w:t>
      </w:r>
      <w:r w:rsidRPr="007B39D6">
        <w:t>You can use scatter plot to visualize correlation effect among variables. Also,</w:t>
      </w:r>
      <w:r w:rsidR="001D7339" w:rsidRPr="007B39D6">
        <w:t xml:space="preserve"> </w:t>
      </w:r>
      <w:r w:rsidRPr="007B39D6">
        <w:t>you can also use VIF factor. VIF value &lt;= 4 suggests no multicollinearity whereas a value of &gt;=</w:t>
      </w:r>
      <w:r w:rsidR="001D7339" w:rsidRPr="007B39D6">
        <w:t xml:space="preserve"> </w:t>
      </w:r>
      <w:r w:rsidRPr="007B39D6">
        <w:t>10 implies serious multicollinearity. Above all, a correlation table should also solve the purpose.</w:t>
      </w:r>
    </w:p>
    <w:p w14:paraId="07CB6415" w14:textId="77777777" w:rsidR="000F0D78" w:rsidRPr="00CB6A3C" w:rsidRDefault="000F0D78" w:rsidP="00FF2840">
      <w:pPr>
        <w:autoSpaceDE w:val="0"/>
        <w:autoSpaceDN w:val="0"/>
        <w:adjustRightInd w:val="0"/>
        <w:spacing w:after="0" w:line="240" w:lineRule="auto"/>
        <w:rPr>
          <w:rFonts w:ascii="TimesNewRomanPSMT" w:eastAsia="TimesNewRomanPSMT" w:cs="TimesNewRomanPSMT"/>
          <w:b/>
          <w:color w:val="080E14"/>
          <w:szCs w:val="24"/>
        </w:rPr>
      </w:pPr>
      <w:r w:rsidRPr="007B39D6">
        <w:t>Or we can look the correlation matrix</w:t>
      </w:r>
      <w:r w:rsidRPr="00CB6A3C">
        <w:rPr>
          <w:rFonts w:ascii="TimesNewRomanPSMT" w:eastAsia="TimesNewRomanPSMT" w:cs="TimesNewRomanPSMT"/>
          <w:b/>
          <w:color w:val="080E14"/>
          <w:szCs w:val="24"/>
        </w:rPr>
        <w:t xml:space="preserve"> </w:t>
      </w:r>
    </w:p>
    <w:p w14:paraId="20CB3367" w14:textId="77777777" w:rsidR="001D7339" w:rsidRDefault="001D7339" w:rsidP="00FF2840">
      <w:pPr>
        <w:autoSpaceDE w:val="0"/>
        <w:autoSpaceDN w:val="0"/>
        <w:adjustRightInd w:val="0"/>
        <w:spacing w:after="0" w:line="240" w:lineRule="auto"/>
        <w:rPr>
          <w:rFonts w:ascii="TimesNewRomanPSMT" w:eastAsia="TimesNewRomanPSMT" w:cs="TimesNewRomanPSMT"/>
          <w:color w:val="080E14"/>
          <w:szCs w:val="24"/>
        </w:rPr>
      </w:pPr>
    </w:p>
    <w:p w14:paraId="2E7FAB9E" w14:textId="77777777" w:rsidR="008115CC" w:rsidRDefault="008115CC" w:rsidP="00FF2840">
      <w:pPr>
        <w:autoSpaceDE w:val="0"/>
        <w:autoSpaceDN w:val="0"/>
        <w:adjustRightInd w:val="0"/>
        <w:spacing w:after="0" w:line="240" w:lineRule="auto"/>
        <w:rPr>
          <w:rFonts w:ascii="TimesNewRomanPSMT" w:eastAsia="TimesNewRomanPSMT" w:cs="TimesNewRomanPSMT"/>
          <w:color w:val="080E14"/>
          <w:szCs w:val="24"/>
        </w:rPr>
      </w:pPr>
    </w:p>
    <w:tbl>
      <w:tblPr>
        <w:tblStyle w:val="TableGrid"/>
        <w:tblW w:w="0" w:type="auto"/>
        <w:tblLook w:val="04A0" w:firstRow="1" w:lastRow="0" w:firstColumn="1" w:lastColumn="0" w:noHBand="0" w:noVBand="1"/>
      </w:tblPr>
      <w:tblGrid>
        <w:gridCol w:w="3116"/>
        <w:gridCol w:w="3117"/>
        <w:gridCol w:w="3117"/>
      </w:tblGrid>
      <w:tr w:rsidR="00956827" w14:paraId="001A44D0" w14:textId="77777777" w:rsidTr="00956827">
        <w:tc>
          <w:tcPr>
            <w:tcW w:w="3116" w:type="dxa"/>
          </w:tcPr>
          <w:p w14:paraId="480248BD"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1AAD4F68"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05CC0CF8" w14:textId="77777777" w:rsidR="00956827" w:rsidRDefault="00956827" w:rsidP="00FF2840">
            <w:pPr>
              <w:autoSpaceDE w:val="0"/>
              <w:autoSpaceDN w:val="0"/>
              <w:adjustRightInd w:val="0"/>
              <w:rPr>
                <w:rFonts w:ascii="TimesNewRomanPSMT" w:eastAsia="TimesNewRomanPSMT" w:cs="TimesNewRomanPSMT"/>
                <w:color w:val="080E14"/>
                <w:szCs w:val="24"/>
              </w:rPr>
            </w:pPr>
          </w:p>
        </w:tc>
      </w:tr>
      <w:tr w:rsidR="00956827" w14:paraId="528CC970" w14:textId="77777777" w:rsidTr="00956827">
        <w:tc>
          <w:tcPr>
            <w:tcW w:w="3116" w:type="dxa"/>
          </w:tcPr>
          <w:p w14:paraId="0ACE9451" w14:textId="195C4274" w:rsidR="00956827" w:rsidRDefault="00956827" w:rsidP="00FF2840">
            <w:pPr>
              <w:autoSpaceDE w:val="0"/>
              <w:autoSpaceDN w:val="0"/>
              <w:adjustRightInd w:val="0"/>
              <w:rPr>
                <w:rFonts w:ascii="TimesNewRomanPSMT" w:eastAsia="TimesNewRomanPSMT" w:cs="TimesNewRomanPSMT"/>
                <w:color w:val="080E14"/>
                <w:szCs w:val="24"/>
              </w:rPr>
            </w:pPr>
            <w:r w:rsidRPr="008210EB">
              <w:rPr>
                <w:rStyle w:val="Heading2Char"/>
              </w:rPr>
              <w:t>Multicollinearity</w:t>
            </w:r>
          </w:p>
        </w:tc>
        <w:tc>
          <w:tcPr>
            <w:tcW w:w="3117" w:type="dxa"/>
          </w:tcPr>
          <w:p w14:paraId="321C961C"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0DB7783F" w14:textId="77777777" w:rsidR="00956827" w:rsidRDefault="00956827" w:rsidP="00FF2840">
            <w:pPr>
              <w:autoSpaceDE w:val="0"/>
              <w:autoSpaceDN w:val="0"/>
              <w:adjustRightInd w:val="0"/>
              <w:rPr>
                <w:rFonts w:ascii="TimesNewRomanPSMT" w:eastAsia="TimesNewRomanPSMT" w:cs="TimesNewRomanPSMT"/>
                <w:color w:val="080E14"/>
                <w:szCs w:val="24"/>
              </w:rPr>
            </w:pPr>
          </w:p>
        </w:tc>
      </w:tr>
      <w:tr w:rsidR="00956827" w14:paraId="52E98475" w14:textId="77777777" w:rsidTr="00956827">
        <w:tc>
          <w:tcPr>
            <w:tcW w:w="3116" w:type="dxa"/>
          </w:tcPr>
          <w:p w14:paraId="7E18A6E3"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12C748DB"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0242ACBD" w14:textId="77777777" w:rsidR="00956827" w:rsidRDefault="00956827" w:rsidP="00FF2840">
            <w:pPr>
              <w:autoSpaceDE w:val="0"/>
              <w:autoSpaceDN w:val="0"/>
              <w:adjustRightInd w:val="0"/>
              <w:rPr>
                <w:rFonts w:ascii="TimesNewRomanPSMT" w:eastAsia="TimesNewRomanPSMT" w:cs="TimesNewRomanPSMT"/>
                <w:color w:val="080E14"/>
                <w:szCs w:val="24"/>
              </w:rPr>
            </w:pPr>
          </w:p>
        </w:tc>
      </w:tr>
      <w:tr w:rsidR="00956827" w14:paraId="6E1EB34B" w14:textId="77777777" w:rsidTr="00956827">
        <w:tc>
          <w:tcPr>
            <w:tcW w:w="3116" w:type="dxa"/>
          </w:tcPr>
          <w:p w14:paraId="638B6661"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75E37AF7"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32F14CDE" w14:textId="77777777" w:rsidR="00956827" w:rsidRDefault="00956827" w:rsidP="00FF2840">
            <w:pPr>
              <w:autoSpaceDE w:val="0"/>
              <w:autoSpaceDN w:val="0"/>
              <w:adjustRightInd w:val="0"/>
              <w:rPr>
                <w:rFonts w:ascii="TimesNewRomanPSMT" w:eastAsia="TimesNewRomanPSMT" w:cs="TimesNewRomanPSMT"/>
                <w:color w:val="080E14"/>
                <w:szCs w:val="24"/>
              </w:rPr>
            </w:pPr>
          </w:p>
        </w:tc>
      </w:tr>
      <w:tr w:rsidR="00956827" w14:paraId="0ACEEA1C" w14:textId="77777777" w:rsidTr="00956827">
        <w:tc>
          <w:tcPr>
            <w:tcW w:w="3116" w:type="dxa"/>
          </w:tcPr>
          <w:p w14:paraId="2AD12B80"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357E8CAA"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52E73451" w14:textId="77777777" w:rsidR="00956827" w:rsidRDefault="00956827" w:rsidP="00FF2840">
            <w:pPr>
              <w:autoSpaceDE w:val="0"/>
              <w:autoSpaceDN w:val="0"/>
              <w:adjustRightInd w:val="0"/>
              <w:rPr>
                <w:rFonts w:ascii="TimesNewRomanPSMT" w:eastAsia="TimesNewRomanPSMT" w:cs="TimesNewRomanPSMT"/>
                <w:color w:val="080E14"/>
                <w:szCs w:val="24"/>
              </w:rPr>
            </w:pPr>
          </w:p>
        </w:tc>
      </w:tr>
      <w:tr w:rsidR="00956827" w14:paraId="687FD8C1" w14:textId="77777777" w:rsidTr="00956827">
        <w:tc>
          <w:tcPr>
            <w:tcW w:w="3116" w:type="dxa"/>
          </w:tcPr>
          <w:p w14:paraId="3EF7F01D"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48C36E5D" w14:textId="77777777" w:rsidR="00956827" w:rsidRDefault="00956827" w:rsidP="00FF2840">
            <w:pPr>
              <w:autoSpaceDE w:val="0"/>
              <w:autoSpaceDN w:val="0"/>
              <w:adjustRightInd w:val="0"/>
              <w:rPr>
                <w:rFonts w:ascii="TimesNewRomanPSMT" w:eastAsia="TimesNewRomanPSMT" w:cs="TimesNewRomanPSMT"/>
                <w:color w:val="080E14"/>
                <w:szCs w:val="24"/>
              </w:rPr>
            </w:pPr>
          </w:p>
        </w:tc>
        <w:tc>
          <w:tcPr>
            <w:tcW w:w="3117" w:type="dxa"/>
          </w:tcPr>
          <w:p w14:paraId="0C6DB9DC" w14:textId="77777777" w:rsidR="00956827" w:rsidRDefault="00956827" w:rsidP="00FF2840">
            <w:pPr>
              <w:autoSpaceDE w:val="0"/>
              <w:autoSpaceDN w:val="0"/>
              <w:adjustRightInd w:val="0"/>
              <w:rPr>
                <w:rFonts w:ascii="TimesNewRomanPSMT" w:eastAsia="TimesNewRomanPSMT" w:cs="TimesNewRomanPSMT"/>
                <w:color w:val="080E14"/>
                <w:szCs w:val="24"/>
              </w:rPr>
            </w:pPr>
          </w:p>
        </w:tc>
      </w:tr>
    </w:tbl>
    <w:p w14:paraId="72E7A4E3" w14:textId="77777777" w:rsidR="00D9567C" w:rsidRDefault="00D9567C" w:rsidP="00FF2840">
      <w:pPr>
        <w:autoSpaceDE w:val="0"/>
        <w:autoSpaceDN w:val="0"/>
        <w:adjustRightInd w:val="0"/>
        <w:spacing w:after="0" w:line="240" w:lineRule="auto"/>
        <w:rPr>
          <w:rFonts w:ascii="TimesNewRomanPSMT" w:eastAsia="TimesNewRomanPSMT" w:cs="TimesNewRomanPSMT"/>
          <w:color w:val="080E14"/>
          <w:szCs w:val="24"/>
        </w:rPr>
      </w:pPr>
    </w:p>
    <w:p w14:paraId="3BAD8629" w14:textId="77777777" w:rsidR="00272092" w:rsidRDefault="00272092" w:rsidP="00FF2840">
      <w:pPr>
        <w:autoSpaceDE w:val="0"/>
        <w:autoSpaceDN w:val="0"/>
        <w:adjustRightInd w:val="0"/>
        <w:spacing w:after="0" w:line="240" w:lineRule="auto"/>
        <w:rPr>
          <w:rStyle w:val="Heading2Char"/>
        </w:rPr>
      </w:pPr>
      <w:bookmarkStart w:id="10" w:name="_Toc518726065"/>
    </w:p>
    <w:p w14:paraId="0B00A9BD" w14:textId="77777777" w:rsidR="00943579" w:rsidRDefault="00A7517B" w:rsidP="00FF2840">
      <w:pPr>
        <w:autoSpaceDE w:val="0"/>
        <w:autoSpaceDN w:val="0"/>
        <w:adjustRightInd w:val="0"/>
        <w:spacing w:after="0" w:line="240" w:lineRule="auto"/>
        <w:rPr>
          <w:rStyle w:val="Heading2Char"/>
        </w:rPr>
      </w:pPr>
      <w:r>
        <w:rPr>
          <w:rStyle w:val="Heading2Char"/>
        </w:rPr>
        <w:t>Outlier</w:t>
      </w:r>
      <w:bookmarkEnd w:id="10"/>
      <w:r>
        <w:rPr>
          <w:rStyle w:val="Heading2Char"/>
        </w:rPr>
        <w:t xml:space="preserve"> </w:t>
      </w:r>
    </w:p>
    <w:p w14:paraId="337C7F25" w14:textId="77777777" w:rsidR="00023DAA" w:rsidRDefault="00023DAA" w:rsidP="00FF2840">
      <w:pPr>
        <w:autoSpaceDE w:val="0"/>
        <w:autoSpaceDN w:val="0"/>
        <w:adjustRightInd w:val="0"/>
        <w:spacing w:after="0" w:line="240" w:lineRule="auto"/>
        <w:rPr>
          <w:rStyle w:val="Heading2Char"/>
        </w:rPr>
      </w:pPr>
    </w:p>
    <w:p w14:paraId="4A266CDB" w14:textId="77777777" w:rsidR="00023DAA" w:rsidRPr="00BE71C7" w:rsidRDefault="00023DAA" w:rsidP="00BE71C7">
      <w:pPr>
        <w:rPr>
          <w:rStyle w:val="Heading2Char"/>
          <w:rFonts w:asciiTheme="minorHAnsi" w:eastAsiaTheme="minorHAnsi" w:hAnsiTheme="minorHAnsi" w:cstheme="minorBidi"/>
          <w:b w:val="0"/>
          <w:color w:val="auto"/>
          <w:sz w:val="24"/>
          <w:szCs w:val="22"/>
        </w:rPr>
      </w:pPr>
      <w:bookmarkStart w:id="11" w:name="_Toc518726066"/>
      <w:r w:rsidRPr="00BE71C7">
        <w:rPr>
          <w:rStyle w:val="Heading2Char"/>
          <w:rFonts w:asciiTheme="minorHAnsi" w:eastAsiaTheme="minorHAnsi" w:hAnsiTheme="minorHAnsi" w:cstheme="minorBidi"/>
          <w:b w:val="0"/>
          <w:color w:val="auto"/>
          <w:sz w:val="24"/>
          <w:szCs w:val="22"/>
        </w:rPr>
        <w:t xml:space="preserve">Residual Plot </w:t>
      </w:r>
      <w:r w:rsidR="00C36DBD">
        <w:rPr>
          <w:rStyle w:val="Heading2Char"/>
          <w:rFonts w:asciiTheme="minorHAnsi" w:eastAsiaTheme="minorHAnsi" w:hAnsiTheme="minorHAnsi" w:cstheme="minorBidi"/>
          <w:b w:val="0"/>
          <w:color w:val="auto"/>
          <w:sz w:val="24"/>
          <w:szCs w:val="22"/>
        </w:rPr>
        <w:t xml:space="preserve">is used to </w:t>
      </w:r>
      <w:r w:rsidR="00C36DBD" w:rsidRPr="00E862EA">
        <w:rPr>
          <w:rStyle w:val="Heading2Char"/>
          <w:rFonts w:asciiTheme="minorHAnsi" w:eastAsiaTheme="minorHAnsi" w:hAnsiTheme="minorHAnsi" w:cstheme="minorBidi"/>
          <w:b w:val="0"/>
          <w:color w:val="auto"/>
          <w:sz w:val="24"/>
          <w:szCs w:val="22"/>
          <w:highlight w:val="yellow"/>
        </w:rPr>
        <w:t>detect the outlier</w:t>
      </w:r>
      <w:bookmarkEnd w:id="11"/>
    </w:p>
    <w:p w14:paraId="3F2AF329" w14:textId="77777777" w:rsidR="009E6FCD" w:rsidRDefault="009E6FCD" w:rsidP="00FF2840">
      <w:pPr>
        <w:autoSpaceDE w:val="0"/>
        <w:autoSpaceDN w:val="0"/>
        <w:adjustRightInd w:val="0"/>
        <w:spacing w:after="0" w:line="240" w:lineRule="auto"/>
        <w:rPr>
          <w:rStyle w:val="Heading2Char"/>
        </w:rPr>
      </w:pPr>
    </w:p>
    <w:p w14:paraId="6DBF516B" w14:textId="77777777" w:rsidR="009E6FCD" w:rsidRPr="009E6FCD" w:rsidRDefault="009E6FCD" w:rsidP="00F05465">
      <w:r w:rsidRPr="009E6FCD">
        <w:t>Studentized residuals</w:t>
      </w:r>
      <w:r w:rsidR="00CD4B89">
        <w:t xml:space="preserve"> – To check outliers </w:t>
      </w:r>
    </w:p>
    <w:p w14:paraId="5FA37ACB" w14:textId="77777777" w:rsidR="00943579" w:rsidRDefault="00943579" w:rsidP="00FF2840">
      <w:pPr>
        <w:autoSpaceDE w:val="0"/>
        <w:autoSpaceDN w:val="0"/>
        <w:adjustRightInd w:val="0"/>
        <w:spacing w:after="0" w:line="240" w:lineRule="auto"/>
        <w:rPr>
          <w:rStyle w:val="Heading2Char"/>
        </w:rPr>
      </w:pPr>
    </w:p>
    <w:p w14:paraId="1DAAA094" w14:textId="77777777" w:rsidR="00A7517B" w:rsidRDefault="00E04060" w:rsidP="00FF2840">
      <w:pPr>
        <w:autoSpaceDE w:val="0"/>
        <w:autoSpaceDN w:val="0"/>
        <w:adjustRightInd w:val="0"/>
        <w:spacing w:after="0" w:line="240" w:lineRule="auto"/>
        <w:rPr>
          <w:rStyle w:val="Heading2Char"/>
        </w:rPr>
      </w:pPr>
      <w:bookmarkStart w:id="12" w:name="_Toc518726067"/>
      <w:r>
        <w:rPr>
          <w:rStyle w:val="Heading2Char"/>
        </w:rPr>
        <w:t>High Leverage Points</w:t>
      </w:r>
      <w:bookmarkEnd w:id="12"/>
    </w:p>
    <w:p w14:paraId="35DF17A5" w14:textId="77777777" w:rsidR="00E04060" w:rsidRDefault="00E04060" w:rsidP="00FF2840">
      <w:pPr>
        <w:autoSpaceDE w:val="0"/>
        <w:autoSpaceDN w:val="0"/>
        <w:adjustRightInd w:val="0"/>
        <w:spacing w:after="0" w:line="240" w:lineRule="auto"/>
        <w:rPr>
          <w:rFonts w:ascii="TimesNewRomanPSMT" w:eastAsia="TimesNewRomanPSMT" w:cs="TimesNewRomanPSMT"/>
          <w:color w:val="080E14"/>
          <w:szCs w:val="24"/>
        </w:rPr>
      </w:pPr>
    </w:p>
    <w:p w14:paraId="4A9AF287" w14:textId="77777777" w:rsidR="006B73EA" w:rsidRDefault="00F064EE" w:rsidP="00FF2840">
      <w:pPr>
        <w:autoSpaceDE w:val="0"/>
        <w:autoSpaceDN w:val="0"/>
        <w:adjustRightInd w:val="0"/>
        <w:spacing w:after="0" w:line="240" w:lineRule="auto"/>
        <w:rPr>
          <w:rFonts w:ascii="TimesNewRomanPSMT" w:eastAsia="TimesNewRomanPSMT" w:cs="TimesNewRomanPSMT"/>
          <w:color w:val="080E14"/>
          <w:szCs w:val="24"/>
        </w:rPr>
      </w:pPr>
      <w:r>
        <w:rPr>
          <w:noProof/>
        </w:rPr>
        <w:lastRenderedPageBreak/>
        <w:drawing>
          <wp:inline distT="0" distB="0" distL="0" distR="0" wp14:anchorId="4099B071" wp14:editId="6312C733">
            <wp:extent cx="3281423" cy="2843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7996" cy="2849245"/>
                    </a:xfrm>
                    <a:prstGeom prst="rect">
                      <a:avLst/>
                    </a:prstGeom>
                  </pic:spPr>
                </pic:pic>
              </a:graphicData>
            </a:graphic>
          </wp:inline>
        </w:drawing>
      </w:r>
    </w:p>
    <w:p w14:paraId="3556F9DD" w14:textId="77777777" w:rsidR="006B73EA" w:rsidRPr="006B73EA" w:rsidRDefault="006B73EA" w:rsidP="008210EB">
      <w:pPr>
        <w:pStyle w:val="Heading1"/>
        <w:rPr>
          <w:rFonts w:eastAsia="TimesNewRomanPSMT"/>
        </w:rPr>
      </w:pPr>
      <w:bookmarkStart w:id="13" w:name="_Toc518726068"/>
      <w:r w:rsidRPr="006B73EA">
        <w:rPr>
          <w:rFonts w:eastAsia="TimesNewRomanPSMT"/>
        </w:rPr>
        <w:t>Different Plot to be looked</w:t>
      </w:r>
      <w:bookmarkEnd w:id="13"/>
    </w:p>
    <w:p w14:paraId="64BC5E70" w14:textId="77777777" w:rsidR="00FF2840" w:rsidRPr="008210EB" w:rsidRDefault="00FF2840" w:rsidP="00FF2840">
      <w:pPr>
        <w:autoSpaceDE w:val="0"/>
        <w:autoSpaceDN w:val="0"/>
        <w:adjustRightInd w:val="0"/>
        <w:spacing w:after="0" w:line="240" w:lineRule="auto"/>
        <w:rPr>
          <w:rStyle w:val="Heading2Char"/>
        </w:rPr>
      </w:pPr>
      <w:r>
        <w:rPr>
          <w:rFonts w:ascii="TimesNewRomanPS-BoldMT" w:eastAsia="TimesNewRomanPSMT" w:cs="TimesNewRomanPS-BoldMT"/>
          <w:b/>
          <w:bCs/>
          <w:color w:val="333333"/>
          <w:szCs w:val="24"/>
        </w:rPr>
        <w:t>1</w:t>
      </w:r>
      <w:r w:rsidRPr="008210EB">
        <w:rPr>
          <w:rStyle w:val="Heading2Char"/>
        </w:rPr>
        <w:t>. Residual vs Fitted Values</w:t>
      </w:r>
    </w:p>
    <w:p w14:paraId="297FCFA5"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There are two major things which you should learn:</w:t>
      </w:r>
    </w:p>
    <w:p w14:paraId="274DC86E" w14:textId="77777777" w:rsidR="00FF2840" w:rsidRPr="00CF4FAE" w:rsidRDefault="00FF2840" w:rsidP="00CF4FAE">
      <w:pPr>
        <w:pStyle w:val="ListParagraph"/>
        <w:numPr>
          <w:ilvl w:val="0"/>
          <w:numId w:val="11"/>
        </w:numPr>
        <w:autoSpaceDE w:val="0"/>
        <w:autoSpaceDN w:val="0"/>
        <w:adjustRightInd w:val="0"/>
        <w:spacing w:after="0" w:line="240" w:lineRule="auto"/>
        <w:rPr>
          <w:rFonts w:ascii="TimesNewRomanPSMT" w:eastAsia="TimesNewRomanPSMT" w:cs="TimesNewRomanPSMT"/>
          <w:color w:val="080E14"/>
          <w:sz w:val="23"/>
          <w:szCs w:val="23"/>
        </w:rPr>
      </w:pPr>
      <w:r w:rsidRPr="00CF4FAE">
        <w:rPr>
          <w:rFonts w:ascii="TimesNewRomanPSMT" w:eastAsia="TimesNewRomanPSMT" w:cs="TimesNewRomanPSMT"/>
          <w:color w:val="080E14"/>
          <w:sz w:val="23"/>
          <w:szCs w:val="23"/>
        </w:rPr>
        <w:t xml:space="preserve">If there exist any </w:t>
      </w:r>
      <w:r w:rsidRPr="00CF4FAE">
        <w:rPr>
          <w:rFonts w:ascii="TimesNewRomanPSMT" w:eastAsia="TimesNewRomanPSMT" w:cs="TimesNewRomanPSMT"/>
          <w:color w:val="080E14"/>
          <w:sz w:val="23"/>
          <w:szCs w:val="23"/>
          <w:highlight w:val="yellow"/>
        </w:rPr>
        <w:t>pattern</w:t>
      </w:r>
      <w:r w:rsidRPr="00CF4FAE">
        <w:rPr>
          <w:rFonts w:ascii="TimesNewRomanPSMT" w:eastAsia="TimesNewRomanPSMT" w:cs="TimesNewRomanPSMT"/>
          <w:color w:val="080E14"/>
          <w:sz w:val="23"/>
          <w:szCs w:val="23"/>
        </w:rPr>
        <w:t xml:space="preserve"> (may be, a parabolic shape) in this plot, consider it as signs of</w:t>
      </w:r>
      <w:r w:rsidR="006B73EA" w:rsidRPr="00CF4FAE">
        <w:rPr>
          <w:rFonts w:ascii="TimesNewRomanPSMT" w:eastAsia="TimesNewRomanPSMT" w:cs="TimesNewRomanPSMT"/>
          <w:color w:val="080E14"/>
          <w:sz w:val="23"/>
          <w:szCs w:val="23"/>
        </w:rPr>
        <w:t xml:space="preserve"> </w:t>
      </w:r>
      <w:r w:rsidRPr="00CF4FAE">
        <w:rPr>
          <w:rFonts w:ascii="TimesNewRomanPSMT" w:eastAsia="TimesNewRomanPSMT" w:cs="TimesNewRomanPSMT"/>
          <w:color w:val="080E14"/>
          <w:sz w:val="23"/>
          <w:szCs w:val="23"/>
          <w:highlight w:val="yellow"/>
        </w:rPr>
        <w:t>non-linearity in the data.</w:t>
      </w:r>
      <w:r w:rsidRPr="00CF4FAE">
        <w:rPr>
          <w:rFonts w:ascii="TimesNewRomanPSMT" w:eastAsia="TimesNewRomanPSMT" w:cs="TimesNewRomanPSMT"/>
          <w:color w:val="080E14"/>
          <w:sz w:val="23"/>
          <w:szCs w:val="23"/>
        </w:rPr>
        <w:t xml:space="preserve"> It means that the model doesn</w:t>
      </w:r>
      <w:r w:rsidRPr="00CF4FAE">
        <w:rPr>
          <w:rFonts w:ascii="TimesNewRomanPSMT" w:eastAsia="TimesNewRomanPSMT" w:cs="TimesNewRomanPSMT" w:hint="eastAsia"/>
          <w:color w:val="080E14"/>
          <w:sz w:val="23"/>
          <w:szCs w:val="23"/>
        </w:rPr>
        <w:t>’</w:t>
      </w:r>
      <w:r w:rsidRPr="00CF4FAE">
        <w:rPr>
          <w:rFonts w:ascii="TimesNewRomanPSMT" w:eastAsia="TimesNewRomanPSMT" w:cs="TimesNewRomanPSMT"/>
          <w:color w:val="080E14"/>
          <w:sz w:val="23"/>
          <w:szCs w:val="23"/>
        </w:rPr>
        <w:t>t capture non-linear effects</w:t>
      </w:r>
    </w:p>
    <w:p w14:paraId="6E0EF57B" w14:textId="77777777" w:rsidR="003B64C7" w:rsidRPr="003B64C7" w:rsidRDefault="00FF2840" w:rsidP="003B64C7">
      <w:pPr>
        <w:pStyle w:val="ListParagraph"/>
        <w:numPr>
          <w:ilvl w:val="0"/>
          <w:numId w:val="11"/>
        </w:numPr>
        <w:autoSpaceDE w:val="0"/>
        <w:autoSpaceDN w:val="0"/>
        <w:adjustRightInd w:val="0"/>
        <w:spacing w:after="0" w:line="240" w:lineRule="auto"/>
        <w:rPr>
          <w:rFonts w:ascii="TimesNewRomanPSMT" w:eastAsia="TimesNewRomanPSMT" w:cs="TimesNewRomanPSMT"/>
          <w:color w:val="080E14"/>
          <w:sz w:val="23"/>
          <w:szCs w:val="23"/>
        </w:rPr>
      </w:pPr>
      <w:r w:rsidRPr="003B64C7">
        <w:rPr>
          <w:rFonts w:ascii="TimesNewRomanPSMT" w:eastAsia="TimesNewRomanPSMT" w:cs="TimesNewRomanPSMT"/>
          <w:color w:val="080E14"/>
          <w:sz w:val="23"/>
          <w:szCs w:val="23"/>
        </w:rPr>
        <w:t xml:space="preserve">If a </w:t>
      </w:r>
      <w:r w:rsidRPr="003B64C7">
        <w:rPr>
          <w:rFonts w:ascii="TimesNewRomanPSMT" w:eastAsia="TimesNewRomanPSMT" w:cs="TimesNewRomanPSMT"/>
          <w:color w:val="080E14"/>
          <w:sz w:val="23"/>
          <w:szCs w:val="23"/>
          <w:highlight w:val="yellow"/>
        </w:rPr>
        <w:t>funnel shape</w:t>
      </w:r>
      <w:r w:rsidRPr="003B64C7">
        <w:rPr>
          <w:rFonts w:ascii="TimesNewRomanPSMT" w:eastAsia="TimesNewRomanPSMT" w:cs="TimesNewRomanPSMT"/>
          <w:color w:val="080E14"/>
          <w:sz w:val="23"/>
          <w:szCs w:val="23"/>
        </w:rPr>
        <w:t xml:space="preserve"> is evident in the plot, consider it as the signs of </w:t>
      </w:r>
      <w:proofErr w:type="spellStart"/>
      <w:r w:rsidRPr="003B64C7">
        <w:rPr>
          <w:rFonts w:ascii="TimesNewRomanPSMT" w:eastAsia="TimesNewRomanPSMT" w:cs="TimesNewRomanPSMT"/>
          <w:color w:val="080E14"/>
          <w:sz w:val="23"/>
          <w:szCs w:val="23"/>
        </w:rPr>
        <w:t>non constant</w:t>
      </w:r>
      <w:proofErr w:type="spellEnd"/>
      <w:r w:rsidRPr="003B64C7">
        <w:rPr>
          <w:rFonts w:ascii="TimesNewRomanPSMT" w:eastAsia="TimesNewRomanPSMT" w:cs="TimesNewRomanPSMT"/>
          <w:color w:val="080E14"/>
          <w:sz w:val="23"/>
          <w:szCs w:val="23"/>
        </w:rPr>
        <w:t xml:space="preserve"> variance i.e.</w:t>
      </w:r>
      <w:r w:rsidR="003B64C7" w:rsidRPr="003B64C7">
        <w:rPr>
          <w:rFonts w:ascii="TimesNewRomanPSMT" w:eastAsia="TimesNewRomanPSMT" w:cs="TimesNewRomanPSMT"/>
          <w:color w:val="080E14"/>
          <w:sz w:val="23"/>
          <w:szCs w:val="23"/>
        </w:rPr>
        <w:t xml:space="preserve"> </w:t>
      </w:r>
      <w:r w:rsidRPr="003B64C7">
        <w:rPr>
          <w:rFonts w:ascii="TimesNewRomanPSMT" w:eastAsia="TimesNewRomanPSMT" w:cs="TimesNewRomanPSMT"/>
          <w:color w:val="080E14"/>
          <w:sz w:val="23"/>
          <w:szCs w:val="23"/>
        </w:rPr>
        <w:t>heteroskedasticity.</w:t>
      </w:r>
    </w:p>
    <w:p w14:paraId="4EEC6180" w14:textId="77777777" w:rsidR="003B64C7" w:rsidRDefault="003B64C7" w:rsidP="003B64C7">
      <w:pPr>
        <w:autoSpaceDE w:val="0"/>
        <w:autoSpaceDN w:val="0"/>
        <w:adjustRightInd w:val="0"/>
        <w:spacing w:after="0" w:line="240" w:lineRule="auto"/>
        <w:ind w:left="360"/>
        <w:rPr>
          <w:rFonts w:ascii="TimesNewRomanPSMT" w:eastAsia="TimesNewRomanPSMT" w:cs="TimesNewRomanPSMT"/>
          <w:color w:val="080E14"/>
          <w:sz w:val="23"/>
          <w:szCs w:val="23"/>
        </w:rPr>
      </w:pPr>
    </w:p>
    <w:p w14:paraId="5D65420A" w14:textId="77777777" w:rsidR="003B64C7" w:rsidRDefault="003B64C7" w:rsidP="003B64C7">
      <w:pPr>
        <w:autoSpaceDE w:val="0"/>
        <w:autoSpaceDN w:val="0"/>
        <w:adjustRightInd w:val="0"/>
        <w:spacing w:after="0" w:line="240" w:lineRule="auto"/>
        <w:ind w:left="360"/>
        <w:rPr>
          <w:rFonts w:ascii="TimesNewRomanPSMT" w:eastAsia="TimesNewRomanPSMT" w:cs="TimesNewRomanPSMT"/>
          <w:color w:val="333333"/>
          <w:szCs w:val="24"/>
        </w:rPr>
      </w:pPr>
      <w:r w:rsidRPr="003B64C7">
        <w:rPr>
          <w:rFonts w:ascii="TimesNewRomanPSMT" w:eastAsia="TimesNewRomanPSMT" w:cs="TimesNewRomanPSMT"/>
          <w:color w:val="080E14"/>
          <w:sz w:val="23"/>
          <w:szCs w:val="23"/>
        </w:rPr>
        <w:t xml:space="preserve"> </w:t>
      </w:r>
      <w:r w:rsidR="00FF2840" w:rsidRPr="003B64C7">
        <w:rPr>
          <w:rFonts w:ascii="TimesNewRomanPSMT" w:eastAsia="TimesNewRomanPSMT" w:cs="TimesNewRomanPSMT"/>
          <w:b/>
          <w:color w:val="FF0000"/>
          <w:szCs w:val="24"/>
        </w:rPr>
        <w:t>Solution</w:t>
      </w:r>
      <w:r w:rsidR="00FF2840" w:rsidRPr="003B64C7">
        <w:rPr>
          <w:rFonts w:ascii="TimesNewRomanPSMT" w:eastAsia="TimesNewRomanPSMT" w:cs="TimesNewRomanPSMT"/>
          <w:color w:val="333333"/>
          <w:szCs w:val="24"/>
        </w:rPr>
        <w:t xml:space="preserve">: </w:t>
      </w:r>
    </w:p>
    <w:p w14:paraId="10A371F9" w14:textId="77777777" w:rsidR="00FF2840" w:rsidRDefault="00FF2840" w:rsidP="003B64C7">
      <w:pPr>
        <w:autoSpaceDE w:val="0"/>
        <w:autoSpaceDN w:val="0"/>
        <w:adjustRightInd w:val="0"/>
        <w:spacing w:after="0" w:line="240" w:lineRule="auto"/>
        <w:ind w:left="360"/>
        <w:rPr>
          <w:rFonts w:ascii="TimesNewRomanPSMT" w:eastAsia="TimesNewRomanPSMT" w:cs="TimesNewRomanPSMT"/>
          <w:color w:val="080E14"/>
          <w:szCs w:val="24"/>
        </w:rPr>
      </w:pPr>
      <w:r w:rsidRPr="003B64C7">
        <w:rPr>
          <w:rFonts w:ascii="TimesNewRomanPSMT" w:eastAsia="TimesNewRomanPSMT" w:cs="TimesNewRomanPSMT"/>
          <w:color w:val="080E14"/>
          <w:szCs w:val="24"/>
        </w:rPr>
        <w:t xml:space="preserve">To overcome the issue of non-linearity, you can do a </w:t>
      </w:r>
      <w:proofErr w:type="spellStart"/>
      <w:proofErr w:type="gramStart"/>
      <w:r w:rsidRPr="003B64C7">
        <w:rPr>
          <w:rFonts w:ascii="TimesNewRomanPSMT" w:eastAsia="TimesNewRomanPSMT" w:cs="TimesNewRomanPSMT"/>
          <w:color w:val="080E14"/>
          <w:szCs w:val="24"/>
        </w:rPr>
        <w:t>non linear</w:t>
      </w:r>
      <w:proofErr w:type="spellEnd"/>
      <w:proofErr w:type="gramEnd"/>
      <w:r w:rsidRPr="003B64C7">
        <w:rPr>
          <w:rFonts w:ascii="TimesNewRomanPSMT" w:eastAsia="TimesNewRomanPSMT" w:cs="TimesNewRomanPSMT"/>
          <w:color w:val="080E14"/>
          <w:szCs w:val="24"/>
        </w:rPr>
        <w:t xml:space="preserve"> transformation of</w:t>
      </w:r>
      <w:r w:rsidR="003B64C7" w:rsidRPr="003B64C7">
        <w:rPr>
          <w:rFonts w:ascii="TimesNewRomanPSMT" w:eastAsia="TimesNewRomanPSMT" w:cs="TimesNewRomanPSMT"/>
          <w:color w:val="080E14"/>
          <w:szCs w:val="24"/>
        </w:rPr>
        <w:t xml:space="preserve"> </w:t>
      </w:r>
      <w:r w:rsidRPr="003B64C7">
        <w:rPr>
          <w:rFonts w:ascii="TimesNewRomanPSMT" w:eastAsia="TimesNewRomanPSMT" w:cs="TimesNewRomanPSMT"/>
          <w:color w:val="080E14"/>
          <w:szCs w:val="24"/>
        </w:rPr>
        <w:t xml:space="preserve">predictors such as log (X), </w:t>
      </w:r>
      <w:r w:rsidRPr="003B64C7">
        <w:rPr>
          <w:rFonts w:ascii="TimesNewRomanPSMT" w:eastAsia="TimesNewRomanPSMT" w:cs="TimesNewRomanPSMT" w:hint="eastAsia"/>
          <w:color w:val="080E14"/>
          <w:szCs w:val="24"/>
        </w:rPr>
        <w:t>√</w:t>
      </w:r>
      <w:r w:rsidRPr="003B64C7">
        <w:rPr>
          <w:rFonts w:ascii="TimesNewRomanPSMT" w:eastAsia="TimesNewRomanPSMT" w:cs="TimesNewRomanPSMT"/>
          <w:color w:val="080E14"/>
          <w:szCs w:val="24"/>
        </w:rPr>
        <w:t>X or X</w:t>
      </w:r>
      <w:r w:rsidRPr="003B64C7">
        <w:rPr>
          <w:rFonts w:ascii="TimesNewRomanPSMT" w:eastAsia="TimesNewRomanPSMT" w:cs="TimesNewRomanPSMT" w:hint="eastAsia"/>
          <w:color w:val="080E14"/>
          <w:szCs w:val="24"/>
        </w:rPr>
        <w:t>²</w:t>
      </w:r>
      <w:r w:rsidRPr="003B64C7">
        <w:rPr>
          <w:rFonts w:ascii="TimesNewRomanPSMT" w:eastAsia="TimesNewRomanPSMT" w:cs="TimesNewRomanPSMT"/>
          <w:color w:val="080E14"/>
          <w:szCs w:val="24"/>
        </w:rPr>
        <w:t xml:space="preserve"> transform the dependent variable. To overcome</w:t>
      </w:r>
      <w:r w:rsidR="003B64C7" w:rsidRPr="003B64C7">
        <w:rPr>
          <w:rFonts w:ascii="TimesNewRomanPSMT" w:eastAsia="TimesNewRomanPSMT" w:cs="TimesNewRomanPSMT"/>
          <w:color w:val="080E14"/>
          <w:szCs w:val="24"/>
        </w:rPr>
        <w:t xml:space="preserve"> </w:t>
      </w:r>
      <w:r w:rsidRPr="003B64C7">
        <w:rPr>
          <w:rFonts w:ascii="TimesNewRomanPSMT" w:eastAsia="TimesNewRomanPSMT" w:cs="TimesNewRomanPSMT"/>
          <w:color w:val="080E14"/>
          <w:szCs w:val="24"/>
        </w:rPr>
        <w:t xml:space="preserve">heteroskedasticity, a possible way is to transform the response variable such as log(Y) or </w:t>
      </w:r>
      <w:r w:rsidRPr="003B64C7">
        <w:rPr>
          <w:rFonts w:ascii="TimesNewRomanPSMT" w:eastAsia="TimesNewRomanPSMT" w:cs="TimesNewRomanPSMT" w:hint="eastAsia"/>
          <w:color w:val="080E14"/>
          <w:szCs w:val="24"/>
        </w:rPr>
        <w:t>√</w:t>
      </w:r>
      <w:r w:rsidRPr="003B64C7">
        <w:rPr>
          <w:rFonts w:ascii="TimesNewRomanPSMT" w:eastAsia="TimesNewRomanPSMT" w:cs="TimesNewRomanPSMT"/>
          <w:color w:val="080E14"/>
          <w:szCs w:val="24"/>
        </w:rPr>
        <w:t>Y.</w:t>
      </w:r>
    </w:p>
    <w:p w14:paraId="695805FE"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Also, you can use weighted least square method to tackle heteroskedasticity.</w:t>
      </w:r>
    </w:p>
    <w:p w14:paraId="70EAC560" w14:textId="77777777" w:rsidR="00AF1859" w:rsidRDefault="00AF1859" w:rsidP="00AF1859">
      <w:pPr>
        <w:pStyle w:val="Heading2"/>
        <w:rPr>
          <w:rFonts w:ascii="TimesNewRomanPS-BoldMT" w:eastAsia="TimesNewRomanPSMT" w:hAnsiTheme="minorHAnsi" w:cs="TimesNewRomanPS-BoldMT"/>
          <w:bCs/>
          <w:i w:val="0"/>
          <w:color w:val="333333"/>
          <w:sz w:val="24"/>
          <w:szCs w:val="24"/>
        </w:rPr>
      </w:pPr>
      <w:bookmarkStart w:id="14" w:name="_Toc518726069"/>
    </w:p>
    <w:p w14:paraId="79A2E77C" w14:textId="77777777" w:rsidR="00FF2840" w:rsidRDefault="00FF2840" w:rsidP="00AF1859">
      <w:pPr>
        <w:pStyle w:val="Heading2"/>
        <w:numPr>
          <w:ilvl w:val="0"/>
          <w:numId w:val="21"/>
        </w:numPr>
        <w:rPr>
          <w:rFonts w:eastAsia="TimesNewRomanPSMT"/>
        </w:rPr>
      </w:pPr>
      <w:r>
        <w:rPr>
          <w:rFonts w:eastAsia="TimesNewRomanPSMT"/>
        </w:rPr>
        <w:t>Normal Q-Q Plot</w:t>
      </w:r>
      <w:bookmarkEnd w:id="14"/>
    </w:p>
    <w:p w14:paraId="79978ABC"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This q-q or quantile-quantile is a scatter plot which helps us validate the assumption of normal</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distribution in a data set. Using this </w:t>
      </w:r>
      <w:proofErr w:type="gramStart"/>
      <w:r>
        <w:rPr>
          <w:rFonts w:ascii="TimesNewRomanPSMT" w:eastAsia="TimesNewRomanPSMT" w:cs="TimesNewRomanPSMT"/>
          <w:color w:val="080E14"/>
          <w:szCs w:val="24"/>
        </w:rPr>
        <w:t>plot</w:t>
      </w:r>
      <w:proofErr w:type="gramEnd"/>
      <w:r>
        <w:rPr>
          <w:rFonts w:ascii="TimesNewRomanPSMT" w:eastAsia="TimesNewRomanPSMT" w:cs="TimesNewRomanPSMT"/>
          <w:color w:val="080E14"/>
          <w:szCs w:val="24"/>
        </w:rPr>
        <w:t xml:space="preserve"> we can infer if the data comes from a normal</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distribution. If yes, the plot would show </w:t>
      </w:r>
      <w:proofErr w:type="gramStart"/>
      <w:r>
        <w:rPr>
          <w:rFonts w:ascii="TimesNewRomanPSMT" w:eastAsia="TimesNewRomanPSMT" w:cs="TimesNewRomanPSMT"/>
          <w:color w:val="080E14"/>
          <w:szCs w:val="24"/>
        </w:rPr>
        <w:t>fairly straight</w:t>
      </w:r>
      <w:proofErr w:type="gramEnd"/>
      <w:r>
        <w:rPr>
          <w:rFonts w:ascii="TimesNewRomanPSMT" w:eastAsia="TimesNewRomanPSMT" w:cs="TimesNewRomanPSMT"/>
          <w:color w:val="080E14"/>
          <w:szCs w:val="24"/>
        </w:rPr>
        <w:t xml:space="preserve"> line. Absence of normality in the errors</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can be seen with deviation in the straight line.</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If you are wondering what is a </w:t>
      </w:r>
      <w:r>
        <w:rPr>
          <w:rFonts w:ascii="TimesNewRomanPSMT" w:eastAsia="TimesNewRomanPSMT" w:cs="TimesNewRomanPSMT" w:hint="eastAsia"/>
          <w:color w:val="080E14"/>
          <w:szCs w:val="24"/>
        </w:rPr>
        <w:t>‘</w:t>
      </w:r>
      <w:r>
        <w:rPr>
          <w:rFonts w:ascii="TimesNewRomanPSMT" w:eastAsia="TimesNewRomanPSMT" w:cs="TimesNewRomanPSMT"/>
          <w:color w:val="080E14"/>
          <w:szCs w:val="24"/>
        </w:rPr>
        <w:t>quantile</w:t>
      </w:r>
      <w:r>
        <w:rPr>
          <w:rFonts w:ascii="TimesNewRomanPSMT" w:eastAsia="TimesNewRomanPSMT" w:cs="TimesNewRomanPSMT" w:hint="eastAsia"/>
          <w:color w:val="080E14"/>
          <w:szCs w:val="24"/>
        </w:rPr>
        <w:t>’</w:t>
      </w:r>
      <w:r>
        <w:rPr>
          <w:rFonts w:ascii="TimesNewRomanPSMT" w:eastAsia="TimesNewRomanPSMT" w:cs="TimesNewRomanPSMT"/>
          <w:color w:val="080E14"/>
          <w:szCs w:val="24"/>
        </w:rPr>
        <w:t>, here</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a simple definition: Think of quantiles as points</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in your data below which a certain proportion of data falls. </w:t>
      </w:r>
      <w:r w:rsidRPr="003B64C7">
        <w:rPr>
          <w:rFonts w:ascii="TimesNewRomanPSMT" w:eastAsia="TimesNewRomanPSMT" w:cs="TimesNewRomanPSMT"/>
          <w:color w:val="080E14"/>
          <w:szCs w:val="24"/>
        </w:rPr>
        <w:t>Quantile</w:t>
      </w:r>
      <w:r>
        <w:rPr>
          <w:rFonts w:ascii="TimesNewRomanPSMT" w:eastAsia="TimesNewRomanPSMT" w:cs="TimesNewRomanPSMT"/>
          <w:color w:val="080E14"/>
          <w:szCs w:val="24"/>
        </w:rPr>
        <w:t xml:space="preserve"> is often referred to as</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lastRenderedPageBreak/>
        <w:t>percentiles. For example: when we say the value of 50th percentile is 120, it means half of the</w:t>
      </w:r>
      <w:r w:rsidR="003B64C7">
        <w:rPr>
          <w:rFonts w:ascii="TimesNewRomanPSMT" w:eastAsia="TimesNewRomanPSMT" w:cs="TimesNewRomanPSMT"/>
          <w:color w:val="080E14"/>
          <w:szCs w:val="24"/>
        </w:rPr>
        <w:t xml:space="preserve"> </w:t>
      </w:r>
      <w:r>
        <w:rPr>
          <w:rFonts w:ascii="TimesNewRomanPSMT" w:eastAsia="TimesNewRomanPSMT" w:cs="TimesNewRomanPSMT"/>
          <w:color w:val="080E14"/>
          <w:szCs w:val="24"/>
        </w:rPr>
        <w:t>data lies below 120.</w:t>
      </w:r>
    </w:p>
    <w:p w14:paraId="45B256E4" w14:textId="77777777" w:rsidR="003B64C7" w:rsidRDefault="003B64C7" w:rsidP="00FF2840">
      <w:pPr>
        <w:autoSpaceDE w:val="0"/>
        <w:autoSpaceDN w:val="0"/>
        <w:adjustRightInd w:val="0"/>
        <w:spacing w:after="0" w:line="240" w:lineRule="auto"/>
        <w:rPr>
          <w:rFonts w:ascii="TimesNewRomanPS-BoldMT" w:eastAsia="TimesNewRomanPSMT" w:cs="TimesNewRomanPS-BoldMT"/>
          <w:b/>
          <w:bCs/>
          <w:color w:val="333333"/>
          <w:szCs w:val="24"/>
        </w:rPr>
      </w:pPr>
    </w:p>
    <w:p w14:paraId="65BC47C3"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Solution: </w:t>
      </w:r>
      <w:r>
        <w:rPr>
          <w:rFonts w:ascii="TimesNewRomanPSMT" w:eastAsia="TimesNewRomanPSMT" w:cs="TimesNewRomanPSMT"/>
          <w:color w:val="080E14"/>
          <w:szCs w:val="24"/>
        </w:rPr>
        <w:t xml:space="preserve">If the errors are </w:t>
      </w:r>
      <w:r w:rsidRPr="003B64C7">
        <w:rPr>
          <w:rFonts w:ascii="TimesNewRomanPSMT" w:eastAsia="TimesNewRomanPSMT" w:cs="TimesNewRomanPSMT"/>
          <w:color w:val="080E14"/>
          <w:szCs w:val="24"/>
          <w:highlight w:val="yellow"/>
        </w:rPr>
        <w:t xml:space="preserve">not normally distributed, non </w:t>
      </w:r>
      <w:r w:rsidRPr="003B64C7">
        <w:rPr>
          <w:rFonts w:ascii="TimesNewRomanPSMT" w:eastAsia="TimesNewRomanPSMT" w:cs="TimesNewRomanPSMT" w:hint="eastAsia"/>
          <w:color w:val="080E14"/>
          <w:szCs w:val="24"/>
          <w:highlight w:val="yellow"/>
        </w:rPr>
        <w:t>–</w:t>
      </w:r>
      <w:r w:rsidRPr="003B64C7">
        <w:rPr>
          <w:rFonts w:ascii="TimesNewRomanPSMT" w:eastAsia="TimesNewRomanPSMT" w:cs="TimesNewRomanPSMT"/>
          <w:color w:val="080E14"/>
          <w:szCs w:val="24"/>
          <w:highlight w:val="yellow"/>
        </w:rPr>
        <w:t xml:space="preserve"> linear transformation of the variables</w:t>
      </w:r>
      <w:r w:rsidR="003B64C7" w:rsidRPr="003B64C7">
        <w:rPr>
          <w:rFonts w:ascii="TimesNewRomanPSMT" w:eastAsia="TimesNewRomanPSMT" w:cs="TimesNewRomanPSMT"/>
          <w:color w:val="080E14"/>
          <w:szCs w:val="24"/>
          <w:highlight w:val="yellow"/>
        </w:rPr>
        <w:t xml:space="preserve"> </w:t>
      </w:r>
      <w:r w:rsidRPr="003B64C7">
        <w:rPr>
          <w:rFonts w:ascii="TimesNewRomanPSMT" w:eastAsia="TimesNewRomanPSMT" w:cs="TimesNewRomanPSMT"/>
          <w:color w:val="080E14"/>
          <w:szCs w:val="24"/>
          <w:highlight w:val="yellow"/>
        </w:rPr>
        <w:t>(response or predictors</w:t>
      </w:r>
      <w:r>
        <w:rPr>
          <w:rFonts w:ascii="TimesNewRomanPSMT" w:eastAsia="TimesNewRomanPSMT" w:cs="TimesNewRomanPSMT"/>
          <w:color w:val="080E14"/>
          <w:szCs w:val="24"/>
        </w:rPr>
        <w:t>) can bring improvement in the model.</w:t>
      </w:r>
    </w:p>
    <w:p w14:paraId="0319E301" w14:textId="77777777" w:rsidR="003B64C7" w:rsidRDefault="003B64C7" w:rsidP="00FF2840">
      <w:pPr>
        <w:autoSpaceDE w:val="0"/>
        <w:autoSpaceDN w:val="0"/>
        <w:adjustRightInd w:val="0"/>
        <w:spacing w:after="0" w:line="240" w:lineRule="auto"/>
        <w:rPr>
          <w:rFonts w:ascii="TimesNewRomanPSMT" w:eastAsia="TimesNewRomanPSMT" w:cs="TimesNewRomanPSMT"/>
          <w:color w:val="080E14"/>
          <w:szCs w:val="24"/>
        </w:rPr>
      </w:pPr>
    </w:p>
    <w:p w14:paraId="132644B4" w14:textId="77777777" w:rsidR="003B64C7" w:rsidRDefault="003B64C7" w:rsidP="00FF2840">
      <w:pPr>
        <w:autoSpaceDE w:val="0"/>
        <w:autoSpaceDN w:val="0"/>
        <w:adjustRightInd w:val="0"/>
        <w:spacing w:after="0" w:line="240" w:lineRule="auto"/>
        <w:rPr>
          <w:rFonts w:ascii="TimesNewRomanPSMT" w:eastAsia="TimesNewRomanPSMT" w:cs="TimesNewRomanPSMT"/>
          <w:color w:val="080E14"/>
          <w:szCs w:val="24"/>
        </w:rPr>
      </w:pPr>
    </w:p>
    <w:p w14:paraId="3E266EBB" w14:textId="77777777" w:rsidR="003B64C7" w:rsidRDefault="003B64C7" w:rsidP="00FF2840">
      <w:pPr>
        <w:autoSpaceDE w:val="0"/>
        <w:autoSpaceDN w:val="0"/>
        <w:adjustRightInd w:val="0"/>
        <w:spacing w:after="0" w:line="240" w:lineRule="auto"/>
        <w:rPr>
          <w:rFonts w:ascii="TimesNewRomanPSMT" w:eastAsia="TimesNewRomanPSMT" w:cs="TimesNewRomanPSMT"/>
          <w:color w:val="080E14"/>
          <w:szCs w:val="24"/>
        </w:rPr>
      </w:pPr>
    </w:p>
    <w:p w14:paraId="6372D565" w14:textId="77777777" w:rsidR="00FF2840" w:rsidRDefault="00FF2840" w:rsidP="008210EB">
      <w:pPr>
        <w:pStyle w:val="Heading2"/>
        <w:rPr>
          <w:rFonts w:eastAsia="TimesNewRomanPSMT"/>
        </w:rPr>
      </w:pPr>
      <w:bookmarkStart w:id="15" w:name="_Toc518726070"/>
      <w:r>
        <w:rPr>
          <w:rFonts w:eastAsia="TimesNewRomanPSMT"/>
        </w:rPr>
        <w:t>Residuals vs Leverage Plot</w:t>
      </w:r>
      <w:bookmarkEnd w:id="15"/>
    </w:p>
    <w:p w14:paraId="47717F3F"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It is also known as Cook</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Distance plot. Cook</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distance attempts to identify the points which</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have more influence than other points. Such influential points </w:t>
      </w:r>
      <w:proofErr w:type="gramStart"/>
      <w:r>
        <w:rPr>
          <w:rFonts w:ascii="TimesNewRomanPSMT" w:eastAsia="TimesNewRomanPSMT" w:cs="TimesNewRomanPSMT"/>
          <w:color w:val="080E14"/>
          <w:szCs w:val="24"/>
        </w:rPr>
        <w:t>tends</w:t>
      </w:r>
      <w:proofErr w:type="gramEnd"/>
      <w:r>
        <w:rPr>
          <w:rFonts w:ascii="TimesNewRomanPSMT" w:eastAsia="TimesNewRomanPSMT" w:cs="TimesNewRomanPSMT"/>
          <w:color w:val="080E14"/>
          <w:szCs w:val="24"/>
        </w:rPr>
        <w:t xml:space="preserve"> to have a sizable impact of</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the regression line. In other words, adding or removing such points from the model can</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completely change the model statistics.</w:t>
      </w:r>
    </w:p>
    <w:p w14:paraId="682B81E1"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But, can these influential observations be treated as outliers? This question can only be answered</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after looking at the data. Therefore, in this plot, the large values marked by cook</w:t>
      </w:r>
      <w:r>
        <w:rPr>
          <w:rFonts w:ascii="TimesNewRomanPSMT" w:eastAsia="TimesNewRomanPSMT" w:cs="TimesNewRomanPSMT" w:hint="eastAsia"/>
          <w:color w:val="080E14"/>
          <w:szCs w:val="24"/>
        </w:rPr>
        <w:t>’</w:t>
      </w:r>
      <w:r>
        <w:rPr>
          <w:rFonts w:ascii="TimesNewRomanPSMT" w:eastAsia="TimesNewRomanPSMT" w:cs="TimesNewRomanPSMT"/>
          <w:color w:val="080E14"/>
          <w:szCs w:val="24"/>
        </w:rPr>
        <w:t>s distance</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might require further investigation.</w:t>
      </w:r>
    </w:p>
    <w:p w14:paraId="68228774" w14:textId="77777777" w:rsidR="00C463A3" w:rsidRDefault="00C463A3" w:rsidP="00FF2840">
      <w:pPr>
        <w:autoSpaceDE w:val="0"/>
        <w:autoSpaceDN w:val="0"/>
        <w:adjustRightInd w:val="0"/>
        <w:spacing w:after="0" w:line="240" w:lineRule="auto"/>
        <w:rPr>
          <w:rFonts w:ascii="TimesNewRomanPSMT" w:eastAsia="TimesNewRomanPSMT" w:cs="TimesNewRomanPSMT"/>
          <w:color w:val="080E14"/>
          <w:szCs w:val="24"/>
        </w:rPr>
      </w:pPr>
    </w:p>
    <w:p w14:paraId="0FB34A81"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BoldMT" w:eastAsia="TimesNewRomanPSMT" w:cs="TimesNewRomanPS-BoldMT"/>
          <w:b/>
          <w:bCs/>
          <w:color w:val="333333"/>
          <w:szCs w:val="24"/>
        </w:rPr>
        <w:t xml:space="preserve">Solution: </w:t>
      </w:r>
      <w:r>
        <w:rPr>
          <w:rFonts w:ascii="TimesNewRomanPSMT" w:eastAsia="TimesNewRomanPSMT" w:cs="TimesNewRomanPSMT"/>
          <w:color w:val="080E14"/>
          <w:szCs w:val="24"/>
        </w:rPr>
        <w:t>For influential observations which are nothing but outliers, if not many, you can</w:t>
      </w:r>
      <w:r w:rsidR="00C463A3">
        <w:rPr>
          <w:rFonts w:ascii="TimesNewRomanPSMT" w:eastAsia="TimesNewRomanPSMT" w:cs="TimesNewRomanPSMT"/>
          <w:color w:val="080E14"/>
          <w:szCs w:val="24"/>
        </w:rPr>
        <w:t xml:space="preserve"> </w:t>
      </w:r>
      <w:r>
        <w:rPr>
          <w:rFonts w:ascii="TimesNewRomanPSMT" w:eastAsia="TimesNewRomanPSMT" w:cs="TimesNewRomanPSMT"/>
          <w:color w:val="080E14"/>
          <w:szCs w:val="24"/>
        </w:rPr>
        <w:t>remove those rows. Alternatively, you can scale down the outlier observation with maximum</w:t>
      </w:r>
      <w:r w:rsidR="00DB1F2D">
        <w:rPr>
          <w:rFonts w:ascii="TimesNewRomanPSMT" w:eastAsia="TimesNewRomanPSMT" w:cs="TimesNewRomanPSMT"/>
          <w:color w:val="080E14"/>
          <w:szCs w:val="24"/>
        </w:rPr>
        <w:t xml:space="preserve"> </w:t>
      </w:r>
      <w:r>
        <w:rPr>
          <w:rFonts w:ascii="TimesNewRomanPSMT" w:eastAsia="TimesNewRomanPSMT" w:cs="TimesNewRomanPSMT"/>
          <w:color w:val="080E14"/>
          <w:szCs w:val="24"/>
        </w:rPr>
        <w:t>value in data or else treat those values as missing values.</w:t>
      </w:r>
    </w:p>
    <w:p w14:paraId="6C3DF6C6" w14:textId="77777777" w:rsidR="00BF1402" w:rsidRDefault="00BF1402" w:rsidP="00BF1402">
      <w:pPr>
        <w:autoSpaceDE w:val="0"/>
        <w:autoSpaceDN w:val="0"/>
        <w:adjustRightInd w:val="0"/>
        <w:spacing w:after="0" w:line="240" w:lineRule="auto"/>
        <w:rPr>
          <w:rFonts w:ascii="TimesNewRomanPS-BoldMT" w:eastAsia="TimesNewRomanPSMT" w:cs="TimesNewRomanPS-BoldMT"/>
          <w:b/>
          <w:bCs/>
          <w:color w:val="080E14"/>
          <w:szCs w:val="24"/>
        </w:rPr>
      </w:pPr>
    </w:p>
    <w:p w14:paraId="203107D0" w14:textId="77777777" w:rsidR="00460318" w:rsidRDefault="00460318" w:rsidP="00460318">
      <w:pPr>
        <w:pStyle w:val="Heading1"/>
      </w:pPr>
      <w:bookmarkStart w:id="16" w:name="_Toc518726071"/>
      <w:r>
        <w:t>Interpreting Regression Results</w:t>
      </w:r>
      <w:bookmarkEnd w:id="16"/>
    </w:p>
    <w:p w14:paraId="14057009"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bookmarkStart w:id="17" w:name="_Toc518726072"/>
      <w:r w:rsidRPr="007D5C83">
        <w:rPr>
          <w:rStyle w:val="Heading2Char"/>
        </w:rPr>
        <w:t xml:space="preserve">Interpreting data </w:t>
      </w:r>
      <w:proofErr w:type="gramStart"/>
      <w:r w:rsidRPr="007D5C83">
        <w:rPr>
          <w:rStyle w:val="Heading2Char"/>
        </w:rPr>
        <w:t>Coefficient :</w:t>
      </w:r>
      <w:bookmarkEnd w:id="17"/>
      <w:proofErr w:type="gramEnd"/>
      <w:r>
        <w:rPr>
          <w:rFonts w:ascii="TimesNewRomanPSMT" w:eastAsia="TimesNewRomanPSMT" w:cs="TimesNewRomanPSMT"/>
          <w:color w:val="080E14"/>
          <w:szCs w:val="24"/>
        </w:rPr>
        <w:t xml:space="preserve"> (Parameter Estimate) for every one unit increase in the price of a</w:t>
      </w:r>
      <w:r w:rsidR="00F81283">
        <w:rPr>
          <w:rFonts w:ascii="TimesNewRomanPSMT" w:eastAsia="TimesNewRomanPSMT" w:cs="TimesNewRomanPSMT"/>
          <w:color w:val="080E14"/>
          <w:szCs w:val="24"/>
        </w:rPr>
        <w:t xml:space="preserve"> </w:t>
      </w:r>
      <w:r>
        <w:rPr>
          <w:rFonts w:ascii="TimesNewRomanPSMT" w:eastAsia="TimesNewRomanPSMT" w:cs="TimesNewRomanPSMT"/>
          <w:color w:val="080E14"/>
          <w:szCs w:val="24"/>
        </w:rPr>
        <w:t>house, - .793 fewer houses are sold.</w:t>
      </w:r>
    </w:p>
    <w:p w14:paraId="2FA7C8F6" w14:textId="77777777" w:rsidR="00460318" w:rsidRDefault="00460318" w:rsidP="008D2FB1">
      <w:pPr>
        <w:pStyle w:val="Heading2"/>
        <w:rPr>
          <w:rFonts w:eastAsia="TimesNewRomanPSMT"/>
        </w:rPr>
      </w:pPr>
      <w:bookmarkStart w:id="18" w:name="_Toc518726073"/>
      <w:r>
        <w:rPr>
          <w:rFonts w:eastAsia="TimesNewRomanPSMT"/>
        </w:rPr>
        <w:t>Interpreting the C</w:t>
      </w:r>
      <w:r w:rsidR="003E03A7">
        <w:rPr>
          <w:rFonts w:eastAsia="TimesNewRomanPSMT"/>
        </w:rPr>
        <w:t>o</w:t>
      </w:r>
      <w:r>
        <w:rPr>
          <w:rFonts w:eastAsia="TimesNewRomanPSMT"/>
        </w:rPr>
        <w:t>nstant</w:t>
      </w:r>
      <w:bookmarkEnd w:id="18"/>
    </w:p>
    <w:p w14:paraId="52D547FA" w14:textId="77777777" w:rsidR="00291EAB" w:rsidRPr="00737E96" w:rsidRDefault="00076AC8" w:rsidP="00FF2840">
      <w:pPr>
        <w:autoSpaceDE w:val="0"/>
        <w:autoSpaceDN w:val="0"/>
        <w:adjustRightInd w:val="0"/>
        <w:spacing w:after="0" w:line="240" w:lineRule="auto"/>
        <w:rPr>
          <w:rFonts w:ascii="TimesNewRomanPSMT" w:eastAsia="TimesNewRomanPSMT" w:cs="TimesNewRomanPSMT"/>
          <w:color w:val="080E14"/>
          <w:szCs w:val="24"/>
        </w:rPr>
      </w:pPr>
      <w:r w:rsidRPr="00795698">
        <w:rPr>
          <w:rFonts w:ascii="TimesNewRomanPSMT" w:eastAsia="TimesNewRomanPSMT" w:cs="TimesNewRomanPSMT"/>
          <w:color w:val="080E14"/>
          <w:szCs w:val="24"/>
          <w:highlight w:val="yellow"/>
        </w:rPr>
        <w:t>The constant is often defined as the</w:t>
      </w:r>
      <w:r w:rsidRPr="00795698">
        <w:rPr>
          <w:rFonts w:ascii="TimesNewRomanPSMT" w:eastAsia="TimesNewRomanPSMT" w:cs="TimesNewRomanPSMT"/>
          <w:color w:val="080E14"/>
          <w:szCs w:val="24"/>
          <w:highlight w:val="yellow"/>
        </w:rPr>
        <w:t> </w:t>
      </w:r>
      <w:hyperlink r:id="rId20" w:history="1">
        <w:r w:rsidRPr="00795698">
          <w:rPr>
            <w:rFonts w:ascii="TimesNewRomanPSMT" w:eastAsia="TimesNewRomanPSMT" w:cs="TimesNewRomanPSMT"/>
            <w:color w:val="080E14"/>
            <w:szCs w:val="24"/>
            <w:highlight w:val="yellow"/>
          </w:rPr>
          <w:t>mean</w:t>
        </w:r>
      </w:hyperlink>
      <w:r w:rsidRPr="00795698">
        <w:rPr>
          <w:rFonts w:ascii="TimesNewRomanPSMT" w:eastAsia="TimesNewRomanPSMT" w:cs="TimesNewRomanPSMT"/>
          <w:color w:val="080E14"/>
          <w:szCs w:val="24"/>
          <w:highlight w:val="yellow"/>
        </w:rPr>
        <w:t> </w:t>
      </w:r>
      <w:r w:rsidRPr="00795698">
        <w:rPr>
          <w:rFonts w:ascii="TimesNewRomanPSMT" w:eastAsia="TimesNewRomanPSMT" w:cs="TimesNewRomanPSMT"/>
          <w:color w:val="080E14"/>
          <w:szCs w:val="24"/>
          <w:highlight w:val="yellow"/>
        </w:rPr>
        <w:t>of the</w:t>
      </w:r>
      <w:r w:rsidRPr="00795698">
        <w:rPr>
          <w:rFonts w:ascii="TimesNewRomanPSMT" w:eastAsia="TimesNewRomanPSMT" w:cs="TimesNewRomanPSMT"/>
          <w:color w:val="080E14"/>
          <w:szCs w:val="24"/>
          <w:highlight w:val="yellow"/>
        </w:rPr>
        <w:t> </w:t>
      </w:r>
      <w:hyperlink r:id="rId21" w:history="1">
        <w:r w:rsidRPr="00795698">
          <w:rPr>
            <w:rFonts w:ascii="TimesNewRomanPSMT" w:eastAsia="TimesNewRomanPSMT" w:cs="TimesNewRomanPSMT"/>
            <w:color w:val="080E14"/>
            <w:szCs w:val="24"/>
            <w:highlight w:val="yellow"/>
          </w:rPr>
          <w:t>dependent variable</w:t>
        </w:r>
      </w:hyperlink>
      <w:r w:rsidRPr="00795698">
        <w:rPr>
          <w:rFonts w:ascii="TimesNewRomanPSMT" w:eastAsia="TimesNewRomanPSMT" w:cs="TimesNewRomanPSMT"/>
          <w:color w:val="080E14"/>
          <w:szCs w:val="24"/>
          <w:highlight w:val="yellow"/>
        </w:rPr>
        <w:t> </w:t>
      </w:r>
      <w:r w:rsidRPr="00795698">
        <w:rPr>
          <w:rFonts w:ascii="TimesNewRomanPSMT" w:eastAsia="TimesNewRomanPSMT" w:cs="TimesNewRomanPSMT"/>
          <w:color w:val="080E14"/>
          <w:szCs w:val="24"/>
          <w:highlight w:val="yellow"/>
        </w:rPr>
        <w:t>when you set all of the</w:t>
      </w:r>
      <w:r w:rsidRPr="00795698">
        <w:rPr>
          <w:rFonts w:ascii="TimesNewRomanPSMT" w:eastAsia="TimesNewRomanPSMT" w:cs="TimesNewRomanPSMT"/>
          <w:color w:val="080E14"/>
          <w:szCs w:val="24"/>
          <w:highlight w:val="yellow"/>
        </w:rPr>
        <w:t> </w:t>
      </w:r>
      <w:hyperlink r:id="rId22" w:history="1">
        <w:r w:rsidRPr="00795698">
          <w:rPr>
            <w:rFonts w:ascii="TimesNewRomanPSMT" w:eastAsia="TimesNewRomanPSMT" w:cs="TimesNewRomanPSMT"/>
            <w:color w:val="080E14"/>
            <w:szCs w:val="24"/>
            <w:highlight w:val="yellow"/>
          </w:rPr>
          <w:t>independent variables</w:t>
        </w:r>
      </w:hyperlink>
      <w:r w:rsidRPr="00795698">
        <w:rPr>
          <w:rFonts w:ascii="TimesNewRomanPSMT" w:eastAsia="TimesNewRomanPSMT" w:cs="TimesNewRomanPSMT"/>
          <w:color w:val="080E14"/>
          <w:szCs w:val="24"/>
          <w:highlight w:val="yellow"/>
        </w:rPr>
        <w:t> </w:t>
      </w:r>
      <w:r w:rsidRPr="00795698">
        <w:rPr>
          <w:rFonts w:ascii="TimesNewRomanPSMT" w:eastAsia="TimesNewRomanPSMT" w:cs="TimesNewRomanPSMT"/>
          <w:color w:val="080E14"/>
          <w:szCs w:val="24"/>
          <w:highlight w:val="yellow"/>
        </w:rPr>
        <w:t>in your model to zero</w:t>
      </w:r>
    </w:p>
    <w:p w14:paraId="5B372E04" w14:textId="77777777" w:rsidR="00737E96" w:rsidRDefault="00737E96" w:rsidP="00FF2840">
      <w:pPr>
        <w:autoSpaceDE w:val="0"/>
        <w:autoSpaceDN w:val="0"/>
        <w:adjustRightInd w:val="0"/>
        <w:spacing w:after="0" w:line="240" w:lineRule="auto"/>
        <w:rPr>
          <w:rFonts w:ascii="TimesNewRomanPSMT" w:eastAsia="TimesNewRomanPSMT" w:cs="TimesNewRomanPSMT"/>
          <w:color w:val="080E14"/>
          <w:szCs w:val="24"/>
        </w:rPr>
      </w:pPr>
    </w:p>
    <w:p w14:paraId="6EED3461" w14:textId="77777777" w:rsidR="00737E96" w:rsidRDefault="00737E96" w:rsidP="00FF2840">
      <w:pPr>
        <w:autoSpaceDE w:val="0"/>
        <w:autoSpaceDN w:val="0"/>
        <w:adjustRightInd w:val="0"/>
        <w:spacing w:after="0" w:line="240" w:lineRule="auto"/>
        <w:rPr>
          <w:rFonts w:ascii="TimesNewRomanPSMT" w:eastAsia="TimesNewRomanPSMT" w:cs="TimesNewRomanPSMT"/>
          <w:color w:val="080E14"/>
          <w:szCs w:val="24"/>
        </w:rPr>
      </w:pPr>
    </w:p>
    <w:p w14:paraId="1CFF60C8"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bookmarkStart w:id="19" w:name="_Toc518726074"/>
      <w:r w:rsidRPr="008210EB">
        <w:rPr>
          <w:rStyle w:val="Heading3Char"/>
        </w:rPr>
        <w:t>Std Error</w:t>
      </w:r>
      <w:bookmarkEnd w:id="19"/>
      <w:r>
        <w:rPr>
          <w:rFonts w:ascii="TimesNewRomanPS-BoldMT" w:eastAsia="TimesNewRomanPSMT" w:cs="TimesNewRomanPS-BoldMT"/>
          <w:b/>
          <w:bCs/>
          <w:color w:val="080E14"/>
          <w:szCs w:val="24"/>
        </w:rPr>
        <w:t xml:space="preserve">: </w:t>
      </w:r>
      <w:r>
        <w:rPr>
          <w:rFonts w:ascii="TimesNewRomanPSMT" w:eastAsia="TimesNewRomanPSMT" w:cs="TimesNewRomanPSMT"/>
          <w:color w:val="080E14"/>
          <w:szCs w:val="24"/>
        </w:rPr>
        <w:t>if the regression were performed repeatedly on different datasets (that contained the</w:t>
      </w:r>
      <w:r w:rsidR="00291EAB">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same variables), this would represent the </w:t>
      </w:r>
      <w:r w:rsidRPr="00AA6E05">
        <w:rPr>
          <w:rFonts w:ascii="TimesNewRomanPSMT" w:eastAsia="TimesNewRomanPSMT" w:cs="TimesNewRomanPSMT"/>
          <w:color w:val="080E14"/>
          <w:szCs w:val="24"/>
          <w:highlight w:val="yellow"/>
        </w:rPr>
        <w:t>standard deviation of the estimated coefficients</w:t>
      </w:r>
    </w:p>
    <w:p w14:paraId="0C308FBB" w14:textId="77777777" w:rsidR="00291EAB" w:rsidRDefault="00291EAB" w:rsidP="00FF2840">
      <w:pPr>
        <w:autoSpaceDE w:val="0"/>
        <w:autoSpaceDN w:val="0"/>
        <w:adjustRightInd w:val="0"/>
        <w:spacing w:after="0" w:line="240" w:lineRule="auto"/>
        <w:rPr>
          <w:rFonts w:ascii="TimesNewRomanPSMT" w:eastAsia="TimesNewRomanPSMT" w:cs="TimesNewRomanPSMT"/>
          <w:color w:val="080E14"/>
          <w:szCs w:val="24"/>
        </w:rPr>
      </w:pPr>
    </w:p>
    <w:p w14:paraId="3E06BFD1"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bookmarkStart w:id="20" w:name="_Toc518726075"/>
      <w:r w:rsidRPr="008210EB">
        <w:rPr>
          <w:rStyle w:val="Heading3Char"/>
        </w:rPr>
        <w:t>t-Ratio</w:t>
      </w:r>
      <w:bookmarkEnd w:id="20"/>
      <w:r>
        <w:rPr>
          <w:rFonts w:ascii="TimesNewRomanPS-BoldMT" w:eastAsia="TimesNewRomanPSMT" w:cs="TimesNewRomanPS-BoldMT"/>
          <w:b/>
          <w:bCs/>
          <w:color w:val="080E14"/>
          <w:szCs w:val="24"/>
        </w:rPr>
        <w:t xml:space="preserve">: </w:t>
      </w:r>
      <w:r>
        <w:rPr>
          <w:rFonts w:ascii="TimesNewRomanPSMT" w:eastAsia="TimesNewRomanPSMT" w:cs="TimesNewRomanPSMT"/>
          <w:color w:val="080E14"/>
          <w:szCs w:val="24"/>
        </w:rPr>
        <w:t>the coefficient divided by the standard error, which tells us how large the coefficient is</w:t>
      </w:r>
      <w:r w:rsidR="00824A7B">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relative to how much it varies in repeated sampling. If the </w:t>
      </w:r>
      <w:r>
        <w:rPr>
          <w:rFonts w:ascii="TimesNewRomanPSMT" w:eastAsia="TimesNewRomanPSMT" w:cs="TimesNewRomanPSMT"/>
          <w:color w:val="080E14"/>
          <w:szCs w:val="24"/>
        </w:rPr>
        <w:lastRenderedPageBreak/>
        <w:t>coefficient varies a lot in repeated</w:t>
      </w:r>
      <w:r w:rsidR="00824A7B">
        <w:rPr>
          <w:rFonts w:ascii="TimesNewRomanPSMT" w:eastAsia="TimesNewRomanPSMT" w:cs="TimesNewRomanPSMT"/>
          <w:color w:val="080E14"/>
          <w:szCs w:val="24"/>
        </w:rPr>
        <w:t xml:space="preserve"> </w:t>
      </w:r>
      <w:r>
        <w:rPr>
          <w:rFonts w:ascii="TimesNewRomanPSMT" w:eastAsia="TimesNewRomanPSMT" w:cs="TimesNewRomanPSMT"/>
          <w:color w:val="080E14"/>
          <w:szCs w:val="24"/>
        </w:rPr>
        <w:t>sampling, then its t-statistic will be smaller, and if it varies little in repeated sampling, then its</w:t>
      </w:r>
      <w:r w:rsidR="00824A7B">
        <w:rPr>
          <w:rFonts w:ascii="TimesNewRomanPSMT" w:eastAsia="TimesNewRomanPSMT" w:cs="TimesNewRomanPSMT"/>
          <w:color w:val="080E14"/>
          <w:szCs w:val="24"/>
        </w:rPr>
        <w:t xml:space="preserve"> </w:t>
      </w:r>
      <w:r>
        <w:rPr>
          <w:rFonts w:ascii="TimesNewRomanPSMT" w:eastAsia="TimesNewRomanPSMT" w:cs="TimesNewRomanPSMT"/>
          <w:color w:val="080E14"/>
          <w:szCs w:val="24"/>
        </w:rPr>
        <w:t>t-statistic will be larger.</w:t>
      </w:r>
    </w:p>
    <w:p w14:paraId="23F98853" w14:textId="77777777" w:rsidR="00824A7B" w:rsidRDefault="00824A7B" w:rsidP="00FF2840">
      <w:pPr>
        <w:autoSpaceDE w:val="0"/>
        <w:autoSpaceDN w:val="0"/>
        <w:adjustRightInd w:val="0"/>
        <w:spacing w:after="0" w:line="240" w:lineRule="auto"/>
        <w:rPr>
          <w:rFonts w:ascii="TimesNewRomanPSMT" w:eastAsia="TimesNewRomanPSMT" w:cs="TimesNewRomanPSMT"/>
          <w:color w:val="080E14"/>
          <w:szCs w:val="24"/>
        </w:rPr>
      </w:pPr>
    </w:p>
    <w:p w14:paraId="36EF91FF" w14:textId="77777777"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bookmarkStart w:id="21" w:name="_Toc518726076"/>
      <w:r w:rsidRPr="008210EB">
        <w:rPr>
          <w:rStyle w:val="Heading3Char"/>
        </w:rPr>
        <w:t>Prob&gt;|t|:</w:t>
      </w:r>
      <w:bookmarkEnd w:id="21"/>
      <w:r>
        <w:rPr>
          <w:rFonts w:ascii="TimesNewRomanPS-BoldMT" w:eastAsia="TimesNewRomanPSMT" w:cs="TimesNewRomanPS-BoldMT"/>
          <w:b/>
          <w:bCs/>
          <w:color w:val="080E14"/>
          <w:szCs w:val="24"/>
        </w:rPr>
        <w:t xml:space="preserve"> </w:t>
      </w:r>
      <w:r>
        <w:rPr>
          <w:rFonts w:ascii="TimesNewRomanPSMT" w:eastAsia="TimesNewRomanPSMT" w:cs="TimesNewRomanPSMT"/>
          <w:color w:val="080E14"/>
          <w:szCs w:val="24"/>
        </w:rPr>
        <w:t>the p-value is the result of the test of the following null hypothesis: in repeated</w:t>
      </w:r>
      <w:r w:rsidR="006822BB">
        <w:rPr>
          <w:rFonts w:ascii="TimesNewRomanPSMT" w:eastAsia="TimesNewRomanPSMT" w:cs="TimesNewRomanPSMT"/>
          <w:color w:val="080E14"/>
          <w:szCs w:val="24"/>
        </w:rPr>
        <w:t xml:space="preserve"> </w:t>
      </w:r>
      <w:r>
        <w:rPr>
          <w:rFonts w:ascii="TimesNewRomanPSMT" w:eastAsia="TimesNewRomanPSMT" w:cs="TimesNewRomanPSMT"/>
          <w:color w:val="080E14"/>
          <w:szCs w:val="24"/>
        </w:rPr>
        <w:t>sampling, the mean of the estimated coefficient is zero. E.g., if p = 0.001, the probability of</w:t>
      </w:r>
      <w:r w:rsidR="006822BB">
        <w:rPr>
          <w:rFonts w:ascii="TimesNewRomanPSMT" w:eastAsia="TimesNewRomanPSMT" w:cs="TimesNewRomanPSMT"/>
          <w:color w:val="080E14"/>
          <w:szCs w:val="24"/>
        </w:rPr>
        <w:t xml:space="preserve"> </w:t>
      </w:r>
      <w:r>
        <w:rPr>
          <w:rFonts w:ascii="TimesNewRomanPSMT" w:eastAsia="TimesNewRomanPSMT" w:cs="TimesNewRomanPSMT"/>
          <w:color w:val="080E14"/>
          <w:szCs w:val="24"/>
        </w:rPr>
        <w:t>observing an estimate of that is at least as extreme as the observed estimate is 0.001, if the true</w:t>
      </w:r>
      <w:r w:rsidR="006822BB">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value of is zero. In general, a p-value less than some </w:t>
      </w:r>
      <w:proofErr w:type="gramStart"/>
      <w:r>
        <w:rPr>
          <w:rFonts w:ascii="TimesNewRomanPSMT" w:eastAsia="TimesNewRomanPSMT" w:cs="TimesNewRomanPSMT"/>
          <w:color w:val="080E14"/>
          <w:szCs w:val="24"/>
        </w:rPr>
        <w:t>threshold ,</w:t>
      </w:r>
      <w:proofErr w:type="gramEnd"/>
      <w:r>
        <w:rPr>
          <w:rFonts w:ascii="TimesNewRomanPSMT" w:eastAsia="TimesNewRomanPSMT" w:cs="TimesNewRomanPSMT"/>
          <w:color w:val="080E14"/>
          <w:szCs w:val="24"/>
        </w:rPr>
        <w:t xml:space="preserve"> like 0.05 or 0.01, will mean that</w:t>
      </w:r>
      <w:r w:rsidR="006822BB">
        <w:rPr>
          <w:rFonts w:ascii="TimesNewRomanPSMT" w:eastAsia="TimesNewRomanPSMT" w:cs="TimesNewRomanPSMT"/>
          <w:color w:val="080E14"/>
          <w:szCs w:val="24"/>
        </w:rPr>
        <w:t xml:space="preserve"> </w:t>
      </w:r>
      <w:r>
        <w:rPr>
          <w:rFonts w:ascii="TimesNewRomanPSMT" w:eastAsia="TimesNewRomanPSMT" w:cs="TimesNewRomanPSMT"/>
          <w:color w:val="080E14"/>
          <w:szCs w:val="24"/>
        </w:rPr>
        <w:t xml:space="preserve">the coefficient is </w:t>
      </w:r>
      <w:r>
        <w:rPr>
          <w:rFonts w:ascii="TimesNewRomanPSMT" w:eastAsia="TimesNewRomanPSMT" w:cs="TimesNewRomanPSMT" w:hint="eastAsia"/>
          <w:color w:val="080E14"/>
          <w:szCs w:val="24"/>
        </w:rPr>
        <w:t>“</w:t>
      </w:r>
      <w:r>
        <w:rPr>
          <w:rFonts w:ascii="TimesNewRomanPSMT" w:eastAsia="TimesNewRomanPSMT" w:cs="TimesNewRomanPSMT"/>
          <w:color w:val="080E14"/>
          <w:szCs w:val="24"/>
        </w:rPr>
        <w:t>statistically significant.</w:t>
      </w:r>
      <w:r>
        <w:rPr>
          <w:rFonts w:ascii="TimesNewRomanPSMT" w:eastAsia="TimesNewRomanPSMT" w:cs="TimesNewRomanPSMT" w:hint="eastAsia"/>
          <w:color w:val="080E14"/>
          <w:szCs w:val="24"/>
        </w:rPr>
        <w:t>”</w:t>
      </w:r>
    </w:p>
    <w:p w14:paraId="1FC0C62B" w14:textId="77777777" w:rsidR="006822BB" w:rsidRDefault="006822BB" w:rsidP="00FF2840">
      <w:pPr>
        <w:autoSpaceDE w:val="0"/>
        <w:autoSpaceDN w:val="0"/>
        <w:adjustRightInd w:val="0"/>
        <w:spacing w:after="0" w:line="240" w:lineRule="auto"/>
        <w:rPr>
          <w:rFonts w:ascii="TimesNewRomanPSMT" w:eastAsia="TimesNewRomanPSMT" w:cs="TimesNewRomanPSMT"/>
          <w:color w:val="080E14"/>
          <w:szCs w:val="24"/>
        </w:rPr>
      </w:pPr>
    </w:p>
    <w:p w14:paraId="417F33FE" w14:textId="77777777" w:rsidR="008210EB" w:rsidRDefault="008210EB" w:rsidP="00FF2840">
      <w:pPr>
        <w:autoSpaceDE w:val="0"/>
        <w:autoSpaceDN w:val="0"/>
        <w:adjustRightInd w:val="0"/>
        <w:spacing w:after="0" w:line="240" w:lineRule="auto"/>
        <w:rPr>
          <w:rFonts w:ascii="TimesNewRomanPSMT" w:eastAsia="TimesNewRomanPSMT" w:cs="TimesNewRomanPSMT"/>
          <w:color w:val="080E14"/>
          <w:szCs w:val="24"/>
        </w:rPr>
      </w:pPr>
    </w:p>
    <w:p w14:paraId="47FA5EFB" w14:textId="77777777" w:rsidR="00056413" w:rsidRDefault="00056413" w:rsidP="00FF2840">
      <w:pPr>
        <w:autoSpaceDE w:val="0"/>
        <w:autoSpaceDN w:val="0"/>
        <w:adjustRightInd w:val="0"/>
        <w:spacing w:after="0" w:line="240" w:lineRule="auto"/>
        <w:rPr>
          <w:rFonts w:ascii="TimesNewRomanPSMT" w:eastAsia="TimesNewRomanPSMT" w:cs="TimesNewRomanPSMT"/>
          <w:color w:val="080E14"/>
          <w:szCs w:val="24"/>
        </w:rPr>
      </w:pPr>
    </w:p>
    <w:p w14:paraId="70916C9A" w14:textId="77777777" w:rsidR="00C243FC"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 xml:space="preserve">there is a difference between </w:t>
      </w:r>
      <w:r w:rsidRPr="008210EB">
        <w:rPr>
          <w:rFonts w:ascii="TimesNewRomanPS-BoldMT" w:eastAsia="TimesNewRomanPSMT" w:cs="TimesNewRomanPS-BoldMT"/>
          <w:bCs/>
          <w:color w:val="080E14"/>
          <w:szCs w:val="24"/>
          <w:highlight w:val="yellow"/>
        </w:rPr>
        <w:t xml:space="preserve">statistical significance and actual </w:t>
      </w:r>
      <w:proofErr w:type="gramStart"/>
      <w:r w:rsidRPr="008210EB">
        <w:rPr>
          <w:rFonts w:ascii="TimesNewRomanPS-BoldMT" w:eastAsia="TimesNewRomanPSMT" w:cs="TimesNewRomanPS-BoldMT"/>
          <w:bCs/>
          <w:color w:val="080E14"/>
          <w:szCs w:val="24"/>
          <w:highlight w:val="yellow"/>
        </w:rPr>
        <w:t>significance</w:t>
      </w:r>
      <w:r>
        <w:rPr>
          <w:rFonts w:ascii="TimesNewRomanPS-BoldMT" w:eastAsia="TimesNewRomanPSMT" w:cs="TimesNewRomanPS-BoldMT"/>
          <w:b/>
          <w:bCs/>
          <w:color w:val="080E14"/>
          <w:szCs w:val="24"/>
        </w:rPr>
        <w:t xml:space="preserve"> </w:t>
      </w:r>
      <w:r>
        <w:rPr>
          <w:rFonts w:ascii="TimesNewRomanPSMT" w:eastAsia="TimesNewRomanPSMT" w:cs="TimesNewRomanPSMT"/>
          <w:color w:val="080E14"/>
          <w:szCs w:val="24"/>
        </w:rPr>
        <w:t>.</w:t>
      </w:r>
      <w:proofErr w:type="gramEnd"/>
      <w:r>
        <w:rPr>
          <w:rFonts w:ascii="TimesNewRomanPSMT" w:eastAsia="TimesNewRomanPSMT" w:cs="TimesNewRomanPSMT"/>
          <w:color w:val="080E14"/>
          <w:szCs w:val="24"/>
        </w:rPr>
        <w:t xml:space="preserve"> </w:t>
      </w:r>
      <w:r w:rsidRPr="00C243FC">
        <w:rPr>
          <w:rFonts w:ascii="TimesNewRomanPSMT" w:eastAsia="TimesNewRomanPSMT" w:cs="TimesNewRomanPSMT"/>
          <w:color w:val="080E14"/>
          <w:szCs w:val="24"/>
          <w:highlight w:val="yellow"/>
        </w:rPr>
        <w:t>Statistical</w:t>
      </w:r>
      <w:r w:rsidR="00FF0B0D" w:rsidRPr="00C243FC">
        <w:rPr>
          <w:rFonts w:ascii="TimesNewRomanPSMT" w:eastAsia="TimesNewRomanPSMT" w:cs="TimesNewRomanPSMT"/>
          <w:color w:val="080E14"/>
          <w:szCs w:val="24"/>
          <w:highlight w:val="yellow"/>
        </w:rPr>
        <w:t xml:space="preserve"> </w:t>
      </w:r>
      <w:r w:rsidRPr="00C243FC">
        <w:rPr>
          <w:rFonts w:ascii="TimesNewRomanPSMT" w:eastAsia="TimesNewRomanPSMT" w:cs="TimesNewRomanPSMT"/>
          <w:color w:val="080E14"/>
          <w:szCs w:val="24"/>
          <w:highlight w:val="yellow"/>
        </w:rPr>
        <w:t>significance tells us how sure we are about the coefficient of the model, based on the</w:t>
      </w:r>
      <w:r w:rsidR="00FF0B0D" w:rsidRPr="00C243FC">
        <w:rPr>
          <w:rFonts w:ascii="TimesNewRomanPSMT" w:eastAsia="TimesNewRomanPSMT" w:cs="TimesNewRomanPSMT"/>
          <w:color w:val="080E14"/>
          <w:szCs w:val="24"/>
          <w:highlight w:val="yellow"/>
        </w:rPr>
        <w:t xml:space="preserve"> </w:t>
      </w:r>
      <w:r w:rsidRPr="00C243FC">
        <w:rPr>
          <w:rFonts w:ascii="TimesNewRomanPSMT" w:eastAsia="TimesNewRomanPSMT" w:cs="TimesNewRomanPSMT"/>
          <w:color w:val="080E14"/>
          <w:szCs w:val="24"/>
          <w:highlight w:val="yellow"/>
        </w:rPr>
        <w:t>data</w:t>
      </w:r>
      <w:r>
        <w:rPr>
          <w:rFonts w:ascii="TimesNewRomanPSMT" w:eastAsia="TimesNewRomanPSMT" w:cs="TimesNewRomanPSMT"/>
          <w:color w:val="080E14"/>
          <w:szCs w:val="24"/>
        </w:rPr>
        <w:t xml:space="preserve">. </w:t>
      </w:r>
    </w:p>
    <w:p w14:paraId="6B1A9680" w14:textId="2C591543" w:rsidR="00FF2840" w:rsidRDefault="00FF2840" w:rsidP="00FF2840">
      <w:pPr>
        <w:autoSpaceDE w:val="0"/>
        <w:autoSpaceDN w:val="0"/>
        <w:adjustRightInd w:val="0"/>
        <w:spacing w:after="0" w:line="240" w:lineRule="auto"/>
        <w:rPr>
          <w:rFonts w:ascii="TimesNewRomanPSMT" w:eastAsia="TimesNewRomanPSMT" w:cs="TimesNewRomanPSMT"/>
          <w:color w:val="080E14"/>
          <w:szCs w:val="24"/>
        </w:rPr>
      </w:pPr>
      <w:r>
        <w:rPr>
          <w:rFonts w:ascii="TimesNewRomanPSMT" w:eastAsia="TimesNewRomanPSMT" w:cs="TimesNewRomanPSMT"/>
          <w:color w:val="080E14"/>
          <w:szCs w:val="24"/>
        </w:rPr>
        <w:t xml:space="preserve">Actual significance tells us the importance of the variable </w:t>
      </w:r>
      <w:r>
        <w:rPr>
          <w:rFonts w:ascii="TimesNewRomanPSMT" w:eastAsia="TimesNewRomanPSMT" w:cs="TimesNewRomanPSMT" w:hint="eastAsia"/>
          <w:color w:val="080E14"/>
          <w:szCs w:val="24"/>
        </w:rPr>
        <w:t>–</w:t>
      </w:r>
      <w:r>
        <w:rPr>
          <w:rFonts w:ascii="TimesNewRomanPSMT" w:eastAsia="TimesNewRomanPSMT" w:cs="TimesNewRomanPSMT"/>
          <w:color w:val="080E14"/>
          <w:szCs w:val="24"/>
        </w:rPr>
        <w:t xml:space="preserve"> a coefficient for X</w:t>
      </w:r>
      <w:r w:rsidR="00FF0B0D">
        <w:rPr>
          <w:rFonts w:ascii="TimesNewRomanPSMT" w:eastAsia="TimesNewRomanPSMT" w:cs="TimesNewRomanPSMT"/>
          <w:color w:val="080E14"/>
          <w:szCs w:val="24"/>
        </w:rPr>
        <w:t xml:space="preserve"> </w:t>
      </w:r>
      <w:r>
        <w:rPr>
          <w:rFonts w:ascii="TimesNewRomanPSMT" w:eastAsia="TimesNewRomanPSMT" w:cs="TimesNewRomanPSMT"/>
          <w:color w:val="080E14"/>
          <w:szCs w:val="24"/>
        </w:rPr>
        <w:t>could be very close to 0 with very high statistical significance, but that could mean it</w:t>
      </w:r>
      <w:r w:rsidR="00FF0B0D">
        <w:rPr>
          <w:rFonts w:ascii="TimesNewRomanPSMT" w:eastAsia="TimesNewRomanPSMT" w:cs="TimesNewRomanPSMT"/>
          <w:color w:val="080E14"/>
          <w:szCs w:val="24"/>
        </w:rPr>
        <w:t xml:space="preserve"> </w:t>
      </w:r>
      <w:r>
        <w:rPr>
          <w:rFonts w:ascii="TimesNewRomanPSMT" w:eastAsia="TimesNewRomanPSMT" w:cs="TimesNewRomanPSMT"/>
          <w:color w:val="080E14"/>
          <w:szCs w:val="24"/>
        </w:rPr>
        <w:t>contributes very little to Y. Conversely, a variable could be very important to the model,</w:t>
      </w:r>
      <w:r w:rsidR="00FF0B0D">
        <w:rPr>
          <w:rFonts w:ascii="TimesNewRomanPSMT" w:eastAsia="TimesNewRomanPSMT" w:cs="TimesNewRomanPSMT"/>
          <w:color w:val="080E14"/>
          <w:szCs w:val="24"/>
        </w:rPr>
        <w:t xml:space="preserve"> </w:t>
      </w:r>
      <w:r>
        <w:rPr>
          <w:rFonts w:ascii="TimesNewRomanPSMT" w:eastAsia="TimesNewRomanPSMT" w:cs="TimesNewRomanPSMT"/>
          <w:color w:val="080E14"/>
          <w:szCs w:val="24"/>
        </w:rPr>
        <w:t>but its statistical significance could be quite low because you don</w:t>
      </w:r>
      <w:r>
        <w:rPr>
          <w:rFonts w:ascii="TimesNewRomanPSMT" w:eastAsia="TimesNewRomanPSMT" w:cs="TimesNewRomanPSMT" w:hint="eastAsia"/>
          <w:color w:val="080E14"/>
          <w:szCs w:val="24"/>
        </w:rPr>
        <w:t>’</w:t>
      </w:r>
      <w:r>
        <w:rPr>
          <w:rFonts w:ascii="TimesNewRomanPSMT" w:eastAsia="TimesNewRomanPSMT" w:cs="TimesNewRomanPSMT"/>
          <w:color w:val="080E14"/>
          <w:szCs w:val="24"/>
        </w:rPr>
        <w:t>t have enough data</w:t>
      </w:r>
    </w:p>
    <w:p w14:paraId="760CAC1A" w14:textId="77777777" w:rsidR="00FF0B0D" w:rsidRDefault="00FF0B0D" w:rsidP="00FF2840">
      <w:pPr>
        <w:autoSpaceDE w:val="0"/>
        <w:autoSpaceDN w:val="0"/>
        <w:adjustRightInd w:val="0"/>
        <w:spacing w:after="0" w:line="240" w:lineRule="auto"/>
        <w:rPr>
          <w:rFonts w:ascii="TimesNewRomanPSMT" w:eastAsia="TimesNewRomanPSMT" w:cs="TimesNewRomanPSMT"/>
          <w:color w:val="080E14"/>
          <w:szCs w:val="24"/>
        </w:rPr>
      </w:pPr>
    </w:p>
    <w:p w14:paraId="5F33482C" w14:textId="77777777" w:rsidR="00904B2E" w:rsidRPr="00EF5D3D" w:rsidRDefault="00904B2E" w:rsidP="00FF2840">
      <w:pPr>
        <w:autoSpaceDE w:val="0"/>
        <w:autoSpaceDN w:val="0"/>
        <w:adjustRightInd w:val="0"/>
        <w:spacing w:after="0" w:line="240" w:lineRule="auto"/>
        <w:rPr>
          <w:rFonts w:ascii="TimesNewRomanPSMT" w:eastAsia="TimesNewRomanPSMT" w:cs="TimesNewRomanPSMT"/>
          <w:color w:val="000000"/>
          <w:szCs w:val="24"/>
        </w:rPr>
      </w:pPr>
    </w:p>
    <w:p w14:paraId="4D649B06" w14:textId="77777777" w:rsidR="00666E02" w:rsidRPr="00EF5D3D" w:rsidRDefault="00666E02" w:rsidP="00666E02">
      <w:pPr>
        <w:autoSpaceDE w:val="0"/>
        <w:autoSpaceDN w:val="0"/>
        <w:adjustRightInd w:val="0"/>
        <w:spacing w:after="0" w:line="240" w:lineRule="auto"/>
        <w:rPr>
          <w:rFonts w:ascii="TimesNewRomanPSMT" w:eastAsia="TimesNewRomanPSMT" w:cs="TimesNewRomanPSMT"/>
          <w:color w:val="000000"/>
          <w:szCs w:val="24"/>
        </w:rPr>
      </w:pPr>
    </w:p>
    <w:p w14:paraId="279C0342" w14:textId="77777777" w:rsidR="00A265A2" w:rsidRDefault="00A265A2" w:rsidP="00A265A2">
      <w:pPr>
        <w:pStyle w:val="ListParagraph"/>
        <w:ind w:left="360"/>
      </w:pPr>
    </w:p>
    <w:p w14:paraId="2735B8CB" w14:textId="77777777" w:rsidR="00447A35" w:rsidRDefault="00447A35" w:rsidP="00117904">
      <w:pPr>
        <w:pStyle w:val="Heading1"/>
      </w:pPr>
      <w:bookmarkStart w:id="22" w:name="_Toc518726079"/>
      <w:r>
        <w:t>Interview Questions</w:t>
      </w:r>
      <w:bookmarkEnd w:id="22"/>
    </w:p>
    <w:p w14:paraId="52FF17F7" w14:textId="77777777" w:rsidR="00A265A2" w:rsidRPr="00222E93" w:rsidRDefault="00A265A2" w:rsidP="00A265A2">
      <w:pPr>
        <w:pStyle w:val="ListParagraph"/>
        <w:ind w:left="360"/>
      </w:pPr>
    </w:p>
    <w:p w14:paraId="1F473EDE" w14:textId="77777777" w:rsidR="005B715A" w:rsidRDefault="005B715A" w:rsidP="006F20B3">
      <w:pPr>
        <w:pStyle w:val="Heading2"/>
      </w:pPr>
      <w:bookmarkStart w:id="23" w:name="_Toc518726080"/>
      <w:r w:rsidRPr="005B715A">
        <w:t>How would homo/heteroskedasticity affect regression analysis?</w:t>
      </w:r>
      <w:bookmarkEnd w:id="23"/>
    </w:p>
    <w:p w14:paraId="0B437FDA" w14:textId="77777777" w:rsidR="00EA7155" w:rsidRPr="005B715A" w:rsidRDefault="00EA7155" w:rsidP="005B715A">
      <w:pPr>
        <w:spacing w:after="0" w:line="240" w:lineRule="auto"/>
        <w:outlineLvl w:val="0"/>
        <w:rPr>
          <w:color w:val="FF0000"/>
        </w:rPr>
      </w:pPr>
    </w:p>
    <w:p w14:paraId="378C8053" w14:textId="77777777" w:rsidR="00222E93" w:rsidRDefault="00B93C09" w:rsidP="00B93C09">
      <w:r w:rsidRPr="00B93C09">
        <w:t xml:space="preserve">If this assumption fails (Not equal variance across the levels of independent variable - </w:t>
      </w:r>
      <w:proofErr w:type="spellStart"/>
      <w:r w:rsidRPr="00B93C09">
        <w:t>Heterosedasticity</w:t>
      </w:r>
      <w:proofErr w:type="spellEnd"/>
      <w:r w:rsidRPr="00B93C09">
        <w:t>), the estimate produces by OLS (Ordinary Least Square) will be no longer minimum variance estimate.</w:t>
      </w:r>
    </w:p>
    <w:p w14:paraId="2423B77C" w14:textId="77777777" w:rsidR="00616F53" w:rsidRDefault="00616F53" w:rsidP="00B93C09">
      <w:r w:rsidRPr="00616F53">
        <w:t>If the variance of an estimate is higher compared to best estimate’s variance (i.e. minimum variance estimate), t-statistic (t=β</w:t>
      </w:r>
      <w:r w:rsidR="00F57C15">
        <w:t>/</w:t>
      </w:r>
      <w:r w:rsidRPr="00616F53">
        <w:t>se(β^</w:t>
      </w:r>
      <w:proofErr w:type="gramStart"/>
      <w:r w:rsidRPr="00616F53">
        <w:t>))value</w:t>
      </w:r>
      <w:proofErr w:type="gramEnd"/>
      <w:r w:rsidRPr="00616F53">
        <w:t xml:space="preserve"> will be smaller and make the coefficient insignificant. </w:t>
      </w:r>
      <w:r w:rsidRPr="00531812">
        <w:rPr>
          <w:highlight w:val="green"/>
        </w:rPr>
        <w:t xml:space="preserve">What appear to be insignificant coefficient, may be significant if we </w:t>
      </w:r>
      <w:proofErr w:type="gramStart"/>
      <w:r w:rsidRPr="00531812">
        <w:rPr>
          <w:highlight w:val="green"/>
        </w:rPr>
        <w:t>obtains</w:t>
      </w:r>
      <w:proofErr w:type="gramEnd"/>
      <w:r w:rsidRPr="00531812">
        <w:rPr>
          <w:highlight w:val="green"/>
        </w:rPr>
        <w:t xml:space="preserve"> best estimate from OLS.</w:t>
      </w:r>
    </w:p>
    <w:p w14:paraId="0942E6E4" w14:textId="77777777" w:rsidR="00D51588" w:rsidRDefault="00D51588" w:rsidP="00B93C09"/>
    <w:p w14:paraId="66A0804F" w14:textId="77777777" w:rsidR="00D51588" w:rsidRDefault="00D51588" w:rsidP="00B93C09">
      <w:r w:rsidRPr="00A54A9B">
        <w:rPr>
          <w:highlight w:val="yellow"/>
        </w:rPr>
        <w:lastRenderedPageBreak/>
        <w:t>Heteroscedasticity would not affect your parameter estimates and your beta coefficients are still unbiased. The problem however lies in the standard errors</w:t>
      </w:r>
      <w:r w:rsidRPr="00D51588">
        <w:t>.</w:t>
      </w:r>
      <w:bookmarkStart w:id="24" w:name="_GoBack"/>
      <w:bookmarkEnd w:id="24"/>
      <w:r w:rsidRPr="00D51588">
        <w:t xml:space="preserve"> The standard errors no longer follow a consistent t/f distribution resulting in invalid inference or computing the confidence intervals. One can simply ignore the </w:t>
      </w:r>
      <w:proofErr w:type="spellStart"/>
      <w:r w:rsidRPr="00D51588">
        <w:t>heteroscedaisty</w:t>
      </w:r>
      <w:proofErr w:type="spellEnd"/>
      <w:r w:rsidRPr="00D51588">
        <w:t xml:space="preserve"> and assume none exists. </w:t>
      </w:r>
      <w:r w:rsidRPr="00A54A9B">
        <w:rPr>
          <w:highlight w:val="yellow"/>
        </w:rPr>
        <w:t>Then the resulting confidence intervals will be narrower (false result).</w:t>
      </w:r>
    </w:p>
    <w:p w14:paraId="36673B7B" w14:textId="77777777" w:rsidR="00D51588" w:rsidRDefault="00D51588" w:rsidP="00B93C09"/>
    <w:p w14:paraId="31619CED" w14:textId="77777777" w:rsidR="00D51588" w:rsidRDefault="00D51588" w:rsidP="00B93C09"/>
    <w:p w14:paraId="08CDEF44" w14:textId="77777777" w:rsidR="00D51588" w:rsidRDefault="00D51588" w:rsidP="006F20B3">
      <w:pPr>
        <w:pStyle w:val="Heading2"/>
      </w:pPr>
      <w:bookmarkStart w:id="25" w:name="_Toc518726081"/>
      <w:r w:rsidRPr="00C06E86">
        <w:t xml:space="preserve">What are control variable </w:t>
      </w:r>
      <w:r w:rsidR="00275DF5" w:rsidRPr="00C06E86">
        <w:t>in the regression</w:t>
      </w:r>
      <w:bookmarkEnd w:id="25"/>
      <w:r w:rsidR="00275DF5" w:rsidRPr="00C06E86">
        <w:t xml:space="preserve"> </w:t>
      </w:r>
    </w:p>
    <w:p w14:paraId="5F60BBE6" w14:textId="77777777" w:rsidR="00C06E86" w:rsidRDefault="00C06E86" w:rsidP="00B93C09">
      <w:pPr>
        <w:rPr>
          <w:color w:val="FF0000"/>
        </w:rPr>
      </w:pPr>
    </w:p>
    <w:p w14:paraId="1D15493D" w14:textId="77777777" w:rsidR="00C06E86" w:rsidRPr="00C06E86" w:rsidRDefault="00C06E86" w:rsidP="00B93C09">
      <w:r w:rsidRPr="00C06E86">
        <w:t xml:space="preserve">Control variables are usually variables that you are not particularly interested in, but that are related to the </w:t>
      </w:r>
      <w:r w:rsidRPr="008F7CA6">
        <w:rPr>
          <w:highlight w:val="yellow"/>
        </w:rPr>
        <w:t>dependent variable</w:t>
      </w:r>
      <w:r w:rsidRPr="00C06E86">
        <w:t>. You want to remove their effects from the equation.</w:t>
      </w:r>
    </w:p>
    <w:p w14:paraId="54A7651A" w14:textId="51648D46" w:rsidR="00C06E86" w:rsidRPr="00C06E86" w:rsidRDefault="00C06E86" w:rsidP="00C06E86">
      <w:pPr>
        <w:pStyle w:val="uiqtextpara"/>
        <w:spacing w:before="0" w:beforeAutospacing="0" w:after="240" w:afterAutospacing="0"/>
        <w:rPr>
          <w:rFonts w:asciiTheme="minorHAnsi" w:eastAsiaTheme="minorHAnsi" w:hAnsiTheme="minorHAnsi" w:cstheme="minorBidi"/>
          <w:sz w:val="22"/>
          <w:szCs w:val="22"/>
        </w:rPr>
      </w:pPr>
      <w:r w:rsidRPr="00C06E86">
        <w:rPr>
          <w:rFonts w:asciiTheme="minorHAnsi" w:eastAsiaTheme="minorHAnsi" w:hAnsiTheme="minorHAnsi" w:cstheme="minorBidi"/>
          <w:sz w:val="22"/>
          <w:szCs w:val="22"/>
        </w:rPr>
        <w:t xml:space="preserve">Control variables are factors that influence the outcome, but often arise from the experimental design, not the variables of interest. In other cases, they are confounding factors that cannot be catered for by adjusting the experimental design. Their impact can be minimal or great, but where they are known attempts must be made to </w:t>
      </w:r>
      <w:r w:rsidR="00CE00AE" w:rsidRPr="00C06E86">
        <w:rPr>
          <w:rFonts w:asciiTheme="minorHAnsi" w:eastAsiaTheme="minorHAnsi" w:hAnsiTheme="minorHAnsi" w:cstheme="minorBidi"/>
          <w:sz w:val="22"/>
          <w:szCs w:val="22"/>
        </w:rPr>
        <w:t>neutralize</w:t>
      </w:r>
      <w:r w:rsidRPr="00C06E86">
        <w:rPr>
          <w:rFonts w:asciiTheme="minorHAnsi" w:eastAsiaTheme="minorHAnsi" w:hAnsiTheme="minorHAnsi" w:cstheme="minorBidi"/>
          <w:sz w:val="22"/>
          <w:szCs w:val="22"/>
        </w:rPr>
        <w:t xml:space="preserve"> them.</w:t>
      </w:r>
    </w:p>
    <w:p w14:paraId="34DE7C46" w14:textId="77777777" w:rsidR="00C06E86" w:rsidRPr="00C06E86" w:rsidRDefault="00C06E86" w:rsidP="00C06E86">
      <w:pPr>
        <w:pStyle w:val="uiqtextpara"/>
        <w:spacing w:before="0" w:beforeAutospacing="0" w:after="240" w:afterAutospacing="0"/>
        <w:rPr>
          <w:rFonts w:asciiTheme="minorHAnsi" w:eastAsiaTheme="minorHAnsi" w:hAnsiTheme="minorHAnsi" w:cstheme="minorBidi"/>
          <w:sz w:val="22"/>
          <w:szCs w:val="22"/>
        </w:rPr>
      </w:pPr>
      <w:r w:rsidRPr="00AF1859">
        <w:rPr>
          <w:rFonts w:asciiTheme="minorHAnsi" w:eastAsiaTheme="minorHAnsi" w:hAnsiTheme="minorHAnsi" w:cstheme="minorBidi"/>
          <w:sz w:val="22"/>
          <w:szCs w:val="22"/>
          <w:highlight w:val="yellow"/>
        </w:rPr>
        <w:t>This is usually done by including them as independent variables</w:t>
      </w:r>
      <w:r w:rsidRPr="00C06E86">
        <w:rPr>
          <w:rFonts w:asciiTheme="minorHAnsi" w:eastAsiaTheme="minorHAnsi" w:hAnsiTheme="minorHAnsi" w:cstheme="minorBidi"/>
          <w:sz w:val="22"/>
          <w:szCs w:val="22"/>
        </w:rPr>
        <w:t xml:space="preserve">, that are then ignored or just acknowledged. They can sometimes also be accommodated by changing the sample </w:t>
      </w:r>
      <w:proofErr w:type="gramStart"/>
      <w:r w:rsidRPr="00C06E86">
        <w:rPr>
          <w:rFonts w:asciiTheme="minorHAnsi" w:eastAsiaTheme="minorHAnsi" w:hAnsiTheme="minorHAnsi" w:cstheme="minorBidi"/>
          <w:sz w:val="22"/>
          <w:szCs w:val="22"/>
        </w:rPr>
        <w:t>weights, or</w:t>
      </w:r>
      <w:proofErr w:type="gramEnd"/>
      <w:r w:rsidRPr="00C06E86">
        <w:rPr>
          <w:rFonts w:asciiTheme="minorHAnsi" w:eastAsiaTheme="minorHAnsi" w:hAnsiTheme="minorHAnsi" w:cstheme="minorBidi"/>
          <w:sz w:val="22"/>
          <w:szCs w:val="22"/>
        </w:rPr>
        <w:t xml:space="preserve"> including them as offsets. If either of the latter are used, it will be the equivalent of assigning the variable a coefficient of one (at least in logistic regression, the way we did it).</w:t>
      </w:r>
    </w:p>
    <w:p w14:paraId="56525D80" w14:textId="77777777" w:rsidR="00C06E86" w:rsidRDefault="00C06E86" w:rsidP="00B93C09">
      <w:r w:rsidRPr="00C06E86">
        <w:t xml:space="preserve">Suppose, </w:t>
      </w:r>
      <w:r w:rsidRPr="00E17A81">
        <w:rPr>
          <w:highlight w:val="yellow"/>
        </w:rPr>
        <w:t>for example, you were interested in the difference in height of people from different ethnic groups.</w:t>
      </w:r>
      <w:r w:rsidRPr="00C06E86">
        <w:t xml:space="preserve">  You could gather a sample of people from different </w:t>
      </w:r>
      <w:proofErr w:type="spellStart"/>
      <w:r w:rsidRPr="00C06E86">
        <w:t>ethinc</w:t>
      </w:r>
      <w:proofErr w:type="spellEnd"/>
      <w:r w:rsidRPr="00C06E86">
        <w:t xml:space="preserve"> groups and measure them and compare the heights.  </w:t>
      </w:r>
      <w:r w:rsidRPr="00331167">
        <w:rPr>
          <w:highlight w:val="yellow"/>
        </w:rPr>
        <w:t xml:space="preserve">But you'd probably want to control for some other variables that are known to relate to height (e.g. sex).  It's known that men are taller </w:t>
      </w:r>
      <w:proofErr w:type="spellStart"/>
      <w:r w:rsidRPr="00331167">
        <w:rPr>
          <w:highlight w:val="yellow"/>
        </w:rPr>
        <w:t>then</w:t>
      </w:r>
      <w:proofErr w:type="spellEnd"/>
      <w:r w:rsidRPr="00331167">
        <w:rPr>
          <w:highlight w:val="yellow"/>
        </w:rPr>
        <w:t xml:space="preserve"> women. Even if your samples are random, the sample from each group will not have the same proportion of men and women - so you want to add that as a variable</w:t>
      </w:r>
    </w:p>
    <w:p w14:paraId="30D9C9B3" w14:textId="77777777" w:rsidR="002520B5" w:rsidRDefault="002520B5" w:rsidP="002520B5">
      <w:pPr>
        <w:pStyle w:val="Heading2"/>
        <w:rPr>
          <w:sz w:val="24"/>
        </w:rPr>
      </w:pPr>
      <w:r>
        <w:t>What is R</w:t>
      </w:r>
      <w:r w:rsidRPr="000F0D8A">
        <w:rPr>
          <w:vertAlign w:val="superscript"/>
        </w:rPr>
        <w:t>2</w:t>
      </w:r>
      <w:r>
        <w:t>? What are some other metrics that could be better than R</w:t>
      </w:r>
      <w:r w:rsidRPr="000F0D8A">
        <w:rPr>
          <w:vertAlign w:val="superscript"/>
        </w:rPr>
        <w:t>2</w:t>
      </w:r>
      <w:r>
        <w:t xml:space="preserve"> and why?</w:t>
      </w:r>
    </w:p>
    <w:p w14:paraId="2E1B9578" w14:textId="77777777" w:rsidR="002520B5" w:rsidRDefault="002520B5" w:rsidP="002520B5">
      <w:pPr>
        <w:numPr>
          <w:ilvl w:val="0"/>
          <w:numId w:val="16"/>
        </w:numPr>
        <w:spacing w:before="100" w:beforeAutospacing="1" w:after="100" w:afterAutospacing="1" w:line="240" w:lineRule="auto"/>
        <w:rPr>
          <w:rFonts w:ascii="Segoe UI" w:hAnsi="Segoe UI" w:cs="Segoe UI"/>
          <w:color w:val="24292E"/>
        </w:rPr>
      </w:pPr>
      <w:r>
        <w:rPr>
          <w:rFonts w:ascii="Segoe UI" w:hAnsi="Segoe UI" w:cs="Segoe UI"/>
          <w:color w:val="24292E"/>
        </w:rPr>
        <w:t>goodness of fit measure. variance explained by the regression / total variance</w:t>
      </w:r>
    </w:p>
    <w:p w14:paraId="7341F455" w14:textId="77777777" w:rsidR="002520B5" w:rsidRDefault="002520B5" w:rsidP="002520B5">
      <w:pPr>
        <w:numPr>
          <w:ilvl w:val="0"/>
          <w:numId w:val="16"/>
        </w:numPr>
        <w:spacing w:before="60" w:after="100" w:afterAutospacing="1" w:line="240" w:lineRule="auto"/>
        <w:rPr>
          <w:rFonts w:ascii="Segoe UI" w:hAnsi="Segoe UI" w:cs="Segoe UI"/>
          <w:color w:val="24292E"/>
        </w:rPr>
      </w:pPr>
      <w:r>
        <w:rPr>
          <w:rFonts w:ascii="Segoe UI" w:hAnsi="Segoe UI" w:cs="Segoe UI"/>
          <w:color w:val="24292E"/>
        </w:rPr>
        <w:t>the more predictors you add the higher R^2 becomes.</w:t>
      </w:r>
    </w:p>
    <w:p w14:paraId="4447559E" w14:textId="77777777" w:rsidR="002520B5" w:rsidRDefault="002520B5" w:rsidP="002520B5">
      <w:pPr>
        <w:numPr>
          <w:ilvl w:val="1"/>
          <w:numId w:val="16"/>
        </w:numPr>
        <w:spacing w:before="100" w:beforeAutospacing="1" w:after="100" w:afterAutospacing="1" w:line="240" w:lineRule="auto"/>
        <w:rPr>
          <w:rFonts w:ascii="Segoe UI" w:hAnsi="Segoe UI" w:cs="Segoe UI"/>
          <w:color w:val="24292E"/>
        </w:rPr>
      </w:pPr>
      <w:r>
        <w:rPr>
          <w:rFonts w:ascii="Segoe UI" w:hAnsi="Segoe UI" w:cs="Segoe UI"/>
          <w:color w:val="24292E"/>
        </w:rPr>
        <w:t>hence use adjusted R^2 which adjusts for the degrees of freedom </w:t>
      </w:r>
    </w:p>
    <w:p w14:paraId="7FAC683C" w14:textId="77777777" w:rsidR="002520B5" w:rsidRDefault="002520B5" w:rsidP="002520B5">
      <w:pPr>
        <w:numPr>
          <w:ilvl w:val="1"/>
          <w:numId w:val="16"/>
        </w:numPr>
        <w:spacing w:before="60" w:after="100" w:afterAutospacing="1" w:line="240" w:lineRule="auto"/>
        <w:rPr>
          <w:rFonts w:ascii="Segoe UI" w:hAnsi="Segoe UI" w:cs="Segoe UI"/>
          <w:color w:val="24292E"/>
        </w:rPr>
      </w:pPr>
      <w:r>
        <w:rPr>
          <w:rFonts w:ascii="Segoe UI" w:hAnsi="Segoe UI" w:cs="Segoe UI"/>
          <w:color w:val="24292E"/>
        </w:rPr>
        <w:t>or train error metrics</w:t>
      </w:r>
    </w:p>
    <w:p w14:paraId="1427BDD6" w14:textId="46540641" w:rsidR="00B256E6" w:rsidRDefault="00B256E6" w:rsidP="00B256E6">
      <w:pPr>
        <w:pStyle w:val="Heading2"/>
        <w:rPr>
          <w:sz w:val="24"/>
        </w:rPr>
      </w:pPr>
      <w:r>
        <w:lastRenderedPageBreak/>
        <w:t xml:space="preserve">You run your regression on different subsets of your data, and that in each subset, the beta value for </w:t>
      </w:r>
      <w:proofErr w:type="gramStart"/>
      <w:r>
        <w:t>a</w:t>
      </w:r>
      <w:r w:rsidR="007A2C84">
        <w:t xml:space="preserve"> </w:t>
      </w:r>
      <w:r>
        <w:t xml:space="preserve"> certain</w:t>
      </w:r>
      <w:proofErr w:type="gramEnd"/>
      <w:r>
        <w:t xml:space="preserve"> variable varies wildly. What could be the issue here?</w:t>
      </w:r>
    </w:p>
    <w:p w14:paraId="53AA6DEB" w14:textId="06A4AB7E" w:rsidR="00B256E6" w:rsidRDefault="006F467C" w:rsidP="00C31316">
      <w:pPr>
        <w:spacing w:before="100" w:beforeAutospacing="1" w:after="100" w:afterAutospacing="1" w:line="240" w:lineRule="auto"/>
        <w:rPr>
          <w:rFonts w:ascii="Segoe UI" w:hAnsi="Segoe UI" w:cs="Segoe UI"/>
          <w:color w:val="24292E"/>
        </w:rPr>
      </w:pPr>
      <w:r>
        <w:rPr>
          <w:rFonts w:ascii="Segoe UI" w:hAnsi="Segoe UI" w:cs="Segoe UI"/>
          <w:color w:val="24292E"/>
          <w:highlight w:val="yellow"/>
        </w:rPr>
        <w:t xml:space="preserve">          </w:t>
      </w:r>
      <w:r w:rsidR="00B256E6" w:rsidRPr="00C31316">
        <w:rPr>
          <w:rFonts w:ascii="Segoe UI" w:hAnsi="Segoe UI" w:cs="Segoe UI"/>
          <w:color w:val="24292E"/>
          <w:highlight w:val="yellow"/>
        </w:rPr>
        <w:t>The dataset might be heterogeneous</w:t>
      </w:r>
      <w:r w:rsidR="00B256E6">
        <w:rPr>
          <w:rFonts w:ascii="Segoe UI" w:hAnsi="Segoe UI" w:cs="Segoe UI"/>
          <w:color w:val="24292E"/>
        </w:rPr>
        <w:t xml:space="preserve">. In which case, it is recommended to cluster datasets into different subsets wisely, and then draw different models for different subsets. Or, </w:t>
      </w:r>
      <w:r w:rsidR="00B256E6" w:rsidRPr="008C5148">
        <w:rPr>
          <w:rFonts w:ascii="Segoe UI" w:hAnsi="Segoe UI" w:cs="Segoe UI"/>
          <w:color w:val="24292E"/>
          <w:highlight w:val="yellow"/>
        </w:rPr>
        <w:t xml:space="preserve">use models like </w:t>
      </w:r>
      <w:proofErr w:type="gramStart"/>
      <w:r w:rsidR="00B256E6" w:rsidRPr="008C5148">
        <w:rPr>
          <w:rFonts w:ascii="Segoe UI" w:hAnsi="Segoe UI" w:cs="Segoe UI"/>
          <w:color w:val="24292E"/>
          <w:highlight w:val="yellow"/>
        </w:rPr>
        <w:t>non parametric</w:t>
      </w:r>
      <w:proofErr w:type="gramEnd"/>
      <w:r w:rsidR="00B256E6">
        <w:rPr>
          <w:rFonts w:ascii="Segoe UI" w:hAnsi="Segoe UI" w:cs="Segoe UI"/>
          <w:color w:val="24292E"/>
        </w:rPr>
        <w:t xml:space="preserve"> models (trees) which can deal with heterogeneity quite nicely.</w:t>
      </w:r>
    </w:p>
    <w:p w14:paraId="4C47AC88" w14:textId="77777777" w:rsidR="00B256E6" w:rsidRDefault="00B256E6" w:rsidP="00B256E6">
      <w:pPr>
        <w:pStyle w:val="Heading2"/>
        <w:rPr>
          <w:sz w:val="24"/>
        </w:rPr>
      </w:pPr>
      <w:r>
        <w:t xml:space="preserve">Your linear regression didn’t run and communicates that there are an </w:t>
      </w:r>
      <w:r w:rsidRPr="007A2C84">
        <w:rPr>
          <w:highlight w:val="yellow"/>
        </w:rPr>
        <w:t>infinite number of best estimates</w:t>
      </w:r>
      <w:r>
        <w:t xml:space="preserve"> for the regression coefficients. What could be wrong?</w:t>
      </w:r>
    </w:p>
    <w:p w14:paraId="74B2C747" w14:textId="77777777" w:rsidR="00B256E6" w:rsidRDefault="00B256E6" w:rsidP="00B256E6">
      <w:pPr>
        <w:numPr>
          <w:ilvl w:val="0"/>
          <w:numId w:val="18"/>
        </w:numPr>
        <w:spacing w:before="100" w:beforeAutospacing="1" w:after="100" w:afterAutospacing="1" w:line="240" w:lineRule="auto"/>
        <w:rPr>
          <w:rFonts w:ascii="Segoe UI" w:hAnsi="Segoe UI" w:cs="Segoe UI"/>
          <w:color w:val="24292E"/>
        </w:rPr>
      </w:pPr>
      <w:r>
        <w:rPr>
          <w:rFonts w:ascii="Segoe UI" w:hAnsi="Segoe UI" w:cs="Segoe UI"/>
          <w:color w:val="24292E"/>
        </w:rPr>
        <w:t>p &gt; n.</w:t>
      </w:r>
    </w:p>
    <w:p w14:paraId="0993E1E3" w14:textId="77777777" w:rsidR="00B256E6" w:rsidRDefault="00B256E6" w:rsidP="00B256E6">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If some of the explanatory variables are perfectly correlated (positively or negatively) then the coefficients would not be unique. </w:t>
      </w:r>
    </w:p>
    <w:p w14:paraId="094D74F2" w14:textId="23C2DE14" w:rsidR="007135F8" w:rsidRDefault="007135F8" w:rsidP="00B93C09"/>
    <w:p w14:paraId="31DCCA29" w14:textId="77777777" w:rsidR="00A11F4A" w:rsidRPr="00A11F4A" w:rsidRDefault="00A11F4A" w:rsidP="00970AA3">
      <w:pPr>
        <w:pStyle w:val="Heading2"/>
        <w:rPr>
          <w:rFonts w:ascii="Open Sans" w:eastAsia="Times New Roman" w:hAnsi="Open Sans"/>
          <w:color w:val="666666"/>
        </w:rPr>
      </w:pPr>
      <w:r w:rsidRPr="00A11F4A">
        <w:rPr>
          <w:rFonts w:eastAsia="Times New Roman"/>
          <w:bdr w:val="none" w:sz="0" w:space="0" w:color="auto" w:frame="1"/>
        </w:rPr>
        <w:t>How to interpret a Q-Q plot in a Linear regression model?</w:t>
      </w:r>
    </w:p>
    <w:p w14:paraId="7E44624E" w14:textId="77777777" w:rsidR="00A11F4A" w:rsidRPr="00A11F4A" w:rsidRDefault="00A11F4A" w:rsidP="00A11F4A">
      <w:pPr>
        <w:shd w:val="clear" w:color="auto" w:fill="FFFFFF"/>
        <w:spacing w:before="204" w:after="204" w:line="240" w:lineRule="auto"/>
        <w:textAlignment w:val="baseline"/>
        <w:rPr>
          <w:rFonts w:ascii="Open Sans" w:eastAsia="Times New Roman" w:hAnsi="Open Sans" w:cs="Open Sans"/>
          <w:color w:val="666666"/>
          <w:sz w:val="21"/>
          <w:szCs w:val="21"/>
        </w:rPr>
      </w:pPr>
      <w:r w:rsidRPr="00A11F4A">
        <w:rPr>
          <w:rFonts w:ascii="Open Sans" w:eastAsia="Times New Roman" w:hAnsi="Open Sans" w:cs="Open Sans"/>
          <w:color w:val="666666"/>
          <w:sz w:val="21"/>
          <w:szCs w:val="21"/>
        </w:rPr>
        <w:t xml:space="preserve">A Q-Q plot is used to check the normality of errors. In the above chart mentioned, Majority of the data follows a normal distribution with tails curled. This shows that the errors are mostly normally </w:t>
      </w:r>
      <w:proofErr w:type="gramStart"/>
      <w:r w:rsidRPr="00A11F4A">
        <w:rPr>
          <w:rFonts w:ascii="Open Sans" w:eastAsia="Times New Roman" w:hAnsi="Open Sans" w:cs="Open Sans"/>
          <w:color w:val="666666"/>
          <w:sz w:val="21"/>
          <w:szCs w:val="21"/>
        </w:rPr>
        <w:t>distributed</w:t>
      </w:r>
      <w:proofErr w:type="gramEnd"/>
      <w:r w:rsidRPr="00A11F4A">
        <w:rPr>
          <w:rFonts w:ascii="Open Sans" w:eastAsia="Times New Roman" w:hAnsi="Open Sans" w:cs="Open Sans"/>
          <w:color w:val="666666"/>
          <w:sz w:val="21"/>
          <w:szCs w:val="21"/>
        </w:rPr>
        <w:t xml:space="preserve"> but some observations may be due to significantly higher/lower values are affecting the normality of errors.</w:t>
      </w:r>
    </w:p>
    <w:p w14:paraId="635A254D" w14:textId="77777777" w:rsidR="00970AA3" w:rsidRPr="00970AA3" w:rsidRDefault="00970AA3" w:rsidP="00970AA3">
      <w:pPr>
        <w:pStyle w:val="Heading2"/>
        <w:rPr>
          <w:rFonts w:ascii="Source Sans Pro" w:eastAsia="Times New Roman" w:hAnsi="Source Sans Pro"/>
        </w:rPr>
      </w:pPr>
      <w:r w:rsidRPr="00970AA3">
        <w:rPr>
          <w:rFonts w:eastAsia="Times New Roman"/>
          <w:bdr w:val="none" w:sz="0" w:space="0" w:color="auto" w:frame="1"/>
        </w:rPr>
        <w:t>Q24.</w:t>
      </w:r>
      <w:r w:rsidRPr="00970AA3">
        <w:rPr>
          <w:rFonts w:ascii="Source Sans Pro" w:eastAsia="Times New Roman" w:hAnsi="Source Sans Pro"/>
        </w:rPr>
        <w:t> </w:t>
      </w:r>
      <w:r w:rsidRPr="00970AA3">
        <w:rPr>
          <w:rFonts w:eastAsia="Times New Roman"/>
          <w:bdr w:val="none" w:sz="0" w:space="0" w:color="auto" w:frame="1"/>
        </w:rPr>
        <w:t>You’ve got a data set to work having p (no. of variable) &gt; n (no. of observation). Why is OLS as bad option to work with? Which techniques would be best to use? Why?</w:t>
      </w:r>
    </w:p>
    <w:p w14:paraId="1455D4D1" w14:textId="77777777" w:rsidR="00970AA3" w:rsidRPr="00970AA3" w:rsidRDefault="00970AA3" w:rsidP="00970AA3">
      <w:pPr>
        <w:shd w:val="clear" w:color="auto" w:fill="FFFFFF"/>
        <w:spacing w:after="0" w:line="240" w:lineRule="auto"/>
        <w:textAlignment w:val="baseline"/>
        <w:rPr>
          <w:rFonts w:ascii="Source Sans Pro" w:eastAsia="Times New Roman" w:hAnsi="Source Sans Pro" w:cs="Times New Roman"/>
          <w:color w:val="404040"/>
          <w:szCs w:val="24"/>
        </w:rPr>
      </w:pPr>
      <w:r w:rsidRPr="00970AA3">
        <w:rPr>
          <w:rFonts w:ascii="inherit" w:eastAsia="Times New Roman" w:hAnsi="inherit" w:cs="Times New Roman"/>
          <w:b/>
          <w:bCs/>
          <w:color w:val="404040"/>
          <w:szCs w:val="24"/>
          <w:bdr w:val="none" w:sz="0" w:space="0" w:color="auto" w:frame="1"/>
        </w:rPr>
        <w:t>Answer:</w:t>
      </w:r>
      <w:r w:rsidRPr="00970AA3">
        <w:rPr>
          <w:rFonts w:ascii="Source Sans Pro" w:eastAsia="Times New Roman" w:hAnsi="Source Sans Pro" w:cs="Times New Roman"/>
          <w:color w:val="404040"/>
          <w:szCs w:val="24"/>
        </w:rPr>
        <w:t> In such high dimensional data sets, we can’t use classical regression techniques, since their assumptions tend to fail. When p &gt; n, we can no longer calculate a unique least square coefficient estimate, the variances become infinite, so OLS cannot be used at all.</w:t>
      </w:r>
    </w:p>
    <w:p w14:paraId="3BD2013C" w14:textId="77777777" w:rsidR="00970AA3" w:rsidRPr="00970AA3" w:rsidRDefault="00970AA3" w:rsidP="00970AA3">
      <w:pPr>
        <w:shd w:val="clear" w:color="auto" w:fill="FFFFFF"/>
        <w:spacing w:after="360" w:line="240" w:lineRule="auto"/>
        <w:textAlignment w:val="baseline"/>
        <w:rPr>
          <w:rFonts w:ascii="Source Sans Pro" w:eastAsia="Times New Roman" w:hAnsi="Source Sans Pro" w:cs="Times New Roman"/>
          <w:color w:val="404040"/>
          <w:szCs w:val="24"/>
        </w:rPr>
      </w:pPr>
      <w:r w:rsidRPr="00970AA3">
        <w:rPr>
          <w:rFonts w:ascii="Source Sans Pro" w:eastAsia="Times New Roman" w:hAnsi="Source Sans Pro" w:cs="Times New Roman"/>
          <w:color w:val="404040"/>
          <w:szCs w:val="24"/>
        </w:rPr>
        <w:t>To combat this situation, we can use penalized regression methods like lasso, LARS, ridge which can shrink the coefficients to reduce variance. Precisely, ridge regression works best in situations where the least square estimates have higher variance.</w:t>
      </w:r>
    </w:p>
    <w:p w14:paraId="02863431" w14:textId="77777777" w:rsidR="00970AA3" w:rsidRPr="00970AA3" w:rsidRDefault="00970AA3" w:rsidP="00970AA3">
      <w:pPr>
        <w:shd w:val="clear" w:color="auto" w:fill="FFFFFF"/>
        <w:spacing w:after="360" w:line="240" w:lineRule="auto"/>
        <w:textAlignment w:val="baseline"/>
        <w:rPr>
          <w:rFonts w:ascii="Source Sans Pro" w:eastAsia="Times New Roman" w:hAnsi="Source Sans Pro" w:cs="Times New Roman"/>
          <w:color w:val="404040"/>
          <w:szCs w:val="24"/>
        </w:rPr>
      </w:pPr>
      <w:r w:rsidRPr="00970AA3">
        <w:rPr>
          <w:rFonts w:ascii="Source Sans Pro" w:eastAsia="Times New Roman" w:hAnsi="Source Sans Pro" w:cs="Times New Roman"/>
          <w:color w:val="404040"/>
          <w:szCs w:val="24"/>
        </w:rPr>
        <w:t>Among other methods include subset regression, forward stepwise regression.</w:t>
      </w:r>
    </w:p>
    <w:p w14:paraId="7647F8C0" w14:textId="77777777" w:rsidR="00970AA3" w:rsidRPr="00970AA3" w:rsidRDefault="00970AA3" w:rsidP="00970AA3">
      <w:pPr>
        <w:pStyle w:val="Heading2"/>
        <w:rPr>
          <w:rFonts w:ascii="Source Sans Pro" w:eastAsia="Times New Roman" w:hAnsi="Source Sans Pro"/>
        </w:rPr>
      </w:pPr>
      <w:r w:rsidRPr="00970AA3">
        <w:rPr>
          <w:rFonts w:eastAsia="Times New Roman"/>
          <w:bdr w:val="none" w:sz="0" w:space="0" w:color="auto" w:frame="1"/>
        </w:rPr>
        <w:t>Q32.</w:t>
      </w:r>
      <w:r w:rsidRPr="00970AA3">
        <w:rPr>
          <w:rFonts w:ascii="Source Sans Pro" w:eastAsia="Times New Roman" w:hAnsi="Source Sans Pro"/>
        </w:rPr>
        <w:t> </w:t>
      </w:r>
      <w:r w:rsidRPr="00970AA3">
        <w:rPr>
          <w:rFonts w:eastAsia="Times New Roman"/>
          <w:bdr w:val="none" w:sz="0" w:space="0" w:color="auto" w:frame="1"/>
        </w:rPr>
        <w:t>You have been asked to evaluate a regression model based on R², adjusted R² and tolerance. What will be your criteria?</w:t>
      </w:r>
    </w:p>
    <w:p w14:paraId="421EC680" w14:textId="77777777" w:rsidR="00970AA3" w:rsidRPr="00970AA3" w:rsidRDefault="00970AA3" w:rsidP="00970AA3">
      <w:pPr>
        <w:shd w:val="clear" w:color="auto" w:fill="FFFFFF"/>
        <w:spacing w:after="0" w:line="240" w:lineRule="auto"/>
        <w:textAlignment w:val="baseline"/>
        <w:rPr>
          <w:rFonts w:ascii="Source Sans Pro" w:eastAsia="Times New Roman" w:hAnsi="Source Sans Pro" w:cs="Times New Roman"/>
          <w:color w:val="404040"/>
          <w:szCs w:val="24"/>
        </w:rPr>
      </w:pPr>
      <w:r w:rsidRPr="00970AA3">
        <w:rPr>
          <w:rFonts w:ascii="inherit" w:eastAsia="Times New Roman" w:hAnsi="inherit" w:cs="Times New Roman"/>
          <w:b/>
          <w:bCs/>
          <w:color w:val="404040"/>
          <w:szCs w:val="24"/>
          <w:bdr w:val="none" w:sz="0" w:space="0" w:color="auto" w:frame="1"/>
        </w:rPr>
        <w:t>Answer:</w:t>
      </w:r>
      <w:r w:rsidRPr="00970AA3">
        <w:rPr>
          <w:rFonts w:ascii="Source Sans Pro" w:eastAsia="Times New Roman" w:hAnsi="Source Sans Pro" w:cs="Times New Roman"/>
          <w:color w:val="404040"/>
          <w:szCs w:val="24"/>
        </w:rPr>
        <w:t> </w:t>
      </w:r>
      <w:r w:rsidRPr="00970AA3">
        <w:rPr>
          <w:rFonts w:ascii="Source Sans Pro" w:eastAsia="Times New Roman" w:hAnsi="Source Sans Pro" w:cs="Times New Roman"/>
          <w:color w:val="404040"/>
          <w:szCs w:val="24"/>
          <w:highlight w:val="yellow"/>
        </w:rPr>
        <w:t>Tolerance (1 / VIF) is used as an indicator of multicollinearity</w:t>
      </w:r>
      <w:r w:rsidRPr="00970AA3">
        <w:rPr>
          <w:rFonts w:ascii="Source Sans Pro" w:eastAsia="Times New Roman" w:hAnsi="Source Sans Pro" w:cs="Times New Roman"/>
          <w:color w:val="404040"/>
          <w:szCs w:val="24"/>
        </w:rPr>
        <w:t xml:space="preserve">. It is an indicator of percent of variance in a predictor which cannot be accounted by other predictors. Large values of tolerance </w:t>
      </w:r>
      <w:proofErr w:type="gramStart"/>
      <w:r w:rsidRPr="00970AA3">
        <w:rPr>
          <w:rFonts w:ascii="Source Sans Pro" w:eastAsia="Times New Roman" w:hAnsi="Source Sans Pro" w:cs="Times New Roman"/>
          <w:color w:val="404040"/>
          <w:szCs w:val="24"/>
        </w:rPr>
        <w:t>is</w:t>
      </w:r>
      <w:proofErr w:type="gramEnd"/>
      <w:r w:rsidRPr="00970AA3">
        <w:rPr>
          <w:rFonts w:ascii="Source Sans Pro" w:eastAsia="Times New Roman" w:hAnsi="Source Sans Pro" w:cs="Times New Roman"/>
          <w:color w:val="404040"/>
          <w:szCs w:val="24"/>
        </w:rPr>
        <w:t xml:space="preserve"> desirable.</w:t>
      </w:r>
    </w:p>
    <w:p w14:paraId="31B1F3F1" w14:textId="77777777" w:rsidR="00970AA3" w:rsidRPr="00970AA3" w:rsidRDefault="00970AA3" w:rsidP="00970AA3">
      <w:pPr>
        <w:shd w:val="clear" w:color="auto" w:fill="FFFFFF"/>
        <w:spacing w:after="360" w:line="240" w:lineRule="auto"/>
        <w:textAlignment w:val="baseline"/>
        <w:rPr>
          <w:rFonts w:ascii="Source Sans Pro" w:eastAsia="Times New Roman" w:hAnsi="Source Sans Pro" w:cs="Times New Roman"/>
          <w:color w:val="404040"/>
          <w:szCs w:val="24"/>
        </w:rPr>
      </w:pPr>
      <w:r w:rsidRPr="00970AA3">
        <w:rPr>
          <w:rFonts w:ascii="Source Sans Pro" w:eastAsia="Times New Roman" w:hAnsi="Source Sans Pro" w:cs="Times New Roman"/>
          <w:color w:val="404040"/>
          <w:szCs w:val="24"/>
        </w:rPr>
        <w:lastRenderedPageBreak/>
        <w:t xml:space="preserve">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w:t>
      </w:r>
      <w:proofErr w:type="gramStart"/>
      <w:r w:rsidRPr="00970AA3">
        <w:rPr>
          <w:rFonts w:ascii="Source Sans Pro" w:eastAsia="Times New Roman" w:hAnsi="Source Sans Pro" w:cs="Times New Roman"/>
          <w:color w:val="404040"/>
          <w:szCs w:val="24"/>
        </w:rPr>
        <w:t>fairly good</w:t>
      </w:r>
      <w:proofErr w:type="gramEnd"/>
      <w:r w:rsidRPr="00970AA3">
        <w:rPr>
          <w:rFonts w:ascii="Source Sans Pro" w:eastAsia="Times New Roman" w:hAnsi="Source Sans Pro" w:cs="Times New Roman"/>
          <w:color w:val="404040"/>
          <w:szCs w:val="24"/>
        </w:rPr>
        <w:t xml:space="preserve"> predictions, as compared to a stock market data where lower adjusted R² implies that model is not good.</w:t>
      </w:r>
    </w:p>
    <w:p w14:paraId="12E83D6B" w14:textId="77777777" w:rsidR="00970AA3" w:rsidRPr="00970AA3" w:rsidRDefault="00970AA3" w:rsidP="00970AA3">
      <w:pPr>
        <w:shd w:val="clear" w:color="auto" w:fill="FFFFFF"/>
        <w:spacing w:after="360" w:line="240" w:lineRule="auto"/>
        <w:textAlignment w:val="baseline"/>
        <w:rPr>
          <w:rFonts w:ascii="Source Sans Pro" w:eastAsia="Times New Roman" w:hAnsi="Source Sans Pro" w:cs="Times New Roman"/>
          <w:color w:val="404040"/>
          <w:szCs w:val="24"/>
        </w:rPr>
      </w:pPr>
      <w:r w:rsidRPr="00970AA3">
        <w:rPr>
          <w:rFonts w:ascii="Source Sans Pro" w:eastAsia="Times New Roman" w:hAnsi="Source Sans Pro" w:cs="Times New Roman"/>
          <w:color w:val="404040"/>
          <w:szCs w:val="24"/>
        </w:rPr>
        <w:t> </w:t>
      </w:r>
    </w:p>
    <w:p w14:paraId="05CE602A" w14:textId="77777777" w:rsidR="00A11F4A" w:rsidRDefault="00A11F4A" w:rsidP="00B93C09"/>
    <w:sectPr w:rsidR="00A11F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35FA6" w14:textId="77777777" w:rsidR="00C23D30" w:rsidRDefault="00C23D30" w:rsidP="00CA5872">
      <w:pPr>
        <w:spacing w:after="0" w:line="240" w:lineRule="auto"/>
      </w:pPr>
      <w:r>
        <w:separator/>
      </w:r>
    </w:p>
  </w:endnote>
  <w:endnote w:type="continuationSeparator" w:id="0">
    <w:p w14:paraId="7A82B6BD" w14:textId="77777777" w:rsidR="00C23D30" w:rsidRDefault="00C23D30" w:rsidP="00CA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764B9" w14:textId="77777777" w:rsidR="00C23D30" w:rsidRDefault="00C23D30" w:rsidP="00CA5872">
      <w:pPr>
        <w:spacing w:after="0" w:line="240" w:lineRule="auto"/>
      </w:pPr>
      <w:r>
        <w:separator/>
      </w:r>
    </w:p>
  </w:footnote>
  <w:footnote w:type="continuationSeparator" w:id="0">
    <w:p w14:paraId="562B0883" w14:textId="77777777" w:rsidR="00C23D30" w:rsidRDefault="00C23D30" w:rsidP="00CA5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4EF"/>
    <w:multiLevelType w:val="hybridMultilevel"/>
    <w:tmpl w:val="4C60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D78"/>
    <w:multiLevelType w:val="hybridMultilevel"/>
    <w:tmpl w:val="8E7A5722"/>
    <w:lvl w:ilvl="0" w:tplc="F420058E">
      <w:start w:val="1"/>
      <w:numFmt w:val="decimal"/>
      <w:lvlText w:val="%1."/>
      <w:lvlJc w:val="left"/>
      <w:pPr>
        <w:ind w:left="720" w:hanging="360"/>
      </w:pPr>
      <w:rPr>
        <w:rFonts w:ascii="TimesNewRomanPS-BoldMT" w:cs="TimesNewRomanPS-BoldMT"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91602"/>
    <w:multiLevelType w:val="hybridMultilevel"/>
    <w:tmpl w:val="EFC61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C1F61"/>
    <w:multiLevelType w:val="multilevel"/>
    <w:tmpl w:val="FD66B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550C5"/>
    <w:multiLevelType w:val="multilevel"/>
    <w:tmpl w:val="9AE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61674"/>
    <w:multiLevelType w:val="hybridMultilevel"/>
    <w:tmpl w:val="1C16B69A"/>
    <w:lvl w:ilvl="0" w:tplc="DC7E8AD8">
      <w:start w:val="1"/>
      <w:numFmt w:val="bullet"/>
      <w:lvlText w:val="•"/>
      <w:lvlJc w:val="left"/>
      <w:pPr>
        <w:tabs>
          <w:tab w:val="num" w:pos="720"/>
        </w:tabs>
        <w:ind w:left="720" w:hanging="360"/>
      </w:pPr>
      <w:rPr>
        <w:rFonts w:ascii="Arial" w:hAnsi="Arial" w:hint="default"/>
      </w:rPr>
    </w:lvl>
    <w:lvl w:ilvl="1" w:tplc="0C381E14" w:tentative="1">
      <w:start w:val="1"/>
      <w:numFmt w:val="bullet"/>
      <w:lvlText w:val="•"/>
      <w:lvlJc w:val="left"/>
      <w:pPr>
        <w:tabs>
          <w:tab w:val="num" w:pos="1440"/>
        </w:tabs>
        <w:ind w:left="1440" w:hanging="360"/>
      </w:pPr>
      <w:rPr>
        <w:rFonts w:ascii="Arial" w:hAnsi="Arial" w:hint="default"/>
      </w:rPr>
    </w:lvl>
    <w:lvl w:ilvl="2" w:tplc="4C0CF818" w:tentative="1">
      <w:start w:val="1"/>
      <w:numFmt w:val="bullet"/>
      <w:lvlText w:val="•"/>
      <w:lvlJc w:val="left"/>
      <w:pPr>
        <w:tabs>
          <w:tab w:val="num" w:pos="2160"/>
        </w:tabs>
        <w:ind w:left="2160" w:hanging="360"/>
      </w:pPr>
      <w:rPr>
        <w:rFonts w:ascii="Arial" w:hAnsi="Arial" w:hint="default"/>
      </w:rPr>
    </w:lvl>
    <w:lvl w:ilvl="3" w:tplc="66E842DA" w:tentative="1">
      <w:start w:val="1"/>
      <w:numFmt w:val="bullet"/>
      <w:lvlText w:val="•"/>
      <w:lvlJc w:val="left"/>
      <w:pPr>
        <w:tabs>
          <w:tab w:val="num" w:pos="2880"/>
        </w:tabs>
        <w:ind w:left="2880" w:hanging="360"/>
      </w:pPr>
      <w:rPr>
        <w:rFonts w:ascii="Arial" w:hAnsi="Arial" w:hint="default"/>
      </w:rPr>
    </w:lvl>
    <w:lvl w:ilvl="4" w:tplc="300A412A" w:tentative="1">
      <w:start w:val="1"/>
      <w:numFmt w:val="bullet"/>
      <w:lvlText w:val="•"/>
      <w:lvlJc w:val="left"/>
      <w:pPr>
        <w:tabs>
          <w:tab w:val="num" w:pos="3600"/>
        </w:tabs>
        <w:ind w:left="3600" w:hanging="360"/>
      </w:pPr>
      <w:rPr>
        <w:rFonts w:ascii="Arial" w:hAnsi="Arial" w:hint="default"/>
      </w:rPr>
    </w:lvl>
    <w:lvl w:ilvl="5" w:tplc="57DC1D64" w:tentative="1">
      <w:start w:val="1"/>
      <w:numFmt w:val="bullet"/>
      <w:lvlText w:val="•"/>
      <w:lvlJc w:val="left"/>
      <w:pPr>
        <w:tabs>
          <w:tab w:val="num" w:pos="4320"/>
        </w:tabs>
        <w:ind w:left="4320" w:hanging="360"/>
      </w:pPr>
      <w:rPr>
        <w:rFonts w:ascii="Arial" w:hAnsi="Arial" w:hint="default"/>
      </w:rPr>
    </w:lvl>
    <w:lvl w:ilvl="6" w:tplc="F61081BA" w:tentative="1">
      <w:start w:val="1"/>
      <w:numFmt w:val="bullet"/>
      <w:lvlText w:val="•"/>
      <w:lvlJc w:val="left"/>
      <w:pPr>
        <w:tabs>
          <w:tab w:val="num" w:pos="5040"/>
        </w:tabs>
        <w:ind w:left="5040" w:hanging="360"/>
      </w:pPr>
      <w:rPr>
        <w:rFonts w:ascii="Arial" w:hAnsi="Arial" w:hint="default"/>
      </w:rPr>
    </w:lvl>
    <w:lvl w:ilvl="7" w:tplc="46208574" w:tentative="1">
      <w:start w:val="1"/>
      <w:numFmt w:val="bullet"/>
      <w:lvlText w:val="•"/>
      <w:lvlJc w:val="left"/>
      <w:pPr>
        <w:tabs>
          <w:tab w:val="num" w:pos="5760"/>
        </w:tabs>
        <w:ind w:left="5760" w:hanging="360"/>
      </w:pPr>
      <w:rPr>
        <w:rFonts w:ascii="Arial" w:hAnsi="Arial" w:hint="default"/>
      </w:rPr>
    </w:lvl>
    <w:lvl w:ilvl="8" w:tplc="260280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024D90"/>
    <w:multiLevelType w:val="hybridMultilevel"/>
    <w:tmpl w:val="A1C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0196C"/>
    <w:multiLevelType w:val="multilevel"/>
    <w:tmpl w:val="112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256D2"/>
    <w:multiLevelType w:val="hybridMultilevel"/>
    <w:tmpl w:val="05A62FFE"/>
    <w:lvl w:ilvl="0" w:tplc="8ECA5980">
      <w:start w:val="1"/>
      <w:numFmt w:val="bullet"/>
      <w:lvlText w:val="•"/>
      <w:lvlJc w:val="left"/>
      <w:pPr>
        <w:tabs>
          <w:tab w:val="num" w:pos="720"/>
        </w:tabs>
        <w:ind w:left="720" w:hanging="360"/>
      </w:pPr>
      <w:rPr>
        <w:rFonts w:ascii="Arial" w:hAnsi="Arial" w:hint="default"/>
      </w:rPr>
    </w:lvl>
    <w:lvl w:ilvl="1" w:tplc="F9189708">
      <w:numFmt w:val="bullet"/>
      <w:lvlText w:val="•"/>
      <w:lvlJc w:val="left"/>
      <w:pPr>
        <w:tabs>
          <w:tab w:val="num" w:pos="1440"/>
        </w:tabs>
        <w:ind w:left="1440" w:hanging="360"/>
      </w:pPr>
      <w:rPr>
        <w:rFonts w:ascii="Arial" w:hAnsi="Arial" w:hint="default"/>
      </w:rPr>
    </w:lvl>
    <w:lvl w:ilvl="2" w:tplc="83725468" w:tentative="1">
      <w:start w:val="1"/>
      <w:numFmt w:val="bullet"/>
      <w:lvlText w:val="•"/>
      <w:lvlJc w:val="left"/>
      <w:pPr>
        <w:tabs>
          <w:tab w:val="num" w:pos="2160"/>
        </w:tabs>
        <w:ind w:left="2160" w:hanging="360"/>
      </w:pPr>
      <w:rPr>
        <w:rFonts w:ascii="Arial" w:hAnsi="Arial" w:hint="default"/>
      </w:rPr>
    </w:lvl>
    <w:lvl w:ilvl="3" w:tplc="9A34402E" w:tentative="1">
      <w:start w:val="1"/>
      <w:numFmt w:val="bullet"/>
      <w:lvlText w:val="•"/>
      <w:lvlJc w:val="left"/>
      <w:pPr>
        <w:tabs>
          <w:tab w:val="num" w:pos="2880"/>
        </w:tabs>
        <w:ind w:left="2880" w:hanging="360"/>
      </w:pPr>
      <w:rPr>
        <w:rFonts w:ascii="Arial" w:hAnsi="Arial" w:hint="default"/>
      </w:rPr>
    </w:lvl>
    <w:lvl w:ilvl="4" w:tplc="B96602E4" w:tentative="1">
      <w:start w:val="1"/>
      <w:numFmt w:val="bullet"/>
      <w:lvlText w:val="•"/>
      <w:lvlJc w:val="left"/>
      <w:pPr>
        <w:tabs>
          <w:tab w:val="num" w:pos="3600"/>
        </w:tabs>
        <w:ind w:left="3600" w:hanging="360"/>
      </w:pPr>
      <w:rPr>
        <w:rFonts w:ascii="Arial" w:hAnsi="Arial" w:hint="default"/>
      </w:rPr>
    </w:lvl>
    <w:lvl w:ilvl="5" w:tplc="51E2C7D6" w:tentative="1">
      <w:start w:val="1"/>
      <w:numFmt w:val="bullet"/>
      <w:lvlText w:val="•"/>
      <w:lvlJc w:val="left"/>
      <w:pPr>
        <w:tabs>
          <w:tab w:val="num" w:pos="4320"/>
        </w:tabs>
        <w:ind w:left="4320" w:hanging="360"/>
      </w:pPr>
      <w:rPr>
        <w:rFonts w:ascii="Arial" w:hAnsi="Arial" w:hint="default"/>
      </w:rPr>
    </w:lvl>
    <w:lvl w:ilvl="6" w:tplc="0F56D9B6" w:tentative="1">
      <w:start w:val="1"/>
      <w:numFmt w:val="bullet"/>
      <w:lvlText w:val="•"/>
      <w:lvlJc w:val="left"/>
      <w:pPr>
        <w:tabs>
          <w:tab w:val="num" w:pos="5040"/>
        </w:tabs>
        <w:ind w:left="5040" w:hanging="360"/>
      </w:pPr>
      <w:rPr>
        <w:rFonts w:ascii="Arial" w:hAnsi="Arial" w:hint="default"/>
      </w:rPr>
    </w:lvl>
    <w:lvl w:ilvl="7" w:tplc="C06CA81A" w:tentative="1">
      <w:start w:val="1"/>
      <w:numFmt w:val="bullet"/>
      <w:lvlText w:val="•"/>
      <w:lvlJc w:val="left"/>
      <w:pPr>
        <w:tabs>
          <w:tab w:val="num" w:pos="5760"/>
        </w:tabs>
        <w:ind w:left="5760" w:hanging="360"/>
      </w:pPr>
      <w:rPr>
        <w:rFonts w:ascii="Arial" w:hAnsi="Arial" w:hint="default"/>
      </w:rPr>
    </w:lvl>
    <w:lvl w:ilvl="8" w:tplc="78409E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422DEB"/>
    <w:multiLevelType w:val="hybridMultilevel"/>
    <w:tmpl w:val="615C90AC"/>
    <w:lvl w:ilvl="0" w:tplc="388A66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9047E"/>
    <w:multiLevelType w:val="hybridMultilevel"/>
    <w:tmpl w:val="94E485F0"/>
    <w:lvl w:ilvl="0" w:tplc="04C8AB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30AA7"/>
    <w:multiLevelType w:val="multilevel"/>
    <w:tmpl w:val="AAAC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A85690"/>
    <w:multiLevelType w:val="hybridMultilevel"/>
    <w:tmpl w:val="2EFCED1A"/>
    <w:lvl w:ilvl="0" w:tplc="942001D8">
      <w:start w:val="1"/>
      <w:numFmt w:val="bullet"/>
      <w:lvlText w:val="•"/>
      <w:lvlJc w:val="left"/>
      <w:pPr>
        <w:tabs>
          <w:tab w:val="num" w:pos="720"/>
        </w:tabs>
        <w:ind w:left="720" w:hanging="360"/>
      </w:pPr>
      <w:rPr>
        <w:rFonts w:ascii="Arial" w:hAnsi="Arial" w:hint="default"/>
      </w:rPr>
    </w:lvl>
    <w:lvl w:ilvl="1" w:tplc="F61E8446">
      <w:start w:val="1"/>
      <w:numFmt w:val="bullet"/>
      <w:lvlText w:val="•"/>
      <w:lvlJc w:val="left"/>
      <w:pPr>
        <w:tabs>
          <w:tab w:val="num" w:pos="1440"/>
        </w:tabs>
        <w:ind w:left="1440" w:hanging="360"/>
      </w:pPr>
      <w:rPr>
        <w:rFonts w:ascii="Arial" w:hAnsi="Arial" w:hint="default"/>
      </w:rPr>
    </w:lvl>
    <w:lvl w:ilvl="2" w:tplc="DA301168" w:tentative="1">
      <w:start w:val="1"/>
      <w:numFmt w:val="bullet"/>
      <w:lvlText w:val="•"/>
      <w:lvlJc w:val="left"/>
      <w:pPr>
        <w:tabs>
          <w:tab w:val="num" w:pos="2160"/>
        </w:tabs>
        <w:ind w:left="2160" w:hanging="360"/>
      </w:pPr>
      <w:rPr>
        <w:rFonts w:ascii="Arial" w:hAnsi="Arial" w:hint="default"/>
      </w:rPr>
    </w:lvl>
    <w:lvl w:ilvl="3" w:tplc="4A68F766" w:tentative="1">
      <w:start w:val="1"/>
      <w:numFmt w:val="bullet"/>
      <w:lvlText w:val="•"/>
      <w:lvlJc w:val="left"/>
      <w:pPr>
        <w:tabs>
          <w:tab w:val="num" w:pos="2880"/>
        </w:tabs>
        <w:ind w:left="2880" w:hanging="360"/>
      </w:pPr>
      <w:rPr>
        <w:rFonts w:ascii="Arial" w:hAnsi="Arial" w:hint="default"/>
      </w:rPr>
    </w:lvl>
    <w:lvl w:ilvl="4" w:tplc="960CF7BA" w:tentative="1">
      <w:start w:val="1"/>
      <w:numFmt w:val="bullet"/>
      <w:lvlText w:val="•"/>
      <w:lvlJc w:val="left"/>
      <w:pPr>
        <w:tabs>
          <w:tab w:val="num" w:pos="3600"/>
        </w:tabs>
        <w:ind w:left="3600" w:hanging="360"/>
      </w:pPr>
      <w:rPr>
        <w:rFonts w:ascii="Arial" w:hAnsi="Arial" w:hint="default"/>
      </w:rPr>
    </w:lvl>
    <w:lvl w:ilvl="5" w:tplc="4586B70C" w:tentative="1">
      <w:start w:val="1"/>
      <w:numFmt w:val="bullet"/>
      <w:lvlText w:val="•"/>
      <w:lvlJc w:val="left"/>
      <w:pPr>
        <w:tabs>
          <w:tab w:val="num" w:pos="4320"/>
        </w:tabs>
        <w:ind w:left="4320" w:hanging="360"/>
      </w:pPr>
      <w:rPr>
        <w:rFonts w:ascii="Arial" w:hAnsi="Arial" w:hint="default"/>
      </w:rPr>
    </w:lvl>
    <w:lvl w:ilvl="6" w:tplc="B4E8C134" w:tentative="1">
      <w:start w:val="1"/>
      <w:numFmt w:val="bullet"/>
      <w:lvlText w:val="•"/>
      <w:lvlJc w:val="left"/>
      <w:pPr>
        <w:tabs>
          <w:tab w:val="num" w:pos="5040"/>
        </w:tabs>
        <w:ind w:left="5040" w:hanging="360"/>
      </w:pPr>
      <w:rPr>
        <w:rFonts w:ascii="Arial" w:hAnsi="Arial" w:hint="default"/>
      </w:rPr>
    </w:lvl>
    <w:lvl w:ilvl="7" w:tplc="9ABA764C" w:tentative="1">
      <w:start w:val="1"/>
      <w:numFmt w:val="bullet"/>
      <w:lvlText w:val="•"/>
      <w:lvlJc w:val="left"/>
      <w:pPr>
        <w:tabs>
          <w:tab w:val="num" w:pos="5760"/>
        </w:tabs>
        <w:ind w:left="5760" w:hanging="360"/>
      </w:pPr>
      <w:rPr>
        <w:rFonts w:ascii="Arial" w:hAnsi="Arial" w:hint="default"/>
      </w:rPr>
    </w:lvl>
    <w:lvl w:ilvl="8" w:tplc="D83853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F77FE0"/>
    <w:multiLevelType w:val="multilevel"/>
    <w:tmpl w:val="FFF02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90668"/>
    <w:multiLevelType w:val="multilevel"/>
    <w:tmpl w:val="FAF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059E"/>
    <w:multiLevelType w:val="multilevel"/>
    <w:tmpl w:val="45982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D099F"/>
    <w:multiLevelType w:val="multilevel"/>
    <w:tmpl w:val="7CE6F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65869"/>
    <w:multiLevelType w:val="hybridMultilevel"/>
    <w:tmpl w:val="1B84F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F831A3"/>
    <w:multiLevelType w:val="hybridMultilevel"/>
    <w:tmpl w:val="073A7DD4"/>
    <w:lvl w:ilvl="0" w:tplc="D0C0074A">
      <w:start w:val="1"/>
      <w:numFmt w:val="bullet"/>
      <w:lvlText w:val="•"/>
      <w:lvlJc w:val="left"/>
      <w:pPr>
        <w:tabs>
          <w:tab w:val="num" w:pos="720"/>
        </w:tabs>
        <w:ind w:left="720" w:hanging="360"/>
      </w:pPr>
      <w:rPr>
        <w:rFonts w:ascii="Arial" w:hAnsi="Arial" w:hint="default"/>
      </w:rPr>
    </w:lvl>
    <w:lvl w:ilvl="1" w:tplc="07A4633C" w:tentative="1">
      <w:start w:val="1"/>
      <w:numFmt w:val="bullet"/>
      <w:lvlText w:val="•"/>
      <w:lvlJc w:val="left"/>
      <w:pPr>
        <w:tabs>
          <w:tab w:val="num" w:pos="1440"/>
        </w:tabs>
        <w:ind w:left="1440" w:hanging="360"/>
      </w:pPr>
      <w:rPr>
        <w:rFonts w:ascii="Arial" w:hAnsi="Arial" w:hint="default"/>
      </w:rPr>
    </w:lvl>
    <w:lvl w:ilvl="2" w:tplc="8806D9B6" w:tentative="1">
      <w:start w:val="1"/>
      <w:numFmt w:val="bullet"/>
      <w:lvlText w:val="•"/>
      <w:lvlJc w:val="left"/>
      <w:pPr>
        <w:tabs>
          <w:tab w:val="num" w:pos="2160"/>
        </w:tabs>
        <w:ind w:left="2160" w:hanging="360"/>
      </w:pPr>
      <w:rPr>
        <w:rFonts w:ascii="Arial" w:hAnsi="Arial" w:hint="default"/>
      </w:rPr>
    </w:lvl>
    <w:lvl w:ilvl="3" w:tplc="A3D474E8" w:tentative="1">
      <w:start w:val="1"/>
      <w:numFmt w:val="bullet"/>
      <w:lvlText w:val="•"/>
      <w:lvlJc w:val="left"/>
      <w:pPr>
        <w:tabs>
          <w:tab w:val="num" w:pos="2880"/>
        </w:tabs>
        <w:ind w:left="2880" w:hanging="360"/>
      </w:pPr>
      <w:rPr>
        <w:rFonts w:ascii="Arial" w:hAnsi="Arial" w:hint="default"/>
      </w:rPr>
    </w:lvl>
    <w:lvl w:ilvl="4" w:tplc="8C8EAE1C" w:tentative="1">
      <w:start w:val="1"/>
      <w:numFmt w:val="bullet"/>
      <w:lvlText w:val="•"/>
      <w:lvlJc w:val="left"/>
      <w:pPr>
        <w:tabs>
          <w:tab w:val="num" w:pos="3600"/>
        </w:tabs>
        <w:ind w:left="3600" w:hanging="360"/>
      </w:pPr>
      <w:rPr>
        <w:rFonts w:ascii="Arial" w:hAnsi="Arial" w:hint="default"/>
      </w:rPr>
    </w:lvl>
    <w:lvl w:ilvl="5" w:tplc="DFB0FBAE" w:tentative="1">
      <w:start w:val="1"/>
      <w:numFmt w:val="bullet"/>
      <w:lvlText w:val="•"/>
      <w:lvlJc w:val="left"/>
      <w:pPr>
        <w:tabs>
          <w:tab w:val="num" w:pos="4320"/>
        </w:tabs>
        <w:ind w:left="4320" w:hanging="360"/>
      </w:pPr>
      <w:rPr>
        <w:rFonts w:ascii="Arial" w:hAnsi="Arial" w:hint="default"/>
      </w:rPr>
    </w:lvl>
    <w:lvl w:ilvl="6" w:tplc="EC261DEA" w:tentative="1">
      <w:start w:val="1"/>
      <w:numFmt w:val="bullet"/>
      <w:lvlText w:val="•"/>
      <w:lvlJc w:val="left"/>
      <w:pPr>
        <w:tabs>
          <w:tab w:val="num" w:pos="5040"/>
        </w:tabs>
        <w:ind w:left="5040" w:hanging="360"/>
      </w:pPr>
      <w:rPr>
        <w:rFonts w:ascii="Arial" w:hAnsi="Arial" w:hint="default"/>
      </w:rPr>
    </w:lvl>
    <w:lvl w:ilvl="7" w:tplc="1F94F03E" w:tentative="1">
      <w:start w:val="1"/>
      <w:numFmt w:val="bullet"/>
      <w:lvlText w:val="•"/>
      <w:lvlJc w:val="left"/>
      <w:pPr>
        <w:tabs>
          <w:tab w:val="num" w:pos="5760"/>
        </w:tabs>
        <w:ind w:left="5760" w:hanging="360"/>
      </w:pPr>
      <w:rPr>
        <w:rFonts w:ascii="Arial" w:hAnsi="Arial" w:hint="default"/>
      </w:rPr>
    </w:lvl>
    <w:lvl w:ilvl="8" w:tplc="2E46856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0"/>
  </w:num>
  <w:num w:numId="3">
    <w:abstractNumId w:val="9"/>
  </w:num>
  <w:num w:numId="4">
    <w:abstractNumId w:val="21"/>
  </w:num>
  <w:num w:numId="5">
    <w:abstractNumId w:val="5"/>
  </w:num>
  <w:num w:numId="6">
    <w:abstractNumId w:val="13"/>
  </w:num>
  <w:num w:numId="7">
    <w:abstractNumId w:val="18"/>
  </w:num>
  <w:num w:numId="8">
    <w:abstractNumId w:val="17"/>
  </w:num>
  <w:num w:numId="9">
    <w:abstractNumId w:val="7"/>
  </w:num>
  <w:num w:numId="10">
    <w:abstractNumId w:val="6"/>
  </w:num>
  <w:num w:numId="11">
    <w:abstractNumId w:val="0"/>
  </w:num>
  <w:num w:numId="12">
    <w:abstractNumId w:val="3"/>
  </w:num>
  <w:num w:numId="13">
    <w:abstractNumId w:val="16"/>
  </w:num>
  <w:num w:numId="14">
    <w:abstractNumId w:val="19"/>
  </w:num>
  <w:num w:numId="15">
    <w:abstractNumId w:val="1"/>
  </w:num>
  <w:num w:numId="16">
    <w:abstractNumId w:val="14"/>
  </w:num>
  <w:num w:numId="17">
    <w:abstractNumId w:val="4"/>
  </w:num>
  <w:num w:numId="18">
    <w:abstractNumId w:val="8"/>
  </w:num>
  <w:num w:numId="19">
    <w:abstractNumId w:val="2"/>
  </w:num>
  <w:num w:numId="20">
    <w:abstractNumId w:val="11"/>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C"/>
    <w:rsid w:val="000120C0"/>
    <w:rsid w:val="00014B8D"/>
    <w:rsid w:val="00023DAA"/>
    <w:rsid w:val="00031879"/>
    <w:rsid w:val="00046380"/>
    <w:rsid w:val="00056413"/>
    <w:rsid w:val="00076AC8"/>
    <w:rsid w:val="00077D51"/>
    <w:rsid w:val="00087B92"/>
    <w:rsid w:val="00091400"/>
    <w:rsid w:val="000B5B29"/>
    <w:rsid w:val="000F0D78"/>
    <w:rsid w:val="000F0D8A"/>
    <w:rsid w:val="000F2982"/>
    <w:rsid w:val="00110CCE"/>
    <w:rsid w:val="00114F8F"/>
    <w:rsid w:val="00117904"/>
    <w:rsid w:val="00117B17"/>
    <w:rsid w:val="00136568"/>
    <w:rsid w:val="0013682C"/>
    <w:rsid w:val="00176579"/>
    <w:rsid w:val="001B18E8"/>
    <w:rsid w:val="001C4EAF"/>
    <w:rsid w:val="001D66BC"/>
    <w:rsid w:val="001D7339"/>
    <w:rsid w:val="001D7446"/>
    <w:rsid w:val="001E5AF4"/>
    <w:rsid w:val="001F0315"/>
    <w:rsid w:val="001F438F"/>
    <w:rsid w:val="00201B14"/>
    <w:rsid w:val="00201CF9"/>
    <w:rsid w:val="0020411B"/>
    <w:rsid w:val="00222E93"/>
    <w:rsid w:val="00232E78"/>
    <w:rsid w:val="00244C2A"/>
    <w:rsid w:val="00250DE6"/>
    <w:rsid w:val="00251E09"/>
    <w:rsid w:val="002520B5"/>
    <w:rsid w:val="0026318A"/>
    <w:rsid w:val="002648E4"/>
    <w:rsid w:val="00272092"/>
    <w:rsid w:val="00275DF5"/>
    <w:rsid w:val="00291BD9"/>
    <w:rsid w:val="00291EAB"/>
    <w:rsid w:val="002B186C"/>
    <w:rsid w:val="002C347B"/>
    <w:rsid w:val="002D2E34"/>
    <w:rsid w:val="002E6976"/>
    <w:rsid w:val="002E758D"/>
    <w:rsid w:val="002F04B8"/>
    <w:rsid w:val="002F35E8"/>
    <w:rsid w:val="002F62B9"/>
    <w:rsid w:val="002F7943"/>
    <w:rsid w:val="00301A0D"/>
    <w:rsid w:val="00303913"/>
    <w:rsid w:val="00305384"/>
    <w:rsid w:val="00320E4D"/>
    <w:rsid w:val="00326073"/>
    <w:rsid w:val="00327F1A"/>
    <w:rsid w:val="00331167"/>
    <w:rsid w:val="00333870"/>
    <w:rsid w:val="0033693A"/>
    <w:rsid w:val="00341957"/>
    <w:rsid w:val="003515F3"/>
    <w:rsid w:val="00355697"/>
    <w:rsid w:val="00357CCC"/>
    <w:rsid w:val="00360955"/>
    <w:rsid w:val="003638E2"/>
    <w:rsid w:val="00367120"/>
    <w:rsid w:val="00383AC0"/>
    <w:rsid w:val="0038481A"/>
    <w:rsid w:val="003873CB"/>
    <w:rsid w:val="003A7B82"/>
    <w:rsid w:val="003B16A9"/>
    <w:rsid w:val="003B34A9"/>
    <w:rsid w:val="003B64C7"/>
    <w:rsid w:val="003D146F"/>
    <w:rsid w:val="003E03A7"/>
    <w:rsid w:val="003E6743"/>
    <w:rsid w:val="00400B3E"/>
    <w:rsid w:val="00400C25"/>
    <w:rsid w:val="004056EA"/>
    <w:rsid w:val="004168B6"/>
    <w:rsid w:val="00424082"/>
    <w:rsid w:val="00425189"/>
    <w:rsid w:val="00446E5A"/>
    <w:rsid w:val="00447A35"/>
    <w:rsid w:val="00455B9C"/>
    <w:rsid w:val="00455EB5"/>
    <w:rsid w:val="00460318"/>
    <w:rsid w:val="00465877"/>
    <w:rsid w:val="00471116"/>
    <w:rsid w:val="00476BD3"/>
    <w:rsid w:val="004938A1"/>
    <w:rsid w:val="004A47A3"/>
    <w:rsid w:val="004B7E05"/>
    <w:rsid w:val="004C2DDD"/>
    <w:rsid w:val="004C6547"/>
    <w:rsid w:val="004E0547"/>
    <w:rsid w:val="004E176A"/>
    <w:rsid w:val="004F3EF1"/>
    <w:rsid w:val="0050351C"/>
    <w:rsid w:val="00517372"/>
    <w:rsid w:val="00531812"/>
    <w:rsid w:val="00541A89"/>
    <w:rsid w:val="005438AE"/>
    <w:rsid w:val="00546719"/>
    <w:rsid w:val="00574851"/>
    <w:rsid w:val="0057696C"/>
    <w:rsid w:val="00582E4E"/>
    <w:rsid w:val="00593EE1"/>
    <w:rsid w:val="005A345F"/>
    <w:rsid w:val="005A436E"/>
    <w:rsid w:val="005B54CB"/>
    <w:rsid w:val="005B715A"/>
    <w:rsid w:val="005E3637"/>
    <w:rsid w:val="005E41A6"/>
    <w:rsid w:val="005F4CB6"/>
    <w:rsid w:val="006005B4"/>
    <w:rsid w:val="0060188F"/>
    <w:rsid w:val="006123F5"/>
    <w:rsid w:val="00616C75"/>
    <w:rsid w:val="00616F53"/>
    <w:rsid w:val="00631586"/>
    <w:rsid w:val="00640A86"/>
    <w:rsid w:val="00641F4F"/>
    <w:rsid w:val="00645A70"/>
    <w:rsid w:val="00653A3D"/>
    <w:rsid w:val="00666E02"/>
    <w:rsid w:val="006822BB"/>
    <w:rsid w:val="00695E2C"/>
    <w:rsid w:val="006A0086"/>
    <w:rsid w:val="006A602A"/>
    <w:rsid w:val="006A718E"/>
    <w:rsid w:val="006B1B71"/>
    <w:rsid w:val="006B2AC1"/>
    <w:rsid w:val="006B433C"/>
    <w:rsid w:val="006B73EA"/>
    <w:rsid w:val="006C4252"/>
    <w:rsid w:val="006E3B43"/>
    <w:rsid w:val="006E3CF7"/>
    <w:rsid w:val="006F20B3"/>
    <w:rsid w:val="006F32A1"/>
    <w:rsid w:val="006F467C"/>
    <w:rsid w:val="00710ACE"/>
    <w:rsid w:val="00713015"/>
    <w:rsid w:val="007135F8"/>
    <w:rsid w:val="00726E0A"/>
    <w:rsid w:val="00737E96"/>
    <w:rsid w:val="00755F95"/>
    <w:rsid w:val="00780685"/>
    <w:rsid w:val="007845CA"/>
    <w:rsid w:val="00793C79"/>
    <w:rsid w:val="00795698"/>
    <w:rsid w:val="007A2C84"/>
    <w:rsid w:val="007A56FA"/>
    <w:rsid w:val="007B39D6"/>
    <w:rsid w:val="007B6B11"/>
    <w:rsid w:val="007C4079"/>
    <w:rsid w:val="007D5C83"/>
    <w:rsid w:val="007E0096"/>
    <w:rsid w:val="007E0B94"/>
    <w:rsid w:val="007E12DF"/>
    <w:rsid w:val="00801286"/>
    <w:rsid w:val="00801E89"/>
    <w:rsid w:val="00804F7A"/>
    <w:rsid w:val="00805124"/>
    <w:rsid w:val="008115CC"/>
    <w:rsid w:val="00815239"/>
    <w:rsid w:val="008210EB"/>
    <w:rsid w:val="00823C17"/>
    <w:rsid w:val="00824A7B"/>
    <w:rsid w:val="0085201D"/>
    <w:rsid w:val="00863BD1"/>
    <w:rsid w:val="00873F0B"/>
    <w:rsid w:val="00882638"/>
    <w:rsid w:val="00887607"/>
    <w:rsid w:val="008A2E4E"/>
    <w:rsid w:val="008A3222"/>
    <w:rsid w:val="008A4EE9"/>
    <w:rsid w:val="008A67A4"/>
    <w:rsid w:val="008B5FD8"/>
    <w:rsid w:val="008C5148"/>
    <w:rsid w:val="008C75C4"/>
    <w:rsid w:val="008D2FB1"/>
    <w:rsid w:val="008F0D6A"/>
    <w:rsid w:val="008F354F"/>
    <w:rsid w:val="008F7CA6"/>
    <w:rsid w:val="00904B2E"/>
    <w:rsid w:val="00906C0A"/>
    <w:rsid w:val="009109E4"/>
    <w:rsid w:val="009233F2"/>
    <w:rsid w:val="00925055"/>
    <w:rsid w:val="00943579"/>
    <w:rsid w:val="00956827"/>
    <w:rsid w:val="00960AD4"/>
    <w:rsid w:val="00961132"/>
    <w:rsid w:val="00965777"/>
    <w:rsid w:val="00970AA3"/>
    <w:rsid w:val="00981D6F"/>
    <w:rsid w:val="009C4089"/>
    <w:rsid w:val="009D2EFC"/>
    <w:rsid w:val="009D323C"/>
    <w:rsid w:val="009D4491"/>
    <w:rsid w:val="009D48DA"/>
    <w:rsid w:val="009E6FCD"/>
    <w:rsid w:val="009F0C7C"/>
    <w:rsid w:val="009F7455"/>
    <w:rsid w:val="00A068C2"/>
    <w:rsid w:val="00A11F4A"/>
    <w:rsid w:val="00A12D58"/>
    <w:rsid w:val="00A13EAC"/>
    <w:rsid w:val="00A20822"/>
    <w:rsid w:val="00A23463"/>
    <w:rsid w:val="00A2471A"/>
    <w:rsid w:val="00A265A2"/>
    <w:rsid w:val="00A33959"/>
    <w:rsid w:val="00A34BAE"/>
    <w:rsid w:val="00A40462"/>
    <w:rsid w:val="00A449AA"/>
    <w:rsid w:val="00A46C17"/>
    <w:rsid w:val="00A54A9B"/>
    <w:rsid w:val="00A638FD"/>
    <w:rsid w:val="00A6681D"/>
    <w:rsid w:val="00A7517B"/>
    <w:rsid w:val="00A94515"/>
    <w:rsid w:val="00AA6E05"/>
    <w:rsid w:val="00AB4014"/>
    <w:rsid w:val="00AC2704"/>
    <w:rsid w:val="00AD6B54"/>
    <w:rsid w:val="00AE5F12"/>
    <w:rsid w:val="00AF1859"/>
    <w:rsid w:val="00B129D1"/>
    <w:rsid w:val="00B256E6"/>
    <w:rsid w:val="00B31DA3"/>
    <w:rsid w:val="00B50ED7"/>
    <w:rsid w:val="00B52E94"/>
    <w:rsid w:val="00B739CA"/>
    <w:rsid w:val="00B8015C"/>
    <w:rsid w:val="00B80B50"/>
    <w:rsid w:val="00B90CD1"/>
    <w:rsid w:val="00B93C09"/>
    <w:rsid w:val="00BA2E67"/>
    <w:rsid w:val="00BB266D"/>
    <w:rsid w:val="00BB66A9"/>
    <w:rsid w:val="00BE71C7"/>
    <w:rsid w:val="00BF1402"/>
    <w:rsid w:val="00BF352E"/>
    <w:rsid w:val="00C06E86"/>
    <w:rsid w:val="00C1447B"/>
    <w:rsid w:val="00C23D30"/>
    <w:rsid w:val="00C243FC"/>
    <w:rsid w:val="00C31316"/>
    <w:rsid w:val="00C36DBD"/>
    <w:rsid w:val="00C463A3"/>
    <w:rsid w:val="00C857F9"/>
    <w:rsid w:val="00C85FE2"/>
    <w:rsid w:val="00C860BA"/>
    <w:rsid w:val="00C9031A"/>
    <w:rsid w:val="00CA5872"/>
    <w:rsid w:val="00CB6A3C"/>
    <w:rsid w:val="00CC04D1"/>
    <w:rsid w:val="00CD4B89"/>
    <w:rsid w:val="00CE00AE"/>
    <w:rsid w:val="00CE36A9"/>
    <w:rsid w:val="00CF4FAE"/>
    <w:rsid w:val="00D22390"/>
    <w:rsid w:val="00D24EC0"/>
    <w:rsid w:val="00D275D0"/>
    <w:rsid w:val="00D27913"/>
    <w:rsid w:val="00D45DCC"/>
    <w:rsid w:val="00D51588"/>
    <w:rsid w:val="00D72C90"/>
    <w:rsid w:val="00D74AEF"/>
    <w:rsid w:val="00D81ECF"/>
    <w:rsid w:val="00D9567C"/>
    <w:rsid w:val="00DB1F2D"/>
    <w:rsid w:val="00E04060"/>
    <w:rsid w:val="00E05719"/>
    <w:rsid w:val="00E17A81"/>
    <w:rsid w:val="00E17E08"/>
    <w:rsid w:val="00E7241B"/>
    <w:rsid w:val="00E76093"/>
    <w:rsid w:val="00E83E43"/>
    <w:rsid w:val="00E862EA"/>
    <w:rsid w:val="00E97BD0"/>
    <w:rsid w:val="00EA7155"/>
    <w:rsid w:val="00EC4781"/>
    <w:rsid w:val="00ED3C23"/>
    <w:rsid w:val="00EE6290"/>
    <w:rsid w:val="00EF08C6"/>
    <w:rsid w:val="00EF1425"/>
    <w:rsid w:val="00EF1774"/>
    <w:rsid w:val="00EF401C"/>
    <w:rsid w:val="00EF5D3D"/>
    <w:rsid w:val="00F05465"/>
    <w:rsid w:val="00F064EE"/>
    <w:rsid w:val="00F206FC"/>
    <w:rsid w:val="00F47243"/>
    <w:rsid w:val="00F5107E"/>
    <w:rsid w:val="00F56B61"/>
    <w:rsid w:val="00F57C15"/>
    <w:rsid w:val="00F81283"/>
    <w:rsid w:val="00F822F6"/>
    <w:rsid w:val="00F840FF"/>
    <w:rsid w:val="00F87C3E"/>
    <w:rsid w:val="00F91CA5"/>
    <w:rsid w:val="00F94263"/>
    <w:rsid w:val="00F95064"/>
    <w:rsid w:val="00FB4F08"/>
    <w:rsid w:val="00FB7DFF"/>
    <w:rsid w:val="00FD73A2"/>
    <w:rsid w:val="00FE4D87"/>
    <w:rsid w:val="00FF0B0D"/>
    <w:rsid w:val="00FF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671D"/>
  <w15:chartTrackingRefBased/>
  <w15:docId w15:val="{CA15D46E-9AD6-4C04-9E75-D0C68C2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C7"/>
    <w:rPr>
      <w:sz w:val="24"/>
    </w:rPr>
  </w:style>
  <w:style w:type="paragraph" w:styleId="Heading1">
    <w:name w:val="heading 1"/>
    <w:basedOn w:val="Normal"/>
    <w:link w:val="Heading1Char"/>
    <w:uiPriority w:val="9"/>
    <w:qFormat/>
    <w:rsid w:val="00272092"/>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0"/>
      <w:szCs w:val="48"/>
      <w:u w:val="single"/>
    </w:rPr>
  </w:style>
  <w:style w:type="paragraph" w:styleId="Heading2">
    <w:name w:val="heading 2"/>
    <w:basedOn w:val="Normal"/>
    <w:next w:val="Normal"/>
    <w:link w:val="Heading2Char"/>
    <w:uiPriority w:val="9"/>
    <w:unhideWhenUsed/>
    <w:qFormat/>
    <w:rsid w:val="00970AA3"/>
    <w:pPr>
      <w:keepNext/>
      <w:keepLines/>
      <w:spacing w:before="40" w:after="0"/>
      <w:outlineLvl w:val="1"/>
    </w:pPr>
    <w:rPr>
      <w:rFonts w:asciiTheme="majorHAnsi" w:eastAsiaTheme="majorEastAsia" w:hAnsiTheme="majorHAnsi" w:cstheme="majorBidi"/>
      <w:b/>
      <w:i/>
      <w:color w:val="ED7D31" w:themeColor="accent2"/>
      <w:sz w:val="28"/>
      <w:szCs w:val="26"/>
    </w:rPr>
  </w:style>
  <w:style w:type="paragraph" w:styleId="Heading3">
    <w:name w:val="heading 3"/>
    <w:basedOn w:val="Normal"/>
    <w:next w:val="Normal"/>
    <w:link w:val="Heading3Char"/>
    <w:uiPriority w:val="9"/>
    <w:unhideWhenUsed/>
    <w:qFormat/>
    <w:rsid w:val="008210E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20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11"/>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F56B61"/>
    <w:pPr>
      <w:ind w:left="720"/>
      <w:contextualSpacing/>
    </w:pPr>
  </w:style>
  <w:style w:type="character" w:styleId="Hyperlink">
    <w:name w:val="Hyperlink"/>
    <w:basedOn w:val="DefaultParagraphFont"/>
    <w:uiPriority w:val="99"/>
    <w:unhideWhenUsed/>
    <w:rsid w:val="00A068C2"/>
    <w:rPr>
      <w:color w:val="0563C1" w:themeColor="hyperlink"/>
      <w:u w:val="single"/>
    </w:rPr>
  </w:style>
  <w:style w:type="character" w:styleId="UnresolvedMention">
    <w:name w:val="Unresolved Mention"/>
    <w:basedOn w:val="DefaultParagraphFont"/>
    <w:uiPriority w:val="99"/>
    <w:semiHidden/>
    <w:unhideWhenUsed/>
    <w:rsid w:val="00A068C2"/>
    <w:rPr>
      <w:color w:val="808080"/>
      <w:shd w:val="clear" w:color="auto" w:fill="E6E6E6"/>
    </w:rPr>
  </w:style>
  <w:style w:type="table" w:styleId="TableGrid">
    <w:name w:val="Table Grid"/>
    <w:basedOn w:val="TableNormal"/>
    <w:uiPriority w:val="39"/>
    <w:rsid w:val="0042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2092"/>
    <w:rPr>
      <w:rFonts w:ascii="Times New Roman" w:eastAsia="Times New Roman" w:hAnsi="Times New Roman" w:cs="Times New Roman"/>
      <w:b/>
      <w:bCs/>
      <w:color w:val="4472C4" w:themeColor="accent1"/>
      <w:kern w:val="36"/>
      <w:sz w:val="40"/>
      <w:szCs w:val="48"/>
      <w:u w:val="single"/>
    </w:rPr>
  </w:style>
  <w:style w:type="character" w:customStyle="1" w:styleId="renderedqtext">
    <w:name w:val="rendered_qtext"/>
    <w:basedOn w:val="DefaultParagraphFont"/>
    <w:rsid w:val="005B715A"/>
  </w:style>
  <w:style w:type="paragraph" w:customStyle="1" w:styleId="uiqtextpara">
    <w:name w:val="ui_qtext_para"/>
    <w:basedOn w:val="Normal"/>
    <w:rsid w:val="00C06E8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70AA3"/>
    <w:rPr>
      <w:rFonts w:asciiTheme="majorHAnsi" w:eastAsiaTheme="majorEastAsia" w:hAnsiTheme="majorHAnsi" w:cstheme="majorBidi"/>
      <w:b/>
      <w:i/>
      <w:color w:val="ED7D31" w:themeColor="accent2"/>
      <w:sz w:val="28"/>
      <w:szCs w:val="26"/>
    </w:rPr>
  </w:style>
  <w:style w:type="paragraph" w:styleId="TOCHeading">
    <w:name w:val="TOC Heading"/>
    <w:basedOn w:val="Heading1"/>
    <w:next w:val="Normal"/>
    <w:uiPriority w:val="39"/>
    <w:unhideWhenUsed/>
    <w:qFormat/>
    <w:rsid w:val="00ED3C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D3C23"/>
    <w:pPr>
      <w:spacing w:after="100"/>
      <w:ind w:left="220"/>
    </w:pPr>
  </w:style>
  <w:style w:type="paragraph" w:styleId="TOC1">
    <w:name w:val="toc 1"/>
    <w:basedOn w:val="Normal"/>
    <w:next w:val="Normal"/>
    <w:autoRedefine/>
    <w:uiPriority w:val="39"/>
    <w:unhideWhenUsed/>
    <w:rsid w:val="00ED3C23"/>
    <w:pPr>
      <w:spacing w:after="100"/>
    </w:pPr>
  </w:style>
  <w:style w:type="character" w:customStyle="1" w:styleId="Heading3Char">
    <w:name w:val="Heading 3 Char"/>
    <w:basedOn w:val="DefaultParagraphFont"/>
    <w:link w:val="Heading3"/>
    <w:uiPriority w:val="9"/>
    <w:rsid w:val="008210E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20B3"/>
    <w:pPr>
      <w:spacing w:after="100"/>
      <w:ind w:left="440"/>
    </w:pPr>
  </w:style>
  <w:style w:type="character" w:styleId="Strong">
    <w:name w:val="Strong"/>
    <w:basedOn w:val="DefaultParagraphFont"/>
    <w:uiPriority w:val="22"/>
    <w:qFormat/>
    <w:rsid w:val="00904B2E"/>
    <w:rPr>
      <w:b/>
      <w:bCs/>
    </w:rPr>
  </w:style>
  <w:style w:type="paragraph" w:styleId="NoSpacing">
    <w:name w:val="No Spacing"/>
    <w:uiPriority w:val="1"/>
    <w:rsid w:val="00BE71C7"/>
    <w:pPr>
      <w:spacing w:after="0" w:line="240" w:lineRule="auto"/>
    </w:pPr>
  </w:style>
  <w:style w:type="character" w:customStyle="1" w:styleId="mi">
    <w:name w:val="mi"/>
    <w:basedOn w:val="DefaultParagraphFont"/>
    <w:rsid w:val="00455EB5"/>
  </w:style>
  <w:style w:type="character" w:customStyle="1" w:styleId="mo">
    <w:name w:val="mo"/>
    <w:basedOn w:val="DefaultParagraphFont"/>
    <w:rsid w:val="00455EB5"/>
  </w:style>
  <w:style w:type="character" w:customStyle="1" w:styleId="mn">
    <w:name w:val="mn"/>
    <w:basedOn w:val="DefaultParagraphFont"/>
    <w:rsid w:val="00455EB5"/>
  </w:style>
  <w:style w:type="character" w:styleId="Emphasis">
    <w:name w:val="Emphasis"/>
    <w:basedOn w:val="DefaultParagraphFont"/>
    <w:uiPriority w:val="20"/>
    <w:qFormat/>
    <w:rsid w:val="00455EB5"/>
    <w:rPr>
      <w:i/>
      <w:iCs/>
    </w:rPr>
  </w:style>
  <w:style w:type="character" w:customStyle="1" w:styleId="subscript">
    <w:name w:val="subscript"/>
    <w:basedOn w:val="DefaultParagraphFont"/>
    <w:rsid w:val="00455EB5"/>
  </w:style>
  <w:style w:type="paragraph" w:styleId="Header">
    <w:name w:val="header"/>
    <w:basedOn w:val="Normal"/>
    <w:link w:val="HeaderChar"/>
    <w:uiPriority w:val="99"/>
    <w:unhideWhenUsed/>
    <w:rsid w:val="00CA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872"/>
    <w:rPr>
      <w:sz w:val="24"/>
    </w:rPr>
  </w:style>
  <w:style w:type="paragraph" w:styleId="Footer">
    <w:name w:val="footer"/>
    <w:basedOn w:val="Normal"/>
    <w:link w:val="FooterChar"/>
    <w:uiPriority w:val="99"/>
    <w:unhideWhenUsed/>
    <w:rsid w:val="00CA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72"/>
    <w:rPr>
      <w:sz w:val="24"/>
    </w:rPr>
  </w:style>
  <w:style w:type="paragraph" w:customStyle="1" w:styleId="graf">
    <w:name w:val="graf"/>
    <w:basedOn w:val="Normal"/>
    <w:rsid w:val="0017657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2520B5"/>
    <w:rPr>
      <w:rFonts w:asciiTheme="majorHAnsi" w:eastAsiaTheme="majorEastAsia" w:hAnsiTheme="majorHAnsi" w:cstheme="majorBidi"/>
      <w:i/>
      <w:iCs/>
      <w:color w:val="2F5496" w:themeColor="accent1" w:themeShade="BF"/>
      <w:sz w:val="24"/>
    </w:rPr>
  </w:style>
  <w:style w:type="character" w:customStyle="1" w:styleId="mjxassistivemathml">
    <w:name w:val="mjx_assistive_mathml"/>
    <w:basedOn w:val="DefaultParagraphFont"/>
    <w:rsid w:val="00AF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503">
      <w:bodyDiv w:val="1"/>
      <w:marLeft w:val="0"/>
      <w:marRight w:val="0"/>
      <w:marTop w:val="0"/>
      <w:marBottom w:val="0"/>
      <w:divBdr>
        <w:top w:val="none" w:sz="0" w:space="0" w:color="auto"/>
        <w:left w:val="none" w:sz="0" w:space="0" w:color="auto"/>
        <w:bottom w:val="none" w:sz="0" w:space="0" w:color="auto"/>
        <w:right w:val="none" w:sz="0" w:space="0" w:color="auto"/>
      </w:divBdr>
    </w:div>
    <w:div w:id="70125497">
      <w:bodyDiv w:val="1"/>
      <w:marLeft w:val="0"/>
      <w:marRight w:val="0"/>
      <w:marTop w:val="0"/>
      <w:marBottom w:val="0"/>
      <w:divBdr>
        <w:top w:val="none" w:sz="0" w:space="0" w:color="auto"/>
        <w:left w:val="none" w:sz="0" w:space="0" w:color="auto"/>
        <w:bottom w:val="none" w:sz="0" w:space="0" w:color="auto"/>
        <w:right w:val="none" w:sz="0" w:space="0" w:color="auto"/>
      </w:divBdr>
    </w:div>
    <w:div w:id="216821985">
      <w:bodyDiv w:val="1"/>
      <w:marLeft w:val="0"/>
      <w:marRight w:val="0"/>
      <w:marTop w:val="0"/>
      <w:marBottom w:val="0"/>
      <w:divBdr>
        <w:top w:val="none" w:sz="0" w:space="0" w:color="auto"/>
        <w:left w:val="none" w:sz="0" w:space="0" w:color="auto"/>
        <w:bottom w:val="none" w:sz="0" w:space="0" w:color="auto"/>
        <w:right w:val="none" w:sz="0" w:space="0" w:color="auto"/>
      </w:divBdr>
    </w:div>
    <w:div w:id="238754677">
      <w:bodyDiv w:val="1"/>
      <w:marLeft w:val="0"/>
      <w:marRight w:val="0"/>
      <w:marTop w:val="0"/>
      <w:marBottom w:val="0"/>
      <w:divBdr>
        <w:top w:val="none" w:sz="0" w:space="0" w:color="auto"/>
        <w:left w:val="none" w:sz="0" w:space="0" w:color="auto"/>
        <w:bottom w:val="none" w:sz="0" w:space="0" w:color="auto"/>
        <w:right w:val="none" w:sz="0" w:space="0" w:color="auto"/>
      </w:divBdr>
    </w:div>
    <w:div w:id="309478503">
      <w:bodyDiv w:val="1"/>
      <w:marLeft w:val="0"/>
      <w:marRight w:val="0"/>
      <w:marTop w:val="0"/>
      <w:marBottom w:val="0"/>
      <w:divBdr>
        <w:top w:val="none" w:sz="0" w:space="0" w:color="auto"/>
        <w:left w:val="none" w:sz="0" w:space="0" w:color="auto"/>
        <w:bottom w:val="none" w:sz="0" w:space="0" w:color="auto"/>
        <w:right w:val="none" w:sz="0" w:space="0" w:color="auto"/>
      </w:divBdr>
    </w:div>
    <w:div w:id="466093474">
      <w:bodyDiv w:val="1"/>
      <w:marLeft w:val="0"/>
      <w:marRight w:val="0"/>
      <w:marTop w:val="0"/>
      <w:marBottom w:val="0"/>
      <w:divBdr>
        <w:top w:val="none" w:sz="0" w:space="0" w:color="auto"/>
        <w:left w:val="none" w:sz="0" w:space="0" w:color="auto"/>
        <w:bottom w:val="none" w:sz="0" w:space="0" w:color="auto"/>
        <w:right w:val="none" w:sz="0" w:space="0" w:color="auto"/>
      </w:divBdr>
    </w:div>
    <w:div w:id="477234742">
      <w:bodyDiv w:val="1"/>
      <w:marLeft w:val="0"/>
      <w:marRight w:val="0"/>
      <w:marTop w:val="0"/>
      <w:marBottom w:val="0"/>
      <w:divBdr>
        <w:top w:val="none" w:sz="0" w:space="0" w:color="auto"/>
        <w:left w:val="none" w:sz="0" w:space="0" w:color="auto"/>
        <w:bottom w:val="none" w:sz="0" w:space="0" w:color="auto"/>
        <w:right w:val="none" w:sz="0" w:space="0" w:color="auto"/>
      </w:divBdr>
    </w:div>
    <w:div w:id="592707741">
      <w:bodyDiv w:val="1"/>
      <w:marLeft w:val="0"/>
      <w:marRight w:val="0"/>
      <w:marTop w:val="0"/>
      <w:marBottom w:val="0"/>
      <w:divBdr>
        <w:top w:val="none" w:sz="0" w:space="0" w:color="auto"/>
        <w:left w:val="none" w:sz="0" w:space="0" w:color="auto"/>
        <w:bottom w:val="none" w:sz="0" w:space="0" w:color="auto"/>
        <w:right w:val="none" w:sz="0" w:space="0" w:color="auto"/>
      </w:divBdr>
    </w:div>
    <w:div w:id="639269831">
      <w:bodyDiv w:val="1"/>
      <w:marLeft w:val="0"/>
      <w:marRight w:val="0"/>
      <w:marTop w:val="0"/>
      <w:marBottom w:val="0"/>
      <w:divBdr>
        <w:top w:val="none" w:sz="0" w:space="0" w:color="auto"/>
        <w:left w:val="none" w:sz="0" w:space="0" w:color="auto"/>
        <w:bottom w:val="none" w:sz="0" w:space="0" w:color="auto"/>
        <w:right w:val="none" w:sz="0" w:space="0" w:color="auto"/>
      </w:divBdr>
      <w:divsChild>
        <w:div w:id="1862552458">
          <w:marLeft w:val="360"/>
          <w:marRight w:val="0"/>
          <w:marTop w:val="200"/>
          <w:marBottom w:val="0"/>
          <w:divBdr>
            <w:top w:val="none" w:sz="0" w:space="0" w:color="auto"/>
            <w:left w:val="none" w:sz="0" w:space="0" w:color="auto"/>
            <w:bottom w:val="none" w:sz="0" w:space="0" w:color="auto"/>
            <w:right w:val="none" w:sz="0" w:space="0" w:color="auto"/>
          </w:divBdr>
        </w:div>
        <w:div w:id="44840179">
          <w:marLeft w:val="1080"/>
          <w:marRight w:val="0"/>
          <w:marTop w:val="100"/>
          <w:marBottom w:val="0"/>
          <w:divBdr>
            <w:top w:val="none" w:sz="0" w:space="0" w:color="auto"/>
            <w:left w:val="none" w:sz="0" w:space="0" w:color="auto"/>
            <w:bottom w:val="none" w:sz="0" w:space="0" w:color="auto"/>
            <w:right w:val="none" w:sz="0" w:space="0" w:color="auto"/>
          </w:divBdr>
        </w:div>
        <w:div w:id="129373235">
          <w:marLeft w:val="360"/>
          <w:marRight w:val="0"/>
          <w:marTop w:val="200"/>
          <w:marBottom w:val="0"/>
          <w:divBdr>
            <w:top w:val="none" w:sz="0" w:space="0" w:color="auto"/>
            <w:left w:val="none" w:sz="0" w:space="0" w:color="auto"/>
            <w:bottom w:val="none" w:sz="0" w:space="0" w:color="auto"/>
            <w:right w:val="none" w:sz="0" w:space="0" w:color="auto"/>
          </w:divBdr>
        </w:div>
        <w:div w:id="128940391">
          <w:marLeft w:val="1080"/>
          <w:marRight w:val="0"/>
          <w:marTop w:val="100"/>
          <w:marBottom w:val="0"/>
          <w:divBdr>
            <w:top w:val="none" w:sz="0" w:space="0" w:color="auto"/>
            <w:left w:val="none" w:sz="0" w:space="0" w:color="auto"/>
            <w:bottom w:val="none" w:sz="0" w:space="0" w:color="auto"/>
            <w:right w:val="none" w:sz="0" w:space="0" w:color="auto"/>
          </w:divBdr>
        </w:div>
        <w:div w:id="592592692">
          <w:marLeft w:val="1080"/>
          <w:marRight w:val="0"/>
          <w:marTop w:val="100"/>
          <w:marBottom w:val="0"/>
          <w:divBdr>
            <w:top w:val="none" w:sz="0" w:space="0" w:color="auto"/>
            <w:left w:val="none" w:sz="0" w:space="0" w:color="auto"/>
            <w:bottom w:val="none" w:sz="0" w:space="0" w:color="auto"/>
            <w:right w:val="none" w:sz="0" w:space="0" w:color="auto"/>
          </w:divBdr>
        </w:div>
        <w:div w:id="1493328183">
          <w:marLeft w:val="1080"/>
          <w:marRight w:val="0"/>
          <w:marTop w:val="100"/>
          <w:marBottom w:val="0"/>
          <w:divBdr>
            <w:top w:val="none" w:sz="0" w:space="0" w:color="auto"/>
            <w:left w:val="none" w:sz="0" w:space="0" w:color="auto"/>
            <w:bottom w:val="none" w:sz="0" w:space="0" w:color="auto"/>
            <w:right w:val="none" w:sz="0" w:space="0" w:color="auto"/>
          </w:divBdr>
        </w:div>
      </w:divsChild>
    </w:div>
    <w:div w:id="657152455">
      <w:bodyDiv w:val="1"/>
      <w:marLeft w:val="0"/>
      <w:marRight w:val="0"/>
      <w:marTop w:val="0"/>
      <w:marBottom w:val="0"/>
      <w:divBdr>
        <w:top w:val="none" w:sz="0" w:space="0" w:color="auto"/>
        <w:left w:val="none" w:sz="0" w:space="0" w:color="auto"/>
        <w:bottom w:val="none" w:sz="0" w:space="0" w:color="auto"/>
        <w:right w:val="none" w:sz="0" w:space="0" w:color="auto"/>
      </w:divBdr>
    </w:div>
    <w:div w:id="720714174">
      <w:bodyDiv w:val="1"/>
      <w:marLeft w:val="0"/>
      <w:marRight w:val="0"/>
      <w:marTop w:val="0"/>
      <w:marBottom w:val="0"/>
      <w:divBdr>
        <w:top w:val="none" w:sz="0" w:space="0" w:color="auto"/>
        <w:left w:val="none" w:sz="0" w:space="0" w:color="auto"/>
        <w:bottom w:val="none" w:sz="0" w:space="0" w:color="auto"/>
        <w:right w:val="none" w:sz="0" w:space="0" w:color="auto"/>
      </w:divBdr>
      <w:divsChild>
        <w:div w:id="902830083">
          <w:marLeft w:val="360"/>
          <w:marRight w:val="0"/>
          <w:marTop w:val="200"/>
          <w:marBottom w:val="0"/>
          <w:divBdr>
            <w:top w:val="none" w:sz="0" w:space="0" w:color="auto"/>
            <w:left w:val="none" w:sz="0" w:space="0" w:color="auto"/>
            <w:bottom w:val="none" w:sz="0" w:space="0" w:color="auto"/>
            <w:right w:val="none" w:sz="0" w:space="0" w:color="auto"/>
          </w:divBdr>
        </w:div>
      </w:divsChild>
    </w:div>
    <w:div w:id="739333734">
      <w:bodyDiv w:val="1"/>
      <w:marLeft w:val="0"/>
      <w:marRight w:val="0"/>
      <w:marTop w:val="0"/>
      <w:marBottom w:val="0"/>
      <w:divBdr>
        <w:top w:val="none" w:sz="0" w:space="0" w:color="auto"/>
        <w:left w:val="none" w:sz="0" w:space="0" w:color="auto"/>
        <w:bottom w:val="none" w:sz="0" w:space="0" w:color="auto"/>
        <w:right w:val="none" w:sz="0" w:space="0" w:color="auto"/>
      </w:divBdr>
    </w:div>
    <w:div w:id="911814227">
      <w:bodyDiv w:val="1"/>
      <w:marLeft w:val="0"/>
      <w:marRight w:val="0"/>
      <w:marTop w:val="0"/>
      <w:marBottom w:val="0"/>
      <w:divBdr>
        <w:top w:val="none" w:sz="0" w:space="0" w:color="auto"/>
        <w:left w:val="none" w:sz="0" w:space="0" w:color="auto"/>
        <w:bottom w:val="none" w:sz="0" w:space="0" w:color="auto"/>
        <w:right w:val="none" w:sz="0" w:space="0" w:color="auto"/>
      </w:divBdr>
      <w:divsChild>
        <w:div w:id="1317613524">
          <w:marLeft w:val="360"/>
          <w:marRight w:val="0"/>
          <w:marTop w:val="200"/>
          <w:marBottom w:val="0"/>
          <w:divBdr>
            <w:top w:val="none" w:sz="0" w:space="0" w:color="auto"/>
            <w:left w:val="none" w:sz="0" w:space="0" w:color="auto"/>
            <w:bottom w:val="none" w:sz="0" w:space="0" w:color="auto"/>
            <w:right w:val="none" w:sz="0" w:space="0" w:color="auto"/>
          </w:divBdr>
        </w:div>
        <w:div w:id="1027633979">
          <w:marLeft w:val="360"/>
          <w:marRight w:val="0"/>
          <w:marTop w:val="200"/>
          <w:marBottom w:val="0"/>
          <w:divBdr>
            <w:top w:val="none" w:sz="0" w:space="0" w:color="auto"/>
            <w:left w:val="none" w:sz="0" w:space="0" w:color="auto"/>
            <w:bottom w:val="none" w:sz="0" w:space="0" w:color="auto"/>
            <w:right w:val="none" w:sz="0" w:space="0" w:color="auto"/>
          </w:divBdr>
        </w:div>
      </w:divsChild>
    </w:div>
    <w:div w:id="1184588873">
      <w:bodyDiv w:val="1"/>
      <w:marLeft w:val="0"/>
      <w:marRight w:val="0"/>
      <w:marTop w:val="0"/>
      <w:marBottom w:val="0"/>
      <w:divBdr>
        <w:top w:val="none" w:sz="0" w:space="0" w:color="auto"/>
        <w:left w:val="none" w:sz="0" w:space="0" w:color="auto"/>
        <w:bottom w:val="none" w:sz="0" w:space="0" w:color="auto"/>
        <w:right w:val="none" w:sz="0" w:space="0" w:color="auto"/>
      </w:divBdr>
    </w:div>
    <w:div w:id="1225408535">
      <w:bodyDiv w:val="1"/>
      <w:marLeft w:val="0"/>
      <w:marRight w:val="0"/>
      <w:marTop w:val="0"/>
      <w:marBottom w:val="0"/>
      <w:divBdr>
        <w:top w:val="none" w:sz="0" w:space="0" w:color="auto"/>
        <w:left w:val="none" w:sz="0" w:space="0" w:color="auto"/>
        <w:bottom w:val="none" w:sz="0" w:space="0" w:color="auto"/>
        <w:right w:val="none" w:sz="0" w:space="0" w:color="auto"/>
      </w:divBdr>
    </w:div>
    <w:div w:id="1543596410">
      <w:bodyDiv w:val="1"/>
      <w:marLeft w:val="0"/>
      <w:marRight w:val="0"/>
      <w:marTop w:val="0"/>
      <w:marBottom w:val="0"/>
      <w:divBdr>
        <w:top w:val="none" w:sz="0" w:space="0" w:color="auto"/>
        <w:left w:val="none" w:sz="0" w:space="0" w:color="auto"/>
        <w:bottom w:val="none" w:sz="0" w:space="0" w:color="auto"/>
        <w:right w:val="none" w:sz="0" w:space="0" w:color="auto"/>
      </w:divBdr>
      <w:divsChild>
        <w:div w:id="570965923">
          <w:marLeft w:val="1080"/>
          <w:marRight w:val="0"/>
          <w:marTop w:val="100"/>
          <w:marBottom w:val="0"/>
          <w:divBdr>
            <w:top w:val="none" w:sz="0" w:space="0" w:color="auto"/>
            <w:left w:val="none" w:sz="0" w:space="0" w:color="auto"/>
            <w:bottom w:val="none" w:sz="0" w:space="0" w:color="auto"/>
            <w:right w:val="none" w:sz="0" w:space="0" w:color="auto"/>
          </w:divBdr>
        </w:div>
      </w:divsChild>
    </w:div>
    <w:div w:id="1586181695">
      <w:bodyDiv w:val="1"/>
      <w:marLeft w:val="0"/>
      <w:marRight w:val="0"/>
      <w:marTop w:val="0"/>
      <w:marBottom w:val="0"/>
      <w:divBdr>
        <w:top w:val="none" w:sz="0" w:space="0" w:color="auto"/>
        <w:left w:val="none" w:sz="0" w:space="0" w:color="auto"/>
        <w:bottom w:val="none" w:sz="0" w:space="0" w:color="auto"/>
        <w:right w:val="none" w:sz="0" w:space="0" w:color="auto"/>
      </w:divBdr>
      <w:divsChild>
        <w:div w:id="773330215">
          <w:marLeft w:val="0"/>
          <w:marRight w:val="0"/>
          <w:marTop w:val="0"/>
          <w:marBottom w:val="0"/>
          <w:divBdr>
            <w:top w:val="none" w:sz="0" w:space="0" w:color="auto"/>
            <w:left w:val="none" w:sz="0" w:space="0" w:color="auto"/>
            <w:bottom w:val="none" w:sz="0" w:space="0" w:color="auto"/>
            <w:right w:val="none" w:sz="0" w:space="0" w:color="auto"/>
          </w:divBdr>
          <w:divsChild>
            <w:div w:id="163521426">
              <w:marLeft w:val="0"/>
              <w:marRight w:val="0"/>
              <w:marTop w:val="100"/>
              <w:marBottom w:val="100"/>
              <w:divBdr>
                <w:top w:val="none" w:sz="0" w:space="0" w:color="auto"/>
                <w:left w:val="none" w:sz="0" w:space="0" w:color="auto"/>
                <w:bottom w:val="none" w:sz="0" w:space="0" w:color="auto"/>
                <w:right w:val="none" w:sz="0" w:space="0" w:color="auto"/>
              </w:divBdr>
            </w:div>
          </w:divsChild>
        </w:div>
        <w:div w:id="71515377">
          <w:marLeft w:val="0"/>
          <w:marRight w:val="0"/>
          <w:marTop w:val="0"/>
          <w:marBottom w:val="0"/>
          <w:divBdr>
            <w:top w:val="none" w:sz="0" w:space="0" w:color="auto"/>
            <w:left w:val="none" w:sz="0" w:space="0" w:color="auto"/>
            <w:bottom w:val="none" w:sz="0" w:space="0" w:color="auto"/>
            <w:right w:val="none" w:sz="0" w:space="0" w:color="auto"/>
          </w:divBdr>
        </w:div>
        <w:div w:id="2114745678">
          <w:marLeft w:val="0"/>
          <w:marRight w:val="0"/>
          <w:marTop w:val="0"/>
          <w:marBottom w:val="0"/>
          <w:divBdr>
            <w:top w:val="none" w:sz="0" w:space="0" w:color="auto"/>
            <w:left w:val="none" w:sz="0" w:space="0" w:color="auto"/>
            <w:bottom w:val="none" w:sz="0" w:space="0" w:color="auto"/>
            <w:right w:val="none" w:sz="0" w:space="0" w:color="auto"/>
          </w:divBdr>
        </w:div>
      </w:divsChild>
    </w:div>
    <w:div w:id="1766992385">
      <w:bodyDiv w:val="1"/>
      <w:marLeft w:val="0"/>
      <w:marRight w:val="0"/>
      <w:marTop w:val="0"/>
      <w:marBottom w:val="0"/>
      <w:divBdr>
        <w:top w:val="none" w:sz="0" w:space="0" w:color="auto"/>
        <w:left w:val="none" w:sz="0" w:space="0" w:color="auto"/>
        <w:bottom w:val="none" w:sz="0" w:space="0" w:color="auto"/>
        <w:right w:val="none" w:sz="0" w:space="0" w:color="auto"/>
      </w:divBdr>
    </w:div>
    <w:div w:id="1809469770">
      <w:bodyDiv w:val="1"/>
      <w:marLeft w:val="0"/>
      <w:marRight w:val="0"/>
      <w:marTop w:val="0"/>
      <w:marBottom w:val="0"/>
      <w:divBdr>
        <w:top w:val="none" w:sz="0" w:space="0" w:color="auto"/>
        <w:left w:val="none" w:sz="0" w:space="0" w:color="auto"/>
        <w:bottom w:val="none" w:sz="0" w:space="0" w:color="auto"/>
        <w:right w:val="none" w:sz="0" w:space="0" w:color="auto"/>
      </w:divBdr>
      <w:divsChild>
        <w:div w:id="4782300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1365352">
      <w:bodyDiv w:val="1"/>
      <w:marLeft w:val="0"/>
      <w:marRight w:val="0"/>
      <w:marTop w:val="0"/>
      <w:marBottom w:val="0"/>
      <w:divBdr>
        <w:top w:val="none" w:sz="0" w:space="0" w:color="auto"/>
        <w:left w:val="none" w:sz="0" w:space="0" w:color="auto"/>
        <w:bottom w:val="none" w:sz="0" w:space="0" w:color="auto"/>
        <w:right w:val="none" w:sz="0" w:space="0" w:color="auto"/>
      </w:divBdr>
      <w:divsChild>
        <w:div w:id="742141025">
          <w:marLeft w:val="0"/>
          <w:marRight w:val="0"/>
          <w:marTop w:val="240"/>
          <w:marBottom w:val="240"/>
          <w:divBdr>
            <w:top w:val="none" w:sz="0" w:space="0" w:color="auto"/>
            <w:left w:val="none" w:sz="0" w:space="0" w:color="auto"/>
            <w:bottom w:val="none" w:sz="0" w:space="0" w:color="auto"/>
            <w:right w:val="none" w:sz="0" w:space="0" w:color="auto"/>
          </w:divBdr>
        </w:div>
        <w:div w:id="2088459433">
          <w:marLeft w:val="0"/>
          <w:marRight w:val="0"/>
          <w:marTop w:val="240"/>
          <w:marBottom w:val="240"/>
          <w:divBdr>
            <w:top w:val="none" w:sz="0" w:space="0" w:color="auto"/>
            <w:left w:val="none" w:sz="0" w:space="0" w:color="auto"/>
            <w:bottom w:val="none" w:sz="0" w:space="0" w:color="auto"/>
            <w:right w:val="none" w:sz="0" w:space="0" w:color="auto"/>
          </w:divBdr>
        </w:div>
      </w:divsChild>
    </w:div>
    <w:div w:id="2072997142">
      <w:bodyDiv w:val="1"/>
      <w:marLeft w:val="0"/>
      <w:marRight w:val="0"/>
      <w:marTop w:val="0"/>
      <w:marBottom w:val="0"/>
      <w:divBdr>
        <w:top w:val="none" w:sz="0" w:space="0" w:color="auto"/>
        <w:left w:val="none" w:sz="0" w:space="0" w:color="auto"/>
        <w:bottom w:val="none" w:sz="0" w:space="0" w:color="auto"/>
        <w:right w:val="none" w:sz="0" w:space="0" w:color="auto"/>
      </w:divBdr>
    </w:div>
    <w:div w:id="2074425971">
      <w:bodyDiv w:val="1"/>
      <w:marLeft w:val="0"/>
      <w:marRight w:val="0"/>
      <w:marTop w:val="0"/>
      <w:marBottom w:val="0"/>
      <w:divBdr>
        <w:top w:val="none" w:sz="0" w:space="0" w:color="auto"/>
        <w:left w:val="none" w:sz="0" w:space="0" w:color="auto"/>
        <w:bottom w:val="none" w:sz="0" w:space="0" w:color="auto"/>
        <w:right w:val="none" w:sz="0" w:space="0" w:color="auto"/>
      </w:divBdr>
    </w:div>
    <w:div w:id="2083411251">
      <w:bodyDiv w:val="1"/>
      <w:marLeft w:val="0"/>
      <w:marRight w:val="0"/>
      <w:marTop w:val="0"/>
      <w:marBottom w:val="0"/>
      <w:divBdr>
        <w:top w:val="none" w:sz="0" w:space="0" w:color="auto"/>
        <w:left w:val="none" w:sz="0" w:space="0" w:color="auto"/>
        <w:bottom w:val="none" w:sz="0" w:space="0" w:color="auto"/>
        <w:right w:val="none" w:sz="0" w:space="0" w:color="auto"/>
      </w:divBdr>
    </w:div>
    <w:div w:id="2088728255">
      <w:bodyDiv w:val="1"/>
      <w:marLeft w:val="0"/>
      <w:marRight w:val="0"/>
      <w:marTop w:val="0"/>
      <w:marBottom w:val="0"/>
      <w:divBdr>
        <w:top w:val="none" w:sz="0" w:space="0" w:color="auto"/>
        <w:left w:val="none" w:sz="0" w:space="0" w:color="auto"/>
        <w:bottom w:val="none" w:sz="0" w:space="0" w:color="auto"/>
        <w:right w:val="none" w:sz="0" w:space="0" w:color="auto"/>
      </w:divBdr>
    </w:div>
    <w:div w:id="2094467285">
      <w:bodyDiv w:val="1"/>
      <w:marLeft w:val="0"/>
      <w:marRight w:val="0"/>
      <w:marTop w:val="0"/>
      <w:marBottom w:val="0"/>
      <w:divBdr>
        <w:top w:val="none" w:sz="0" w:space="0" w:color="auto"/>
        <w:left w:val="none" w:sz="0" w:space="0" w:color="auto"/>
        <w:bottom w:val="none" w:sz="0" w:space="0" w:color="auto"/>
        <w:right w:val="none" w:sz="0" w:space="0" w:color="auto"/>
      </w:divBdr>
    </w:div>
    <w:div w:id="21091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atisticsbyjim.com/glossary/response-variab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atisticsbyjim.com/glossary/me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tisticsbyjim.com/glossary/predictor-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316A-5AF3-495D-BF9F-493FE3C2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6695</TotalTime>
  <Pages>16</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246</cp:revision>
  <dcterms:created xsi:type="dcterms:W3CDTF">2017-11-04T21:55:00Z</dcterms:created>
  <dcterms:modified xsi:type="dcterms:W3CDTF">2019-08-26T07:15:00Z</dcterms:modified>
</cp:coreProperties>
</file>