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0C404" w14:textId="77777777" w:rsidR="00CB1A0E" w:rsidRDefault="00CB1A0E" w:rsidP="001F21ED"/>
    <w:p w14:paraId="21EA3764" w14:textId="77777777" w:rsidR="00CB1A0E" w:rsidRDefault="00CB1A0E" w:rsidP="001F21ED"/>
    <w:sdt>
      <w:sdtPr>
        <w:rPr>
          <w:rFonts w:asciiTheme="minorHAnsi" w:eastAsiaTheme="minorHAnsi" w:hAnsiTheme="minorHAnsi" w:cstheme="minorBidi"/>
          <w:b w:val="0"/>
          <w:color w:val="auto"/>
          <w:sz w:val="22"/>
          <w:szCs w:val="22"/>
          <w:u w:val="none"/>
        </w:rPr>
        <w:id w:val="-1395590531"/>
        <w:docPartObj>
          <w:docPartGallery w:val="Table of Contents"/>
          <w:docPartUnique/>
        </w:docPartObj>
      </w:sdtPr>
      <w:sdtEndPr>
        <w:rPr>
          <w:bCs/>
          <w:noProof/>
        </w:rPr>
      </w:sdtEndPr>
      <w:sdtContent>
        <w:p w14:paraId="6524086A" w14:textId="104FBFD4" w:rsidR="007719F5" w:rsidRDefault="007719F5">
          <w:pPr>
            <w:pStyle w:val="TOCHeading"/>
          </w:pPr>
          <w:r>
            <w:t>Contents</w:t>
          </w:r>
        </w:p>
        <w:p w14:paraId="2C184EC9" w14:textId="4BE95773" w:rsidR="004F0BFA" w:rsidRDefault="007719F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1544705" w:history="1">
            <w:r w:rsidR="004F0BFA" w:rsidRPr="00495F21">
              <w:rPr>
                <w:rStyle w:val="Hyperlink"/>
                <w:noProof/>
              </w:rPr>
              <w:t>What is a Time Series?</w:t>
            </w:r>
            <w:r w:rsidR="004F0BFA">
              <w:rPr>
                <w:noProof/>
                <w:webHidden/>
              </w:rPr>
              <w:tab/>
            </w:r>
            <w:r w:rsidR="004F0BFA">
              <w:rPr>
                <w:noProof/>
                <w:webHidden/>
              </w:rPr>
              <w:fldChar w:fldCharType="begin"/>
            </w:r>
            <w:r w:rsidR="004F0BFA">
              <w:rPr>
                <w:noProof/>
                <w:webHidden/>
              </w:rPr>
              <w:instrText xml:space="preserve"> PAGEREF _Toc521544705 \h </w:instrText>
            </w:r>
            <w:r w:rsidR="004F0BFA">
              <w:rPr>
                <w:noProof/>
                <w:webHidden/>
              </w:rPr>
            </w:r>
            <w:r w:rsidR="004F0BFA">
              <w:rPr>
                <w:noProof/>
                <w:webHidden/>
              </w:rPr>
              <w:fldChar w:fldCharType="separate"/>
            </w:r>
            <w:r w:rsidR="004F0BFA">
              <w:rPr>
                <w:noProof/>
                <w:webHidden/>
              </w:rPr>
              <w:t>1</w:t>
            </w:r>
            <w:r w:rsidR="004F0BFA">
              <w:rPr>
                <w:noProof/>
                <w:webHidden/>
              </w:rPr>
              <w:fldChar w:fldCharType="end"/>
            </w:r>
          </w:hyperlink>
        </w:p>
        <w:p w14:paraId="3B934053" w14:textId="7CE0E921" w:rsidR="004F0BFA" w:rsidRDefault="00A04AD3">
          <w:pPr>
            <w:pStyle w:val="TOC1"/>
            <w:tabs>
              <w:tab w:val="right" w:leader="dot" w:pos="9350"/>
            </w:tabs>
            <w:rPr>
              <w:rFonts w:eastAsiaTheme="minorEastAsia"/>
              <w:noProof/>
            </w:rPr>
          </w:pPr>
          <w:hyperlink w:anchor="_Toc521544706" w:history="1">
            <w:r w:rsidR="004F0BFA" w:rsidRPr="00495F21">
              <w:rPr>
                <w:rStyle w:val="Hyperlink"/>
                <w:noProof/>
              </w:rPr>
              <w:t>Stationarity</w:t>
            </w:r>
            <w:r w:rsidR="004F0BFA">
              <w:rPr>
                <w:noProof/>
                <w:webHidden/>
              </w:rPr>
              <w:tab/>
            </w:r>
            <w:r w:rsidR="004F0BFA">
              <w:rPr>
                <w:noProof/>
                <w:webHidden/>
              </w:rPr>
              <w:fldChar w:fldCharType="begin"/>
            </w:r>
            <w:r w:rsidR="004F0BFA">
              <w:rPr>
                <w:noProof/>
                <w:webHidden/>
              </w:rPr>
              <w:instrText xml:space="preserve"> PAGEREF _Toc521544706 \h </w:instrText>
            </w:r>
            <w:r w:rsidR="004F0BFA">
              <w:rPr>
                <w:noProof/>
                <w:webHidden/>
              </w:rPr>
            </w:r>
            <w:r w:rsidR="004F0BFA">
              <w:rPr>
                <w:noProof/>
                <w:webHidden/>
              </w:rPr>
              <w:fldChar w:fldCharType="separate"/>
            </w:r>
            <w:r w:rsidR="004F0BFA">
              <w:rPr>
                <w:noProof/>
                <w:webHidden/>
              </w:rPr>
              <w:t>2</w:t>
            </w:r>
            <w:r w:rsidR="004F0BFA">
              <w:rPr>
                <w:noProof/>
                <w:webHidden/>
              </w:rPr>
              <w:fldChar w:fldCharType="end"/>
            </w:r>
          </w:hyperlink>
        </w:p>
        <w:p w14:paraId="1B1778AF" w14:textId="4F7A7135" w:rsidR="004F0BFA" w:rsidRDefault="00A04AD3">
          <w:pPr>
            <w:pStyle w:val="TOC1"/>
            <w:tabs>
              <w:tab w:val="right" w:leader="dot" w:pos="9350"/>
            </w:tabs>
            <w:rPr>
              <w:rFonts w:eastAsiaTheme="minorEastAsia"/>
              <w:noProof/>
            </w:rPr>
          </w:pPr>
          <w:hyperlink w:anchor="_Toc521544707" w:history="1">
            <w:r w:rsidR="004F0BFA" w:rsidRPr="00495F21">
              <w:rPr>
                <w:rStyle w:val="Hyperlink"/>
                <w:noProof/>
              </w:rPr>
              <w:t>Trend</w:t>
            </w:r>
            <w:r w:rsidR="004F0BFA">
              <w:rPr>
                <w:noProof/>
                <w:webHidden/>
              </w:rPr>
              <w:tab/>
            </w:r>
            <w:r w:rsidR="004F0BFA">
              <w:rPr>
                <w:noProof/>
                <w:webHidden/>
              </w:rPr>
              <w:fldChar w:fldCharType="begin"/>
            </w:r>
            <w:r w:rsidR="004F0BFA">
              <w:rPr>
                <w:noProof/>
                <w:webHidden/>
              </w:rPr>
              <w:instrText xml:space="preserve"> PAGEREF _Toc521544707 \h </w:instrText>
            </w:r>
            <w:r w:rsidR="004F0BFA">
              <w:rPr>
                <w:noProof/>
                <w:webHidden/>
              </w:rPr>
            </w:r>
            <w:r w:rsidR="004F0BFA">
              <w:rPr>
                <w:noProof/>
                <w:webHidden/>
              </w:rPr>
              <w:fldChar w:fldCharType="separate"/>
            </w:r>
            <w:r w:rsidR="004F0BFA">
              <w:rPr>
                <w:noProof/>
                <w:webHidden/>
              </w:rPr>
              <w:t>3</w:t>
            </w:r>
            <w:r w:rsidR="004F0BFA">
              <w:rPr>
                <w:noProof/>
                <w:webHidden/>
              </w:rPr>
              <w:fldChar w:fldCharType="end"/>
            </w:r>
          </w:hyperlink>
        </w:p>
        <w:p w14:paraId="6E7DA4D1" w14:textId="60731089" w:rsidR="004F0BFA" w:rsidRDefault="00A04AD3">
          <w:pPr>
            <w:pStyle w:val="TOC1"/>
            <w:tabs>
              <w:tab w:val="right" w:leader="dot" w:pos="9350"/>
            </w:tabs>
            <w:rPr>
              <w:rFonts w:eastAsiaTheme="minorEastAsia"/>
              <w:noProof/>
            </w:rPr>
          </w:pPr>
          <w:hyperlink w:anchor="_Toc521544708" w:history="1">
            <w:r w:rsidR="004F0BFA" w:rsidRPr="00495F21">
              <w:rPr>
                <w:rStyle w:val="Hyperlink"/>
                <w:noProof/>
              </w:rPr>
              <w:t>Seasonality</w:t>
            </w:r>
            <w:r w:rsidR="004F0BFA">
              <w:rPr>
                <w:noProof/>
                <w:webHidden/>
              </w:rPr>
              <w:tab/>
            </w:r>
            <w:r w:rsidR="004F0BFA">
              <w:rPr>
                <w:noProof/>
                <w:webHidden/>
              </w:rPr>
              <w:fldChar w:fldCharType="begin"/>
            </w:r>
            <w:r w:rsidR="004F0BFA">
              <w:rPr>
                <w:noProof/>
                <w:webHidden/>
              </w:rPr>
              <w:instrText xml:space="preserve"> PAGEREF _Toc521544708 \h </w:instrText>
            </w:r>
            <w:r w:rsidR="004F0BFA">
              <w:rPr>
                <w:noProof/>
                <w:webHidden/>
              </w:rPr>
            </w:r>
            <w:r w:rsidR="004F0BFA">
              <w:rPr>
                <w:noProof/>
                <w:webHidden/>
              </w:rPr>
              <w:fldChar w:fldCharType="separate"/>
            </w:r>
            <w:r w:rsidR="004F0BFA">
              <w:rPr>
                <w:noProof/>
                <w:webHidden/>
              </w:rPr>
              <w:t>3</w:t>
            </w:r>
            <w:r w:rsidR="004F0BFA">
              <w:rPr>
                <w:noProof/>
                <w:webHidden/>
              </w:rPr>
              <w:fldChar w:fldCharType="end"/>
            </w:r>
          </w:hyperlink>
        </w:p>
        <w:p w14:paraId="6528DE8F" w14:textId="2FE80D72" w:rsidR="004F0BFA" w:rsidRDefault="00A04AD3">
          <w:pPr>
            <w:pStyle w:val="TOC1"/>
            <w:tabs>
              <w:tab w:val="right" w:leader="dot" w:pos="9350"/>
            </w:tabs>
            <w:rPr>
              <w:rFonts w:eastAsiaTheme="minorEastAsia"/>
              <w:noProof/>
            </w:rPr>
          </w:pPr>
          <w:hyperlink w:anchor="_Toc521544709" w:history="1">
            <w:r w:rsidR="004F0BFA" w:rsidRPr="00495F21">
              <w:rPr>
                <w:rStyle w:val="Hyperlink"/>
                <w:noProof/>
              </w:rPr>
              <w:t>Seasonal Dummy Variables</w:t>
            </w:r>
            <w:r w:rsidR="004F0BFA">
              <w:rPr>
                <w:noProof/>
                <w:webHidden/>
              </w:rPr>
              <w:tab/>
            </w:r>
            <w:r w:rsidR="004F0BFA">
              <w:rPr>
                <w:noProof/>
                <w:webHidden/>
              </w:rPr>
              <w:fldChar w:fldCharType="begin"/>
            </w:r>
            <w:r w:rsidR="004F0BFA">
              <w:rPr>
                <w:noProof/>
                <w:webHidden/>
              </w:rPr>
              <w:instrText xml:space="preserve"> PAGEREF _Toc521544709 \h </w:instrText>
            </w:r>
            <w:r w:rsidR="004F0BFA">
              <w:rPr>
                <w:noProof/>
                <w:webHidden/>
              </w:rPr>
            </w:r>
            <w:r w:rsidR="004F0BFA">
              <w:rPr>
                <w:noProof/>
                <w:webHidden/>
              </w:rPr>
              <w:fldChar w:fldCharType="separate"/>
            </w:r>
            <w:r w:rsidR="004F0BFA">
              <w:rPr>
                <w:noProof/>
                <w:webHidden/>
              </w:rPr>
              <w:t>3</w:t>
            </w:r>
            <w:r w:rsidR="004F0BFA">
              <w:rPr>
                <w:noProof/>
                <w:webHidden/>
              </w:rPr>
              <w:fldChar w:fldCharType="end"/>
            </w:r>
          </w:hyperlink>
        </w:p>
        <w:p w14:paraId="6BEEFEDF" w14:textId="64106C52" w:rsidR="004F0BFA" w:rsidRDefault="00A04AD3">
          <w:pPr>
            <w:pStyle w:val="TOC1"/>
            <w:tabs>
              <w:tab w:val="right" w:leader="dot" w:pos="9350"/>
            </w:tabs>
            <w:rPr>
              <w:rFonts w:eastAsiaTheme="minorEastAsia"/>
              <w:noProof/>
            </w:rPr>
          </w:pPr>
          <w:hyperlink w:anchor="_Toc521544710" w:history="1">
            <w:r w:rsidR="004F0BFA" w:rsidRPr="00495F21">
              <w:rPr>
                <w:rStyle w:val="Hyperlink"/>
                <w:noProof/>
              </w:rPr>
              <w:t>Serial Correlation (Autocorrelation)</w:t>
            </w:r>
            <w:r w:rsidR="004F0BFA">
              <w:rPr>
                <w:noProof/>
                <w:webHidden/>
              </w:rPr>
              <w:tab/>
            </w:r>
            <w:r w:rsidR="004F0BFA">
              <w:rPr>
                <w:noProof/>
                <w:webHidden/>
              </w:rPr>
              <w:fldChar w:fldCharType="begin"/>
            </w:r>
            <w:r w:rsidR="004F0BFA">
              <w:rPr>
                <w:noProof/>
                <w:webHidden/>
              </w:rPr>
              <w:instrText xml:space="preserve"> PAGEREF _Toc521544710 \h </w:instrText>
            </w:r>
            <w:r w:rsidR="004F0BFA">
              <w:rPr>
                <w:noProof/>
                <w:webHidden/>
              </w:rPr>
            </w:r>
            <w:r w:rsidR="004F0BFA">
              <w:rPr>
                <w:noProof/>
                <w:webHidden/>
              </w:rPr>
              <w:fldChar w:fldCharType="separate"/>
            </w:r>
            <w:r w:rsidR="004F0BFA">
              <w:rPr>
                <w:noProof/>
                <w:webHidden/>
              </w:rPr>
              <w:t>4</w:t>
            </w:r>
            <w:r w:rsidR="004F0BFA">
              <w:rPr>
                <w:noProof/>
                <w:webHidden/>
              </w:rPr>
              <w:fldChar w:fldCharType="end"/>
            </w:r>
          </w:hyperlink>
        </w:p>
        <w:p w14:paraId="4AB49291" w14:textId="7CB3B483" w:rsidR="004F0BFA" w:rsidRDefault="00A04AD3">
          <w:pPr>
            <w:pStyle w:val="TOC1"/>
            <w:tabs>
              <w:tab w:val="right" w:leader="dot" w:pos="9350"/>
            </w:tabs>
            <w:rPr>
              <w:rFonts w:eastAsiaTheme="minorEastAsia"/>
              <w:noProof/>
            </w:rPr>
          </w:pPr>
          <w:hyperlink w:anchor="_Toc521544711" w:history="1">
            <w:r w:rsidR="004F0BFA" w:rsidRPr="00495F21">
              <w:rPr>
                <w:rStyle w:val="Hyperlink"/>
                <w:noProof/>
              </w:rPr>
              <w:t>The Autocorrelation Function</w:t>
            </w:r>
            <w:r w:rsidR="004F0BFA">
              <w:rPr>
                <w:noProof/>
                <w:webHidden/>
              </w:rPr>
              <w:tab/>
            </w:r>
            <w:r w:rsidR="004F0BFA">
              <w:rPr>
                <w:noProof/>
                <w:webHidden/>
              </w:rPr>
              <w:fldChar w:fldCharType="begin"/>
            </w:r>
            <w:r w:rsidR="004F0BFA">
              <w:rPr>
                <w:noProof/>
                <w:webHidden/>
              </w:rPr>
              <w:instrText xml:space="preserve"> PAGEREF _Toc521544711 \h </w:instrText>
            </w:r>
            <w:r w:rsidR="004F0BFA">
              <w:rPr>
                <w:noProof/>
                <w:webHidden/>
              </w:rPr>
            </w:r>
            <w:r w:rsidR="004F0BFA">
              <w:rPr>
                <w:noProof/>
                <w:webHidden/>
              </w:rPr>
              <w:fldChar w:fldCharType="separate"/>
            </w:r>
            <w:r w:rsidR="004F0BFA">
              <w:rPr>
                <w:noProof/>
                <w:webHidden/>
              </w:rPr>
              <w:t>4</w:t>
            </w:r>
            <w:r w:rsidR="004F0BFA">
              <w:rPr>
                <w:noProof/>
                <w:webHidden/>
              </w:rPr>
              <w:fldChar w:fldCharType="end"/>
            </w:r>
          </w:hyperlink>
        </w:p>
        <w:p w14:paraId="0C67B1B3" w14:textId="6A2E5C20" w:rsidR="004F0BFA" w:rsidRDefault="00A04AD3">
          <w:pPr>
            <w:pStyle w:val="TOC1"/>
            <w:tabs>
              <w:tab w:val="right" w:leader="dot" w:pos="9350"/>
            </w:tabs>
            <w:rPr>
              <w:rFonts w:eastAsiaTheme="minorEastAsia"/>
              <w:noProof/>
            </w:rPr>
          </w:pPr>
          <w:hyperlink w:anchor="_Toc521544712" w:history="1">
            <w:r w:rsidR="004F0BFA" w:rsidRPr="00495F21">
              <w:rPr>
                <w:rStyle w:val="Hyperlink"/>
                <w:noProof/>
              </w:rPr>
              <w:t>The Partial Autocorrelation Function</w:t>
            </w:r>
            <w:r w:rsidR="004F0BFA">
              <w:rPr>
                <w:noProof/>
                <w:webHidden/>
              </w:rPr>
              <w:tab/>
            </w:r>
            <w:r w:rsidR="004F0BFA">
              <w:rPr>
                <w:noProof/>
                <w:webHidden/>
              </w:rPr>
              <w:fldChar w:fldCharType="begin"/>
            </w:r>
            <w:r w:rsidR="004F0BFA">
              <w:rPr>
                <w:noProof/>
                <w:webHidden/>
              </w:rPr>
              <w:instrText xml:space="preserve"> PAGEREF _Toc521544712 \h </w:instrText>
            </w:r>
            <w:r w:rsidR="004F0BFA">
              <w:rPr>
                <w:noProof/>
                <w:webHidden/>
              </w:rPr>
            </w:r>
            <w:r w:rsidR="004F0BFA">
              <w:rPr>
                <w:noProof/>
                <w:webHidden/>
              </w:rPr>
              <w:fldChar w:fldCharType="separate"/>
            </w:r>
            <w:r w:rsidR="004F0BFA">
              <w:rPr>
                <w:noProof/>
                <w:webHidden/>
              </w:rPr>
              <w:t>4</w:t>
            </w:r>
            <w:r w:rsidR="004F0BFA">
              <w:rPr>
                <w:noProof/>
                <w:webHidden/>
              </w:rPr>
              <w:fldChar w:fldCharType="end"/>
            </w:r>
          </w:hyperlink>
        </w:p>
        <w:p w14:paraId="0118DE86" w14:textId="601422B6" w:rsidR="004F0BFA" w:rsidRDefault="00A04AD3">
          <w:pPr>
            <w:pStyle w:val="TOC1"/>
            <w:tabs>
              <w:tab w:val="right" w:leader="dot" w:pos="9350"/>
            </w:tabs>
            <w:rPr>
              <w:rFonts w:eastAsiaTheme="minorEastAsia"/>
              <w:noProof/>
            </w:rPr>
          </w:pPr>
          <w:hyperlink w:anchor="_Toc521544713" w:history="1">
            <w:r w:rsidR="004F0BFA" w:rsidRPr="00495F21">
              <w:rPr>
                <w:rStyle w:val="Hyperlink"/>
                <w:noProof/>
              </w:rPr>
              <w:t>White Noise and Random Walks</w:t>
            </w:r>
            <w:r w:rsidR="004F0BFA">
              <w:rPr>
                <w:noProof/>
                <w:webHidden/>
              </w:rPr>
              <w:tab/>
            </w:r>
            <w:r w:rsidR="004F0BFA">
              <w:rPr>
                <w:noProof/>
                <w:webHidden/>
              </w:rPr>
              <w:fldChar w:fldCharType="begin"/>
            </w:r>
            <w:r w:rsidR="004F0BFA">
              <w:rPr>
                <w:noProof/>
                <w:webHidden/>
              </w:rPr>
              <w:instrText xml:space="preserve"> PAGEREF _Toc521544713 \h </w:instrText>
            </w:r>
            <w:r w:rsidR="004F0BFA">
              <w:rPr>
                <w:noProof/>
                <w:webHidden/>
              </w:rPr>
            </w:r>
            <w:r w:rsidR="004F0BFA">
              <w:rPr>
                <w:noProof/>
                <w:webHidden/>
              </w:rPr>
              <w:fldChar w:fldCharType="separate"/>
            </w:r>
            <w:r w:rsidR="004F0BFA">
              <w:rPr>
                <w:noProof/>
                <w:webHidden/>
              </w:rPr>
              <w:t>5</w:t>
            </w:r>
            <w:r w:rsidR="004F0BFA">
              <w:rPr>
                <w:noProof/>
                <w:webHidden/>
              </w:rPr>
              <w:fldChar w:fldCharType="end"/>
            </w:r>
          </w:hyperlink>
        </w:p>
        <w:p w14:paraId="321D5A87" w14:textId="171BDD4E" w:rsidR="004F0BFA" w:rsidRDefault="00A04AD3">
          <w:pPr>
            <w:pStyle w:val="TOC1"/>
            <w:tabs>
              <w:tab w:val="right" w:leader="dot" w:pos="9350"/>
            </w:tabs>
            <w:rPr>
              <w:rFonts w:eastAsiaTheme="minorEastAsia"/>
              <w:noProof/>
            </w:rPr>
          </w:pPr>
          <w:hyperlink w:anchor="_Toc521544714" w:history="1">
            <w:r w:rsidR="004F0BFA" w:rsidRPr="00495F21">
              <w:rPr>
                <w:rStyle w:val="Hyperlink"/>
                <w:noProof/>
              </w:rPr>
              <w:t>The Dickey-Fuller Unit Root Test</w:t>
            </w:r>
            <w:r w:rsidR="004F0BFA">
              <w:rPr>
                <w:noProof/>
                <w:webHidden/>
              </w:rPr>
              <w:tab/>
            </w:r>
            <w:r w:rsidR="004F0BFA">
              <w:rPr>
                <w:noProof/>
                <w:webHidden/>
              </w:rPr>
              <w:fldChar w:fldCharType="begin"/>
            </w:r>
            <w:r w:rsidR="004F0BFA">
              <w:rPr>
                <w:noProof/>
                <w:webHidden/>
              </w:rPr>
              <w:instrText xml:space="preserve"> PAGEREF _Toc521544714 \h </w:instrText>
            </w:r>
            <w:r w:rsidR="004F0BFA">
              <w:rPr>
                <w:noProof/>
                <w:webHidden/>
              </w:rPr>
            </w:r>
            <w:r w:rsidR="004F0BFA">
              <w:rPr>
                <w:noProof/>
                <w:webHidden/>
              </w:rPr>
              <w:fldChar w:fldCharType="separate"/>
            </w:r>
            <w:r w:rsidR="004F0BFA">
              <w:rPr>
                <w:noProof/>
                <w:webHidden/>
              </w:rPr>
              <w:t>5</w:t>
            </w:r>
            <w:r w:rsidR="004F0BFA">
              <w:rPr>
                <w:noProof/>
                <w:webHidden/>
              </w:rPr>
              <w:fldChar w:fldCharType="end"/>
            </w:r>
          </w:hyperlink>
        </w:p>
        <w:p w14:paraId="2B26A817" w14:textId="285711C2" w:rsidR="004F0BFA" w:rsidRDefault="00A04AD3">
          <w:pPr>
            <w:pStyle w:val="TOC1"/>
            <w:tabs>
              <w:tab w:val="right" w:leader="dot" w:pos="9350"/>
            </w:tabs>
            <w:rPr>
              <w:rFonts w:eastAsiaTheme="minorEastAsia"/>
              <w:noProof/>
            </w:rPr>
          </w:pPr>
          <w:hyperlink w:anchor="_Toc521544715" w:history="1">
            <w:r w:rsidR="004F0BFA" w:rsidRPr="00495F21">
              <w:rPr>
                <w:rStyle w:val="Hyperlink"/>
                <w:noProof/>
              </w:rPr>
              <w:t>Autoregressive Models - AR(p)</w:t>
            </w:r>
            <w:r w:rsidR="004F0BFA">
              <w:rPr>
                <w:noProof/>
                <w:webHidden/>
              </w:rPr>
              <w:tab/>
            </w:r>
            <w:r w:rsidR="004F0BFA">
              <w:rPr>
                <w:noProof/>
                <w:webHidden/>
              </w:rPr>
              <w:fldChar w:fldCharType="begin"/>
            </w:r>
            <w:r w:rsidR="004F0BFA">
              <w:rPr>
                <w:noProof/>
                <w:webHidden/>
              </w:rPr>
              <w:instrText xml:space="preserve"> PAGEREF _Toc521544715 \h </w:instrText>
            </w:r>
            <w:r w:rsidR="004F0BFA">
              <w:rPr>
                <w:noProof/>
                <w:webHidden/>
              </w:rPr>
            </w:r>
            <w:r w:rsidR="004F0BFA">
              <w:rPr>
                <w:noProof/>
                <w:webHidden/>
              </w:rPr>
              <w:fldChar w:fldCharType="separate"/>
            </w:r>
            <w:r w:rsidR="004F0BFA">
              <w:rPr>
                <w:noProof/>
                <w:webHidden/>
              </w:rPr>
              <w:t>6</w:t>
            </w:r>
            <w:r w:rsidR="004F0BFA">
              <w:rPr>
                <w:noProof/>
                <w:webHidden/>
              </w:rPr>
              <w:fldChar w:fldCharType="end"/>
            </w:r>
          </w:hyperlink>
        </w:p>
        <w:p w14:paraId="050B3E6F" w14:textId="4ED4D465" w:rsidR="004F0BFA" w:rsidRDefault="00A04AD3">
          <w:pPr>
            <w:pStyle w:val="TOC1"/>
            <w:tabs>
              <w:tab w:val="right" w:leader="dot" w:pos="9350"/>
            </w:tabs>
            <w:rPr>
              <w:rFonts w:eastAsiaTheme="minorEastAsia"/>
              <w:noProof/>
            </w:rPr>
          </w:pPr>
          <w:hyperlink w:anchor="_Toc521544716" w:history="1">
            <w:r w:rsidR="004F0BFA" w:rsidRPr="00495F21">
              <w:rPr>
                <w:rStyle w:val="Hyperlink"/>
                <w:noProof/>
              </w:rPr>
              <w:t>Moving Average Models - MA(q)</w:t>
            </w:r>
            <w:r w:rsidR="004F0BFA">
              <w:rPr>
                <w:noProof/>
                <w:webHidden/>
              </w:rPr>
              <w:tab/>
            </w:r>
            <w:r w:rsidR="004F0BFA">
              <w:rPr>
                <w:noProof/>
                <w:webHidden/>
              </w:rPr>
              <w:fldChar w:fldCharType="begin"/>
            </w:r>
            <w:r w:rsidR="004F0BFA">
              <w:rPr>
                <w:noProof/>
                <w:webHidden/>
              </w:rPr>
              <w:instrText xml:space="preserve"> PAGEREF _Toc521544716 \h </w:instrText>
            </w:r>
            <w:r w:rsidR="004F0BFA">
              <w:rPr>
                <w:noProof/>
                <w:webHidden/>
              </w:rPr>
            </w:r>
            <w:r w:rsidR="004F0BFA">
              <w:rPr>
                <w:noProof/>
                <w:webHidden/>
              </w:rPr>
              <w:fldChar w:fldCharType="separate"/>
            </w:r>
            <w:r w:rsidR="004F0BFA">
              <w:rPr>
                <w:noProof/>
                <w:webHidden/>
              </w:rPr>
              <w:t>6</w:t>
            </w:r>
            <w:r w:rsidR="004F0BFA">
              <w:rPr>
                <w:noProof/>
                <w:webHidden/>
              </w:rPr>
              <w:fldChar w:fldCharType="end"/>
            </w:r>
          </w:hyperlink>
        </w:p>
        <w:p w14:paraId="1B66C968" w14:textId="7A9079B7" w:rsidR="004F0BFA" w:rsidRDefault="00A04AD3">
          <w:pPr>
            <w:pStyle w:val="TOC1"/>
            <w:tabs>
              <w:tab w:val="right" w:leader="dot" w:pos="9350"/>
            </w:tabs>
            <w:rPr>
              <w:rFonts w:eastAsiaTheme="minorEastAsia"/>
              <w:noProof/>
            </w:rPr>
          </w:pPr>
          <w:hyperlink w:anchor="_Toc521544717" w:history="1">
            <w:r w:rsidR="004F0BFA" w:rsidRPr="00495F21">
              <w:rPr>
                <w:rStyle w:val="Hyperlink"/>
                <w:noProof/>
              </w:rPr>
              <w:t>Autoregressive Moving Average Models - ARMA(p, q)</w:t>
            </w:r>
            <w:r w:rsidR="004F0BFA">
              <w:rPr>
                <w:noProof/>
                <w:webHidden/>
              </w:rPr>
              <w:tab/>
            </w:r>
            <w:r w:rsidR="004F0BFA">
              <w:rPr>
                <w:noProof/>
                <w:webHidden/>
              </w:rPr>
              <w:fldChar w:fldCharType="begin"/>
            </w:r>
            <w:r w:rsidR="004F0BFA">
              <w:rPr>
                <w:noProof/>
                <w:webHidden/>
              </w:rPr>
              <w:instrText xml:space="preserve"> PAGEREF _Toc521544717 \h </w:instrText>
            </w:r>
            <w:r w:rsidR="004F0BFA">
              <w:rPr>
                <w:noProof/>
                <w:webHidden/>
              </w:rPr>
            </w:r>
            <w:r w:rsidR="004F0BFA">
              <w:rPr>
                <w:noProof/>
                <w:webHidden/>
              </w:rPr>
              <w:fldChar w:fldCharType="separate"/>
            </w:r>
            <w:r w:rsidR="004F0BFA">
              <w:rPr>
                <w:noProof/>
                <w:webHidden/>
              </w:rPr>
              <w:t>7</w:t>
            </w:r>
            <w:r w:rsidR="004F0BFA">
              <w:rPr>
                <w:noProof/>
                <w:webHidden/>
              </w:rPr>
              <w:fldChar w:fldCharType="end"/>
            </w:r>
          </w:hyperlink>
        </w:p>
        <w:p w14:paraId="514968E5" w14:textId="25147A41" w:rsidR="004F0BFA" w:rsidRDefault="00A04AD3">
          <w:pPr>
            <w:pStyle w:val="TOC1"/>
            <w:tabs>
              <w:tab w:val="right" w:leader="dot" w:pos="9350"/>
            </w:tabs>
            <w:rPr>
              <w:rFonts w:eastAsiaTheme="minorEastAsia"/>
              <w:noProof/>
            </w:rPr>
          </w:pPr>
          <w:hyperlink w:anchor="_Toc521544718" w:history="1">
            <w:r w:rsidR="004F0BFA" w:rsidRPr="00495F21">
              <w:rPr>
                <w:rStyle w:val="Hyperlink"/>
                <w:noProof/>
              </w:rPr>
              <w:t>Autoregressive Integrated Moving Average Models - ARIMA(p, d, q)</w:t>
            </w:r>
            <w:r w:rsidR="004F0BFA">
              <w:rPr>
                <w:noProof/>
                <w:webHidden/>
              </w:rPr>
              <w:tab/>
            </w:r>
            <w:r w:rsidR="004F0BFA">
              <w:rPr>
                <w:noProof/>
                <w:webHidden/>
              </w:rPr>
              <w:fldChar w:fldCharType="begin"/>
            </w:r>
            <w:r w:rsidR="004F0BFA">
              <w:rPr>
                <w:noProof/>
                <w:webHidden/>
              </w:rPr>
              <w:instrText xml:space="preserve"> PAGEREF _Toc521544718 \h </w:instrText>
            </w:r>
            <w:r w:rsidR="004F0BFA">
              <w:rPr>
                <w:noProof/>
                <w:webHidden/>
              </w:rPr>
            </w:r>
            <w:r w:rsidR="004F0BFA">
              <w:rPr>
                <w:noProof/>
                <w:webHidden/>
              </w:rPr>
              <w:fldChar w:fldCharType="separate"/>
            </w:r>
            <w:r w:rsidR="004F0BFA">
              <w:rPr>
                <w:noProof/>
                <w:webHidden/>
              </w:rPr>
              <w:t>7</w:t>
            </w:r>
            <w:r w:rsidR="004F0BFA">
              <w:rPr>
                <w:noProof/>
                <w:webHidden/>
              </w:rPr>
              <w:fldChar w:fldCharType="end"/>
            </w:r>
          </w:hyperlink>
        </w:p>
        <w:p w14:paraId="0849EDAD" w14:textId="3AF1EEE4" w:rsidR="004F0BFA" w:rsidRDefault="00A04AD3">
          <w:pPr>
            <w:pStyle w:val="TOC1"/>
            <w:tabs>
              <w:tab w:val="right" w:leader="dot" w:pos="9350"/>
            </w:tabs>
            <w:rPr>
              <w:rFonts w:eastAsiaTheme="minorEastAsia"/>
              <w:noProof/>
            </w:rPr>
          </w:pPr>
          <w:hyperlink w:anchor="_Toc521544719" w:history="1">
            <w:r w:rsidR="004F0BFA" w:rsidRPr="00495F21">
              <w:rPr>
                <w:rStyle w:val="Hyperlink"/>
                <w:rFonts w:eastAsia="Times New Roman"/>
                <w:noProof/>
              </w:rPr>
              <w:t>Steps to build a Time Series</w:t>
            </w:r>
            <w:r w:rsidR="004F0BFA">
              <w:rPr>
                <w:noProof/>
                <w:webHidden/>
              </w:rPr>
              <w:tab/>
            </w:r>
            <w:r w:rsidR="004F0BFA">
              <w:rPr>
                <w:noProof/>
                <w:webHidden/>
              </w:rPr>
              <w:fldChar w:fldCharType="begin"/>
            </w:r>
            <w:r w:rsidR="004F0BFA">
              <w:rPr>
                <w:noProof/>
                <w:webHidden/>
              </w:rPr>
              <w:instrText xml:space="preserve"> PAGEREF _Toc521544719 \h </w:instrText>
            </w:r>
            <w:r w:rsidR="004F0BFA">
              <w:rPr>
                <w:noProof/>
                <w:webHidden/>
              </w:rPr>
            </w:r>
            <w:r w:rsidR="004F0BFA">
              <w:rPr>
                <w:noProof/>
                <w:webHidden/>
              </w:rPr>
              <w:fldChar w:fldCharType="separate"/>
            </w:r>
            <w:r w:rsidR="004F0BFA">
              <w:rPr>
                <w:noProof/>
                <w:webHidden/>
              </w:rPr>
              <w:t>8</w:t>
            </w:r>
            <w:r w:rsidR="004F0BFA">
              <w:rPr>
                <w:noProof/>
                <w:webHidden/>
              </w:rPr>
              <w:fldChar w:fldCharType="end"/>
            </w:r>
          </w:hyperlink>
        </w:p>
        <w:p w14:paraId="172FC4CA" w14:textId="059E662E" w:rsidR="004F0BFA" w:rsidRDefault="00A04AD3">
          <w:pPr>
            <w:pStyle w:val="TOC1"/>
            <w:tabs>
              <w:tab w:val="right" w:leader="dot" w:pos="9350"/>
            </w:tabs>
            <w:rPr>
              <w:rFonts w:eastAsiaTheme="minorEastAsia"/>
              <w:noProof/>
            </w:rPr>
          </w:pPr>
          <w:hyperlink w:anchor="_Toc521544720" w:history="1">
            <w:r w:rsidR="004F0BFA" w:rsidRPr="00495F21">
              <w:rPr>
                <w:rStyle w:val="Hyperlink"/>
                <w:noProof/>
              </w:rPr>
              <w:t>Link</w:t>
            </w:r>
            <w:r w:rsidR="004F0BFA">
              <w:rPr>
                <w:noProof/>
                <w:webHidden/>
              </w:rPr>
              <w:tab/>
            </w:r>
            <w:r w:rsidR="004F0BFA">
              <w:rPr>
                <w:noProof/>
                <w:webHidden/>
              </w:rPr>
              <w:fldChar w:fldCharType="begin"/>
            </w:r>
            <w:r w:rsidR="004F0BFA">
              <w:rPr>
                <w:noProof/>
                <w:webHidden/>
              </w:rPr>
              <w:instrText xml:space="preserve"> PAGEREF _Toc521544720 \h </w:instrText>
            </w:r>
            <w:r w:rsidR="004F0BFA">
              <w:rPr>
                <w:noProof/>
                <w:webHidden/>
              </w:rPr>
            </w:r>
            <w:r w:rsidR="004F0BFA">
              <w:rPr>
                <w:noProof/>
                <w:webHidden/>
              </w:rPr>
              <w:fldChar w:fldCharType="separate"/>
            </w:r>
            <w:r w:rsidR="004F0BFA">
              <w:rPr>
                <w:noProof/>
                <w:webHidden/>
              </w:rPr>
              <w:t>8</w:t>
            </w:r>
            <w:r w:rsidR="004F0BFA">
              <w:rPr>
                <w:noProof/>
                <w:webHidden/>
              </w:rPr>
              <w:fldChar w:fldCharType="end"/>
            </w:r>
          </w:hyperlink>
        </w:p>
        <w:p w14:paraId="1E9D430A" w14:textId="352F7CBE" w:rsidR="004F0BFA" w:rsidRDefault="00A04AD3">
          <w:pPr>
            <w:pStyle w:val="TOC1"/>
            <w:tabs>
              <w:tab w:val="right" w:leader="dot" w:pos="9350"/>
            </w:tabs>
            <w:rPr>
              <w:rFonts w:eastAsiaTheme="minorEastAsia"/>
              <w:noProof/>
            </w:rPr>
          </w:pPr>
          <w:hyperlink w:anchor="_Toc521544721" w:history="1">
            <w:r w:rsidR="004F0BFA" w:rsidRPr="00495F21">
              <w:rPr>
                <w:rStyle w:val="Hyperlink"/>
                <w:noProof/>
              </w:rPr>
              <w:t>Interview questions</w:t>
            </w:r>
            <w:r w:rsidR="004F0BFA">
              <w:rPr>
                <w:noProof/>
                <w:webHidden/>
              </w:rPr>
              <w:tab/>
            </w:r>
            <w:r w:rsidR="004F0BFA">
              <w:rPr>
                <w:noProof/>
                <w:webHidden/>
              </w:rPr>
              <w:fldChar w:fldCharType="begin"/>
            </w:r>
            <w:r w:rsidR="004F0BFA">
              <w:rPr>
                <w:noProof/>
                <w:webHidden/>
              </w:rPr>
              <w:instrText xml:space="preserve"> PAGEREF _Toc521544721 \h </w:instrText>
            </w:r>
            <w:r w:rsidR="004F0BFA">
              <w:rPr>
                <w:noProof/>
                <w:webHidden/>
              </w:rPr>
            </w:r>
            <w:r w:rsidR="004F0BFA">
              <w:rPr>
                <w:noProof/>
                <w:webHidden/>
              </w:rPr>
              <w:fldChar w:fldCharType="separate"/>
            </w:r>
            <w:r w:rsidR="004F0BFA">
              <w:rPr>
                <w:noProof/>
                <w:webHidden/>
              </w:rPr>
              <w:t>9</w:t>
            </w:r>
            <w:r w:rsidR="004F0BFA">
              <w:rPr>
                <w:noProof/>
                <w:webHidden/>
              </w:rPr>
              <w:fldChar w:fldCharType="end"/>
            </w:r>
          </w:hyperlink>
        </w:p>
        <w:p w14:paraId="12219F51" w14:textId="6ACA6F48" w:rsidR="004F0BFA" w:rsidRDefault="00A04AD3">
          <w:pPr>
            <w:pStyle w:val="TOC2"/>
            <w:tabs>
              <w:tab w:val="right" w:leader="dot" w:pos="9350"/>
            </w:tabs>
            <w:rPr>
              <w:rFonts w:eastAsiaTheme="minorEastAsia"/>
              <w:noProof/>
            </w:rPr>
          </w:pPr>
          <w:hyperlink w:anchor="_Toc521544722" w:history="1">
            <w:r w:rsidR="004F0BFA" w:rsidRPr="00495F21">
              <w:rPr>
                <w:rStyle w:val="Hyperlink"/>
                <w:rFonts w:eastAsia="Times New Roman"/>
                <w:noProof/>
                <w:bdr w:val="none" w:sz="0" w:space="0" w:color="auto" w:frame="1"/>
              </w:rPr>
              <w:t>Have you used a time series model? Do you understand cross-correlations with time lags?</w:t>
            </w:r>
            <w:r w:rsidR="004F0BFA">
              <w:rPr>
                <w:noProof/>
                <w:webHidden/>
              </w:rPr>
              <w:tab/>
            </w:r>
            <w:r w:rsidR="004F0BFA">
              <w:rPr>
                <w:noProof/>
                <w:webHidden/>
              </w:rPr>
              <w:fldChar w:fldCharType="begin"/>
            </w:r>
            <w:r w:rsidR="004F0BFA">
              <w:rPr>
                <w:noProof/>
                <w:webHidden/>
              </w:rPr>
              <w:instrText xml:space="preserve"> PAGEREF _Toc521544722 \h </w:instrText>
            </w:r>
            <w:r w:rsidR="004F0BFA">
              <w:rPr>
                <w:noProof/>
                <w:webHidden/>
              </w:rPr>
            </w:r>
            <w:r w:rsidR="004F0BFA">
              <w:rPr>
                <w:noProof/>
                <w:webHidden/>
              </w:rPr>
              <w:fldChar w:fldCharType="separate"/>
            </w:r>
            <w:r w:rsidR="004F0BFA">
              <w:rPr>
                <w:noProof/>
                <w:webHidden/>
              </w:rPr>
              <w:t>9</w:t>
            </w:r>
            <w:r w:rsidR="004F0BFA">
              <w:rPr>
                <w:noProof/>
                <w:webHidden/>
              </w:rPr>
              <w:fldChar w:fldCharType="end"/>
            </w:r>
          </w:hyperlink>
        </w:p>
        <w:p w14:paraId="7CCC37F8" w14:textId="45B0D641" w:rsidR="007511DE" w:rsidRDefault="007719F5" w:rsidP="001B1084">
          <w:pPr>
            <w:rPr>
              <w:rFonts w:ascii="Arial" w:hAnsi="Arial" w:cs="Arial"/>
              <w:color w:val="000000"/>
              <w:sz w:val="24"/>
              <w:szCs w:val="24"/>
            </w:rPr>
          </w:pPr>
          <w:r>
            <w:rPr>
              <w:b/>
              <w:bCs/>
              <w:noProof/>
            </w:rPr>
            <w:fldChar w:fldCharType="end"/>
          </w:r>
        </w:p>
      </w:sdtContent>
    </w:sdt>
    <w:p w14:paraId="5DCF6B6D" w14:textId="215E4DCB" w:rsidR="00314049" w:rsidRDefault="00314049" w:rsidP="007511DE"/>
    <w:p w14:paraId="19F0AA28" w14:textId="77777777" w:rsidR="001B1084" w:rsidRDefault="001B1084" w:rsidP="001B1084">
      <w:pPr>
        <w:pStyle w:val="Heading1"/>
      </w:pPr>
      <w:bookmarkStart w:id="0" w:name="_Toc521544705"/>
      <w:r>
        <w:t>What is a Time Series?</w:t>
      </w:r>
      <w:bookmarkEnd w:id="0"/>
    </w:p>
    <w:p w14:paraId="40BC8E62" w14:textId="77777777" w:rsidR="001B1084" w:rsidRDefault="001B1084" w:rsidP="001B1084">
      <w:pPr>
        <w:shd w:val="clear" w:color="auto" w:fill="FFFFFF"/>
        <w:spacing w:line="384" w:lineRule="atLeast"/>
        <w:rPr>
          <w:rFonts w:ascii="PT Serif" w:hAnsi="PT Serif"/>
          <w:i/>
          <w:iCs/>
          <w:color w:val="777777"/>
          <w:sz w:val="24"/>
          <w:szCs w:val="24"/>
        </w:rPr>
      </w:pPr>
      <w:r>
        <w:rPr>
          <w:rFonts w:ascii="PT Serif" w:hAnsi="PT Serif"/>
          <w:i/>
          <w:iCs/>
          <w:color w:val="777777"/>
        </w:rPr>
        <w:t>A time series is a series of data points indexed (or listed or graphed) in time order. </w:t>
      </w:r>
    </w:p>
    <w:p w14:paraId="39DB2CE7" w14:textId="4D98078D" w:rsidR="001B1084" w:rsidRDefault="001B224B" w:rsidP="007511DE">
      <w:r>
        <w:rPr>
          <w:noProof/>
        </w:rPr>
        <w:lastRenderedPageBreak/>
        <w:drawing>
          <wp:inline distT="0" distB="0" distL="0" distR="0" wp14:anchorId="7A7C5CC1" wp14:editId="3E7D67EC">
            <wp:extent cx="5943600" cy="3199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99765"/>
                    </a:xfrm>
                    <a:prstGeom prst="rect">
                      <a:avLst/>
                    </a:prstGeom>
                  </pic:spPr>
                </pic:pic>
              </a:graphicData>
            </a:graphic>
          </wp:inline>
        </w:drawing>
      </w:r>
      <w:r w:rsidR="002012A6">
        <w:t xml:space="preserve"> </w:t>
      </w:r>
    </w:p>
    <w:p w14:paraId="5C6688FC" w14:textId="64A20070" w:rsidR="00313375" w:rsidRDefault="00313375" w:rsidP="007511DE"/>
    <w:p w14:paraId="35F7C12C" w14:textId="40E90759" w:rsidR="00313375" w:rsidRDefault="00313375" w:rsidP="007511DE">
      <w:r>
        <w:rPr>
          <w:noProof/>
        </w:rPr>
        <w:drawing>
          <wp:inline distT="0" distB="0" distL="0" distR="0" wp14:anchorId="46CBA691" wp14:editId="61AF7725">
            <wp:extent cx="5943600" cy="2962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62275"/>
                    </a:xfrm>
                    <a:prstGeom prst="rect">
                      <a:avLst/>
                    </a:prstGeom>
                  </pic:spPr>
                </pic:pic>
              </a:graphicData>
            </a:graphic>
          </wp:inline>
        </w:drawing>
      </w:r>
    </w:p>
    <w:p w14:paraId="6FA27D2E" w14:textId="2C9ADE10" w:rsidR="00934655" w:rsidRDefault="00934655" w:rsidP="00934655"/>
    <w:p w14:paraId="4C45D9F6" w14:textId="6AC0D7AA" w:rsidR="00934655" w:rsidRDefault="00934655" w:rsidP="00934655">
      <w:r>
        <w:t xml:space="preserve">Box Jenkins methodology </w:t>
      </w:r>
    </w:p>
    <w:p w14:paraId="360E32D0" w14:textId="77777777" w:rsidR="001B1084" w:rsidRDefault="001B1084" w:rsidP="001B1084">
      <w:pPr>
        <w:pStyle w:val="Heading1"/>
      </w:pPr>
      <w:bookmarkStart w:id="1" w:name="_Toc521544706"/>
      <w:r>
        <w:lastRenderedPageBreak/>
        <w:t>Stationarity</w:t>
      </w:r>
      <w:bookmarkEnd w:id="1"/>
    </w:p>
    <w:p w14:paraId="172DD074" w14:textId="77571C3A" w:rsidR="001B1084" w:rsidRDefault="001B1084" w:rsidP="007511DE">
      <w:r>
        <w:rPr>
          <w:noProof/>
        </w:rPr>
        <w:drawing>
          <wp:inline distT="0" distB="0" distL="0" distR="0" wp14:anchorId="1ECB62C0" wp14:editId="67CC36DE">
            <wp:extent cx="4476750" cy="5326896"/>
            <wp:effectExtent l="0" t="0" r="0" b="7620"/>
            <wp:docPr id="1" name="Picture 1" descr="https://static1.squarespace.com/static/53ac905ee4b003339a856a1d/t/5818f84aebbd1ac01c275bac/1478031479192/?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1.squarespace.com/static/53ac905ee4b003339a856a1d/t/5818f84aebbd1ac01c275bac/1478031479192/?format=750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6197" cy="5350036"/>
                    </a:xfrm>
                    <a:prstGeom prst="rect">
                      <a:avLst/>
                    </a:prstGeom>
                    <a:noFill/>
                    <a:ln>
                      <a:noFill/>
                    </a:ln>
                  </pic:spPr>
                </pic:pic>
              </a:graphicData>
            </a:graphic>
          </wp:inline>
        </w:drawing>
      </w:r>
    </w:p>
    <w:p w14:paraId="63E2C837" w14:textId="0F5E5891" w:rsidR="001B1084" w:rsidRDefault="001B1084" w:rsidP="007511DE"/>
    <w:p w14:paraId="37B25CE4" w14:textId="77777777" w:rsidR="001B1084" w:rsidRPr="00FD4B05" w:rsidRDefault="001B1084" w:rsidP="001B1084">
      <w:pPr>
        <w:shd w:val="clear" w:color="auto" w:fill="FFFFFF"/>
        <w:spacing w:after="360" w:line="384" w:lineRule="atLeast"/>
        <w:rPr>
          <w:rFonts w:ascii="proxima-nova" w:eastAsia="Times New Roman" w:hAnsi="proxima-nova" w:cs="Times New Roman"/>
          <w:color w:val="FF0000"/>
          <w:sz w:val="21"/>
          <w:szCs w:val="21"/>
        </w:rPr>
      </w:pPr>
      <w:r w:rsidRPr="00FD4B05">
        <w:rPr>
          <w:rFonts w:ascii="proxima-nova" w:eastAsia="Times New Roman" w:hAnsi="proxima-nova" w:cs="Times New Roman"/>
          <w:b/>
          <w:bCs/>
          <w:i/>
          <w:iCs/>
          <w:color w:val="FF0000"/>
          <w:sz w:val="21"/>
          <w:szCs w:val="21"/>
        </w:rPr>
        <w:t>So what?  Why do we care about stationarity?</w:t>
      </w:r>
      <w:r w:rsidRPr="00FD4B05">
        <w:rPr>
          <w:rFonts w:ascii="proxima-nova" w:eastAsia="Times New Roman" w:hAnsi="proxima-nova" w:cs="Times New Roman"/>
          <w:color w:val="FF0000"/>
          <w:sz w:val="21"/>
          <w:szCs w:val="21"/>
        </w:rPr>
        <w:t> </w:t>
      </w:r>
    </w:p>
    <w:p w14:paraId="50A268CD" w14:textId="77777777" w:rsidR="001B1084" w:rsidRPr="001B1084" w:rsidRDefault="001B1084" w:rsidP="001B1084">
      <w:pPr>
        <w:numPr>
          <w:ilvl w:val="0"/>
          <w:numId w:val="8"/>
        </w:numPr>
        <w:shd w:val="clear" w:color="auto" w:fill="FFFFFF"/>
        <w:spacing w:before="100" w:beforeAutospacing="1" w:after="100" w:afterAutospacing="1" w:line="384" w:lineRule="atLeast"/>
        <w:ind w:left="0"/>
        <w:rPr>
          <w:rFonts w:ascii="proxima-nova" w:eastAsia="Times New Roman" w:hAnsi="proxima-nova" w:cs="Times New Roman"/>
          <w:color w:val="777777"/>
          <w:sz w:val="21"/>
          <w:szCs w:val="21"/>
        </w:rPr>
      </w:pPr>
      <w:r w:rsidRPr="001B1084">
        <w:rPr>
          <w:rFonts w:ascii="proxima-nova" w:eastAsia="Times New Roman" w:hAnsi="proxima-nova" w:cs="Times New Roman"/>
          <w:color w:val="777777"/>
          <w:sz w:val="21"/>
          <w:szCs w:val="21"/>
        </w:rPr>
        <w:t>A stationary time series (TS) is simple to predict as we can assume that future statistical properties are the same or proportional to current statistical properties.</w:t>
      </w:r>
    </w:p>
    <w:p w14:paraId="019B4F60" w14:textId="77777777" w:rsidR="001B1084" w:rsidRPr="001B1084" w:rsidRDefault="001B1084" w:rsidP="001B1084">
      <w:pPr>
        <w:numPr>
          <w:ilvl w:val="0"/>
          <w:numId w:val="8"/>
        </w:numPr>
        <w:shd w:val="clear" w:color="auto" w:fill="FFFFFF"/>
        <w:spacing w:before="100" w:beforeAutospacing="1" w:after="100" w:afterAutospacing="1" w:line="384" w:lineRule="atLeast"/>
        <w:ind w:left="0"/>
        <w:rPr>
          <w:rFonts w:ascii="proxima-nova" w:eastAsia="Times New Roman" w:hAnsi="proxima-nova" w:cs="Times New Roman"/>
          <w:color w:val="777777"/>
          <w:sz w:val="21"/>
          <w:szCs w:val="21"/>
          <w:highlight w:val="yellow"/>
        </w:rPr>
      </w:pPr>
      <w:r w:rsidRPr="001B1084">
        <w:rPr>
          <w:rFonts w:ascii="proxima-nova" w:eastAsia="Times New Roman" w:hAnsi="proxima-nova" w:cs="Times New Roman"/>
          <w:color w:val="777777"/>
          <w:sz w:val="21"/>
          <w:szCs w:val="21"/>
        </w:rPr>
        <w:t>Most of the models we use in TSA assume </w:t>
      </w:r>
      <w:r w:rsidRPr="001B1084">
        <w:rPr>
          <w:rFonts w:ascii="proxima-nova" w:eastAsia="Times New Roman" w:hAnsi="proxima-nova" w:cs="Times New Roman"/>
          <w:b/>
          <w:bCs/>
          <w:color w:val="777777"/>
          <w:sz w:val="21"/>
          <w:szCs w:val="21"/>
        </w:rPr>
        <w:t>covariance-stationarity (#3 above)</w:t>
      </w:r>
      <w:r w:rsidRPr="001B1084">
        <w:rPr>
          <w:rFonts w:ascii="proxima-nova" w:eastAsia="Times New Roman" w:hAnsi="proxima-nova" w:cs="Times New Roman"/>
          <w:color w:val="777777"/>
          <w:sz w:val="21"/>
          <w:szCs w:val="21"/>
        </w:rPr>
        <w:t xml:space="preserve">. </w:t>
      </w:r>
      <w:r w:rsidRPr="001B1084">
        <w:rPr>
          <w:rFonts w:ascii="proxima-nova" w:eastAsia="Times New Roman" w:hAnsi="proxima-nova" w:cs="Times New Roman"/>
          <w:color w:val="777777"/>
          <w:sz w:val="21"/>
          <w:szCs w:val="21"/>
          <w:highlight w:val="yellow"/>
        </w:rPr>
        <w:t>This means </w:t>
      </w:r>
      <w:r w:rsidRPr="001B1084">
        <w:rPr>
          <w:rFonts w:ascii="proxima-nova" w:eastAsia="Times New Roman" w:hAnsi="proxima-nova" w:cs="Times New Roman"/>
          <w:b/>
          <w:bCs/>
          <w:color w:val="777777"/>
          <w:sz w:val="21"/>
          <w:szCs w:val="21"/>
          <w:highlight w:val="yellow"/>
        </w:rPr>
        <w:t>the descriptive statistics these models predict e.g. means, variances, and correlations, are only reliable if the TS is stationary and invalid otherwise.</w:t>
      </w:r>
    </w:p>
    <w:p w14:paraId="3E40D39E" w14:textId="77777777" w:rsidR="001B1084" w:rsidRPr="001B1084" w:rsidRDefault="001B1084" w:rsidP="001B1084">
      <w:pPr>
        <w:shd w:val="clear" w:color="auto" w:fill="FFFFFF"/>
        <w:spacing w:line="384" w:lineRule="atLeast"/>
        <w:rPr>
          <w:rFonts w:ascii="PT Serif" w:eastAsia="Times New Roman" w:hAnsi="PT Serif" w:cs="Times New Roman"/>
          <w:i/>
          <w:iCs/>
          <w:color w:val="777777"/>
          <w:sz w:val="24"/>
          <w:szCs w:val="24"/>
        </w:rPr>
      </w:pPr>
      <w:r w:rsidRPr="001B1084">
        <w:rPr>
          <w:rFonts w:ascii="PT Serif" w:eastAsia="Times New Roman" w:hAnsi="PT Serif" w:cs="Times New Roman"/>
          <w:i/>
          <w:iCs/>
          <w:color w:val="777777"/>
          <w:sz w:val="24"/>
          <w:szCs w:val="24"/>
        </w:rPr>
        <w:lastRenderedPageBreak/>
        <w:t>"For example, if the series is consistently increasing over time, the sample mean and variance will grow with the size of the sample, and they will always underestimate the mean and variance in future periods. And if the mean and variance of a series are not well-defined, then neither are its correlations with other variables." </w:t>
      </w:r>
    </w:p>
    <w:p w14:paraId="317874D7" w14:textId="7FB63287" w:rsidR="001B1084" w:rsidRDefault="001B1084" w:rsidP="007511DE"/>
    <w:p w14:paraId="0BBD5EA8" w14:textId="75D539B4" w:rsidR="007B40A3" w:rsidRDefault="007B40A3" w:rsidP="007511DE">
      <w:pPr>
        <w:rPr>
          <w:rFonts w:ascii="proxima-nova" w:hAnsi="proxima-nova"/>
          <w:color w:val="777777"/>
          <w:sz w:val="21"/>
          <w:szCs w:val="21"/>
          <w:shd w:val="clear" w:color="auto" w:fill="FFFFFF"/>
        </w:rPr>
      </w:pPr>
      <w:r>
        <w:rPr>
          <w:rFonts w:ascii="proxima-nova" w:hAnsi="proxima-nova"/>
          <w:color w:val="777777"/>
          <w:sz w:val="21"/>
          <w:szCs w:val="21"/>
          <w:shd w:val="clear" w:color="auto" w:fill="FFFFFF"/>
        </w:rPr>
        <w:t>With that said, </w:t>
      </w:r>
      <w:r>
        <w:rPr>
          <w:rStyle w:val="Strong"/>
          <w:rFonts w:ascii="proxima-nova" w:hAnsi="proxima-nova"/>
          <w:color w:val="777777"/>
          <w:sz w:val="21"/>
          <w:szCs w:val="21"/>
          <w:shd w:val="clear" w:color="auto" w:fill="FFFFFF"/>
        </w:rPr>
        <w:t>most TS we encounter in finance is NOT stationary.</w:t>
      </w:r>
      <w:r>
        <w:rPr>
          <w:rFonts w:ascii="proxima-nova" w:hAnsi="proxima-nova"/>
          <w:color w:val="777777"/>
          <w:sz w:val="21"/>
          <w:szCs w:val="21"/>
          <w:shd w:val="clear" w:color="auto" w:fill="FFFFFF"/>
        </w:rPr>
        <w:t> </w:t>
      </w:r>
      <w:proofErr w:type="gramStart"/>
      <w:r>
        <w:rPr>
          <w:rFonts w:ascii="proxima-nova" w:hAnsi="proxima-nova"/>
          <w:color w:val="777777"/>
          <w:sz w:val="21"/>
          <w:szCs w:val="21"/>
          <w:shd w:val="clear" w:color="auto" w:fill="FFFFFF"/>
        </w:rPr>
        <w:t>Therefore</w:t>
      </w:r>
      <w:proofErr w:type="gramEnd"/>
      <w:r>
        <w:rPr>
          <w:rFonts w:ascii="proxima-nova" w:hAnsi="proxima-nova"/>
          <w:color w:val="777777"/>
          <w:sz w:val="21"/>
          <w:szCs w:val="21"/>
          <w:shd w:val="clear" w:color="auto" w:fill="FFFFFF"/>
        </w:rPr>
        <w:t xml:space="preserve"> a large part of TSA involves identifying if the series we want to predict is stationary, and if it is not we must find ways to transform it such that it is stationary. (More on that later)</w:t>
      </w:r>
    </w:p>
    <w:p w14:paraId="64E837AA" w14:textId="77777777" w:rsidR="00776484" w:rsidRPr="0070208E" w:rsidRDefault="00776484" w:rsidP="00776484">
      <w:pPr>
        <w:pStyle w:val="Heading1"/>
      </w:pPr>
      <w:bookmarkStart w:id="2" w:name="_Toc521544707"/>
      <w:r w:rsidRPr="0070208E">
        <w:t>Trend</w:t>
      </w:r>
      <w:bookmarkEnd w:id="2"/>
      <w:r w:rsidRPr="0070208E">
        <w:t xml:space="preserve"> </w:t>
      </w:r>
    </w:p>
    <w:p w14:paraId="3BAC60F4" w14:textId="77777777" w:rsidR="00776484" w:rsidRDefault="00776484" w:rsidP="00776484">
      <w:pPr>
        <w:autoSpaceDE w:val="0"/>
        <w:autoSpaceDN w:val="0"/>
        <w:adjustRightInd w:val="0"/>
        <w:spacing w:after="0" w:line="240" w:lineRule="auto"/>
        <w:rPr>
          <w:rFonts w:ascii="Arial" w:hAnsi="Arial" w:cs="Arial"/>
          <w:color w:val="000000"/>
          <w:sz w:val="24"/>
          <w:szCs w:val="24"/>
        </w:rPr>
      </w:pPr>
      <w:r>
        <w:rPr>
          <w:rFonts w:ascii="Arial,Italic" w:hAnsi="Arial,Italic" w:cs="Arial,Italic"/>
          <w:i/>
          <w:iCs/>
          <w:color w:val="000000"/>
          <w:sz w:val="24"/>
          <w:szCs w:val="24"/>
        </w:rPr>
        <w:t xml:space="preserve">Trend </w:t>
      </w:r>
      <w:r>
        <w:rPr>
          <w:rFonts w:ascii="Arial" w:hAnsi="Arial" w:cs="Arial"/>
          <w:color w:val="000000"/>
          <w:sz w:val="24"/>
          <w:szCs w:val="24"/>
        </w:rPr>
        <w:t xml:space="preserve">usually refers to a </w:t>
      </w:r>
      <w:r>
        <w:rPr>
          <w:rFonts w:ascii="Arial,Bold" w:hAnsi="Arial,Bold" w:cs="Arial,Bold"/>
          <w:b/>
          <w:bCs/>
          <w:color w:val="000000"/>
          <w:sz w:val="24"/>
          <w:szCs w:val="24"/>
        </w:rPr>
        <w:t xml:space="preserve">deterministic </w:t>
      </w:r>
      <w:r>
        <w:rPr>
          <w:rFonts w:ascii="Arial" w:hAnsi="Arial" w:cs="Arial"/>
          <w:color w:val="000000"/>
          <w:sz w:val="24"/>
          <w:szCs w:val="24"/>
        </w:rPr>
        <w:t>function of time.</w:t>
      </w:r>
    </w:p>
    <w:p w14:paraId="10AF8F38" w14:textId="5378A391" w:rsidR="00776484" w:rsidRDefault="00776484" w:rsidP="00776484">
      <w:pPr>
        <w:autoSpaceDE w:val="0"/>
        <w:autoSpaceDN w:val="0"/>
        <w:adjustRightInd w:val="0"/>
        <w:spacing w:after="0" w:line="240" w:lineRule="auto"/>
        <w:rPr>
          <w:rFonts w:ascii="Arial" w:hAnsi="Arial" w:cs="Arial"/>
          <w:color w:val="000000"/>
          <w:sz w:val="24"/>
          <w:szCs w:val="24"/>
        </w:rPr>
      </w:pPr>
      <w:r>
        <w:rPr>
          <w:rFonts w:ascii="Wingdings" w:hAnsi="Wingdings" w:cs="Wingdings"/>
          <w:color w:val="00339A"/>
          <w:sz w:val="17"/>
          <w:szCs w:val="17"/>
        </w:rPr>
        <w:t>􀂄</w:t>
      </w:r>
      <w:r>
        <w:rPr>
          <w:rFonts w:ascii="Wingdings" w:hAnsi="Wingdings" w:cs="Wingdings"/>
          <w:color w:val="00339A"/>
          <w:sz w:val="17"/>
          <w:szCs w:val="17"/>
        </w:rPr>
        <w:t></w:t>
      </w:r>
      <w:r>
        <w:rPr>
          <w:rFonts w:ascii="Arial" w:hAnsi="Arial" w:cs="Arial"/>
          <w:color w:val="000000"/>
          <w:sz w:val="24"/>
          <w:szCs w:val="24"/>
        </w:rPr>
        <w:t>Time series can be made of deterministic and</w:t>
      </w:r>
      <w:r w:rsidR="00606661">
        <w:rPr>
          <w:rFonts w:ascii="Arial" w:hAnsi="Arial" w:cs="Arial"/>
          <w:color w:val="000000"/>
          <w:sz w:val="24"/>
          <w:szCs w:val="24"/>
        </w:rPr>
        <w:t xml:space="preserve"> </w:t>
      </w:r>
      <w:r>
        <w:rPr>
          <w:rFonts w:ascii="Arial,Bold" w:hAnsi="Arial,Bold" w:cs="Arial,Bold"/>
          <w:b/>
          <w:bCs/>
          <w:color w:val="000000"/>
          <w:sz w:val="24"/>
          <w:szCs w:val="24"/>
        </w:rPr>
        <w:t xml:space="preserve">stochastic </w:t>
      </w:r>
      <w:r>
        <w:rPr>
          <w:rFonts w:ascii="Arial" w:hAnsi="Arial" w:cs="Arial"/>
          <w:color w:val="000000"/>
          <w:sz w:val="24"/>
          <w:szCs w:val="24"/>
        </w:rPr>
        <w:t>components.</w:t>
      </w:r>
    </w:p>
    <w:p w14:paraId="34751CBA" w14:textId="7414CC3C" w:rsidR="00776484" w:rsidRDefault="00776484" w:rsidP="00776484">
      <w:pPr>
        <w:autoSpaceDE w:val="0"/>
        <w:autoSpaceDN w:val="0"/>
        <w:adjustRightInd w:val="0"/>
        <w:spacing w:after="0" w:line="240" w:lineRule="auto"/>
        <w:rPr>
          <w:rFonts w:ascii="Arial" w:hAnsi="Arial" w:cs="Arial"/>
          <w:color w:val="000000"/>
          <w:sz w:val="24"/>
          <w:szCs w:val="24"/>
        </w:rPr>
      </w:pPr>
      <w:r>
        <w:rPr>
          <w:rFonts w:ascii="Wingdings" w:hAnsi="Wingdings" w:cs="Wingdings"/>
          <w:color w:val="00339A"/>
          <w:sz w:val="17"/>
          <w:szCs w:val="17"/>
        </w:rPr>
        <w:t>􀂄</w:t>
      </w:r>
      <w:r>
        <w:rPr>
          <w:rFonts w:ascii="Wingdings" w:hAnsi="Wingdings" w:cs="Wingdings"/>
          <w:color w:val="00339A"/>
          <w:sz w:val="17"/>
          <w:szCs w:val="17"/>
        </w:rPr>
        <w:t></w:t>
      </w:r>
      <w:r>
        <w:rPr>
          <w:rFonts w:ascii="Arial" w:hAnsi="Arial" w:cs="Arial"/>
          <w:color w:val="000000"/>
          <w:sz w:val="24"/>
          <w:szCs w:val="24"/>
        </w:rPr>
        <w:t>A stochastic component is subject to random variation</w:t>
      </w:r>
      <w:r w:rsidR="00606661">
        <w:rPr>
          <w:rFonts w:ascii="Arial" w:hAnsi="Arial" w:cs="Arial"/>
          <w:color w:val="000000"/>
          <w:sz w:val="24"/>
          <w:szCs w:val="24"/>
        </w:rPr>
        <w:t xml:space="preserve"> </w:t>
      </w:r>
      <w:r>
        <w:rPr>
          <w:rFonts w:ascii="Arial" w:hAnsi="Arial" w:cs="Arial"/>
          <w:color w:val="000000"/>
          <w:sz w:val="24"/>
          <w:szCs w:val="24"/>
        </w:rPr>
        <w:t>and can never be predicted perfectly except for</w:t>
      </w:r>
      <w:r w:rsidR="00606661">
        <w:rPr>
          <w:rFonts w:ascii="Arial" w:hAnsi="Arial" w:cs="Arial"/>
          <w:color w:val="000000"/>
          <w:sz w:val="24"/>
          <w:szCs w:val="24"/>
        </w:rPr>
        <w:t xml:space="preserve"> </w:t>
      </w:r>
      <w:r>
        <w:rPr>
          <w:rFonts w:ascii="Arial" w:hAnsi="Arial" w:cs="Arial"/>
          <w:color w:val="000000"/>
          <w:sz w:val="24"/>
          <w:szCs w:val="24"/>
        </w:rPr>
        <w:t>chance occurrences.</w:t>
      </w:r>
    </w:p>
    <w:p w14:paraId="7987C876" w14:textId="3518E9D8" w:rsidR="00776484" w:rsidRDefault="00776484" w:rsidP="00606661">
      <w:pPr>
        <w:autoSpaceDE w:val="0"/>
        <w:autoSpaceDN w:val="0"/>
        <w:adjustRightInd w:val="0"/>
        <w:spacing w:after="0" w:line="240" w:lineRule="auto"/>
        <w:rPr>
          <w:rFonts w:ascii="Arial" w:hAnsi="Arial" w:cs="Arial"/>
          <w:color w:val="000000"/>
          <w:sz w:val="24"/>
          <w:szCs w:val="24"/>
        </w:rPr>
      </w:pPr>
      <w:r>
        <w:rPr>
          <w:rFonts w:ascii="Wingdings" w:hAnsi="Wingdings" w:cs="Wingdings"/>
          <w:color w:val="00339A"/>
          <w:sz w:val="17"/>
          <w:szCs w:val="17"/>
        </w:rPr>
        <w:t>􀂄</w:t>
      </w:r>
      <w:r>
        <w:rPr>
          <w:rFonts w:ascii="Wingdings" w:hAnsi="Wingdings" w:cs="Wingdings"/>
          <w:color w:val="00339A"/>
          <w:sz w:val="17"/>
          <w:szCs w:val="17"/>
        </w:rPr>
        <w:t></w:t>
      </w:r>
      <w:r>
        <w:rPr>
          <w:rFonts w:ascii="Arial" w:hAnsi="Arial" w:cs="Arial"/>
          <w:color w:val="000000"/>
          <w:sz w:val="24"/>
          <w:szCs w:val="24"/>
        </w:rPr>
        <w:t>A deterministic component exhibits no random</w:t>
      </w:r>
      <w:r w:rsidR="00606661">
        <w:rPr>
          <w:rFonts w:ascii="Arial" w:hAnsi="Arial" w:cs="Arial"/>
          <w:color w:val="000000"/>
          <w:sz w:val="24"/>
          <w:szCs w:val="24"/>
        </w:rPr>
        <w:t xml:space="preserve"> </w:t>
      </w:r>
      <w:r>
        <w:rPr>
          <w:rFonts w:ascii="Arial" w:hAnsi="Arial" w:cs="Arial"/>
          <w:color w:val="000000"/>
          <w:sz w:val="24"/>
          <w:szCs w:val="24"/>
        </w:rPr>
        <w:t>variation and can be predicted perfectly. Common</w:t>
      </w:r>
      <w:r w:rsidR="00606661">
        <w:rPr>
          <w:rFonts w:ascii="Arial" w:hAnsi="Arial" w:cs="Arial"/>
          <w:color w:val="000000"/>
          <w:sz w:val="24"/>
          <w:szCs w:val="24"/>
        </w:rPr>
        <w:t xml:space="preserve"> </w:t>
      </w:r>
      <w:r>
        <w:rPr>
          <w:rFonts w:ascii="Arial" w:hAnsi="Arial" w:cs="Arial"/>
          <w:color w:val="000000"/>
          <w:sz w:val="24"/>
          <w:szCs w:val="24"/>
        </w:rPr>
        <w:t>deterministic trend functions include linear trend,</w:t>
      </w:r>
      <w:r w:rsidR="00606661">
        <w:rPr>
          <w:rFonts w:ascii="Arial" w:hAnsi="Arial" w:cs="Arial"/>
          <w:color w:val="000000"/>
          <w:sz w:val="24"/>
          <w:szCs w:val="24"/>
        </w:rPr>
        <w:t xml:space="preserve"> </w:t>
      </w:r>
      <w:r>
        <w:rPr>
          <w:rFonts w:ascii="Arial" w:hAnsi="Arial" w:cs="Arial"/>
          <w:color w:val="000000"/>
          <w:sz w:val="24"/>
          <w:szCs w:val="24"/>
        </w:rPr>
        <w:t>curvilinear trend, logarithmic trend, and exponential</w:t>
      </w:r>
      <w:r w:rsidR="00606661">
        <w:rPr>
          <w:rFonts w:ascii="Arial" w:hAnsi="Arial" w:cs="Arial"/>
          <w:color w:val="000000"/>
          <w:sz w:val="24"/>
          <w:szCs w:val="24"/>
        </w:rPr>
        <w:t xml:space="preserve"> </w:t>
      </w:r>
      <w:r>
        <w:rPr>
          <w:rFonts w:ascii="Arial" w:hAnsi="Arial" w:cs="Arial"/>
          <w:color w:val="000000"/>
          <w:sz w:val="24"/>
          <w:szCs w:val="24"/>
        </w:rPr>
        <w:t>trend.</w:t>
      </w:r>
    </w:p>
    <w:p w14:paraId="17CFC363" w14:textId="77777777" w:rsidR="00ED2D68" w:rsidRDefault="00ED2D68" w:rsidP="00606661">
      <w:pPr>
        <w:autoSpaceDE w:val="0"/>
        <w:autoSpaceDN w:val="0"/>
        <w:adjustRightInd w:val="0"/>
        <w:spacing w:after="0" w:line="240" w:lineRule="auto"/>
      </w:pPr>
    </w:p>
    <w:p w14:paraId="69225019" w14:textId="77777777" w:rsidR="00776484" w:rsidRPr="0070208E" w:rsidRDefault="00776484" w:rsidP="00776484">
      <w:pPr>
        <w:pStyle w:val="Heading1"/>
      </w:pPr>
      <w:bookmarkStart w:id="3" w:name="_Toc521544708"/>
      <w:r w:rsidRPr="0070208E">
        <w:t>Seasonality</w:t>
      </w:r>
      <w:bookmarkEnd w:id="3"/>
    </w:p>
    <w:p w14:paraId="6467CB63" w14:textId="77777777" w:rsidR="00776484" w:rsidRDefault="00776484" w:rsidP="00776484">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The </w:t>
      </w:r>
      <w:r>
        <w:rPr>
          <w:rFonts w:ascii="Arial,Italic" w:hAnsi="Arial,Italic" w:cs="Arial,Italic"/>
          <w:i/>
          <w:iCs/>
          <w:color w:val="000000"/>
          <w:sz w:val="24"/>
          <w:szCs w:val="24"/>
        </w:rPr>
        <w:t xml:space="preserve">seasonal </w:t>
      </w:r>
      <w:r>
        <w:rPr>
          <w:rFonts w:ascii="Arial" w:hAnsi="Arial" w:cs="Arial"/>
          <w:color w:val="000000"/>
          <w:sz w:val="24"/>
          <w:szCs w:val="24"/>
        </w:rPr>
        <w:t>component of a time series represents the effects of seasonal variation.</w:t>
      </w:r>
    </w:p>
    <w:p w14:paraId="7CF27BEA" w14:textId="77777777" w:rsidR="00776484" w:rsidRDefault="00776484" w:rsidP="00776484">
      <w:pPr>
        <w:autoSpaceDE w:val="0"/>
        <w:autoSpaceDN w:val="0"/>
        <w:adjustRightInd w:val="0"/>
        <w:spacing w:after="0" w:line="240" w:lineRule="auto"/>
        <w:rPr>
          <w:rFonts w:ascii="Arial" w:hAnsi="Arial" w:cs="Arial"/>
          <w:color w:val="000000"/>
          <w:sz w:val="24"/>
          <w:szCs w:val="24"/>
        </w:rPr>
      </w:pPr>
      <w:r>
        <w:rPr>
          <w:rFonts w:ascii="Wingdings" w:hAnsi="Wingdings" w:cs="Wingdings"/>
          <w:color w:val="00339A"/>
          <w:sz w:val="17"/>
          <w:szCs w:val="17"/>
        </w:rPr>
        <w:t>􀂄</w:t>
      </w:r>
      <w:r>
        <w:rPr>
          <w:rFonts w:ascii="Wingdings" w:hAnsi="Wingdings" w:cs="Wingdings"/>
          <w:color w:val="00339A"/>
          <w:sz w:val="17"/>
          <w:szCs w:val="17"/>
        </w:rPr>
        <w:t></w:t>
      </w:r>
      <w:r>
        <w:rPr>
          <w:rFonts w:ascii="Arial" w:hAnsi="Arial" w:cs="Arial"/>
          <w:color w:val="000000"/>
          <w:sz w:val="24"/>
          <w:szCs w:val="24"/>
        </w:rPr>
        <w:t xml:space="preserve">The most general meaning of </w:t>
      </w:r>
      <w:r>
        <w:rPr>
          <w:rFonts w:ascii="Arial,Italic" w:hAnsi="Arial,Italic" w:cs="Arial,Italic"/>
          <w:i/>
          <w:iCs/>
          <w:color w:val="000000"/>
          <w:sz w:val="24"/>
          <w:szCs w:val="24"/>
        </w:rPr>
        <w:t xml:space="preserve">seasonality </w:t>
      </w:r>
      <w:r>
        <w:rPr>
          <w:rFonts w:ascii="Arial" w:hAnsi="Arial" w:cs="Arial"/>
          <w:color w:val="000000"/>
          <w:sz w:val="24"/>
          <w:szCs w:val="24"/>
        </w:rPr>
        <w:t xml:space="preserve">is a component that describes </w:t>
      </w:r>
      <w:r w:rsidRPr="00D11A96">
        <w:rPr>
          <w:rFonts w:ascii="Arial" w:hAnsi="Arial" w:cs="Arial"/>
          <w:color w:val="000000"/>
          <w:sz w:val="24"/>
          <w:szCs w:val="24"/>
          <w:highlight w:val="yellow"/>
        </w:rPr>
        <w:t>repetitive behavior at known</w:t>
      </w:r>
      <w:r>
        <w:rPr>
          <w:rFonts w:ascii="Arial" w:hAnsi="Arial" w:cs="Arial"/>
          <w:color w:val="000000"/>
          <w:sz w:val="24"/>
          <w:szCs w:val="24"/>
          <w:highlight w:val="yellow"/>
        </w:rPr>
        <w:t xml:space="preserve"> </w:t>
      </w:r>
      <w:r w:rsidRPr="00D11A96">
        <w:rPr>
          <w:rFonts w:ascii="Arial" w:hAnsi="Arial" w:cs="Arial"/>
          <w:color w:val="000000"/>
          <w:sz w:val="24"/>
          <w:szCs w:val="24"/>
          <w:highlight w:val="yellow"/>
        </w:rPr>
        <w:t>seasonal periods.</w:t>
      </w:r>
      <w:r>
        <w:rPr>
          <w:rFonts w:ascii="Arial" w:hAnsi="Arial" w:cs="Arial"/>
          <w:color w:val="000000"/>
          <w:sz w:val="24"/>
          <w:szCs w:val="24"/>
        </w:rPr>
        <w:t xml:space="preserve"> If the seasonal period is integer S, then seasonal factors are factors that repeat every S units of time.</w:t>
      </w:r>
    </w:p>
    <w:p w14:paraId="7D88AFDF" w14:textId="77777777" w:rsidR="00776484" w:rsidRDefault="00776484" w:rsidP="00776484">
      <w:pPr>
        <w:autoSpaceDE w:val="0"/>
        <w:autoSpaceDN w:val="0"/>
        <w:adjustRightInd w:val="0"/>
        <w:spacing w:after="0" w:line="240" w:lineRule="auto"/>
      </w:pPr>
    </w:p>
    <w:p w14:paraId="7FD0058E" w14:textId="77777777" w:rsidR="00776484" w:rsidRDefault="00776484" w:rsidP="00776484">
      <w:pPr>
        <w:pStyle w:val="Heading1"/>
      </w:pPr>
      <w:bookmarkStart w:id="4" w:name="_Toc521544709"/>
      <w:r>
        <w:t>Seasonal Dummy Variables</w:t>
      </w:r>
      <w:bookmarkEnd w:id="4"/>
    </w:p>
    <w:p w14:paraId="6A72090D" w14:textId="77777777" w:rsidR="00776484" w:rsidRDefault="00776484" w:rsidP="00776484">
      <w:pPr>
        <w:autoSpaceDE w:val="0"/>
        <w:autoSpaceDN w:val="0"/>
        <w:adjustRightInd w:val="0"/>
        <w:spacing w:after="0" w:line="240" w:lineRule="auto"/>
        <w:rPr>
          <w:rFonts w:ascii="Arial" w:hAnsi="Arial" w:cs="Arial"/>
          <w:color w:val="000000"/>
          <w:sz w:val="24"/>
          <w:szCs w:val="24"/>
        </w:rPr>
      </w:pPr>
      <w:r>
        <w:rPr>
          <w:rFonts w:ascii="Wingdings" w:hAnsi="Wingdings" w:cs="Wingdings"/>
          <w:color w:val="00339A"/>
          <w:sz w:val="17"/>
          <w:szCs w:val="17"/>
        </w:rPr>
        <w:t>􀂄</w:t>
      </w:r>
      <w:r>
        <w:rPr>
          <w:rFonts w:ascii="Wingdings" w:hAnsi="Wingdings" w:cs="Wingdings"/>
          <w:color w:val="00339A"/>
          <w:sz w:val="17"/>
          <w:szCs w:val="17"/>
        </w:rPr>
        <w:t></w:t>
      </w:r>
      <w:r>
        <w:rPr>
          <w:rFonts w:ascii="Arial" w:hAnsi="Arial" w:cs="Arial"/>
          <w:color w:val="000000"/>
          <w:sz w:val="24"/>
          <w:szCs w:val="24"/>
        </w:rPr>
        <w:t>For a time series with S seasons, there will be S dummy variables, one for each season.</w:t>
      </w:r>
    </w:p>
    <w:p w14:paraId="33D22A4A" w14:textId="77777777" w:rsidR="00776484" w:rsidRDefault="00776484" w:rsidP="00776484">
      <w:pPr>
        <w:autoSpaceDE w:val="0"/>
        <w:autoSpaceDN w:val="0"/>
        <w:adjustRightInd w:val="0"/>
        <w:spacing w:after="0" w:line="240" w:lineRule="auto"/>
      </w:pPr>
      <w:r>
        <w:rPr>
          <w:rFonts w:ascii="Wingdings" w:hAnsi="Wingdings" w:cs="Wingdings"/>
          <w:color w:val="00339A"/>
          <w:sz w:val="17"/>
          <w:szCs w:val="17"/>
        </w:rPr>
        <w:t>􀂄</w:t>
      </w:r>
      <w:r>
        <w:rPr>
          <w:rFonts w:ascii="Wingdings" w:hAnsi="Wingdings" w:cs="Wingdings"/>
          <w:color w:val="00339A"/>
          <w:sz w:val="17"/>
          <w:szCs w:val="17"/>
        </w:rPr>
        <w:t></w:t>
      </w:r>
      <w:r>
        <w:rPr>
          <w:rFonts w:ascii="Arial" w:hAnsi="Arial" w:cs="Arial"/>
          <w:color w:val="000000"/>
          <w:sz w:val="24"/>
          <w:szCs w:val="24"/>
        </w:rPr>
        <w:t>If the model has a constant term, only S-1 dummy variables are required.</w:t>
      </w:r>
    </w:p>
    <w:p w14:paraId="1013B2F1" w14:textId="5EC48777" w:rsidR="00776484" w:rsidRDefault="00776484" w:rsidP="007511DE"/>
    <w:p w14:paraId="348DB7BF" w14:textId="77777777" w:rsidR="00776484" w:rsidRDefault="00776484" w:rsidP="007511DE"/>
    <w:p w14:paraId="209A0FDA" w14:textId="77777777" w:rsidR="00314049" w:rsidRDefault="00314049" w:rsidP="00314049">
      <w:pPr>
        <w:pStyle w:val="Heading1"/>
      </w:pPr>
      <w:bookmarkStart w:id="5" w:name="_Toc521544710"/>
      <w:r>
        <w:t>Serial Correlation (Autocorrelation)</w:t>
      </w:r>
      <w:bookmarkEnd w:id="5"/>
    </w:p>
    <w:p w14:paraId="75BBA381" w14:textId="7FDAD89E" w:rsidR="00606661" w:rsidRDefault="00314049" w:rsidP="00314049">
      <w:pPr>
        <w:pStyle w:val="NormalWeb"/>
        <w:shd w:val="clear" w:color="auto" w:fill="FFFFFF"/>
        <w:spacing w:before="360" w:beforeAutospacing="0" w:after="360" w:afterAutospacing="0" w:line="384" w:lineRule="atLeast"/>
        <w:rPr>
          <w:rFonts w:ascii="proxima-nova" w:hAnsi="proxima-nova"/>
          <w:color w:val="777777"/>
          <w:sz w:val="21"/>
          <w:szCs w:val="21"/>
        </w:rPr>
      </w:pPr>
      <w:r>
        <w:rPr>
          <w:rFonts w:ascii="proxima-nova" w:hAnsi="proxima-nova"/>
          <w:color w:val="777777"/>
          <w:sz w:val="21"/>
          <w:szCs w:val="21"/>
        </w:rPr>
        <w:t>Essentially when we model a time series we decompose the series into three components: trend, seasonal/cyclical, and random. The random component is called the residual or error. It is simply the difference between our predicted value(s) and the observed value(s).</w:t>
      </w:r>
    </w:p>
    <w:p w14:paraId="09B52F6C" w14:textId="1A7DAE56" w:rsidR="00EF52C7" w:rsidRPr="0004615A" w:rsidRDefault="00EF52C7" w:rsidP="00314049">
      <w:pPr>
        <w:pStyle w:val="NormalWeb"/>
        <w:shd w:val="clear" w:color="auto" w:fill="FFFFFF"/>
        <w:spacing w:before="360" w:beforeAutospacing="0" w:after="360" w:afterAutospacing="0" w:line="384" w:lineRule="atLeast"/>
        <w:rPr>
          <w:rFonts w:ascii="proxima-nova" w:hAnsi="proxima-nova"/>
          <w:b/>
          <w:color w:val="777777"/>
          <w:sz w:val="21"/>
          <w:szCs w:val="21"/>
        </w:rPr>
      </w:pPr>
      <w:r>
        <w:rPr>
          <w:rFonts w:ascii="Helvetica" w:hAnsi="Helvetica"/>
          <w:color w:val="555555"/>
          <w:sz w:val="23"/>
          <w:szCs w:val="23"/>
          <w:shd w:val="clear" w:color="auto" w:fill="FFFFFF"/>
        </w:rPr>
        <w:lastRenderedPageBreak/>
        <w:t xml:space="preserve">We can calculate the correlation for time series observations with observations with previous time steps, called </w:t>
      </w:r>
      <w:r w:rsidRPr="00360B0E">
        <w:rPr>
          <w:rFonts w:ascii="Helvetica" w:hAnsi="Helvetica"/>
          <w:b/>
          <w:color w:val="555555"/>
          <w:sz w:val="23"/>
          <w:szCs w:val="23"/>
          <w:shd w:val="clear" w:color="auto" w:fill="FFFFFF"/>
        </w:rPr>
        <w:t>lags</w:t>
      </w:r>
      <w:r>
        <w:rPr>
          <w:rFonts w:ascii="Helvetica" w:hAnsi="Helvetica"/>
          <w:color w:val="555555"/>
          <w:sz w:val="23"/>
          <w:szCs w:val="23"/>
          <w:shd w:val="clear" w:color="auto" w:fill="FFFFFF"/>
        </w:rPr>
        <w:t xml:space="preserve">. Because the correlation of the time series observations is calculated with values of the same series at previous times, this is called </w:t>
      </w:r>
      <w:r w:rsidRPr="0004615A">
        <w:rPr>
          <w:rFonts w:ascii="Helvetica" w:hAnsi="Helvetica"/>
          <w:b/>
          <w:color w:val="555555"/>
          <w:sz w:val="23"/>
          <w:szCs w:val="23"/>
          <w:shd w:val="clear" w:color="auto" w:fill="FFFFFF"/>
        </w:rPr>
        <w:t>a serial correlation, or an autocorrelation.</w:t>
      </w:r>
    </w:p>
    <w:p w14:paraId="515EEA2C" w14:textId="789B37E1" w:rsidR="00314049" w:rsidRDefault="00314049" w:rsidP="00314049">
      <w:pPr>
        <w:pStyle w:val="NormalWeb"/>
        <w:shd w:val="clear" w:color="auto" w:fill="FFFFFF"/>
        <w:spacing w:before="360" w:beforeAutospacing="0" w:after="360" w:afterAutospacing="0" w:line="384" w:lineRule="atLeast"/>
        <w:rPr>
          <w:rFonts w:ascii="proxima-nova" w:hAnsi="proxima-nova"/>
          <w:color w:val="777777"/>
          <w:sz w:val="21"/>
          <w:szCs w:val="21"/>
        </w:rPr>
      </w:pPr>
      <w:r>
        <w:rPr>
          <w:rFonts w:ascii="proxima-nova" w:hAnsi="proxima-nova"/>
          <w:color w:val="777777"/>
          <w:sz w:val="21"/>
          <w:szCs w:val="21"/>
        </w:rPr>
        <w:t> </w:t>
      </w:r>
      <w:r w:rsidRPr="00606661">
        <w:rPr>
          <w:rFonts w:ascii="proxima-nova" w:hAnsi="proxima-nova"/>
          <w:color w:val="777777"/>
          <w:sz w:val="21"/>
          <w:szCs w:val="21"/>
          <w:highlight w:val="yellow"/>
        </w:rPr>
        <w:t>Serial correlation is when the residuals (errors) of our TS models are correlated with each other.</w:t>
      </w:r>
      <w:r>
        <w:rPr>
          <w:rFonts w:ascii="proxima-nova" w:hAnsi="proxima-nova"/>
          <w:color w:val="777777"/>
          <w:sz w:val="21"/>
          <w:szCs w:val="21"/>
        </w:rPr>
        <w:t> </w:t>
      </w:r>
    </w:p>
    <w:p w14:paraId="6C2946B7" w14:textId="068AC39C" w:rsidR="00314049" w:rsidRDefault="00314049" w:rsidP="007511DE"/>
    <w:p w14:paraId="4AC8A791" w14:textId="77777777" w:rsidR="00314049" w:rsidRPr="004F0BFA" w:rsidRDefault="00314049" w:rsidP="004F0BFA">
      <w:pPr>
        <w:pStyle w:val="NoSpacing"/>
        <w:rPr>
          <w:b/>
        </w:rPr>
      </w:pPr>
      <w:r w:rsidRPr="004F0BFA">
        <w:rPr>
          <w:b/>
        </w:rPr>
        <w:t>Why Do We Care about Serial Correlation? </w:t>
      </w:r>
    </w:p>
    <w:p w14:paraId="0B315D74" w14:textId="77777777" w:rsidR="00EF52C7" w:rsidRDefault="00314049" w:rsidP="00314049">
      <w:pPr>
        <w:pStyle w:val="NormalWeb"/>
        <w:shd w:val="clear" w:color="auto" w:fill="FFFFFF"/>
        <w:spacing w:before="360" w:beforeAutospacing="0" w:after="0" w:afterAutospacing="0" w:line="384" w:lineRule="atLeast"/>
        <w:rPr>
          <w:rFonts w:ascii="proxima-nova" w:hAnsi="proxima-nova"/>
          <w:color w:val="777777"/>
          <w:sz w:val="21"/>
          <w:szCs w:val="21"/>
        </w:rPr>
      </w:pPr>
      <w:r>
        <w:rPr>
          <w:rFonts w:ascii="proxima-nova" w:hAnsi="proxima-nova"/>
          <w:color w:val="777777"/>
          <w:sz w:val="21"/>
          <w:szCs w:val="21"/>
        </w:rPr>
        <w:t xml:space="preserve">We care about serial correlation because it is critical for the validity of our model </w:t>
      </w:r>
      <w:proofErr w:type="gramStart"/>
      <w:r>
        <w:rPr>
          <w:rFonts w:ascii="proxima-nova" w:hAnsi="proxima-nova"/>
          <w:color w:val="777777"/>
          <w:sz w:val="21"/>
          <w:szCs w:val="21"/>
        </w:rPr>
        <w:t>predictions, and</w:t>
      </w:r>
      <w:proofErr w:type="gramEnd"/>
      <w:r>
        <w:rPr>
          <w:rFonts w:ascii="proxima-nova" w:hAnsi="proxima-nova"/>
          <w:color w:val="777777"/>
          <w:sz w:val="21"/>
          <w:szCs w:val="21"/>
        </w:rPr>
        <w:t xml:space="preserve"> is intrinsically related to stationarity. </w:t>
      </w:r>
      <w:r w:rsidRPr="00A25CE1">
        <w:rPr>
          <w:rFonts w:ascii="proxima-nova" w:hAnsi="proxima-nova"/>
          <w:color w:val="777777"/>
          <w:sz w:val="21"/>
          <w:szCs w:val="21"/>
          <w:highlight w:val="yellow"/>
        </w:rPr>
        <w:t>Recall that the residuals (errors) of a </w:t>
      </w:r>
      <w:r w:rsidRPr="00A25CE1">
        <w:rPr>
          <w:rStyle w:val="Emphasis"/>
          <w:rFonts w:ascii="proxima-nova" w:eastAsiaTheme="majorEastAsia" w:hAnsi="proxima-nova"/>
          <w:color w:val="777777"/>
          <w:sz w:val="21"/>
          <w:szCs w:val="21"/>
          <w:highlight w:val="yellow"/>
        </w:rPr>
        <w:t>stationary</w:t>
      </w:r>
      <w:r w:rsidRPr="00A25CE1">
        <w:rPr>
          <w:rFonts w:ascii="proxima-nova" w:hAnsi="proxima-nova"/>
          <w:color w:val="777777"/>
          <w:sz w:val="21"/>
          <w:szCs w:val="21"/>
          <w:highlight w:val="yellow"/>
        </w:rPr>
        <w:t> TS are serially </w:t>
      </w:r>
      <w:r w:rsidRPr="00A25CE1">
        <w:rPr>
          <w:rStyle w:val="Emphasis"/>
          <w:rFonts w:ascii="proxima-nova" w:eastAsiaTheme="majorEastAsia" w:hAnsi="proxima-nova"/>
          <w:color w:val="777777"/>
          <w:sz w:val="21"/>
          <w:szCs w:val="21"/>
          <w:highlight w:val="yellow"/>
        </w:rPr>
        <w:t>uncorrelated</w:t>
      </w:r>
      <w:r w:rsidRPr="00A25CE1">
        <w:rPr>
          <w:rFonts w:ascii="proxima-nova" w:hAnsi="proxima-nova"/>
          <w:color w:val="777777"/>
          <w:sz w:val="21"/>
          <w:szCs w:val="21"/>
          <w:highlight w:val="yellow"/>
        </w:rPr>
        <w:t> by definition! I</w:t>
      </w:r>
      <w:r>
        <w:rPr>
          <w:rFonts w:ascii="proxima-nova" w:hAnsi="proxima-nova"/>
          <w:color w:val="777777"/>
          <w:sz w:val="21"/>
          <w:szCs w:val="21"/>
        </w:rPr>
        <w:t xml:space="preserve">f we fail to account for this in our models the standard errors of our coefficients are underestimated, inflating the size of our T-statistics. </w:t>
      </w:r>
    </w:p>
    <w:p w14:paraId="0ED141D7" w14:textId="146BEB5F" w:rsidR="00314049" w:rsidRDefault="00314049" w:rsidP="00314049">
      <w:pPr>
        <w:pStyle w:val="NormalWeb"/>
        <w:shd w:val="clear" w:color="auto" w:fill="FFFFFF"/>
        <w:spacing w:before="360" w:beforeAutospacing="0" w:after="0" w:afterAutospacing="0" w:line="384" w:lineRule="atLeast"/>
        <w:rPr>
          <w:rFonts w:ascii="proxima-nova" w:hAnsi="proxima-nova"/>
          <w:color w:val="777777"/>
          <w:sz w:val="21"/>
          <w:szCs w:val="21"/>
        </w:rPr>
      </w:pPr>
      <w:r>
        <w:rPr>
          <w:rFonts w:ascii="proxima-nova" w:hAnsi="proxima-nova"/>
          <w:color w:val="777777"/>
          <w:sz w:val="21"/>
          <w:szCs w:val="21"/>
        </w:rPr>
        <w:t>The result is too many Type-1 errors, where we reject our null hypothesis even when it is True! </w:t>
      </w:r>
      <w:r>
        <w:rPr>
          <w:rStyle w:val="Strong"/>
          <w:rFonts w:ascii="proxima-nova" w:eastAsiaTheme="majorEastAsia" w:hAnsi="proxima-nova"/>
          <w:color w:val="777777"/>
          <w:sz w:val="21"/>
          <w:szCs w:val="21"/>
        </w:rPr>
        <w:t>In layman's terms</w:t>
      </w:r>
      <w:r w:rsidRPr="00EF52C7">
        <w:rPr>
          <w:rStyle w:val="Strong"/>
          <w:rFonts w:ascii="proxima-nova" w:eastAsiaTheme="majorEastAsia" w:hAnsi="proxima-nova"/>
          <w:color w:val="777777"/>
          <w:sz w:val="21"/>
          <w:szCs w:val="21"/>
          <w:highlight w:val="yellow"/>
        </w:rPr>
        <w:t>, ignoring autocorrelation means our model predictions will be bunk, and we're likely to draw incorrect conclusions</w:t>
      </w:r>
      <w:r>
        <w:rPr>
          <w:rStyle w:val="Strong"/>
          <w:rFonts w:ascii="proxima-nova" w:eastAsiaTheme="majorEastAsia" w:hAnsi="proxima-nova"/>
          <w:color w:val="777777"/>
          <w:sz w:val="21"/>
          <w:szCs w:val="21"/>
        </w:rPr>
        <w:t xml:space="preserve"> about the impact of the independent variables in our model.</w:t>
      </w:r>
      <w:r>
        <w:rPr>
          <w:rFonts w:ascii="proxima-nova" w:hAnsi="proxima-nova"/>
          <w:color w:val="777777"/>
          <w:sz w:val="21"/>
          <w:szCs w:val="21"/>
        </w:rPr>
        <w:t> </w:t>
      </w:r>
    </w:p>
    <w:p w14:paraId="6EFD8965" w14:textId="31750FE5" w:rsidR="00236BE6" w:rsidRDefault="00236BE6" w:rsidP="00314049">
      <w:pPr>
        <w:pStyle w:val="NormalWeb"/>
        <w:shd w:val="clear" w:color="auto" w:fill="FFFFFF"/>
        <w:spacing w:before="360" w:beforeAutospacing="0" w:after="0" w:afterAutospacing="0" w:line="384" w:lineRule="atLeast"/>
        <w:rPr>
          <w:rFonts w:ascii="proxima-nova" w:hAnsi="proxima-nova"/>
          <w:color w:val="777777"/>
          <w:sz w:val="21"/>
          <w:szCs w:val="21"/>
        </w:rPr>
      </w:pPr>
    </w:p>
    <w:p w14:paraId="68FF5F15" w14:textId="77777777" w:rsidR="00236BE6" w:rsidRDefault="00236BE6" w:rsidP="00236BE6">
      <w:pPr>
        <w:pStyle w:val="Heading1"/>
      </w:pPr>
      <w:bookmarkStart w:id="6" w:name="_Toc521544711"/>
      <w:r>
        <w:t>The Autocorrelation Function</w:t>
      </w:r>
      <w:bookmarkEnd w:id="6"/>
    </w:p>
    <w:p w14:paraId="27EF998C" w14:textId="77777777" w:rsidR="00236BE6" w:rsidRPr="00F84506" w:rsidRDefault="00236BE6" w:rsidP="00236BE6">
      <w:pPr>
        <w:autoSpaceDE w:val="0"/>
        <w:autoSpaceDN w:val="0"/>
        <w:adjustRightInd w:val="0"/>
        <w:spacing w:after="0" w:line="240" w:lineRule="auto"/>
        <w:rPr>
          <w:rFonts w:ascii="Arial" w:hAnsi="Arial" w:cs="Arial"/>
          <w:color w:val="000000"/>
          <w:sz w:val="24"/>
          <w:szCs w:val="24"/>
        </w:rPr>
      </w:pPr>
      <w:r w:rsidRPr="00F84506">
        <w:rPr>
          <w:rFonts w:ascii="Wingdings" w:hAnsi="Wingdings" w:cs="Wingdings"/>
          <w:color w:val="00339A"/>
          <w:sz w:val="17"/>
          <w:szCs w:val="17"/>
        </w:rPr>
        <w:t>􀂄</w:t>
      </w:r>
      <w:r w:rsidRPr="00F84506">
        <w:rPr>
          <w:rFonts w:ascii="Wingdings" w:hAnsi="Wingdings" w:cs="Wingdings"/>
          <w:color w:val="00339A"/>
          <w:sz w:val="17"/>
          <w:szCs w:val="17"/>
        </w:rPr>
        <w:t></w:t>
      </w:r>
      <w:r w:rsidRPr="00F84506">
        <w:rPr>
          <w:rFonts w:ascii="Arial" w:hAnsi="Arial" w:cs="Arial"/>
          <w:color w:val="000000"/>
          <w:sz w:val="24"/>
          <w:szCs w:val="24"/>
        </w:rPr>
        <w:t xml:space="preserve">The autocorrelation function at lag </w:t>
      </w:r>
      <w:r w:rsidRPr="00F84506">
        <w:rPr>
          <w:rFonts w:ascii="Arial,Italic" w:hAnsi="Arial,Italic" w:cs="Arial,Italic"/>
          <w:i/>
          <w:iCs/>
          <w:color w:val="000000"/>
          <w:sz w:val="24"/>
          <w:szCs w:val="24"/>
        </w:rPr>
        <w:t>k</w:t>
      </w:r>
      <w:r w:rsidRPr="00F84506">
        <w:rPr>
          <w:rFonts w:ascii="Arial" w:hAnsi="Arial" w:cs="Arial"/>
          <w:color w:val="000000"/>
          <w:sz w:val="24"/>
          <w:szCs w:val="24"/>
        </w:rPr>
        <w:t>, ACF(</w:t>
      </w:r>
      <w:r w:rsidRPr="00F84506">
        <w:rPr>
          <w:rFonts w:ascii="Arial,Italic" w:hAnsi="Arial,Italic" w:cs="Arial,Italic"/>
          <w:i/>
          <w:iCs/>
          <w:color w:val="000000"/>
          <w:sz w:val="24"/>
          <w:szCs w:val="24"/>
        </w:rPr>
        <w:t>k</w:t>
      </w:r>
      <w:r w:rsidRPr="00F84506">
        <w:rPr>
          <w:rFonts w:ascii="Arial" w:hAnsi="Arial" w:cs="Arial"/>
          <w:color w:val="000000"/>
          <w:sz w:val="24"/>
          <w:szCs w:val="24"/>
        </w:rPr>
        <w:t xml:space="preserve">), represents the correlation of a time series with itself lagged by </w:t>
      </w:r>
      <w:r w:rsidRPr="00F84506">
        <w:rPr>
          <w:rFonts w:ascii="Arial,Italic" w:hAnsi="Arial,Italic" w:cs="Arial,Italic"/>
          <w:i/>
          <w:iCs/>
          <w:color w:val="000000"/>
          <w:sz w:val="24"/>
          <w:szCs w:val="24"/>
        </w:rPr>
        <w:t xml:space="preserve">k </w:t>
      </w:r>
      <w:r w:rsidRPr="00F84506">
        <w:rPr>
          <w:rFonts w:ascii="Arial" w:hAnsi="Arial" w:cs="Arial"/>
          <w:color w:val="000000"/>
          <w:sz w:val="24"/>
          <w:szCs w:val="24"/>
        </w:rPr>
        <w:t>time units.</w:t>
      </w:r>
    </w:p>
    <w:p w14:paraId="2DE25F6F" w14:textId="77777777" w:rsidR="00236BE6" w:rsidRDefault="00236BE6" w:rsidP="00236BE6">
      <w:pPr>
        <w:autoSpaceDE w:val="0"/>
        <w:autoSpaceDN w:val="0"/>
        <w:adjustRightInd w:val="0"/>
        <w:spacing w:after="0" w:line="240" w:lineRule="auto"/>
        <w:rPr>
          <w:rFonts w:ascii="Arial" w:hAnsi="Arial" w:cs="Arial"/>
          <w:color w:val="000000"/>
          <w:sz w:val="24"/>
          <w:szCs w:val="24"/>
        </w:rPr>
      </w:pPr>
      <w:r w:rsidRPr="00F84506">
        <w:rPr>
          <w:rFonts w:ascii="Wingdings" w:hAnsi="Wingdings" w:cs="Wingdings"/>
          <w:color w:val="00339A"/>
          <w:sz w:val="17"/>
          <w:szCs w:val="17"/>
        </w:rPr>
        <w:t>􀂄</w:t>
      </w:r>
      <w:r w:rsidRPr="00F84506">
        <w:rPr>
          <w:rFonts w:ascii="Wingdings" w:hAnsi="Wingdings" w:cs="Wingdings"/>
          <w:color w:val="00339A"/>
          <w:sz w:val="17"/>
          <w:szCs w:val="17"/>
        </w:rPr>
        <w:t></w:t>
      </w:r>
      <w:r w:rsidRPr="00F84506">
        <w:rPr>
          <w:rFonts w:ascii="Arial" w:hAnsi="Arial" w:cs="Arial"/>
          <w:color w:val="000000"/>
          <w:sz w:val="24"/>
          <w:szCs w:val="24"/>
        </w:rPr>
        <w:t>The autocorrelation function is one of the primary tools for diagnosing trend, seasonality, and candidate forecast models.</w:t>
      </w:r>
    </w:p>
    <w:p w14:paraId="6073FB6A" w14:textId="5690E332" w:rsidR="00236BE6" w:rsidRDefault="00236BE6" w:rsidP="00236BE6">
      <w:pPr>
        <w:autoSpaceDE w:val="0"/>
        <w:autoSpaceDN w:val="0"/>
        <w:adjustRightInd w:val="0"/>
        <w:spacing w:after="0" w:line="240" w:lineRule="auto"/>
        <w:rPr>
          <w:rFonts w:ascii="Arial" w:hAnsi="Arial" w:cs="Arial"/>
          <w:color w:val="000000"/>
          <w:sz w:val="24"/>
          <w:szCs w:val="24"/>
        </w:rPr>
      </w:pPr>
      <w:r>
        <w:rPr>
          <w:rFonts w:ascii="Wingdings" w:hAnsi="Wingdings" w:cs="Wingdings"/>
          <w:color w:val="00339A"/>
          <w:sz w:val="17"/>
          <w:szCs w:val="17"/>
        </w:rPr>
        <w:t>􀂄</w:t>
      </w:r>
      <w:r>
        <w:rPr>
          <w:rFonts w:ascii="Wingdings" w:hAnsi="Wingdings" w:cs="Wingdings"/>
          <w:color w:val="00339A"/>
          <w:sz w:val="17"/>
          <w:szCs w:val="17"/>
        </w:rPr>
        <w:t></w:t>
      </w:r>
      <w:r>
        <w:rPr>
          <w:rFonts w:ascii="Arial" w:hAnsi="Arial" w:cs="Arial"/>
          <w:color w:val="000000"/>
          <w:sz w:val="24"/>
          <w:szCs w:val="24"/>
        </w:rPr>
        <w:t>A portfolio of autocorrelation function shapes may be used to determine an approximating time series model.</w:t>
      </w:r>
    </w:p>
    <w:p w14:paraId="0F68E496" w14:textId="1B1BBF9F" w:rsidR="00313375" w:rsidRPr="00313375" w:rsidRDefault="00313375" w:rsidP="00236BE6">
      <w:pPr>
        <w:autoSpaceDE w:val="0"/>
        <w:autoSpaceDN w:val="0"/>
        <w:adjustRightInd w:val="0"/>
        <w:spacing w:after="0" w:line="240" w:lineRule="auto"/>
        <w:rPr>
          <w:rFonts w:ascii="Arial" w:hAnsi="Arial" w:cs="Arial"/>
          <w:b/>
          <w:bCs/>
          <w:color w:val="000000"/>
          <w:sz w:val="24"/>
          <w:szCs w:val="24"/>
        </w:rPr>
      </w:pPr>
      <w:r w:rsidRPr="00DF30B4">
        <w:rPr>
          <w:rFonts w:ascii="Arial" w:hAnsi="Arial" w:cs="Arial"/>
          <w:b/>
          <w:bCs/>
          <w:color w:val="000000"/>
          <w:sz w:val="24"/>
          <w:szCs w:val="24"/>
          <w:highlight w:val="green"/>
        </w:rPr>
        <w:t>Auto correlation coefficient – Moving average part</w:t>
      </w:r>
      <w:bookmarkStart w:id="7" w:name="_GoBack"/>
      <w:bookmarkEnd w:id="7"/>
    </w:p>
    <w:p w14:paraId="5C810665" w14:textId="77777777" w:rsidR="00236BE6" w:rsidRDefault="00236BE6" w:rsidP="00236BE6"/>
    <w:p w14:paraId="65E28827" w14:textId="77777777" w:rsidR="00F84506" w:rsidRDefault="00F84506" w:rsidP="00F84506">
      <w:pPr>
        <w:pStyle w:val="NormalWeb"/>
        <w:shd w:val="clear" w:color="auto" w:fill="FFFFFF"/>
        <w:spacing w:before="0" w:beforeAutospacing="0" w:after="0" w:afterAutospacing="0" w:line="360" w:lineRule="atLeast"/>
        <w:textAlignment w:val="baseline"/>
        <w:rPr>
          <w:rFonts w:ascii="Helvetica" w:hAnsi="Helvetica"/>
          <w:color w:val="555555"/>
          <w:sz w:val="23"/>
          <w:szCs w:val="23"/>
        </w:rPr>
      </w:pPr>
      <w:r>
        <w:rPr>
          <w:rFonts w:ascii="Helvetica" w:hAnsi="Helvetica"/>
          <w:color w:val="555555"/>
          <w:sz w:val="23"/>
          <w:szCs w:val="23"/>
        </w:rPr>
        <w:t>Consider a time series that was generated by an autoregression (AR) process with a lag of </w:t>
      </w:r>
      <w:r>
        <w:rPr>
          <w:rStyle w:val="Emphasis"/>
          <w:rFonts w:ascii="Helvetica" w:hAnsi="Helvetica"/>
          <w:color w:val="555555"/>
          <w:sz w:val="23"/>
          <w:szCs w:val="23"/>
          <w:bdr w:val="none" w:sz="0" w:space="0" w:color="auto" w:frame="1"/>
        </w:rPr>
        <w:t>k</w:t>
      </w:r>
      <w:r>
        <w:rPr>
          <w:rFonts w:ascii="Helvetica" w:hAnsi="Helvetica"/>
          <w:color w:val="555555"/>
          <w:sz w:val="23"/>
          <w:szCs w:val="23"/>
        </w:rPr>
        <w:t>.</w:t>
      </w:r>
    </w:p>
    <w:p w14:paraId="3E8E2D6A" w14:textId="77777777" w:rsidR="00F84506" w:rsidRDefault="00F84506" w:rsidP="00F84506">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We know that the ACF describes the autocorrelation between an observation and another observation at a prior time step that includes direct and indirect dependence information.</w:t>
      </w:r>
    </w:p>
    <w:p w14:paraId="5CDF3851" w14:textId="008B6E11" w:rsidR="00236BE6" w:rsidRDefault="00F84506" w:rsidP="00236BE6">
      <w:r>
        <w:rPr>
          <w:rFonts w:ascii="Helvetica" w:hAnsi="Helvetica"/>
          <w:color w:val="555555"/>
          <w:sz w:val="23"/>
          <w:szCs w:val="23"/>
          <w:shd w:val="clear" w:color="auto" w:fill="FFFFFF"/>
        </w:rPr>
        <w:lastRenderedPageBreak/>
        <w:t xml:space="preserve">This means </w:t>
      </w:r>
      <w:r w:rsidRPr="00F84506">
        <w:rPr>
          <w:rFonts w:ascii="Helvetica" w:hAnsi="Helvetica"/>
          <w:color w:val="555555"/>
          <w:sz w:val="23"/>
          <w:szCs w:val="23"/>
          <w:highlight w:val="yellow"/>
          <w:shd w:val="clear" w:color="auto" w:fill="FFFFFF"/>
        </w:rPr>
        <w:t>we would expect the ACF for the AR(k) time series to be strong to a lag of k and the inertia of that relationship would carry on to subsequent lag values,</w:t>
      </w:r>
      <w:r>
        <w:rPr>
          <w:rFonts w:ascii="Helvetica" w:hAnsi="Helvetica"/>
          <w:color w:val="555555"/>
          <w:sz w:val="23"/>
          <w:szCs w:val="23"/>
          <w:shd w:val="clear" w:color="auto" w:fill="FFFFFF"/>
        </w:rPr>
        <w:t xml:space="preserve"> trailing off at some point as the effect was weakened.</w:t>
      </w:r>
    </w:p>
    <w:p w14:paraId="7A805D47" w14:textId="77777777" w:rsidR="00236BE6" w:rsidRDefault="00236BE6" w:rsidP="00236BE6"/>
    <w:p w14:paraId="2987758A" w14:textId="77777777" w:rsidR="00236BE6" w:rsidRDefault="00236BE6" w:rsidP="00236BE6"/>
    <w:p w14:paraId="4CB4F5A4" w14:textId="5AF61F2E" w:rsidR="00236BE6" w:rsidRDefault="00236BE6" w:rsidP="004F0BFA">
      <w:pPr>
        <w:pStyle w:val="Heading1"/>
      </w:pPr>
      <w:bookmarkStart w:id="8" w:name="_Toc521544712"/>
      <w:r>
        <w:t>The Partial Autocorrelation Function</w:t>
      </w:r>
      <w:bookmarkEnd w:id="8"/>
    </w:p>
    <w:p w14:paraId="2F172165" w14:textId="2568F8EF" w:rsidR="00360B0E" w:rsidRDefault="00360B0E" w:rsidP="00360B0E"/>
    <w:p w14:paraId="4722A91D" w14:textId="17BE9188" w:rsidR="00360B0E" w:rsidRDefault="00360B0E" w:rsidP="00360B0E"/>
    <w:p w14:paraId="04E1D9A3" w14:textId="59B5AC98" w:rsidR="00360B0E" w:rsidRDefault="00360B0E" w:rsidP="00360B0E">
      <w:pPr>
        <w:rPr>
          <w:rFonts w:ascii="Helvetica" w:hAnsi="Helvetica"/>
          <w:i/>
          <w:iCs/>
          <w:color w:val="555555"/>
          <w:sz w:val="23"/>
          <w:szCs w:val="23"/>
          <w:shd w:val="clear" w:color="auto" w:fill="FFFFFF"/>
        </w:rPr>
      </w:pPr>
      <w:r>
        <w:rPr>
          <w:rFonts w:ascii="Helvetica" w:hAnsi="Helvetica"/>
          <w:color w:val="555555"/>
          <w:sz w:val="23"/>
          <w:szCs w:val="23"/>
          <w:shd w:val="clear" w:color="auto" w:fill="FFFFFF"/>
        </w:rPr>
        <w:t xml:space="preserve">A partial autocorrelation is a summary of the relationship between an </w:t>
      </w:r>
      <w:r w:rsidRPr="00360B0E">
        <w:rPr>
          <w:rFonts w:ascii="Helvetica" w:hAnsi="Helvetica"/>
          <w:color w:val="555555"/>
          <w:sz w:val="23"/>
          <w:szCs w:val="23"/>
          <w:highlight w:val="yellow"/>
          <w:shd w:val="clear" w:color="auto" w:fill="FFFFFF"/>
        </w:rPr>
        <w:t>observation in a time series with observations at prior time step</w:t>
      </w:r>
      <w:r>
        <w:rPr>
          <w:rFonts w:ascii="Helvetica" w:hAnsi="Helvetica"/>
          <w:color w:val="555555"/>
          <w:sz w:val="23"/>
          <w:szCs w:val="23"/>
          <w:shd w:val="clear" w:color="auto" w:fill="FFFFFF"/>
        </w:rPr>
        <w:t xml:space="preserve">s with the </w:t>
      </w:r>
      <w:r w:rsidRPr="00360B0E">
        <w:rPr>
          <w:rFonts w:ascii="Helvetica" w:hAnsi="Helvetica"/>
          <w:color w:val="555555"/>
          <w:sz w:val="23"/>
          <w:szCs w:val="23"/>
          <w:highlight w:val="yellow"/>
          <w:shd w:val="clear" w:color="auto" w:fill="FFFFFF"/>
        </w:rPr>
        <w:t>relationships of intervening observations removed.</w:t>
      </w:r>
      <w:r>
        <w:rPr>
          <w:rFonts w:ascii="Helvetica" w:hAnsi="Helvetica"/>
          <w:color w:val="555555"/>
          <w:sz w:val="23"/>
          <w:szCs w:val="23"/>
          <w:highlight w:val="yellow"/>
          <w:shd w:val="clear" w:color="auto" w:fill="FFFFFF"/>
        </w:rPr>
        <w:t>(</w:t>
      </w:r>
      <w:r w:rsidRPr="00360B0E">
        <w:rPr>
          <w:rFonts w:ascii="Helvetica" w:hAnsi="Helvetica"/>
          <w:i/>
          <w:iCs/>
          <w:color w:val="555555"/>
          <w:sz w:val="23"/>
          <w:szCs w:val="23"/>
          <w:shd w:val="clear" w:color="auto" w:fill="FFFFFF"/>
        </w:rPr>
        <w:t xml:space="preserve"> </w:t>
      </w:r>
      <w:r>
        <w:rPr>
          <w:rFonts w:ascii="Helvetica" w:hAnsi="Helvetica"/>
          <w:i/>
          <w:iCs/>
          <w:color w:val="555555"/>
          <w:sz w:val="23"/>
          <w:szCs w:val="23"/>
          <w:shd w:val="clear" w:color="auto" w:fill="FFFFFF"/>
        </w:rPr>
        <w:t>The partial autocorrelation at lag k is the correlation that results after removing the effect of any correlations due to the terms at shorter lags.)</w:t>
      </w:r>
    </w:p>
    <w:p w14:paraId="3C09FDD0" w14:textId="77777777" w:rsidR="00EB189B" w:rsidRDefault="00EB189B" w:rsidP="00EB189B">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The autocorrelation for an observation and an observation at a prior time step is comprised of both the direct correlation and indirect correlations. These indirect correlations are a linear function of the correlation of the observation, with observations at intervening time steps.</w:t>
      </w:r>
    </w:p>
    <w:p w14:paraId="665AEF60" w14:textId="77777777" w:rsidR="00EB189B" w:rsidRDefault="00EB189B" w:rsidP="00EB189B">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It is these indirect correlations that the partial autocorrelation function seeks to remove. Without going into the math, this is the intuition for the partial autocorrelation.</w:t>
      </w:r>
    </w:p>
    <w:p w14:paraId="29AB2C32" w14:textId="77109E67" w:rsidR="00EB189B" w:rsidRDefault="00B440F7" w:rsidP="00360B0E">
      <w:r w:rsidRPr="00B440F7">
        <w:rPr>
          <w:rFonts w:ascii="Helvetica" w:hAnsi="Helvetica"/>
          <w:color w:val="555555"/>
          <w:sz w:val="23"/>
          <w:szCs w:val="23"/>
          <w:highlight w:val="yellow"/>
          <w:shd w:val="clear" w:color="auto" w:fill="FFFFFF"/>
        </w:rPr>
        <w:t>We know that the PACF only describes the direct relationship between an observation and its lag. This would suggest that there would be no correlation for lag values beyond </w:t>
      </w:r>
      <w:r w:rsidRPr="00B440F7">
        <w:rPr>
          <w:rStyle w:val="Emphasis"/>
          <w:rFonts w:ascii="Helvetica" w:hAnsi="Helvetica"/>
          <w:color w:val="555555"/>
          <w:sz w:val="23"/>
          <w:szCs w:val="23"/>
          <w:highlight w:val="yellow"/>
          <w:bdr w:val="none" w:sz="0" w:space="0" w:color="auto" w:frame="1"/>
          <w:shd w:val="clear" w:color="auto" w:fill="FFFFFF"/>
        </w:rPr>
        <w:t>k</w:t>
      </w:r>
      <w:r w:rsidRPr="00B440F7">
        <w:rPr>
          <w:rFonts w:ascii="Helvetica" w:hAnsi="Helvetica"/>
          <w:color w:val="555555"/>
          <w:sz w:val="23"/>
          <w:szCs w:val="23"/>
          <w:highlight w:val="yellow"/>
          <w:shd w:val="clear" w:color="auto" w:fill="FFFFFF"/>
        </w:rPr>
        <w:t>.</w:t>
      </w:r>
    </w:p>
    <w:p w14:paraId="5E62FE90" w14:textId="77777777" w:rsidR="00EB189B" w:rsidRPr="00360B0E" w:rsidRDefault="00EB189B" w:rsidP="00360B0E"/>
    <w:p w14:paraId="030B1C27" w14:textId="310594E5" w:rsidR="00236BE6" w:rsidRDefault="00236BE6" w:rsidP="00236BE6">
      <w:pPr>
        <w:autoSpaceDE w:val="0"/>
        <w:autoSpaceDN w:val="0"/>
        <w:adjustRightInd w:val="0"/>
        <w:spacing w:after="0" w:line="240" w:lineRule="auto"/>
        <w:rPr>
          <w:rFonts w:ascii="Arial" w:hAnsi="Arial" w:cs="Arial"/>
          <w:color w:val="000000"/>
          <w:sz w:val="24"/>
          <w:szCs w:val="24"/>
        </w:rPr>
      </w:pPr>
      <w:r>
        <w:rPr>
          <w:rFonts w:ascii="Wingdings" w:hAnsi="Wingdings" w:cs="Wingdings"/>
          <w:color w:val="00339A"/>
          <w:sz w:val="17"/>
          <w:szCs w:val="17"/>
        </w:rPr>
        <w:t>􀂄</w:t>
      </w:r>
      <w:r>
        <w:rPr>
          <w:rFonts w:ascii="Wingdings" w:hAnsi="Wingdings" w:cs="Wingdings"/>
          <w:color w:val="00339A"/>
          <w:sz w:val="17"/>
          <w:szCs w:val="17"/>
        </w:rPr>
        <w:t></w:t>
      </w:r>
      <w:r>
        <w:rPr>
          <w:rFonts w:ascii="Arial" w:hAnsi="Arial" w:cs="Arial"/>
          <w:color w:val="000000"/>
          <w:sz w:val="24"/>
          <w:szCs w:val="24"/>
        </w:rPr>
        <w:t xml:space="preserve">The partial autocorrelation function at lag </w:t>
      </w:r>
      <w:r>
        <w:rPr>
          <w:rFonts w:ascii="Arial,Italic" w:hAnsi="Arial,Italic" w:cs="Arial,Italic"/>
          <w:i/>
          <w:iCs/>
          <w:color w:val="000000"/>
          <w:sz w:val="24"/>
          <w:szCs w:val="24"/>
        </w:rPr>
        <w:t>k</w:t>
      </w:r>
      <w:r>
        <w:rPr>
          <w:rFonts w:ascii="Arial" w:hAnsi="Arial" w:cs="Arial"/>
          <w:color w:val="000000"/>
          <w:sz w:val="24"/>
          <w:szCs w:val="24"/>
        </w:rPr>
        <w:t>, PACF(</w:t>
      </w:r>
      <w:r>
        <w:rPr>
          <w:rFonts w:ascii="Arial,Italic" w:hAnsi="Arial,Italic" w:cs="Arial,Italic"/>
          <w:i/>
          <w:iCs/>
          <w:color w:val="000000"/>
          <w:sz w:val="24"/>
          <w:szCs w:val="24"/>
        </w:rPr>
        <w:t>k</w:t>
      </w:r>
      <w:r>
        <w:rPr>
          <w:rFonts w:ascii="Arial" w:hAnsi="Arial" w:cs="Arial"/>
          <w:color w:val="000000"/>
          <w:sz w:val="24"/>
          <w:szCs w:val="24"/>
        </w:rPr>
        <w:t>),</w:t>
      </w:r>
      <w:r w:rsidR="00CD76EE">
        <w:rPr>
          <w:rFonts w:ascii="Arial" w:hAnsi="Arial" w:cs="Arial"/>
          <w:color w:val="000000"/>
          <w:sz w:val="24"/>
          <w:szCs w:val="24"/>
        </w:rPr>
        <w:t xml:space="preserve"> </w:t>
      </w:r>
      <w:r>
        <w:rPr>
          <w:rFonts w:ascii="Arial" w:hAnsi="Arial" w:cs="Arial"/>
          <w:color w:val="000000"/>
          <w:sz w:val="24"/>
          <w:szCs w:val="24"/>
        </w:rPr>
        <w:t xml:space="preserve">represents the </w:t>
      </w:r>
      <w:r w:rsidRPr="00917EBA">
        <w:rPr>
          <w:rFonts w:ascii="Arial" w:hAnsi="Arial" w:cs="Arial"/>
          <w:color w:val="000000"/>
          <w:sz w:val="24"/>
          <w:szCs w:val="24"/>
          <w:highlight w:val="yellow"/>
        </w:rPr>
        <w:t>correlation of a time series with itself at</w:t>
      </w:r>
      <w:r w:rsidR="00CD76EE">
        <w:rPr>
          <w:rFonts w:ascii="Arial" w:hAnsi="Arial" w:cs="Arial"/>
          <w:color w:val="000000"/>
          <w:sz w:val="24"/>
          <w:szCs w:val="24"/>
          <w:highlight w:val="yellow"/>
        </w:rPr>
        <w:t xml:space="preserve"> </w:t>
      </w:r>
      <w:r w:rsidRPr="00917EBA">
        <w:rPr>
          <w:rFonts w:ascii="Arial" w:hAnsi="Arial" w:cs="Arial"/>
          <w:color w:val="000000"/>
          <w:sz w:val="24"/>
          <w:szCs w:val="24"/>
          <w:highlight w:val="yellow"/>
        </w:rPr>
        <w:t xml:space="preserve">lag </w:t>
      </w:r>
      <w:r w:rsidRPr="00917EBA">
        <w:rPr>
          <w:rFonts w:ascii="Arial,Italic" w:hAnsi="Arial,Italic" w:cs="Arial,Italic"/>
          <w:i/>
          <w:iCs/>
          <w:color w:val="000000"/>
          <w:sz w:val="24"/>
          <w:szCs w:val="24"/>
          <w:highlight w:val="yellow"/>
        </w:rPr>
        <w:t xml:space="preserve">k </w:t>
      </w:r>
      <w:r w:rsidRPr="00917EBA">
        <w:rPr>
          <w:rFonts w:ascii="Arial" w:hAnsi="Arial" w:cs="Arial"/>
          <w:color w:val="000000"/>
          <w:sz w:val="24"/>
          <w:szCs w:val="24"/>
          <w:highlight w:val="yellow"/>
        </w:rPr>
        <w:t xml:space="preserve">adjusted for lags 1 through </w:t>
      </w:r>
      <w:r w:rsidRPr="00917EBA">
        <w:rPr>
          <w:rFonts w:ascii="Arial,Italic" w:hAnsi="Arial,Italic" w:cs="Arial,Italic"/>
          <w:i/>
          <w:iCs/>
          <w:color w:val="000000"/>
          <w:sz w:val="24"/>
          <w:szCs w:val="24"/>
          <w:highlight w:val="yellow"/>
        </w:rPr>
        <w:t>k</w:t>
      </w:r>
      <w:r w:rsidRPr="00917EBA">
        <w:rPr>
          <w:rFonts w:ascii="Arial" w:hAnsi="Arial" w:cs="Arial"/>
          <w:color w:val="000000"/>
          <w:sz w:val="24"/>
          <w:szCs w:val="24"/>
          <w:highlight w:val="yellow"/>
        </w:rPr>
        <w:t>-1.</w:t>
      </w:r>
    </w:p>
    <w:p w14:paraId="4B3EA7B7" w14:textId="6BBFC7FD" w:rsidR="00236BE6" w:rsidRDefault="00236BE6" w:rsidP="00236BE6">
      <w:pPr>
        <w:autoSpaceDE w:val="0"/>
        <w:autoSpaceDN w:val="0"/>
        <w:adjustRightInd w:val="0"/>
        <w:spacing w:after="0" w:line="240" w:lineRule="auto"/>
        <w:rPr>
          <w:rFonts w:ascii="Arial" w:hAnsi="Arial" w:cs="Arial"/>
          <w:color w:val="000000"/>
          <w:sz w:val="24"/>
          <w:szCs w:val="24"/>
        </w:rPr>
      </w:pPr>
      <w:r>
        <w:rPr>
          <w:rFonts w:ascii="Wingdings" w:hAnsi="Wingdings" w:cs="Wingdings"/>
          <w:color w:val="00339A"/>
          <w:sz w:val="17"/>
          <w:szCs w:val="17"/>
        </w:rPr>
        <w:t>􀂄</w:t>
      </w:r>
      <w:r>
        <w:rPr>
          <w:rFonts w:ascii="Wingdings" w:hAnsi="Wingdings" w:cs="Wingdings"/>
          <w:color w:val="00339A"/>
          <w:sz w:val="17"/>
          <w:szCs w:val="17"/>
        </w:rPr>
        <w:t></w:t>
      </w:r>
      <w:r>
        <w:rPr>
          <w:rFonts w:ascii="Arial" w:hAnsi="Arial" w:cs="Arial"/>
          <w:color w:val="000000"/>
          <w:sz w:val="24"/>
          <w:szCs w:val="24"/>
        </w:rPr>
        <w:t>PACF(</w:t>
      </w:r>
      <w:r>
        <w:rPr>
          <w:rFonts w:ascii="Arial,Italic" w:hAnsi="Arial,Italic" w:cs="Arial,Italic"/>
          <w:i/>
          <w:iCs/>
          <w:color w:val="000000"/>
          <w:sz w:val="24"/>
          <w:szCs w:val="24"/>
        </w:rPr>
        <w:t>k</w:t>
      </w:r>
      <w:r>
        <w:rPr>
          <w:rFonts w:ascii="Arial" w:hAnsi="Arial" w:cs="Arial"/>
          <w:color w:val="000000"/>
          <w:sz w:val="24"/>
          <w:szCs w:val="24"/>
        </w:rPr>
        <w:t xml:space="preserve">) is the coefficient of the </w:t>
      </w:r>
      <w:r>
        <w:rPr>
          <w:rFonts w:ascii="Arial,Italic" w:hAnsi="Arial,Italic" w:cs="Arial,Italic"/>
          <w:i/>
          <w:iCs/>
          <w:color w:val="000000"/>
          <w:sz w:val="24"/>
          <w:szCs w:val="24"/>
        </w:rPr>
        <w:t>k</w:t>
      </w:r>
      <w:r>
        <w:rPr>
          <w:rFonts w:ascii="Arial" w:hAnsi="Arial" w:cs="Arial"/>
          <w:color w:val="000000"/>
          <w:sz w:val="24"/>
          <w:szCs w:val="24"/>
        </w:rPr>
        <w:t>-</w:t>
      </w:r>
      <w:proofErr w:type="spellStart"/>
      <w:r>
        <w:rPr>
          <w:rFonts w:ascii="Arial" w:hAnsi="Arial" w:cs="Arial"/>
          <w:color w:val="000000"/>
          <w:sz w:val="24"/>
          <w:szCs w:val="24"/>
        </w:rPr>
        <w:t>th</w:t>
      </w:r>
      <w:proofErr w:type="spellEnd"/>
      <w:r>
        <w:rPr>
          <w:rFonts w:ascii="Arial" w:hAnsi="Arial" w:cs="Arial"/>
          <w:color w:val="000000"/>
          <w:sz w:val="24"/>
          <w:szCs w:val="24"/>
        </w:rPr>
        <w:t xml:space="preserve"> order</w:t>
      </w:r>
      <w:r w:rsidR="00CD76EE">
        <w:rPr>
          <w:rFonts w:ascii="Arial" w:hAnsi="Arial" w:cs="Arial"/>
          <w:color w:val="000000"/>
          <w:sz w:val="24"/>
          <w:szCs w:val="24"/>
        </w:rPr>
        <w:t xml:space="preserve"> </w:t>
      </w:r>
      <w:r>
        <w:rPr>
          <w:rFonts w:ascii="Arial" w:hAnsi="Arial" w:cs="Arial"/>
          <w:color w:val="000000"/>
          <w:sz w:val="24"/>
          <w:szCs w:val="24"/>
        </w:rPr>
        <w:t>autoregressive term in an autoregressive order-</w:t>
      </w:r>
      <w:r>
        <w:rPr>
          <w:rFonts w:ascii="Arial,Italic" w:hAnsi="Arial,Italic" w:cs="Arial,Italic"/>
          <w:i/>
          <w:iCs/>
          <w:color w:val="000000"/>
          <w:sz w:val="24"/>
          <w:szCs w:val="24"/>
        </w:rPr>
        <w:t>k</w:t>
      </w:r>
      <w:r w:rsidR="00CD76EE">
        <w:rPr>
          <w:rFonts w:ascii="Arial,Italic" w:hAnsi="Arial,Italic" w:cs="Arial,Italic"/>
          <w:i/>
          <w:iCs/>
          <w:color w:val="000000"/>
          <w:sz w:val="24"/>
          <w:szCs w:val="24"/>
        </w:rPr>
        <w:t xml:space="preserve"> </w:t>
      </w:r>
      <w:r>
        <w:rPr>
          <w:rFonts w:ascii="Arial" w:hAnsi="Arial" w:cs="Arial"/>
          <w:color w:val="000000"/>
          <w:sz w:val="24"/>
          <w:szCs w:val="24"/>
        </w:rPr>
        <w:t>model.</w:t>
      </w:r>
    </w:p>
    <w:p w14:paraId="3DB4F2F8" w14:textId="77777777" w:rsidR="00236BE6" w:rsidRDefault="00236BE6" w:rsidP="00236BE6">
      <w:pPr>
        <w:autoSpaceDE w:val="0"/>
        <w:autoSpaceDN w:val="0"/>
        <w:adjustRightInd w:val="0"/>
        <w:spacing w:after="0" w:line="240" w:lineRule="auto"/>
        <w:rPr>
          <w:rFonts w:ascii="Arial" w:hAnsi="Arial" w:cs="Arial"/>
          <w:color w:val="000000"/>
          <w:sz w:val="24"/>
          <w:szCs w:val="24"/>
        </w:rPr>
      </w:pPr>
      <w:r>
        <w:rPr>
          <w:rFonts w:ascii="Wingdings" w:hAnsi="Wingdings" w:cs="Wingdings"/>
          <w:color w:val="00339A"/>
          <w:sz w:val="17"/>
          <w:szCs w:val="17"/>
        </w:rPr>
        <w:t>􀂄</w:t>
      </w:r>
      <w:r>
        <w:rPr>
          <w:rFonts w:ascii="Wingdings" w:hAnsi="Wingdings" w:cs="Wingdings"/>
          <w:color w:val="00339A"/>
          <w:sz w:val="17"/>
          <w:szCs w:val="17"/>
        </w:rPr>
        <w:t></w:t>
      </w:r>
      <w:r>
        <w:rPr>
          <w:rFonts w:ascii="Arial" w:hAnsi="Arial" w:cs="Arial"/>
          <w:color w:val="000000"/>
          <w:sz w:val="24"/>
          <w:szCs w:val="24"/>
        </w:rPr>
        <w:t>PACF(</w:t>
      </w:r>
      <w:r>
        <w:rPr>
          <w:rFonts w:ascii="Arial,Italic" w:hAnsi="Arial,Italic" w:cs="Arial,Italic"/>
          <w:i/>
          <w:iCs/>
          <w:color w:val="000000"/>
          <w:sz w:val="24"/>
          <w:szCs w:val="24"/>
        </w:rPr>
        <w:t>k</w:t>
      </w:r>
      <w:r>
        <w:rPr>
          <w:rFonts w:ascii="Arial" w:hAnsi="Arial" w:cs="Arial"/>
          <w:color w:val="000000"/>
          <w:sz w:val="24"/>
          <w:szCs w:val="24"/>
        </w:rPr>
        <w:t>) is calculated using a fast recursion equation.</w:t>
      </w:r>
    </w:p>
    <w:p w14:paraId="6E62E6A9" w14:textId="1D661F67" w:rsidR="00236BE6" w:rsidRDefault="00236BE6" w:rsidP="00CD76EE">
      <w:pPr>
        <w:autoSpaceDE w:val="0"/>
        <w:autoSpaceDN w:val="0"/>
        <w:adjustRightInd w:val="0"/>
        <w:spacing w:after="0" w:line="240" w:lineRule="auto"/>
        <w:rPr>
          <w:rFonts w:ascii="Arial" w:hAnsi="Arial" w:cs="Arial"/>
          <w:color w:val="000000"/>
          <w:sz w:val="24"/>
          <w:szCs w:val="24"/>
        </w:rPr>
      </w:pPr>
      <w:r>
        <w:rPr>
          <w:rFonts w:ascii="Wingdings" w:hAnsi="Wingdings" w:cs="Wingdings"/>
          <w:color w:val="00339A"/>
          <w:sz w:val="17"/>
          <w:szCs w:val="17"/>
        </w:rPr>
        <w:t>􀂄</w:t>
      </w:r>
      <w:r>
        <w:rPr>
          <w:rFonts w:ascii="Wingdings" w:hAnsi="Wingdings" w:cs="Wingdings"/>
          <w:color w:val="00339A"/>
          <w:sz w:val="17"/>
          <w:szCs w:val="17"/>
        </w:rPr>
        <w:t></w:t>
      </w:r>
      <w:r>
        <w:rPr>
          <w:rFonts w:ascii="Arial" w:hAnsi="Arial" w:cs="Arial"/>
          <w:color w:val="000000"/>
          <w:sz w:val="24"/>
          <w:szCs w:val="24"/>
        </w:rPr>
        <w:t>A portfolio of partial autocorrelation function shapes</w:t>
      </w:r>
      <w:r w:rsidR="00CD76EE">
        <w:rPr>
          <w:rFonts w:ascii="Arial" w:hAnsi="Arial" w:cs="Arial"/>
          <w:color w:val="000000"/>
          <w:sz w:val="24"/>
          <w:szCs w:val="24"/>
        </w:rPr>
        <w:t xml:space="preserve"> </w:t>
      </w:r>
      <w:r>
        <w:rPr>
          <w:rFonts w:ascii="Arial" w:hAnsi="Arial" w:cs="Arial"/>
          <w:color w:val="000000"/>
          <w:sz w:val="24"/>
          <w:szCs w:val="24"/>
        </w:rPr>
        <w:t>may be used to determine an approximating time</w:t>
      </w:r>
      <w:r w:rsidR="00CD76EE">
        <w:rPr>
          <w:rFonts w:ascii="Arial" w:hAnsi="Arial" w:cs="Arial"/>
          <w:color w:val="000000"/>
          <w:sz w:val="24"/>
          <w:szCs w:val="24"/>
        </w:rPr>
        <w:t xml:space="preserve"> </w:t>
      </w:r>
      <w:r>
        <w:rPr>
          <w:rFonts w:ascii="Arial" w:hAnsi="Arial" w:cs="Arial"/>
          <w:color w:val="000000"/>
          <w:sz w:val="24"/>
          <w:szCs w:val="24"/>
        </w:rPr>
        <w:t>series model.</w:t>
      </w:r>
    </w:p>
    <w:p w14:paraId="71CF8463" w14:textId="5F45FD85" w:rsidR="00DF30B4" w:rsidRDefault="00DF30B4" w:rsidP="00CD76EE">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It will help in deciding auto correlation part </w:t>
      </w:r>
    </w:p>
    <w:p w14:paraId="6337D2E9" w14:textId="77777777" w:rsidR="00236BE6" w:rsidRDefault="00236BE6" w:rsidP="00236BE6"/>
    <w:p w14:paraId="72EF7F9B" w14:textId="77777777" w:rsidR="00236BE6" w:rsidRDefault="00236BE6" w:rsidP="00314049">
      <w:pPr>
        <w:pStyle w:val="NormalWeb"/>
        <w:shd w:val="clear" w:color="auto" w:fill="FFFFFF"/>
        <w:spacing w:before="360" w:beforeAutospacing="0" w:after="0" w:afterAutospacing="0" w:line="384" w:lineRule="atLeast"/>
        <w:rPr>
          <w:rFonts w:ascii="proxima-nova" w:hAnsi="proxima-nova"/>
          <w:color w:val="777777"/>
          <w:sz w:val="21"/>
          <w:szCs w:val="21"/>
        </w:rPr>
      </w:pPr>
    </w:p>
    <w:p w14:paraId="147EE528" w14:textId="130F051F" w:rsidR="00314049" w:rsidRDefault="00314049" w:rsidP="007511DE"/>
    <w:p w14:paraId="0B6B9FFE" w14:textId="77777777" w:rsidR="00314049" w:rsidRPr="004F0BFA" w:rsidRDefault="00314049" w:rsidP="004F0BFA">
      <w:pPr>
        <w:pStyle w:val="Heading1"/>
      </w:pPr>
      <w:bookmarkStart w:id="9" w:name="_Toc521544713"/>
      <w:r w:rsidRPr="004F0BFA">
        <w:lastRenderedPageBreak/>
        <w:t>White Noise and Random Walks</w:t>
      </w:r>
      <w:bookmarkEnd w:id="9"/>
    </w:p>
    <w:p w14:paraId="3BF8C250" w14:textId="77777777" w:rsidR="00F84506" w:rsidRDefault="00314049" w:rsidP="00314049">
      <w:pPr>
        <w:pStyle w:val="NormalWeb"/>
        <w:shd w:val="clear" w:color="auto" w:fill="FFFFFF"/>
        <w:spacing w:before="0" w:beforeAutospacing="0" w:after="360" w:afterAutospacing="0" w:line="384" w:lineRule="atLeast"/>
        <w:rPr>
          <w:rFonts w:ascii="proxima-nova" w:hAnsi="proxima-nova"/>
          <w:color w:val="777777"/>
          <w:sz w:val="21"/>
          <w:szCs w:val="21"/>
        </w:rPr>
      </w:pPr>
      <w:r>
        <w:rPr>
          <w:rFonts w:ascii="proxima-nova" w:hAnsi="proxima-nova"/>
          <w:color w:val="777777"/>
          <w:sz w:val="21"/>
          <w:szCs w:val="21"/>
        </w:rPr>
        <w:t xml:space="preserve">White noise is the first Time Series Model (TSM) we need to understand. </w:t>
      </w:r>
      <w:proofErr w:type="gramStart"/>
      <w:r>
        <w:rPr>
          <w:rFonts w:ascii="proxima-nova" w:hAnsi="proxima-nova"/>
          <w:color w:val="777777"/>
          <w:sz w:val="21"/>
          <w:szCs w:val="21"/>
        </w:rPr>
        <w:t>By definition a</w:t>
      </w:r>
      <w:proofErr w:type="gramEnd"/>
      <w:r>
        <w:rPr>
          <w:rFonts w:ascii="proxima-nova" w:hAnsi="proxima-nova"/>
          <w:color w:val="777777"/>
          <w:sz w:val="21"/>
          <w:szCs w:val="21"/>
        </w:rPr>
        <w:t xml:space="preserve"> time series that is a white noise process has serially </w:t>
      </w:r>
      <w:proofErr w:type="spellStart"/>
      <w:r>
        <w:rPr>
          <w:rFonts w:ascii="proxima-nova" w:hAnsi="proxima-nova"/>
          <w:color w:val="777777"/>
          <w:sz w:val="21"/>
          <w:szCs w:val="21"/>
        </w:rPr>
        <w:t>UNcorrelated</w:t>
      </w:r>
      <w:proofErr w:type="spellEnd"/>
      <w:r>
        <w:rPr>
          <w:rFonts w:ascii="proxima-nova" w:hAnsi="proxima-nova"/>
          <w:color w:val="777777"/>
          <w:sz w:val="21"/>
          <w:szCs w:val="21"/>
        </w:rPr>
        <w:t xml:space="preserve"> errors and the expected mean of those errors is equal to zero.</w:t>
      </w:r>
    </w:p>
    <w:p w14:paraId="3AE5851A" w14:textId="44D1B425" w:rsidR="00314049" w:rsidRDefault="00314049" w:rsidP="00314049">
      <w:pPr>
        <w:pStyle w:val="NormalWeb"/>
        <w:shd w:val="clear" w:color="auto" w:fill="FFFFFF"/>
        <w:spacing w:before="0" w:beforeAutospacing="0" w:after="360" w:afterAutospacing="0" w:line="384" w:lineRule="atLeast"/>
        <w:rPr>
          <w:rFonts w:ascii="proxima-nova" w:hAnsi="proxima-nova"/>
          <w:color w:val="777777"/>
          <w:sz w:val="21"/>
          <w:szCs w:val="21"/>
        </w:rPr>
      </w:pPr>
      <w:r>
        <w:rPr>
          <w:rFonts w:ascii="proxima-nova" w:hAnsi="proxima-nova"/>
          <w:color w:val="777777"/>
          <w:sz w:val="21"/>
          <w:szCs w:val="21"/>
        </w:rPr>
        <w:t xml:space="preserve"> Another description for serially uncorrelated errors is, </w:t>
      </w:r>
      <w:hyperlink r:id="rId9" w:tgtFrame="_blank" w:history="1">
        <w:r>
          <w:rPr>
            <w:rStyle w:val="Hyperlink"/>
            <w:rFonts w:ascii="proxima-nova" w:eastAsiaTheme="majorEastAsia" w:hAnsi="proxima-nova"/>
            <w:color w:val="0B15A8"/>
            <w:sz w:val="21"/>
            <w:szCs w:val="21"/>
          </w:rPr>
          <w:t>independent and identically distributed (</w:t>
        </w:r>
        <w:proofErr w:type="spellStart"/>
        <w:r>
          <w:rPr>
            <w:rStyle w:val="Hyperlink"/>
            <w:rFonts w:ascii="proxima-nova" w:eastAsiaTheme="majorEastAsia" w:hAnsi="proxima-nova"/>
            <w:color w:val="0B15A8"/>
            <w:sz w:val="21"/>
            <w:szCs w:val="21"/>
          </w:rPr>
          <w:t>i.i.d</w:t>
        </w:r>
        <w:proofErr w:type="spellEnd"/>
        <w:r>
          <w:rPr>
            <w:rStyle w:val="Hyperlink"/>
            <w:rFonts w:ascii="proxima-nova" w:eastAsiaTheme="majorEastAsia" w:hAnsi="proxima-nova"/>
            <w:color w:val="0B15A8"/>
            <w:sz w:val="21"/>
            <w:szCs w:val="21"/>
          </w:rPr>
          <w:t>.)</w:t>
        </w:r>
      </w:hyperlink>
      <w:r>
        <w:rPr>
          <w:rFonts w:ascii="proxima-nova" w:hAnsi="proxima-nova"/>
          <w:color w:val="777777"/>
          <w:sz w:val="21"/>
          <w:szCs w:val="21"/>
        </w:rPr>
        <w:t xml:space="preserve">. This is important because, if our TSM is appropriate and successful at capturing the underlying process, the residuals of our model will be </w:t>
      </w:r>
      <w:proofErr w:type="spellStart"/>
      <w:r>
        <w:rPr>
          <w:rFonts w:ascii="proxima-nova" w:hAnsi="proxima-nova"/>
          <w:color w:val="777777"/>
          <w:sz w:val="21"/>
          <w:szCs w:val="21"/>
        </w:rPr>
        <w:t>i.i.d</w:t>
      </w:r>
      <w:proofErr w:type="spellEnd"/>
      <w:r>
        <w:rPr>
          <w:rFonts w:ascii="proxima-nova" w:hAnsi="proxima-nova"/>
          <w:color w:val="777777"/>
          <w:sz w:val="21"/>
          <w:szCs w:val="21"/>
        </w:rPr>
        <w:t xml:space="preserve">. and resemble a white noise process. </w:t>
      </w:r>
      <w:proofErr w:type="gramStart"/>
      <w:r>
        <w:rPr>
          <w:rFonts w:ascii="proxima-nova" w:hAnsi="proxima-nova"/>
          <w:color w:val="777777"/>
          <w:sz w:val="21"/>
          <w:szCs w:val="21"/>
        </w:rPr>
        <w:t>Therefore</w:t>
      </w:r>
      <w:proofErr w:type="gramEnd"/>
      <w:r>
        <w:rPr>
          <w:rFonts w:ascii="proxima-nova" w:hAnsi="proxima-nova"/>
          <w:color w:val="777777"/>
          <w:sz w:val="21"/>
          <w:szCs w:val="21"/>
        </w:rPr>
        <w:t xml:space="preserve"> part of TSA is literally trying to fit a model to the time series such that the residual series is indistinguishable from white noise.</w:t>
      </w:r>
    </w:p>
    <w:p w14:paraId="12300845" w14:textId="77777777" w:rsidR="00314049" w:rsidRDefault="00314049" w:rsidP="00314049">
      <w:pPr>
        <w:pStyle w:val="NormalWeb"/>
        <w:shd w:val="clear" w:color="auto" w:fill="FFFFFF"/>
        <w:spacing w:before="360" w:beforeAutospacing="0" w:after="0" w:afterAutospacing="0" w:line="384" w:lineRule="atLeast"/>
        <w:rPr>
          <w:rFonts w:ascii="proxima-nova" w:hAnsi="proxima-nova"/>
          <w:color w:val="777777"/>
          <w:sz w:val="21"/>
          <w:szCs w:val="21"/>
        </w:rPr>
      </w:pPr>
      <w:r>
        <w:rPr>
          <w:rFonts w:ascii="proxima-nova" w:hAnsi="proxima-nova"/>
          <w:color w:val="777777"/>
          <w:sz w:val="21"/>
          <w:szCs w:val="21"/>
        </w:rPr>
        <w:t>Let's simulate a white noise process and view it. Below I introduce a convenience function for plotting the time series and analyzing the serial correlation visually. This code was adapted from the blog </w:t>
      </w:r>
      <w:hyperlink r:id="rId10" w:tgtFrame="_blank" w:history="1">
        <w:r>
          <w:rPr>
            <w:rStyle w:val="Hyperlink"/>
            <w:rFonts w:ascii="proxima-nova" w:eastAsiaTheme="majorEastAsia" w:hAnsi="proxima-nova"/>
            <w:color w:val="0B15A8"/>
            <w:sz w:val="21"/>
            <w:szCs w:val="21"/>
          </w:rPr>
          <w:t>Seanabu.com</w:t>
        </w:r>
      </w:hyperlink>
    </w:p>
    <w:p w14:paraId="42443F78" w14:textId="74D83129" w:rsidR="00314049" w:rsidRDefault="00314049" w:rsidP="007511DE"/>
    <w:p w14:paraId="24E2D554" w14:textId="00E0FA6B" w:rsidR="00A25CE1" w:rsidRDefault="00A25CE1" w:rsidP="004F0BFA">
      <w:pPr>
        <w:pStyle w:val="NoSpacing"/>
      </w:pPr>
      <w:r>
        <w:t>Random Walk</w:t>
      </w:r>
    </w:p>
    <w:p w14:paraId="4CAA71BD" w14:textId="2B5F9ADB" w:rsidR="001B1084" w:rsidRDefault="00236BE6" w:rsidP="001B1084">
      <w:r>
        <w:rPr>
          <w:noProof/>
        </w:rPr>
        <w:drawing>
          <wp:inline distT="0" distB="0" distL="0" distR="0" wp14:anchorId="330A349B" wp14:editId="6378755E">
            <wp:extent cx="3911600" cy="896806"/>
            <wp:effectExtent l="0" t="0" r="0" b="0"/>
            <wp:docPr id="2" name="Picture 2" descr="https://static1.squarespace.com/static/53ac905ee4b003339a856a1d/t/5818eca637c5813ad8dd9d30/1478028494315/?format=15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1.squarespace.com/static/53ac905ee4b003339a856a1d/t/5818eca637c5813ad8dd9d30/1478028494315/?format=1500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4053" cy="904247"/>
                    </a:xfrm>
                    <a:prstGeom prst="rect">
                      <a:avLst/>
                    </a:prstGeom>
                    <a:noFill/>
                    <a:ln>
                      <a:noFill/>
                    </a:ln>
                  </pic:spPr>
                </pic:pic>
              </a:graphicData>
            </a:graphic>
          </wp:inline>
        </w:drawing>
      </w:r>
    </w:p>
    <w:p w14:paraId="41DA3B86" w14:textId="77777777" w:rsidR="001B1084" w:rsidRDefault="001B1084" w:rsidP="001B1084"/>
    <w:p w14:paraId="6C2A51AD" w14:textId="77777777" w:rsidR="001B1084" w:rsidRDefault="001B1084" w:rsidP="001B1084">
      <w:pPr>
        <w:pStyle w:val="Heading1"/>
      </w:pPr>
    </w:p>
    <w:p w14:paraId="2599020C" w14:textId="77777777" w:rsidR="001A02E9" w:rsidRDefault="001A02E9" w:rsidP="001A02E9"/>
    <w:p w14:paraId="79F04778" w14:textId="77777777" w:rsidR="001A02E9" w:rsidRDefault="001A02E9" w:rsidP="001A02E9">
      <w:pPr>
        <w:pStyle w:val="Heading1"/>
      </w:pPr>
      <w:bookmarkStart w:id="10" w:name="_Toc521544714"/>
      <w:r>
        <w:t>The Dickey-Fuller Unit Root Test</w:t>
      </w:r>
      <w:bookmarkEnd w:id="10"/>
    </w:p>
    <w:p w14:paraId="11F2C0E1" w14:textId="77777777" w:rsidR="001A02E9" w:rsidRDefault="001A02E9" w:rsidP="001A02E9">
      <w:pPr>
        <w:autoSpaceDE w:val="0"/>
        <w:autoSpaceDN w:val="0"/>
        <w:adjustRightInd w:val="0"/>
        <w:spacing w:after="0" w:line="240" w:lineRule="auto"/>
        <w:rPr>
          <w:rFonts w:ascii="Arial" w:hAnsi="Arial" w:cs="Arial"/>
          <w:color w:val="000000"/>
          <w:sz w:val="24"/>
          <w:szCs w:val="24"/>
        </w:rPr>
      </w:pPr>
      <w:r>
        <w:rPr>
          <w:rFonts w:ascii="Wingdings" w:hAnsi="Wingdings" w:cs="Wingdings"/>
          <w:color w:val="00339A"/>
          <w:sz w:val="17"/>
          <w:szCs w:val="17"/>
        </w:rPr>
        <w:t>􀂄</w:t>
      </w:r>
      <w:r>
        <w:rPr>
          <w:rFonts w:ascii="Wingdings" w:hAnsi="Wingdings" w:cs="Wingdings"/>
          <w:color w:val="00339A"/>
          <w:sz w:val="17"/>
          <w:szCs w:val="17"/>
        </w:rPr>
        <w:t></w:t>
      </w:r>
      <w:r>
        <w:rPr>
          <w:rFonts w:ascii="Arial" w:hAnsi="Arial" w:cs="Arial"/>
          <w:color w:val="000000"/>
          <w:sz w:val="24"/>
          <w:szCs w:val="24"/>
        </w:rPr>
        <w:t>The null hypothesis is that the time series is not stationary.</w:t>
      </w:r>
    </w:p>
    <w:p w14:paraId="28DE3C00" w14:textId="77777777" w:rsidR="001A02E9" w:rsidRDefault="001A02E9" w:rsidP="001A02E9">
      <w:pPr>
        <w:autoSpaceDE w:val="0"/>
        <w:autoSpaceDN w:val="0"/>
        <w:adjustRightInd w:val="0"/>
        <w:spacing w:after="0" w:line="240" w:lineRule="auto"/>
        <w:rPr>
          <w:rFonts w:ascii="Arial" w:hAnsi="Arial" w:cs="Arial"/>
          <w:color w:val="000000"/>
          <w:sz w:val="24"/>
          <w:szCs w:val="24"/>
        </w:rPr>
      </w:pPr>
      <w:r>
        <w:rPr>
          <w:rFonts w:ascii="Wingdings" w:hAnsi="Wingdings" w:cs="Wingdings"/>
          <w:color w:val="00339A"/>
          <w:sz w:val="17"/>
          <w:szCs w:val="17"/>
        </w:rPr>
        <w:t>􀂄</w:t>
      </w:r>
      <w:r>
        <w:rPr>
          <w:rFonts w:ascii="Wingdings" w:hAnsi="Wingdings" w:cs="Wingdings"/>
          <w:color w:val="00339A"/>
          <w:sz w:val="17"/>
          <w:szCs w:val="17"/>
        </w:rPr>
        <w:t></w:t>
      </w:r>
      <w:r>
        <w:rPr>
          <w:rFonts w:ascii="Arial" w:hAnsi="Arial" w:cs="Arial"/>
          <w:color w:val="000000"/>
          <w:sz w:val="24"/>
          <w:szCs w:val="24"/>
        </w:rPr>
        <w:t>The alternative hypothesis is that the time series is stationary.</w:t>
      </w:r>
    </w:p>
    <w:p w14:paraId="70B091AE" w14:textId="77777777" w:rsidR="001A02E9" w:rsidRDefault="001A02E9" w:rsidP="001A02E9">
      <w:pPr>
        <w:autoSpaceDE w:val="0"/>
        <w:autoSpaceDN w:val="0"/>
        <w:adjustRightInd w:val="0"/>
        <w:spacing w:after="0" w:line="240" w:lineRule="auto"/>
        <w:rPr>
          <w:rFonts w:ascii="Arial" w:hAnsi="Arial" w:cs="Arial"/>
          <w:color w:val="000000"/>
          <w:sz w:val="24"/>
          <w:szCs w:val="24"/>
        </w:rPr>
      </w:pPr>
    </w:p>
    <w:p w14:paraId="40D1BD91" w14:textId="77777777" w:rsidR="001A02E9" w:rsidRDefault="001A02E9" w:rsidP="001A02E9">
      <w:pPr>
        <w:autoSpaceDE w:val="0"/>
        <w:autoSpaceDN w:val="0"/>
        <w:adjustRightInd w:val="0"/>
        <w:spacing w:after="0" w:line="240" w:lineRule="auto"/>
        <w:rPr>
          <w:rFonts w:ascii="Arial" w:hAnsi="Arial" w:cs="Arial"/>
          <w:color w:val="000000"/>
          <w:sz w:val="24"/>
          <w:szCs w:val="24"/>
        </w:rPr>
      </w:pPr>
      <w:r>
        <w:rPr>
          <w:rFonts w:ascii="Wingdings" w:hAnsi="Wingdings" w:cs="Wingdings"/>
          <w:color w:val="00339A"/>
          <w:sz w:val="17"/>
          <w:szCs w:val="17"/>
        </w:rPr>
        <w:t>􀂄</w:t>
      </w:r>
      <w:r>
        <w:rPr>
          <w:rFonts w:ascii="Wingdings" w:hAnsi="Wingdings" w:cs="Wingdings"/>
          <w:color w:val="00339A"/>
          <w:sz w:val="17"/>
          <w:szCs w:val="17"/>
        </w:rPr>
        <w:t></w:t>
      </w:r>
      <w:r>
        <w:rPr>
          <w:rFonts w:ascii="Arial" w:hAnsi="Arial" w:cs="Arial"/>
          <w:color w:val="000000"/>
          <w:sz w:val="24"/>
          <w:szCs w:val="24"/>
        </w:rPr>
        <w:t>A significant value rejects the null hypothesis and provides evidence that the time series is stationary.</w:t>
      </w:r>
    </w:p>
    <w:p w14:paraId="4962392B" w14:textId="77777777" w:rsidR="001A02E9" w:rsidRDefault="001A02E9" w:rsidP="001A02E9">
      <w:pPr>
        <w:autoSpaceDE w:val="0"/>
        <w:autoSpaceDN w:val="0"/>
        <w:adjustRightInd w:val="0"/>
        <w:spacing w:after="0" w:line="240" w:lineRule="auto"/>
        <w:rPr>
          <w:rFonts w:ascii="Arial" w:hAnsi="Arial" w:cs="Arial"/>
          <w:color w:val="000000"/>
          <w:sz w:val="24"/>
          <w:szCs w:val="24"/>
        </w:rPr>
      </w:pPr>
    </w:p>
    <w:p w14:paraId="58380A20" w14:textId="77777777" w:rsidR="001A02E9" w:rsidRDefault="001A02E9" w:rsidP="001A02E9">
      <w:pPr>
        <w:autoSpaceDE w:val="0"/>
        <w:autoSpaceDN w:val="0"/>
        <w:adjustRightInd w:val="0"/>
        <w:spacing w:after="0" w:line="240" w:lineRule="auto"/>
        <w:rPr>
          <w:rFonts w:ascii="Arial" w:hAnsi="Arial" w:cs="Arial"/>
          <w:color w:val="000000"/>
          <w:sz w:val="24"/>
          <w:szCs w:val="24"/>
        </w:rPr>
      </w:pPr>
      <w:r>
        <w:rPr>
          <w:rFonts w:ascii="Wingdings" w:hAnsi="Wingdings" w:cs="Wingdings"/>
          <w:color w:val="00339A"/>
          <w:sz w:val="17"/>
          <w:szCs w:val="17"/>
        </w:rPr>
        <w:t>􀂄</w:t>
      </w:r>
      <w:r>
        <w:rPr>
          <w:rFonts w:ascii="Wingdings" w:hAnsi="Wingdings" w:cs="Wingdings"/>
          <w:color w:val="00339A"/>
          <w:sz w:val="17"/>
          <w:szCs w:val="17"/>
        </w:rPr>
        <w:t></w:t>
      </w:r>
      <w:r>
        <w:rPr>
          <w:rFonts w:ascii="Arial" w:hAnsi="Arial" w:cs="Arial"/>
          <w:color w:val="000000"/>
          <w:sz w:val="24"/>
          <w:szCs w:val="24"/>
        </w:rPr>
        <w:t xml:space="preserve">The name </w:t>
      </w:r>
      <w:r>
        <w:rPr>
          <w:rFonts w:ascii="Arial,Italic" w:hAnsi="Arial,Italic" w:cs="Arial,Italic"/>
          <w:i/>
          <w:iCs/>
          <w:color w:val="000000"/>
          <w:sz w:val="24"/>
          <w:szCs w:val="24"/>
        </w:rPr>
        <w:t xml:space="preserve">unit root </w:t>
      </w:r>
      <w:r>
        <w:rPr>
          <w:rFonts w:ascii="Arial" w:hAnsi="Arial" w:cs="Arial"/>
          <w:color w:val="000000"/>
          <w:sz w:val="24"/>
          <w:szCs w:val="24"/>
        </w:rPr>
        <w:t>reflects the fact that a time series with a certain characteristic polynomial having a unit root is not stationary. The mathematical details are</w:t>
      </w:r>
    </w:p>
    <w:p w14:paraId="78E94FDA" w14:textId="77777777" w:rsidR="001A02E9" w:rsidRDefault="001A02E9" w:rsidP="001A02E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beyond the scope of this course.</w:t>
      </w:r>
    </w:p>
    <w:p w14:paraId="29A9636B" w14:textId="77777777" w:rsidR="001A02E9" w:rsidRDefault="001A02E9" w:rsidP="001A02E9">
      <w:pPr>
        <w:autoSpaceDE w:val="0"/>
        <w:autoSpaceDN w:val="0"/>
        <w:adjustRightInd w:val="0"/>
        <w:spacing w:after="0" w:line="240" w:lineRule="auto"/>
        <w:rPr>
          <w:rFonts w:ascii="Arial" w:hAnsi="Arial" w:cs="Arial"/>
          <w:color w:val="000000"/>
          <w:sz w:val="24"/>
          <w:szCs w:val="24"/>
        </w:rPr>
      </w:pPr>
    </w:p>
    <w:p w14:paraId="6257D836" w14:textId="77777777" w:rsidR="001A02E9" w:rsidRDefault="001A02E9" w:rsidP="001A02E9">
      <w:pPr>
        <w:autoSpaceDE w:val="0"/>
        <w:autoSpaceDN w:val="0"/>
        <w:adjustRightInd w:val="0"/>
        <w:spacing w:after="0" w:line="240" w:lineRule="auto"/>
        <w:rPr>
          <w:rFonts w:ascii="Arial" w:hAnsi="Arial" w:cs="Arial"/>
          <w:color w:val="000000"/>
          <w:sz w:val="24"/>
          <w:szCs w:val="24"/>
        </w:rPr>
      </w:pPr>
      <w:r>
        <w:rPr>
          <w:rFonts w:ascii="Wingdings" w:hAnsi="Wingdings" w:cs="Wingdings"/>
          <w:color w:val="00339A"/>
          <w:sz w:val="17"/>
          <w:szCs w:val="17"/>
        </w:rPr>
        <w:t>􀂄</w:t>
      </w:r>
      <w:r>
        <w:rPr>
          <w:rFonts w:ascii="Wingdings" w:hAnsi="Wingdings" w:cs="Wingdings"/>
          <w:color w:val="00339A"/>
          <w:sz w:val="17"/>
          <w:szCs w:val="17"/>
        </w:rPr>
        <w:t></w:t>
      </w:r>
      <w:r>
        <w:rPr>
          <w:rFonts w:ascii="Arial" w:hAnsi="Arial" w:cs="Arial"/>
          <w:color w:val="000000"/>
          <w:sz w:val="24"/>
          <w:szCs w:val="24"/>
        </w:rPr>
        <w:t xml:space="preserve">Test statistics are available for lags 0 through at most </w:t>
      </w:r>
    </w:p>
    <w:p w14:paraId="5F0E6F60" w14:textId="77777777" w:rsidR="001A02E9" w:rsidRDefault="001A02E9" w:rsidP="001A02E9">
      <w:pPr>
        <w:autoSpaceDE w:val="0"/>
        <w:autoSpaceDN w:val="0"/>
        <w:adjustRightInd w:val="0"/>
        <w:spacing w:after="0" w:line="240" w:lineRule="auto"/>
        <w:rPr>
          <w:rFonts w:ascii="Arial" w:hAnsi="Arial" w:cs="Arial"/>
          <w:color w:val="000000"/>
          <w:sz w:val="24"/>
          <w:szCs w:val="24"/>
        </w:rPr>
      </w:pPr>
    </w:p>
    <w:p w14:paraId="47D394F5" w14:textId="77777777" w:rsidR="001A02E9" w:rsidRDefault="001A02E9" w:rsidP="001A02E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5. These reflect six different </w:t>
      </w:r>
      <w:r>
        <w:rPr>
          <w:rFonts w:ascii="Arial,Italic" w:hAnsi="Arial,Italic" w:cs="Arial,Italic"/>
          <w:i/>
          <w:iCs/>
          <w:color w:val="000000"/>
          <w:sz w:val="24"/>
          <w:szCs w:val="24"/>
        </w:rPr>
        <w:t>approximating models</w:t>
      </w:r>
      <w:r>
        <w:rPr>
          <w:rFonts w:ascii="Arial" w:hAnsi="Arial" w:cs="Arial"/>
          <w:color w:val="000000"/>
          <w:sz w:val="24"/>
          <w:szCs w:val="24"/>
        </w:rPr>
        <w:t>.</w:t>
      </w:r>
    </w:p>
    <w:p w14:paraId="1B06681A" w14:textId="77777777" w:rsidR="001A02E9" w:rsidRDefault="001A02E9" w:rsidP="001A02E9">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lastRenderedPageBreak/>
        <w:t>The six tests are not independent, but they may yield</w:t>
      </w:r>
    </w:p>
    <w:p w14:paraId="5FD472E7" w14:textId="77777777" w:rsidR="001A02E9" w:rsidRDefault="001A02E9" w:rsidP="001A02E9">
      <w:r>
        <w:rPr>
          <w:rFonts w:ascii="Arial" w:hAnsi="Arial" w:cs="Arial"/>
          <w:color w:val="000000"/>
          <w:sz w:val="24"/>
          <w:szCs w:val="24"/>
        </w:rPr>
        <w:t>conflicting results.</w:t>
      </w:r>
    </w:p>
    <w:p w14:paraId="2E8C5D6C" w14:textId="26B422ED" w:rsidR="001B1084" w:rsidRDefault="001B1084" w:rsidP="001B1084"/>
    <w:p w14:paraId="67ACB490" w14:textId="6797E9AD" w:rsidR="001A3A02" w:rsidRDefault="001A3A02" w:rsidP="001B1084"/>
    <w:p w14:paraId="16F88D76" w14:textId="77777777" w:rsidR="001A3A02" w:rsidRPr="001A3A02" w:rsidRDefault="001A3A02" w:rsidP="001A3A02">
      <w:pPr>
        <w:pStyle w:val="Heading1"/>
      </w:pPr>
      <w:bookmarkStart w:id="11" w:name="_Toc521544715"/>
      <w:r w:rsidRPr="001A3A02">
        <w:t>Autoregressive Models - AR(p)</w:t>
      </w:r>
      <w:bookmarkEnd w:id="11"/>
    </w:p>
    <w:p w14:paraId="49EC8B3B" w14:textId="51434CDB" w:rsidR="001A3A02" w:rsidRDefault="00C96A37" w:rsidP="001B1084">
      <w:pPr>
        <w:rPr>
          <w:b/>
          <w:vertAlign w:val="subscript"/>
        </w:rPr>
      </w:pPr>
      <w:r>
        <w:t>For a time</w:t>
      </w:r>
      <w:r w:rsidR="00C052E8">
        <w:t>-</w:t>
      </w:r>
      <w:r>
        <w:t xml:space="preserve">series auto correlation at lag L is defined as Pearson coefficient or correlation between </w:t>
      </w:r>
      <w:proofErr w:type="spellStart"/>
      <w:r w:rsidRPr="008C3359">
        <w:rPr>
          <w:b/>
        </w:rPr>
        <w:t>y</w:t>
      </w:r>
      <w:r w:rsidRPr="008C3359">
        <w:rPr>
          <w:b/>
          <w:vertAlign w:val="subscript"/>
        </w:rPr>
        <w:t>t</w:t>
      </w:r>
      <w:proofErr w:type="spellEnd"/>
      <w:r>
        <w:t xml:space="preserve"> and </w:t>
      </w:r>
      <w:proofErr w:type="spellStart"/>
      <w:r w:rsidRPr="008C3359">
        <w:rPr>
          <w:b/>
        </w:rPr>
        <w:t>y</w:t>
      </w:r>
      <w:r w:rsidRPr="008C3359">
        <w:rPr>
          <w:b/>
          <w:vertAlign w:val="subscript"/>
        </w:rPr>
        <w:t>t+L</w:t>
      </w:r>
      <w:proofErr w:type="spellEnd"/>
    </w:p>
    <w:p w14:paraId="1DE84693" w14:textId="77777777" w:rsidR="00F84506" w:rsidRPr="008C3359" w:rsidRDefault="00F84506" w:rsidP="001B1084">
      <w:pPr>
        <w:rPr>
          <w:b/>
        </w:rPr>
      </w:pPr>
    </w:p>
    <w:p w14:paraId="78408ECB" w14:textId="77777777" w:rsidR="008650C4" w:rsidRPr="008650C4" w:rsidRDefault="008650C4" w:rsidP="008650C4">
      <w:pPr>
        <w:shd w:val="clear" w:color="auto" w:fill="FFFFFF"/>
        <w:spacing w:after="0" w:line="384" w:lineRule="atLeast"/>
        <w:rPr>
          <w:rFonts w:ascii="proxima-nova" w:eastAsia="Times New Roman" w:hAnsi="proxima-nova" w:cs="Times New Roman"/>
          <w:color w:val="777777"/>
          <w:sz w:val="21"/>
          <w:szCs w:val="21"/>
        </w:rPr>
      </w:pPr>
      <w:r w:rsidRPr="009A6A4E">
        <w:rPr>
          <w:rFonts w:ascii="proxima-nova" w:eastAsia="Times New Roman" w:hAnsi="proxima-nova" w:cs="Times New Roman"/>
          <w:color w:val="777777"/>
          <w:sz w:val="21"/>
          <w:szCs w:val="21"/>
          <w:highlight w:val="yellow"/>
        </w:rPr>
        <w:t>When the dependent variable is regressed against one or more lagged values of itself the model is called autoregressive</w:t>
      </w:r>
      <w:r w:rsidRPr="008650C4">
        <w:rPr>
          <w:rFonts w:ascii="proxima-nova" w:eastAsia="Times New Roman" w:hAnsi="proxima-nova" w:cs="Times New Roman"/>
          <w:color w:val="777777"/>
          <w:sz w:val="21"/>
          <w:szCs w:val="21"/>
        </w:rPr>
        <w:t>. The formula looks like this:</w:t>
      </w:r>
    </w:p>
    <w:p w14:paraId="5FB30219" w14:textId="3168A81A" w:rsidR="008650C4" w:rsidRPr="008650C4" w:rsidRDefault="008650C4" w:rsidP="008650C4">
      <w:pPr>
        <w:shd w:val="clear" w:color="auto" w:fill="FFFFFF"/>
        <w:spacing w:after="0" w:line="0" w:lineRule="auto"/>
        <w:jc w:val="center"/>
        <w:rPr>
          <w:rFonts w:ascii="proxima-nova" w:eastAsia="Times New Roman" w:hAnsi="proxima-nova" w:cs="Times New Roman"/>
          <w:color w:val="777777"/>
          <w:sz w:val="21"/>
          <w:szCs w:val="21"/>
        </w:rPr>
      </w:pPr>
      <w:r w:rsidRPr="008650C4">
        <w:rPr>
          <w:rFonts w:ascii="proxima-nova" w:eastAsia="Times New Roman" w:hAnsi="proxima-nova" w:cs="Times New Roman"/>
          <w:noProof/>
          <w:color w:val="777777"/>
          <w:sz w:val="21"/>
          <w:szCs w:val="21"/>
        </w:rPr>
        <w:drawing>
          <wp:inline distT="0" distB="0" distL="0" distR="0" wp14:anchorId="5974AC98" wp14:editId="5FC55C09">
            <wp:extent cx="2914650" cy="1123950"/>
            <wp:effectExtent l="0" t="0" r="0" b="0"/>
            <wp:docPr id="4" name="Picture 4" descr=" AR(p) model formu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AR(p) model formula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650" cy="1123950"/>
                    </a:xfrm>
                    <a:prstGeom prst="rect">
                      <a:avLst/>
                    </a:prstGeom>
                    <a:noFill/>
                    <a:ln>
                      <a:noFill/>
                    </a:ln>
                  </pic:spPr>
                </pic:pic>
              </a:graphicData>
            </a:graphic>
          </wp:inline>
        </w:drawing>
      </w:r>
    </w:p>
    <w:p w14:paraId="716458C3" w14:textId="77777777" w:rsidR="008650C4" w:rsidRPr="008650C4" w:rsidRDefault="008650C4" w:rsidP="008650C4">
      <w:pPr>
        <w:shd w:val="clear" w:color="auto" w:fill="FFFFFF"/>
        <w:spacing w:before="240" w:after="360" w:line="403" w:lineRule="atLeast"/>
        <w:rPr>
          <w:rFonts w:ascii="proxima-nova" w:eastAsia="Times New Roman" w:hAnsi="proxima-nova" w:cs="Times New Roman"/>
          <w:caps/>
          <w:color w:val="777777"/>
          <w:sz w:val="21"/>
          <w:szCs w:val="21"/>
        </w:rPr>
      </w:pPr>
      <w:r w:rsidRPr="008650C4">
        <w:rPr>
          <w:rFonts w:ascii="proxima-nova" w:eastAsia="Times New Roman" w:hAnsi="proxima-nova" w:cs="Times New Roman"/>
          <w:caps/>
          <w:color w:val="777777"/>
          <w:sz w:val="21"/>
          <w:szCs w:val="21"/>
        </w:rPr>
        <w:t>AR(P) MODEL FORMULA</w:t>
      </w:r>
    </w:p>
    <w:p w14:paraId="31AE2F52" w14:textId="77777777" w:rsidR="008650C4" w:rsidRPr="008650C4" w:rsidRDefault="008650C4" w:rsidP="008650C4">
      <w:pPr>
        <w:shd w:val="clear" w:color="auto" w:fill="FFFFFF"/>
        <w:spacing w:after="0" w:line="384" w:lineRule="atLeast"/>
        <w:rPr>
          <w:rFonts w:ascii="proxima-nova" w:eastAsia="Times New Roman" w:hAnsi="proxima-nova" w:cs="Times New Roman"/>
          <w:color w:val="777777"/>
          <w:sz w:val="21"/>
          <w:szCs w:val="21"/>
        </w:rPr>
      </w:pPr>
      <w:r w:rsidRPr="008650C4">
        <w:rPr>
          <w:rFonts w:ascii="proxima-nova" w:eastAsia="Times New Roman" w:hAnsi="proxima-nova" w:cs="Times New Roman"/>
          <w:color w:val="777777"/>
          <w:sz w:val="21"/>
          <w:szCs w:val="21"/>
        </w:rPr>
        <w:t>When you describe the </w:t>
      </w:r>
      <w:r w:rsidRPr="008650C4">
        <w:rPr>
          <w:rFonts w:ascii="proxima-nova" w:eastAsia="Times New Roman" w:hAnsi="proxima-nova" w:cs="Times New Roman"/>
          <w:b/>
          <w:bCs/>
          <w:color w:val="777777"/>
          <w:sz w:val="21"/>
          <w:szCs w:val="21"/>
        </w:rPr>
        <w:t>"order"</w:t>
      </w:r>
      <w:r w:rsidRPr="008650C4">
        <w:rPr>
          <w:rFonts w:ascii="proxima-nova" w:eastAsia="Times New Roman" w:hAnsi="proxima-nova" w:cs="Times New Roman"/>
          <w:color w:val="777777"/>
          <w:sz w:val="21"/>
          <w:szCs w:val="21"/>
        </w:rPr>
        <w:t> of the model, as in, an AR model of order </w:t>
      </w:r>
      <w:r w:rsidRPr="008650C4">
        <w:rPr>
          <w:rFonts w:ascii="proxima-nova" w:eastAsia="Times New Roman" w:hAnsi="proxima-nova" w:cs="Times New Roman"/>
          <w:b/>
          <w:bCs/>
          <w:color w:val="777777"/>
          <w:sz w:val="21"/>
          <w:szCs w:val="21"/>
        </w:rPr>
        <w:t>"p", </w:t>
      </w:r>
      <w:r w:rsidRPr="008650C4">
        <w:rPr>
          <w:rFonts w:ascii="proxima-nova" w:eastAsia="Times New Roman" w:hAnsi="proxima-nova" w:cs="Times New Roman"/>
          <w:color w:val="777777"/>
          <w:sz w:val="21"/>
          <w:szCs w:val="21"/>
        </w:rPr>
        <w:t xml:space="preserve">the p represents the number of lagged variables used within the model. For example an </w:t>
      </w:r>
      <w:proofErr w:type="gramStart"/>
      <w:r w:rsidRPr="008650C4">
        <w:rPr>
          <w:rFonts w:ascii="proxima-nova" w:eastAsia="Times New Roman" w:hAnsi="proxima-nova" w:cs="Times New Roman"/>
          <w:color w:val="777777"/>
          <w:sz w:val="21"/>
          <w:szCs w:val="21"/>
        </w:rPr>
        <w:t>AR(</w:t>
      </w:r>
      <w:proofErr w:type="gramEnd"/>
      <w:r w:rsidRPr="008650C4">
        <w:rPr>
          <w:rFonts w:ascii="proxima-nova" w:eastAsia="Times New Roman" w:hAnsi="proxima-nova" w:cs="Times New Roman"/>
          <w:color w:val="777777"/>
          <w:sz w:val="21"/>
          <w:szCs w:val="21"/>
        </w:rPr>
        <w:t>2) model or </w:t>
      </w:r>
      <w:r w:rsidRPr="008650C4">
        <w:rPr>
          <w:rFonts w:ascii="proxima-nova" w:eastAsia="Times New Roman" w:hAnsi="proxima-nova" w:cs="Times New Roman"/>
          <w:i/>
          <w:iCs/>
          <w:color w:val="777777"/>
          <w:sz w:val="21"/>
          <w:szCs w:val="21"/>
        </w:rPr>
        <w:t>second-order </w:t>
      </w:r>
      <w:r w:rsidRPr="008650C4">
        <w:rPr>
          <w:rFonts w:ascii="proxima-nova" w:eastAsia="Times New Roman" w:hAnsi="proxima-nova" w:cs="Times New Roman"/>
          <w:color w:val="777777"/>
          <w:sz w:val="21"/>
          <w:szCs w:val="21"/>
        </w:rPr>
        <w:t>autoregressive model looks like this:</w:t>
      </w:r>
    </w:p>
    <w:p w14:paraId="025A27A6" w14:textId="2CF83D54" w:rsidR="008650C4" w:rsidRPr="008650C4" w:rsidRDefault="008650C4" w:rsidP="008650C4">
      <w:pPr>
        <w:shd w:val="clear" w:color="auto" w:fill="FFFFFF"/>
        <w:spacing w:after="0" w:line="0" w:lineRule="auto"/>
        <w:jc w:val="center"/>
        <w:rPr>
          <w:rFonts w:ascii="proxima-nova" w:eastAsia="Times New Roman" w:hAnsi="proxima-nova" w:cs="Times New Roman"/>
          <w:color w:val="777777"/>
          <w:sz w:val="21"/>
          <w:szCs w:val="21"/>
        </w:rPr>
      </w:pPr>
      <w:r w:rsidRPr="008650C4">
        <w:rPr>
          <w:rFonts w:ascii="proxima-nova" w:eastAsia="Times New Roman" w:hAnsi="proxima-nova" w:cs="Times New Roman"/>
          <w:noProof/>
          <w:color w:val="777777"/>
          <w:sz w:val="21"/>
          <w:szCs w:val="21"/>
        </w:rPr>
        <w:drawing>
          <wp:inline distT="0" distB="0" distL="0" distR="0" wp14:anchorId="6C0E3628" wp14:editId="7BF97B33">
            <wp:extent cx="3308350" cy="400050"/>
            <wp:effectExtent l="0" t="0" r="6350" b="0"/>
            <wp:docPr id="3" name="Picture 3" descr=" AR(2) model formu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AR(2) model formula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8350" cy="400050"/>
                    </a:xfrm>
                    <a:prstGeom prst="rect">
                      <a:avLst/>
                    </a:prstGeom>
                    <a:noFill/>
                    <a:ln>
                      <a:noFill/>
                    </a:ln>
                  </pic:spPr>
                </pic:pic>
              </a:graphicData>
            </a:graphic>
          </wp:inline>
        </w:drawing>
      </w:r>
    </w:p>
    <w:p w14:paraId="57AFAA06" w14:textId="77777777" w:rsidR="008650C4" w:rsidRPr="008650C4" w:rsidRDefault="008650C4" w:rsidP="008650C4">
      <w:pPr>
        <w:shd w:val="clear" w:color="auto" w:fill="FFFFFF"/>
        <w:spacing w:before="240" w:after="360" w:line="403" w:lineRule="atLeast"/>
        <w:rPr>
          <w:rFonts w:ascii="proxima-nova" w:eastAsia="Times New Roman" w:hAnsi="proxima-nova" w:cs="Times New Roman"/>
          <w:caps/>
          <w:color w:val="777777"/>
          <w:sz w:val="21"/>
          <w:szCs w:val="21"/>
        </w:rPr>
      </w:pPr>
      <w:proofErr w:type="gramStart"/>
      <w:r w:rsidRPr="008650C4">
        <w:rPr>
          <w:rFonts w:ascii="proxima-nova" w:eastAsia="Times New Roman" w:hAnsi="proxima-nova" w:cs="Times New Roman"/>
          <w:caps/>
          <w:color w:val="777777"/>
          <w:sz w:val="21"/>
          <w:szCs w:val="21"/>
        </w:rPr>
        <w:t>AR(</w:t>
      </w:r>
      <w:proofErr w:type="gramEnd"/>
      <w:r w:rsidRPr="008650C4">
        <w:rPr>
          <w:rFonts w:ascii="proxima-nova" w:eastAsia="Times New Roman" w:hAnsi="proxima-nova" w:cs="Times New Roman"/>
          <w:caps/>
          <w:color w:val="777777"/>
          <w:sz w:val="21"/>
          <w:szCs w:val="21"/>
        </w:rPr>
        <w:t>2) MODEL FORMULA</w:t>
      </w:r>
    </w:p>
    <w:p w14:paraId="7AFB8D58" w14:textId="1705B754" w:rsidR="008650C4" w:rsidRDefault="008650C4" w:rsidP="001B1084"/>
    <w:p w14:paraId="4BF25F70" w14:textId="0C21A810" w:rsidR="008650C4" w:rsidRDefault="008650C4" w:rsidP="008650C4">
      <w:pPr>
        <w:pStyle w:val="Heading1"/>
      </w:pPr>
      <w:bookmarkStart w:id="12" w:name="_Toc521544716"/>
      <w:r w:rsidRPr="008650C4">
        <w:t>Moving Average Models - MA(q)</w:t>
      </w:r>
      <w:bookmarkEnd w:id="12"/>
    </w:p>
    <w:p w14:paraId="023932D3" w14:textId="675F874A" w:rsidR="008C3359" w:rsidRDefault="008C3359" w:rsidP="008C3359"/>
    <w:p w14:paraId="56D61C64" w14:textId="1FEA2588" w:rsidR="008C3359" w:rsidRDefault="008C3359" w:rsidP="008C3359">
      <w:r>
        <w:t xml:space="preserve">While </w:t>
      </w:r>
      <w:proofErr w:type="spellStart"/>
      <w:r>
        <w:t>Autocorelation</w:t>
      </w:r>
      <w:proofErr w:type="spellEnd"/>
      <w:r>
        <w:t xml:space="preserve"> is a useful property of time </w:t>
      </w:r>
      <w:proofErr w:type="gramStart"/>
      <w:r>
        <w:t>series ,</w:t>
      </w:r>
      <w:proofErr w:type="gramEnd"/>
      <w:r>
        <w:t xml:space="preserve"> it does not always explain all the variation.</w:t>
      </w:r>
    </w:p>
    <w:p w14:paraId="74AE8DBF" w14:textId="47EF933E" w:rsidR="008C3359" w:rsidRDefault="008C3359" w:rsidP="008C3359">
      <w:r>
        <w:t xml:space="preserve">The unexpected component of variation (shocks) does impact future value of time </w:t>
      </w:r>
      <w:proofErr w:type="spellStart"/>
      <w:proofErr w:type="gramStart"/>
      <w:r>
        <w:t>series.This</w:t>
      </w:r>
      <w:proofErr w:type="spellEnd"/>
      <w:proofErr w:type="gramEnd"/>
      <w:r>
        <w:t xml:space="preserve"> component can be captured with MA.</w:t>
      </w:r>
    </w:p>
    <w:p w14:paraId="4CF08F30" w14:textId="43B1F0DD" w:rsidR="008C3359" w:rsidRDefault="008C3359" w:rsidP="008C3359"/>
    <w:p w14:paraId="54AC2F07" w14:textId="77777777" w:rsidR="008C3359" w:rsidRDefault="008C3359" w:rsidP="008C3359">
      <w:r>
        <w:t xml:space="preserve">MA predicts subsequent series values based on the </w:t>
      </w:r>
      <w:proofErr w:type="gramStart"/>
      <w:r>
        <w:t>past history</w:t>
      </w:r>
      <w:proofErr w:type="gramEnd"/>
      <w:r>
        <w:t xml:space="preserve"> of deviation from predicted values.</w:t>
      </w:r>
    </w:p>
    <w:p w14:paraId="1C72329E" w14:textId="14FD2C3D" w:rsidR="008C3359" w:rsidRPr="008C3359" w:rsidRDefault="008C3359" w:rsidP="008C3359">
      <w:r>
        <w:t xml:space="preserve">A deviation from the predicted value can be viewed as white noise or shock. </w:t>
      </w:r>
    </w:p>
    <w:p w14:paraId="2C442C0C" w14:textId="4AE9EA25" w:rsidR="008650C4" w:rsidRDefault="008650C4" w:rsidP="008650C4">
      <w:pPr>
        <w:pStyle w:val="NormalWeb"/>
        <w:shd w:val="clear" w:color="auto" w:fill="FFFFFF"/>
        <w:spacing w:before="0" w:beforeAutospacing="0" w:after="0" w:afterAutospacing="0" w:line="384" w:lineRule="atLeast"/>
        <w:rPr>
          <w:rFonts w:ascii="proxima-nova" w:hAnsi="proxima-nova"/>
          <w:color w:val="777777"/>
          <w:sz w:val="21"/>
          <w:szCs w:val="21"/>
        </w:rPr>
      </w:pPr>
      <w:r>
        <w:rPr>
          <w:rFonts w:ascii="proxima-nova" w:hAnsi="proxima-nova"/>
          <w:color w:val="777777"/>
          <w:sz w:val="21"/>
          <w:szCs w:val="21"/>
        </w:rPr>
        <w:lastRenderedPageBreak/>
        <w:t xml:space="preserve">MA(q) models are very similar to AR(p) models. </w:t>
      </w:r>
      <w:r w:rsidRPr="008650C4">
        <w:rPr>
          <w:rFonts w:ascii="proxima-nova" w:hAnsi="proxima-nova"/>
          <w:color w:val="777777"/>
          <w:sz w:val="21"/>
          <w:szCs w:val="21"/>
          <w:highlight w:val="yellow"/>
        </w:rPr>
        <w:t xml:space="preserve">The difference is that the MA(q) model is a linear combination of past white noise </w:t>
      </w:r>
      <w:proofErr w:type="gramStart"/>
      <w:r w:rsidRPr="008650C4">
        <w:rPr>
          <w:rFonts w:ascii="proxima-nova" w:hAnsi="proxima-nova"/>
          <w:color w:val="777777"/>
          <w:sz w:val="21"/>
          <w:szCs w:val="21"/>
          <w:highlight w:val="yellow"/>
        </w:rPr>
        <w:t>error</w:t>
      </w:r>
      <w:r w:rsidR="00B440F7">
        <w:rPr>
          <w:rFonts w:ascii="proxima-nova" w:hAnsi="proxima-nova"/>
          <w:color w:val="777777"/>
          <w:sz w:val="21"/>
          <w:szCs w:val="21"/>
          <w:highlight w:val="yellow"/>
        </w:rPr>
        <w:t>(</w:t>
      </w:r>
      <w:proofErr w:type="gramEnd"/>
      <w:r w:rsidR="00B440F7">
        <w:rPr>
          <w:rFonts w:ascii="proxima-nova" w:hAnsi="proxima-nova"/>
          <w:color w:val="777777"/>
          <w:sz w:val="21"/>
          <w:szCs w:val="21"/>
          <w:highlight w:val="yellow"/>
        </w:rPr>
        <w:t xml:space="preserve">residual error) </w:t>
      </w:r>
      <w:r w:rsidRPr="008650C4">
        <w:rPr>
          <w:rFonts w:ascii="proxima-nova" w:hAnsi="proxima-nova"/>
          <w:color w:val="777777"/>
          <w:sz w:val="21"/>
          <w:szCs w:val="21"/>
          <w:highlight w:val="yellow"/>
        </w:rPr>
        <w:t xml:space="preserve"> terms as opposed to a linear combo of past observations like the AR(p) model</w:t>
      </w:r>
      <w:r>
        <w:rPr>
          <w:rFonts w:ascii="proxima-nova" w:hAnsi="proxima-nova"/>
          <w:color w:val="777777"/>
          <w:sz w:val="21"/>
          <w:szCs w:val="21"/>
        </w:rPr>
        <w:t>. The motivation for the MA model is that we can observe "shocks" in the error process directly by fitting a model to the error terms. In an AR(p) model these shocks are observed indirectly by using the ACF on the series of past observations. The formula for an MA(q) model is:</w:t>
      </w:r>
    </w:p>
    <w:p w14:paraId="145267CC" w14:textId="3864B35C" w:rsidR="008650C4" w:rsidRDefault="008650C4" w:rsidP="008650C4">
      <w:pPr>
        <w:pStyle w:val="NormalWeb"/>
        <w:shd w:val="clear" w:color="auto" w:fill="FFFFFF"/>
        <w:spacing w:before="0" w:beforeAutospacing="0" w:after="0" w:afterAutospacing="0" w:line="384" w:lineRule="atLeast"/>
        <w:rPr>
          <w:rFonts w:ascii="proxima-nova" w:hAnsi="proxima-nova"/>
          <w:color w:val="777777"/>
          <w:sz w:val="21"/>
          <w:szCs w:val="21"/>
        </w:rPr>
      </w:pPr>
    </w:p>
    <w:p w14:paraId="0A419762" w14:textId="096FC94B" w:rsidR="008650C4" w:rsidRDefault="008650C4" w:rsidP="008650C4">
      <w:pPr>
        <w:pStyle w:val="NormalWeb"/>
        <w:shd w:val="clear" w:color="auto" w:fill="FFFFFF"/>
        <w:spacing w:before="0" w:beforeAutospacing="0" w:after="0" w:afterAutospacing="0" w:line="384" w:lineRule="atLeast"/>
        <w:rPr>
          <w:rFonts w:ascii="proxima-nova" w:hAnsi="proxima-nova"/>
          <w:color w:val="777777"/>
          <w:sz w:val="21"/>
          <w:szCs w:val="21"/>
        </w:rPr>
      </w:pPr>
      <w:r>
        <w:rPr>
          <w:noProof/>
        </w:rPr>
        <w:drawing>
          <wp:inline distT="0" distB="0" distL="0" distR="0" wp14:anchorId="6DEF9947" wp14:editId="3C5E51AA">
            <wp:extent cx="2482850" cy="1066800"/>
            <wp:effectExtent l="0" t="0" r="0" b="0"/>
            <wp:docPr id="6" name="Picture 6" descr="https://static1.squarespace.com/static/53ac905ee4b003339a856a1d/t/581b5014579fb341d033b65d/1478184993525/?format=5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1.squarespace.com/static/53ac905ee4b003339a856a1d/t/581b5014579fb341d033b65d/1478184993525/?format=500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2850" cy="1066800"/>
                    </a:xfrm>
                    <a:prstGeom prst="rect">
                      <a:avLst/>
                    </a:prstGeom>
                    <a:noFill/>
                    <a:ln>
                      <a:noFill/>
                    </a:ln>
                  </pic:spPr>
                </pic:pic>
              </a:graphicData>
            </a:graphic>
          </wp:inline>
        </w:drawing>
      </w:r>
    </w:p>
    <w:p w14:paraId="4E5A9277" w14:textId="71115EBC" w:rsidR="008650C4" w:rsidRDefault="008650C4" w:rsidP="008650C4">
      <w:pPr>
        <w:shd w:val="clear" w:color="auto" w:fill="FFFFFF"/>
        <w:spacing w:line="0" w:lineRule="auto"/>
        <w:jc w:val="center"/>
        <w:rPr>
          <w:rFonts w:ascii="proxima-nova" w:hAnsi="proxima-nova"/>
          <w:color w:val="777777"/>
          <w:sz w:val="21"/>
          <w:szCs w:val="21"/>
        </w:rPr>
      </w:pPr>
    </w:p>
    <w:p w14:paraId="03B1AB5D" w14:textId="77777777" w:rsidR="008650C4" w:rsidRDefault="008650C4" w:rsidP="008650C4">
      <w:pPr>
        <w:pStyle w:val="NormalWeb"/>
        <w:shd w:val="clear" w:color="auto" w:fill="FFFFFF"/>
        <w:spacing w:before="0" w:beforeAutospacing="0" w:after="0" w:afterAutospacing="0" w:line="384" w:lineRule="atLeast"/>
        <w:rPr>
          <w:rFonts w:ascii="proxima-nova" w:hAnsi="proxima-nova"/>
          <w:color w:val="777777"/>
          <w:sz w:val="21"/>
          <w:szCs w:val="21"/>
        </w:rPr>
      </w:pPr>
      <w:r>
        <w:rPr>
          <w:rFonts w:ascii="proxima-nova" w:hAnsi="proxima-nova"/>
          <w:color w:val="777777"/>
          <w:sz w:val="21"/>
          <w:szCs w:val="21"/>
        </w:rPr>
        <w:t>Omega (w) is white noise with E(</w:t>
      </w:r>
      <w:proofErr w:type="spellStart"/>
      <w:r>
        <w:rPr>
          <w:rFonts w:ascii="proxima-nova" w:hAnsi="proxima-nova"/>
          <w:color w:val="777777"/>
          <w:sz w:val="21"/>
          <w:szCs w:val="21"/>
        </w:rPr>
        <w:t>wt</w:t>
      </w:r>
      <w:proofErr w:type="spellEnd"/>
      <w:r>
        <w:rPr>
          <w:rFonts w:ascii="proxima-nova" w:hAnsi="proxima-nova"/>
          <w:color w:val="777777"/>
          <w:sz w:val="21"/>
          <w:szCs w:val="21"/>
        </w:rPr>
        <w:t>) = 0 and variance of sigma squared. Let's simulate this process using beta=0.6 and specifying the AR(p) alpha equal to 0.</w:t>
      </w:r>
    </w:p>
    <w:p w14:paraId="5156C8BD" w14:textId="77777777" w:rsidR="008650C4" w:rsidRDefault="008650C4" w:rsidP="001B1084"/>
    <w:p w14:paraId="4FC794F0" w14:textId="0AC8767F" w:rsidR="008650C4" w:rsidRDefault="008650C4" w:rsidP="001B1084"/>
    <w:p w14:paraId="4CAEA757" w14:textId="77777777" w:rsidR="00B440F7" w:rsidRDefault="00B440F7" w:rsidP="00B440F7">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 xml:space="preserve">We would expect the ACF for the MA(k) process to show a strong correlation with recent values up to the lag of k, then a sharp decline to low or no correlation. </w:t>
      </w:r>
      <w:proofErr w:type="gramStart"/>
      <w:r>
        <w:rPr>
          <w:rFonts w:ascii="Helvetica" w:hAnsi="Helvetica"/>
          <w:color w:val="555555"/>
          <w:sz w:val="23"/>
          <w:szCs w:val="23"/>
        </w:rPr>
        <w:t>By definition, this</w:t>
      </w:r>
      <w:proofErr w:type="gramEnd"/>
      <w:r>
        <w:rPr>
          <w:rFonts w:ascii="Helvetica" w:hAnsi="Helvetica"/>
          <w:color w:val="555555"/>
          <w:sz w:val="23"/>
          <w:szCs w:val="23"/>
        </w:rPr>
        <w:t xml:space="preserve"> is how the process was generated.</w:t>
      </w:r>
    </w:p>
    <w:p w14:paraId="6356939D" w14:textId="77777777" w:rsidR="00B440F7" w:rsidRDefault="00B440F7" w:rsidP="00B440F7">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 xml:space="preserve">For the PACF, we would expect the plot to show a strong relationship to the lag and a trailing </w:t>
      </w:r>
      <w:proofErr w:type="gramStart"/>
      <w:r>
        <w:rPr>
          <w:rFonts w:ascii="Helvetica" w:hAnsi="Helvetica"/>
          <w:color w:val="555555"/>
          <w:sz w:val="23"/>
          <w:szCs w:val="23"/>
        </w:rPr>
        <w:t>off of</w:t>
      </w:r>
      <w:proofErr w:type="gramEnd"/>
      <w:r>
        <w:rPr>
          <w:rFonts w:ascii="Helvetica" w:hAnsi="Helvetica"/>
          <w:color w:val="555555"/>
          <w:sz w:val="23"/>
          <w:szCs w:val="23"/>
        </w:rPr>
        <w:t xml:space="preserve"> correlation from the lag onwards.</w:t>
      </w:r>
    </w:p>
    <w:p w14:paraId="47768C93" w14:textId="77777777" w:rsidR="00B440F7" w:rsidRDefault="00B440F7" w:rsidP="001B1084"/>
    <w:p w14:paraId="6D248C09" w14:textId="2E1D1D32" w:rsidR="008650C4" w:rsidRDefault="008650C4" w:rsidP="008650C4">
      <w:pPr>
        <w:pStyle w:val="Heading1"/>
      </w:pPr>
      <w:bookmarkStart w:id="13" w:name="_Toc521544717"/>
      <w:r w:rsidRPr="008650C4">
        <w:t xml:space="preserve">Autoregressive Moving Average Models - </w:t>
      </w:r>
      <w:proofErr w:type="gramStart"/>
      <w:r w:rsidRPr="008650C4">
        <w:t>ARMA(</w:t>
      </w:r>
      <w:proofErr w:type="gramEnd"/>
      <w:r w:rsidRPr="008650C4">
        <w:t>p, q)</w:t>
      </w:r>
      <w:bookmarkEnd w:id="13"/>
    </w:p>
    <w:p w14:paraId="2DF5DE9B" w14:textId="7B230ADC" w:rsidR="008650C4" w:rsidRDefault="008650C4" w:rsidP="008650C4"/>
    <w:p w14:paraId="6AD799D7" w14:textId="77777777" w:rsidR="008650C4" w:rsidRPr="008650C4" w:rsidRDefault="008650C4" w:rsidP="008650C4">
      <w:pPr>
        <w:shd w:val="clear" w:color="auto" w:fill="FFFFFF"/>
        <w:spacing w:after="360" w:line="384" w:lineRule="atLeast"/>
        <w:rPr>
          <w:rFonts w:ascii="proxima-nova" w:eastAsia="Times New Roman" w:hAnsi="proxima-nova" w:cs="Times New Roman"/>
          <w:color w:val="777777"/>
          <w:sz w:val="21"/>
          <w:szCs w:val="21"/>
        </w:rPr>
      </w:pPr>
      <w:r w:rsidRPr="00C96A37">
        <w:rPr>
          <w:rFonts w:ascii="proxima-nova" w:eastAsia="Times New Roman" w:hAnsi="proxima-nova" w:cs="Times New Roman"/>
          <w:color w:val="777777"/>
          <w:sz w:val="21"/>
          <w:szCs w:val="21"/>
          <w:highlight w:val="yellow"/>
        </w:rPr>
        <w:t>As you may have guessed, the ARMA model is simply the merger between AR(p) and MA(q) models.</w:t>
      </w:r>
      <w:r w:rsidRPr="008650C4">
        <w:rPr>
          <w:rFonts w:ascii="proxima-nova" w:eastAsia="Times New Roman" w:hAnsi="proxima-nova" w:cs="Times New Roman"/>
          <w:color w:val="777777"/>
          <w:sz w:val="21"/>
          <w:szCs w:val="21"/>
        </w:rPr>
        <w:t xml:space="preserve"> Let's recap what these models represent to us from a quant finance perspective: </w:t>
      </w:r>
    </w:p>
    <w:p w14:paraId="6C35C896" w14:textId="77777777" w:rsidR="008650C4" w:rsidRPr="008650C4" w:rsidRDefault="008650C4" w:rsidP="008650C4">
      <w:pPr>
        <w:numPr>
          <w:ilvl w:val="0"/>
          <w:numId w:val="9"/>
        </w:numPr>
        <w:shd w:val="clear" w:color="auto" w:fill="FFFFFF"/>
        <w:spacing w:before="100" w:beforeAutospacing="1" w:after="100" w:afterAutospacing="1" w:line="384" w:lineRule="atLeast"/>
        <w:ind w:left="0"/>
        <w:rPr>
          <w:rFonts w:ascii="proxima-nova" w:eastAsia="Times New Roman" w:hAnsi="proxima-nova" w:cs="Times New Roman"/>
          <w:color w:val="777777"/>
          <w:sz w:val="21"/>
          <w:szCs w:val="21"/>
        </w:rPr>
      </w:pPr>
      <w:r w:rsidRPr="008650C4">
        <w:rPr>
          <w:rFonts w:ascii="proxima-nova" w:eastAsia="Times New Roman" w:hAnsi="proxima-nova" w:cs="Times New Roman"/>
          <w:color w:val="777777"/>
          <w:sz w:val="21"/>
          <w:szCs w:val="21"/>
        </w:rPr>
        <w:t>AR(p) models try to capture </w:t>
      </w:r>
      <w:r w:rsidRPr="008650C4">
        <w:rPr>
          <w:rFonts w:ascii="proxima-nova" w:eastAsia="Times New Roman" w:hAnsi="proxima-nova" w:cs="Times New Roman"/>
          <w:i/>
          <w:iCs/>
          <w:color w:val="777777"/>
          <w:sz w:val="21"/>
          <w:szCs w:val="21"/>
        </w:rPr>
        <w:t>(explain)</w:t>
      </w:r>
      <w:r w:rsidRPr="008650C4">
        <w:rPr>
          <w:rFonts w:ascii="proxima-nova" w:eastAsia="Times New Roman" w:hAnsi="proxima-nova" w:cs="Times New Roman"/>
          <w:color w:val="777777"/>
          <w:sz w:val="21"/>
          <w:szCs w:val="21"/>
        </w:rPr>
        <w:t> the momentum and mean reversion effects often observed in trading markets. </w:t>
      </w:r>
    </w:p>
    <w:p w14:paraId="665D0984" w14:textId="77777777" w:rsidR="008650C4" w:rsidRPr="008650C4" w:rsidRDefault="008650C4" w:rsidP="008650C4">
      <w:pPr>
        <w:numPr>
          <w:ilvl w:val="0"/>
          <w:numId w:val="9"/>
        </w:numPr>
        <w:shd w:val="clear" w:color="auto" w:fill="FFFFFF"/>
        <w:spacing w:before="100" w:beforeAutospacing="1" w:after="100" w:afterAutospacing="1" w:line="384" w:lineRule="atLeast"/>
        <w:ind w:left="0"/>
        <w:rPr>
          <w:rFonts w:ascii="proxima-nova" w:eastAsia="Times New Roman" w:hAnsi="proxima-nova" w:cs="Times New Roman"/>
          <w:color w:val="777777"/>
          <w:sz w:val="21"/>
          <w:szCs w:val="21"/>
        </w:rPr>
      </w:pPr>
      <w:r w:rsidRPr="008650C4">
        <w:rPr>
          <w:rFonts w:ascii="proxima-nova" w:eastAsia="Times New Roman" w:hAnsi="proxima-nova" w:cs="Times New Roman"/>
          <w:color w:val="777777"/>
          <w:sz w:val="21"/>
          <w:szCs w:val="21"/>
        </w:rPr>
        <w:t>MA(q) models try to capture </w:t>
      </w:r>
      <w:r w:rsidRPr="008650C4">
        <w:rPr>
          <w:rFonts w:ascii="proxima-nova" w:eastAsia="Times New Roman" w:hAnsi="proxima-nova" w:cs="Times New Roman"/>
          <w:i/>
          <w:iCs/>
          <w:color w:val="777777"/>
          <w:sz w:val="21"/>
          <w:szCs w:val="21"/>
        </w:rPr>
        <w:t>(explain)</w:t>
      </w:r>
      <w:r w:rsidRPr="008650C4">
        <w:rPr>
          <w:rFonts w:ascii="proxima-nova" w:eastAsia="Times New Roman" w:hAnsi="proxima-nova" w:cs="Times New Roman"/>
          <w:color w:val="777777"/>
          <w:sz w:val="21"/>
          <w:szCs w:val="21"/>
        </w:rPr>
        <w:t> the shock effects observed in the white noise terms. These shock effects could be thought of as unexpected events affecting the observation process e.g. Surprise earnings, A terrorist attack, etc.</w:t>
      </w:r>
    </w:p>
    <w:p w14:paraId="0A64A12C" w14:textId="79CC02A1" w:rsidR="008650C4" w:rsidRDefault="008650C4" w:rsidP="008650C4">
      <w:r>
        <w:rPr>
          <w:noProof/>
        </w:rPr>
        <w:lastRenderedPageBreak/>
        <w:drawing>
          <wp:inline distT="0" distB="0" distL="0" distR="0" wp14:anchorId="4ECABE00" wp14:editId="3571A629">
            <wp:extent cx="4591050" cy="1085850"/>
            <wp:effectExtent l="0" t="0" r="0" b="0"/>
            <wp:docPr id="7" name="Picture 7" descr="https://static1.squarespace.com/static/53ac905ee4b003339a856a1d/t/581bae46f5e23183493c6b53/1478209127534/?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1.squarespace.com/static/53ac905ee4b003339a856a1d/t/581bae46f5e23183493c6b53/1478209127534/?format=750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050" cy="1085850"/>
                    </a:xfrm>
                    <a:prstGeom prst="rect">
                      <a:avLst/>
                    </a:prstGeom>
                    <a:noFill/>
                    <a:ln>
                      <a:noFill/>
                    </a:ln>
                  </pic:spPr>
                </pic:pic>
              </a:graphicData>
            </a:graphic>
          </wp:inline>
        </w:drawing>
      </w:r>
    </w:p>
    <w:p w14:paraId="228DE1D0" w14:textId="2C099CAA" w:rsidR="008650C4" w:rsidRDefault="008650C4" w:rsidP="008650C4"/>
    <w:p w14:paraId="07CBE9B9" w14:textId="34D20805" w:rsidR="008650C4" w:rsidRDefault="008650C4" w:rsidP="008650C4"/>
    <w:p w14:paraId="7BBBA26E" w14:textId="77777777" w:rsidR="008650C4" w:rsidRPr="00663528" w:rsidRDefault="008650C4" w:rsidP="00663528">
      <w:pPr>
        <w:pStyle w:val="Heading1"/>
      </w:pPr>
      <w:bookmarkStart w:id="14" w:name="_Toc521544718"/>
      <w:r w:rsidRPr="00663528">
        <w:t xml:space="preserve">Autoregressive Integrated Moving Average Models - </w:t>
      </w:r>
      <w:proofErr w:type="gramStart"/>
      <w:r w:rsidRPr="00663528">
        <w:t>ARIMA(</w:t>
      </w:r>
      <w:proofErr w:type="gramEnd"/>
      <w:r w:rsidRPr="00663528">
        <w:t>p, d, q)</w:t>
      </w:r>
      <w:bookmarkEnd w:id="14"/>
    </w:p>
    <w:p w14:paraId="788A68ED" w14:textId="77777777" w:rsidR="008650C4" w:rsidRDefault="008650C4" w:rsidP="008650C4"/>
    <w:p w14:paraId="0EF1B729" w14:textId="6A0C6221" w:rsidR="008650C4" w:rsidRDefault="008650C4" w:rsidP="008650C4"/>
    <w:p w14:paraId="781D7BB4" w14:textId="1E1FA1ED" w:rsidR="008650C4" w:rsidRDefault="008650C4" w:rsidP="008650C4"/>
    <w:p w14:paraId="3E93CC8D" w14:textId="471B13B1" w:rsidR="008650C4" w:rsidRDefault="008650C4" w:rsidP="008650C4"/>
    <w:p w14:paraId="74CF384D" w14:textId="4CAFDB5B" w:rsidR="008650C4" w:rsidRDefault="008650C4" w:rsidP="008650C4"/>
    <w:p w14:paraId="117F15CB" w14:textId="5373B728" w:rsidR="008650C4" w:rsidRDefault="008650C4" w:rsidP="008650C4"/>
    <w:p w14:paraId="19464C08" w14:textId="38DF81DC" w:rsidR="008650C4" w:rsidRDefault="008650C4" w:rsidP="008650C4"/>
    <w:p w14:paraId="71859C2D" w14:textId="2DC56096" w:rsidR="008650C4" w:rsidRDefault="008650C4" w:rsidP="008650C4"/>
    <w:p w14:paraId="08172640" w14:textId="77777777" w:rsidR="008650C4" w:rsidRPr="008650C4" w:rsidRDefault="008650C4" w:rsidP="008650C4"/>
    <w:p w14:paraId="24A7099F" w14:textId="77777777" w:rsidR="008650C4" w:rsidRDefault="008650C4" w:rsidP="001B1084"/>
    <w:p w14:paraId="59E8D093" w14:textId="508F9587" w:rsidR="001B1084" w:rsidRPr="002C69F2" w:rsidRDefault="00776484" w:rsidP="001B1084">
      <w:pPr>
        <w:pStyle w:val="Heading1"/>
        <w:rPr>
          <w:rFonts w:eastAsia="Times New Roman"/>
        </w:rPr>
      </w:pPr>
      <w:bookmarkStart w:id="15" w:name="_Toc521544719"/>
      <w:r>
        <w:rPr>
          <w:rFonts w:eastAsia="Times New Roman"/>
        </w:rPr>
        <w:t>Steps to build a Time Series</w:t>
      </w:r>
      <w:bookmarkEnd w:id="15"/>
    </w:p>
    <w:p w14:paraId="53967729" w14:textId="77777777" w:rsidR="001B1084" w:rsidRPr="002C69F2" w:rsidRDefault="001B1084" w:rsidP="001B1084">
      <w:pPr>
        <w:spacing w:after="240" w:line="240" w:lineRule="auto"/>
        <w:rPr>
          <w:rFonts w:ascii="Times New Roman" w:eastAsia="Times New Roman" w:hAnsi="Times New Roman" w:cs="Times New Roman"/>
          <w:color w:val="000000"/>
          <w:sz w:val="23"/>
          <w:szCs w:val="23"/>
        </w:rPr>
      </w:pPr>
      <w:r w:rsidRPr="002C69F2">
        <w:rPr>
          <w:rFonts w:ascii="Times New Roman" w:eastAsia="Times New Roman" w:hAnsi="Times New Roman" w:cs="Times New Roman"/>
          <w:color w:val="000000"/>
          <w:sz w:val="23"/>
          <w:szCs w:val="23"/>
        </w:rPr>
        <w:t>Some important questions to first consider when first looking at a time series are:</w:t>
      </w:r>
    </w:p>
    <w:p w14:paraId="4E663EFA" w14:textId="77777777" w:rsidR="001B1084" w:rsidRPr="002C69F2" w:rsidRDefault="001B1084" w:rsidP="001B1084">
      <w:pPr>
        <w:numPr>
          <w:ilvl w:val="0"/>
          <w:numId w:val="7"/>
        </w:numPr>
        <w:spacing w:after="0" w:line="240" w:lineRule="auto"/>
        <w:ind w:left="0"/>
        <w:rPr>
          <w:rFonts w:ascii="Times New Roman" w:eastAsia="Times New Roman" w:hAnsi="Times New Roman" w:cs="Times New Roman"/>
          <w:color w:val="000000"/>
          <w:sz w:val="23"/>
          <w:szCs w:val="23"/>
        </w:rPr>
      </w:pPr>
      <w:r w:rsidRPr="002C69F2">
        <w:rPr>
          <w:rFonts w:ascii="Times New Roman" w:eastAsia="Times New Roman" w:hAnsi="Times New Roman" w:cs="Times New Roman"/>
          <w:color w:val="000000"/>
          <w:sz w:val="23"/>
          <w:szCs w:val="23"/>
        </w:rPr>
        <w:t>Is there a </w:t>
      </w:r>
      <w:r w:rsidRPr="002C69F2">
        <w:rPr>
          <w:rFonts w:ascii="Times New Roman" w:eastAsia="Times New Roman" w:hAnsi="Times New Roman" w:cs="Times New Roman"/>
          <w:b/>
          <w:bCs/>
          <w:color w:val="000000"/>
          <w:sz w:val="23"/>
          <w:szCs w:val="23"/>
        </w:rPr>
        <w:t>trend</w:t>
      </w:r>
      <w:r w:rsidRPr="002C69F2">
        <w:rPr>
          <w:rFonts w:ascii="Times New Roman" w:eastAsia="Times New Roman" w:hAnsi="Times New Roman" w:cs="Times New Roman"/>
          <w:color w:val="000000"/>
          <w:sz w:val="23"/>
          <w:szCs w:val="23"/>
        </w:rPr>
        <w:t>, meaning that, on average, the measurements tend to increase (or decrease) over time?</w:t>
      </w:r>
    </w:p>
    <w:p w14:paraId="438AE9EA" w14:textId="77777777" w:rsidR="001B1084" w:rsidRPr="002C69F2" w:rsidRDefault="001B1084" w:rsidP="001B1084">
      <w:pPr>
        <w:numPr>
          <w:ilvl w:val="0"/>
          <w:numId w:val="7"/>
        </w:numPr>
        <w:spacing w:after="0" w:line="240" w:lineRule="auto"/>
        <w:ind w:left="0"/>
        <w:rPr>
          <w:rFonts w:ascii="Times New Roman" w:eastAsia="Times New Roman" w:hAnsi="Times New Roman" w:cs="Times New Roman"/>
          <w:color w:val="000000"/>
          <w:sz w:val="23"/>
          <w:szCs w:val="23"/>
        </w:rPr>
      </w:pPr>
      <w:r w:rsidRPr="002C69F2">
        <w:rPr>
          <w:rFonts w:ascii="Times New Roman" w:eastAsia="Times New Roman" w:hAnsi="Times New Roman" w:cs="Times New Roman"/>
          <w:color w:val="000000"/>
          <w:sz w:val="23"/>
          <w:szCs w:val="23"/>
        </w:rPr>
        <w:t>Is there </w:t>
      </w:r>
      <w:r w:rsidRPr="002C69F2">
        <w:rPr>
          <w:rFonts w:ascii="Times New Roman" w:eastAsia="Times New Roman" w:hAnsi="Times New Roman" w:cs="Times New Roman"/>
          <w:b/>
          <w:bCs/>
          <w:color w:val="000000"/>
          <w:sz w:val="23"/>
          <w:szCs w:val="23"/>
        </w:rPr>
        <w:t>seasonality</w:t>
      </w:r>
      <w:r w:rsidRPr="002C69F2">
        <w:rPr>
          <w:rFonts w:ascii="Times New Roman" w:eastAsia="Times New Roman" w:hAnsi="Times New Roman" w:cs="Times New Roman"/>
          <w:color w:val="000000"/>
          <w:sz w:val="23"/>
          <w:szCs w:val="23"/>
        </w:rPr>
        <w:t>, meaning that there is a regularly repeating pattern of highs and lows related to calendar time such as seasons, quarters, months, days of the week, and so on?</w:t>
      </w:r>
    </w:p>
    <w:p w14:paraId="433CA1D4" w14:textId="77777777" w:rsidR="001B1084" w:rsidRPr="002C69F2" w:rsidRDefault="001B1084" w:rsidP="001B1084">
      <w:pPr>
        <w:numPr>
          <w:ilvl w:val="0"/>
          <w:numId w:val="7"/>
        </w:numPr>
        <w:spacing w:after="0" w:line="240" w:lineRule="auto"/>
        <w:ind w:left="0"/>
        <w:rPr>
          <w:rFonts w:ascii="Times New Roman" w:eastAsia="Times New Roman" w:hAnsi="Times New Roman" w:cs="Times New Roman"/>
          <w:color w:val="000000"/>
          <w:sz w:val="23"/>
          <w:szCs w:val="23"/>
        </w:rPr>
      </w:pPr>
      <w:r w:rsidRPr="002C69F2">
        <w:rPr>
          <w:rFonts w:ascii="Times New Roman" w:eastAsia="Times New Roman" w:hAnsi="Times New Roman" w:cs="Times New Roman"/>
          <w:color w:val="000000"/>
          <w:sz w:val="23"/>
          <w:szCs w:val="23"/>
        </w:rPr>
        <w:t>Are their </w:t>
      </w:r>
      <w:r w:rsidRPr="002C69F2">
        <w:rPr>
          <w:rFonts w:ascii="Times New Roman" w:eastAsia="Times New Roman" w:hAnsi="Times New Roman" w:cs="Times New Roman"/>
          <w:b/>
          <w:bCs/>
          <w:color w:val="000000"/>
          <w:sz w:val="23"/>
          <w:szCs w:val="23"/>
        </w:rPr>
        <w:t>outliers</w:t>
      </w:r>
      <w:r w:rsidRPr="002C69F2">
        <w:rPr>
          <w:rFonts w:ascii="Times New Roman" w:eastAsia="Times New Roman" w:hAnsi="Times New Roman" w:cs="Times New Roman"/>
          <w:color w:val="000000"/>
          <w:sz w:val="23"/>
          <w:szCs w:val="23"/>
        </w:rPr>
        <w:t>? In regression, outliers are far away from your line. With time series data, your outliers are far away from your other data.</w:t>
      </w:r>
    </w:p>
    <w:p w14:paraId="08192A78" w14:textId="77777777" w:rsidR="001B1084" w:rsidRPr="002C69F2" w:rsidRDefault="001B1084" w:rsidP="001B1084">
      <w:pPr>
        <w:numPr>
          <w:ilvl w:val="0"/>
          <w:numId w:val="7"/>
        </w:numPr>
        <w:spacing w:after="0" w:line="240" w:lineRule="auto"/>
        <w:ind w:left="0"/>
        <w:rPr>
          <w:rFonts w:ascii="Times New Roman" w:eastAsia="Times New Roman" w:hAnsi="Times New Roman" w:cs="Times New Roman"/>
          <w:color w:val="000000"/>
          <w:sz w:val="23"/>
          <w:szCs w:val="23"/>
        </w:rPr>
      </w:pPr>
      <w:r w:rsidRPr="002C69F2">
        <w:rPr>
          <w:rFonts w:ascii="Times New Roman" w:eastAsia="Times New Roman" w:hAnsi="Times New Roman" w:cs="Times New Roman"/>
          <w:color w:val="000000"/>
          <w:sz w:val="23"/>
          <w:szCs w:val="23"/>
        </w:rPr>
        <w:t>Is there a </w:t>
      </w:r>
      <w:r w:rsidRPr="002C69F2">
        <w:rPr>
          <w:rFonts w:ascii="Times New Roman" w:eastAsia="Times New Roman" w:hAnsi="Times New Roman" w:cs="Times New Roman"/>
          <w:b/>
          <w:bCs/>
          <w:color w:val="000000"/>
          <w:sz w:val="23"/>
          <w:szCs w:val="23"/>
        </w:rPr>
        <w:t>long-run cycle</w:t>
      </w:r>
      <w:r w:rsidRPr="002C69F2">
        <w:rPr>
          <w:rFonts w:ascii="Times New Roman" w:eastAsia="Times New Roman" w:hAnsi="Times New Roman" w:cs="Times New Roman"/>
          <w:color w:val="000000"/>
          <w:sz w:val="23"/>
          <w:szCs w:val="23"/>
        </w:rPr>
        <w:t> or period unrelated to seasonality factors?</w:t>
      </w:r>
    </w:p>
    <w:p w14:paraId="487EF903" w14:textId="77777777" w:rsidR="001B1084" w:rsidRPr="002C69F2" w:rsidRDefault="001B1084" w:rsidP="001B1084">
      <w:pPr>
        <w:numPr>
          <w:ilvl w:val="0"/>
          <w:numId w:val="7"/>
        </w:numPr>
        <w:spacing w:after="0" w:line="240" w:lineRule="auto"/>
        <w:ind w:left="0"/>
        <w:rPr>
          <w:rFonts w:ascii="Times New Roman" w:eastAsia="Times New Roman" w:hAnsi="Times New Roman" w:cs="Times New Roman"/>
          <w:color w:val="000000"/>
          <w:sz w:val="23"/>
          <w:szCs w:val="23"/>
        </w:rPr>
      </w:pPr>
      <w:r w:rsidRPr="002C69F2">
        <w:rPr>
          <w:rFonts w:ascii="Times New Roman" w:eastAsia="Times New Roman" w:hAnsi="Times New Roman" w:cs="Times New Roman"/>
          <w:color w:val="000000"/>
          <w:sz w:val="23"/>
          <w:szCs w:val="23"/>
        </w:rPr>
        <w:t>Is there </w:t>
      </w:r>
      <w:r w:rsidRPr="002C69F2">
        <w:rPr>
          <w:rFonts w:ascii="Times New Roman" w:eastAsia="Times New Roman" w:hAnsi="Times New Roman" w:cs="Times New Roman"/>
          <w:b/>
          <w:bCs/>
          <w:color w:val="000000"/>
          <w:sz w:val="23"/>
          <w:szCs w:val="23"/>
        </w:rPr>
        <w:t xml:space="preserve">constant </w:t>
      </w:r>
      <w:proofErr w:type="spellStart"/>
      <w:r w:rsidRPr="002C69F2">
        <w:rPr>
          <w:rFonts w:ascii="Times New Roman" w:eastAsia="Times New Roman" w:hAnsi="Times New Roman" w:cs="Times New Roman"/>
          <w:b/>
          <w:bCs/>
          <w:color w:val="000000"/>
          <w:sz w:val="23"/>
          <w:szCs w:val="23"/>
        </w:rPr>
        <w:t>variance</w:t>
      </w:r>
      <w:r w:rsidRPr="002C69F2">
        <w:rPr>
          <w:rFonts w:ascii="Times New Roman" w:eastAsia="Times New Roman" w:hAnsi="Times New Roman" w:cs="Times New Roman"/>
          <w:color w:val="000000"/>
          <w:sz w:val="23"/>
          <w:szCs w:val="23"/>
        </w:rPr>
        <w:t>over</w:t>
      </w:r>
      <w:proofErr w:type="spellEnd"/>
      <w:r w:rsidRPr="002C69F2">
        <w:rPr>
          <w:rFonts w:ascii="Times New Roman" w:eastAsia="Times New Roman" w:hAnsi="Times New Roman" w:cs="Times New Roman"/>
          <w:color w:val="000000"/>
          <w:sz w:val="23"/>
          <w:szCs w:val="23"/>
        </w:rPr>
        <w:t xml:space="preserve"> time, or is the variance non-constant?</w:t>
      </w:r>
    </w:p>
    <w:p w14:paraId="4A23C381" w14:textId="77777777" w:rsidR="001B1084" w:rsidRPr="002C69F2" w:rsidRDefault="001B1084" w:rsidP="001B1084">
      <w:pPr>
        <w:numPr>
          <w:ilvl w:val="0"/>
          <w:numId w:val="7"/>
        </w:numPr>
        <w:spacing w:after="0" w:line="240" w:lineRule="auto"/>
        <w:ind w:left="0"/>
        <w:rPr>
          <w:rFonts w:ascii="Times New Roman" w:eastAsia="Times New Roman" w:hAnsi="Times New Roman" w:cs="Times New Roman"/>
          <w:color w:val="000000"/>
          <w:sz w:val="23"/>
          <w:szCs w:val="23"/>
        </w:rPr>
      </w:pPr>
      <w:r w:rsidRPr="002C69F2">
        <w:rPr>
          <w:rFonts w:ascii="Times New Roman" w:eastAsia="Times New Roman" w:hAnsi="Times New Roman" w:cs="Times New Roman"/>
          <w:color w:val="000000"/>
          <w:sz w:val="23"/>
          <w:szCs w:val="23"/>
        </w:rPr>
        <w:t>Are there any </w:t>
      </w:r>
      <w:r w:rsidRPr="002C69F2">
        <w:rPr>
          <w:rFonts w:ascii="Times New Roman" w:eastAsia="Times New Roman" w:hAnsi="Times New Roman" w:cs="Times New Roman"/>
          <w:b/>
          <w:bCs/>
          <w:color w:val="000000"/>
          <w:sz w:val="23"/>
          <w:szCs w:val="23"/>
        </w:rPr>
        <w:t>abrupt changes</w:t>
      </w:r>
      <w:r w:rsidRPr="002C69F2">
        <w:rPr>
          <w:rFonts w:ascii="Times New Roman" w:eastAsia="Times New Roman" w:hAnsi="Times New Roman" w:cs="Times New Roman"/>
          <w:color w:val="000000"/>
          <w:sz w:val="23"/>
          <w:szCs w:val="23"/>
        </w:rPr>
        <w:t> to either the level of the series or the variance?</w:t>
      </w:r>
    </w:p>
    <w:p w14:paraId="590FF66A" w14:textId="77777777" w:rsidR="001B1084" w:rsidRPr="002C69F2" w:rsidRDefault="001B1084" w:rsidP="001B1084"/>
    <w:p w14:paraId="00C3F83C" w14:textId="77777777" w:rsidR="001B1084" w:rsidRDefault="001B1084" w:rsidP="001B1084"/>
    <w:p w14:paraId="051E3F14" w14:textId="77777777" w:rsidR="00D530A6" w:rsidRDefault="00D530A6" w:rsidP="0070208E"/>
    <w:p w14:paraId="65C7FFC2" w14:textId="2EF7C8FE" w:rsidR="002C69F2" w:rsidRDefault="002C69F2" w:rsidP="002C69F2">
      <w:pPr>
        <w:pStyle w:val="Heading1"/>
      </w:pPr>
      <w:bookmarkStart w:id="16" w:name="_Toc521544720"/>
      <w:r>
        <w:lastRenderedPageBreak/>
        <w:t>Link</w:t>
      </w:r>
      <w:bookmarkEnd w:id="16"/>
      <w:r>
        <w:t xml:space="preserve"> </w:t>
      </w:r>
    </w:p>
    <w:p w14:paraId="72E6745D" w14:textId="0E0B078E" w:rsidR="0070208E" w:rsidRDefault="0070208E" w:rsidP="0070208E"/>
    <w:p w14:paraId="582D7820" w14:textId="63663D8A" w:rsidR="0070208E" w:rsidRDefault="0070208E" w:rsidP="0070208E"/>
    <w:p w14:paraId="6453AFC5" w14:textId="798B1432" w:rsidR="0070208E" w:rsidRDefault="0070208E" w:rsidP="0070208E"/>
    <w:p w14:paraId="6792B720" w14:textId="77777777" w:rsidR="0070208E" w:rsidRPr="0070208E" w:rsidRDefault="0070208E" w:rsidP="0070208E"/>
    <w:p w14:paraId="44ABABB7" w14:textId="77777777" w:rsidR="002C69F2" w:rsidRDefault="00A04AD3" w:rsidP="002C69F2">
      <w:pPr>
        <w:rPr>
          <w:rStyle w:val="Hyperlink"/>
        </w:rPr>
      </w:pPr>
      <w:hyperlink r:id="rId16" w:history="1">
        <w:r w:rsidR="002C69F2" w:rsidRPr="00C75FFE">
          <w:rPr>
            <w:rStyle w:val="Hyperlink"/>
          </w:rPr>
          <w:t>https://www.analyticsvidhya.com/blog/2015/12/complete-tutorial-time-series-modeling/</w:t>
        </w:r>
      </w:hyperlink>
    </w:p>
    <w:p w14:paraId="08E75716" w14:textId="77777777" w:rsidR="002C69F2" w:rsidRDefault="002C69F2" w:rsidP="002C69F2">
      <w:r w:rsidRPr="007372B2">
        <w:t>https://drive.google.com/file/d/0BwogTI8d6EEiaDJCRXd0dmU1ZDA/edit</w:t>
      </w:r>
    </w:p>
    <w:p w14:paraId="15B0897A" w14:textId="77777777" w:rsidR="002C69F2" w:rsidRDefault="002C69F2" w:rsidP="001F21ED"/>
    <w:p w14:paraId="426CE4A1" w14:textId="7EC74C00" w:rsidR="002B1590" w:rsidRDefault="00CB1A0E" w:rsidP="00592E0C">
      <w:pPr>
        <w:pStyle w:val="Heading1"/>
      </w:pPr>
      <w:bookmarkStart w:id="17" w:name="_Toc521544721"/>
      <w:r>
        <w:t>Interview questions</w:t>
      </w:r>
      <w:bookmarkEnd w:id="17"/>
      <w:r>
        <w:t xml:space="preserve"> </w:t>
      </w:r>
    </w:p>
    <w:p w14:paraId="0A002F15" w14:textId="77777777" w:rsidR="002B1590" w:rsidRPr="004E447B" w:rsidRDefault="002B1590" w:rsidP="00592E0C">
      <w:pPr>
        <w:pStyle w:val="Heading2"/>
        <w:rPr>
          <w:rFonts w:eastAsia="Times New Roman"/>
          <w:bdr w:val="none" w:sz="0" w:space="0" w:color="auto" w:frame="1"/>
        </w:rPr>
      </w:pPr>
      <w:bookmarkStart w:id="18" w:name="_Toc521544722"/>
      <w:r w:rsidRPr="004E447B">
        <w:rPr>
          <w:rFonts w:eastAsia="Times New Roman"/>
          <w:bdr w:val="none" w:sz="0" w:space="0" w:color="auto" w:frame="1"/>
        </w:rPr>
        <w:t>Have you used a time series model? Do you understand cross-correlations with time lags?</w:t>
      </w:r>
      <w:bookmarkEnd w:id="18"/>
    </w:p>
    <w:p w14:paraId="1CA53C1F" w14:textId="77777777" w:rsidR="002B1590" w:rsidRPr="00C14BD3" w:rsidRDefault="002B1590" w:rsidP="001F21ED">
      <w:pPr>
        <w:rPr>
          <w:b/>
        </w:rPr>
      </w:pPr>
    </w:p>
    <w:sectPr w:rsidR="002B1590" w:rsidRPr="00C14B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T Serif">
    <w:altName w:val="Arial"/>
    <w:panose1 w:val="00000000000000000000"/>
    <w:charset w:val="00"/>
    <w:family w:val="roman"/>
    <w:notTrueType/>
    <w:pitch w:val="default"/>
  </w:font>
  <w:font w:name="proxima-nova">
    <w:altName w:val="Cambria"/>
    <w:panose1 w:val="00000000000000000000"/>
    <w:charset w:val="00"/>
    <w:family w:val="roman"/>
    <w:notTrueType/>
    <w:pitch w:val="default"/>
  </w:font>
  <w:font w:name="Arial,Italic">
    <w:altName w:val="Arial"/>
    <w:panose1 w:val="00000000000000000000"/>
    <w:charset w:val="00"/>
    <w:family w:val="swiss"/>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 w:name="Helvetica">
    <w:panose1 w:val="020B05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F3BBD"/>
    <w:multiLevelType w:val="hybridMultilevel"/>
    <w:tmpl w:val="232A65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0E7A93"/>
    <w:multiLevelType w:val="hybridMultilevel"/>
    <w:tmpl w:val="68E6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F360F4"/>
    <w:multiLevelType w:val="hybridMultilevel"/>
    <w:tmpl w:val="74C2C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C269F4"/>
    <w:multiLevelType w:val="multilevel"/>
    <w:tmpl w:val="16C4E0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385CD3"/>
    <w:multiLevelType w:val="multilevel"/>
    <w:tmpl w:val="B734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D14EB0"/>
    <w:multiLevelType w:val="hybridMultilevel"/>
    <w:tmpl w:val="DC683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471908"/>
    <w:multiLevelType w:val="hybridMultilevel"/>
    <w:tmpl w:val="F43EA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091203"/>
    <w:multiLevelType w:val="hybridMultilevel"/>
    <w:tmpl w:val="558AE5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9E70841"/>
    <w:multiLevelType w:val="multilevel"/>
    <w:tmpl w:val="8DDA4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3619D5"/>
    <w:multiLevelType w:val="hybridMultilevel"/>
    <w:tmpl w:val="5ABA2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1"/>
  </w:num>
  <w:num w:numId="6">
    <w:abstractNumId w:val="0"/>
  </w:num>
  <w:num w:numId="7">
    <w:abstractNumId w:val="3"/>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96B"/>
    <w:rsid w:val="00031404"/>
    <w:rsid w:val="0004615A"/>
    <w:rsid w:val="000A0B45"/>
    <w:rsid w:val="001057D5"/>
    <w:rsid w:val="001065C9"/>
    <w:rsid w:val="00107012"/>
    <w:rsid w:val="001356CE"/>
    <w:rsid w:val="0013682C"/>
    <w:rsid w:val="001772E1"/>
    <w:rsid w:val="0018254F"/>
    <w:rsid w:val="00185875"/>
    <w:rsid w:val="001A02E9"/>
    <w:rsid w:val="001A3A02"/>
    <w:rsid w:val="001B1084"/>
    <w:rsid w:val="001B224B"/>
    <w:rsid w:val="001B4115"/>
    <w:rsid w:val="001C238F"/>
    <w:rsid w:val="001F21ED"/>
    <w:rsid w:val="002012A6"/>
    <w:rsid w:val="00235B50"/>
    <w:rsid w:val="00236BE6"/>
    <w:rsid w:val="00244C2A"/>
    <w:rsid w:val="00252617"/>
    <w:rsid w:val="002B1590"/>
    <w:rsid w:val="002C69F2"/>
    <w:rsid w:val="002E7B9F"/>
    <w:rsid w:val="00313375"/>
    <w:rsid w:val="00314049"/>
    <w:rsid w:val="00321A4F"/>
    <w:rsid w:val="00360B0E"/>
    <w:rsid w:val="00385C01"/>
    <w:rsid w:val="00430A39"/>
    <w:rsid w:val="004600C4"/>
    <w:rsid w:val="0048025B"/>
    <w:rsid w:val="004C086F"/>
    <w:rsid w:val="004C2EB2"/>
    <w:rsid w:val="004D2585"/>
    <w:rsid w:val="004F0BFA"/>
    <w:rsid w:val="00542862"/>
    <w:rsid w:val="00560149"/>
    <w:rsid w:val="00561FF3"/>
    <w:rsid w:val="00592E0C"/>
    <w:rsid w:val="0059483D"/>
    <w:rsid w:val="00597475"/>
    <w:rsid w:val="005C3344"/>
    <w:rsid w:val="005D0D00"/>
    <w:rsid w:val="005E2C66"/>
    <w:rsid w:val="00605D50"/>
    <w:rsid w:val="00606661"/>
    <w:rsid w:val="006428C8"/>
    <w:rsid w:val="00663528"/>
    <w:rsid w:val="006D290E"/>
    <w:rsid w:val="006D3A5E"/>
    <w:rsid w:val="0070208E"/>
    <w:rsid w:val="0073551C"/>
    <w:rsid w:val="007372B2"/>
    <w:rsid w:val="0074708C"/>
    <w:rsid w:val="007511DE"/>
    <w:rsid w:val="00752D76"/>
    <w:rsid w:val="007604C5"/>
    <w:rsid w:val="007719F5"/>
    <w:rsid w:val="00776484"/>
    <w:rsid w:val="007A56FA"/>
    <w:rsid w:val="007B40A3"/>
    <w:rsid w:val="007D68E4"/>
    <w:rsid w:val="00857642"/>
    <w:rsid w:val="008650C4"/>
    <w:rsid w:val="008B5FD8"/>
    <w:rsid w:val="008C3359"/>
    <w:rsid w:val="008F3670"/>
    <w:rsid w:val="00917EBA"/>
    <w:rsid w:val="00934655"/>
    <w:rsid w:val="00965A8A"/>
    <w:rsid w:val="009A6A4E"/>
    <w:rsid w:val="009B70B6"/>
    <w:rsid w:val="00A03701"/>
    <w:rsid w:val="00A04AD3"/>
    <w:rsid w:val="00A25CE1"/>
    <w:rsid w:val="00A33959"/>
    <w:rsid w:val="00A629BD"/>
    <w:rsid w:val="00A6666E"/>
    <w:rsid w:val="00AF05AE"/>
    <w:rsid w:val="00B05471"/>
    <w:rsid w:val="00B2241C"/>
    <w:rsid w:val="00B440F7"/>
    <w:rsid w:val="00B619FC"/>
    <w:rsid w:val="00B63225"/>
    <w:rsid w:val="00B94BFC"/>
    <w:rsid w:val="00BB22E6"/>
    <w:rsid w:val="00C052E8"/>
    <w:rsid w:val="00C14BD3"/>
    <w:rsid w:val="00C6173C"/>
    <w:rsid w:val="00C96A37"/>
    <w:rsid w:val="00CB1A0E"/>
    <w:rsid w:val="00CC16E1"/>
    <w:rsid w:val="00CC2AB4"/>
    <w:rsid w:val="00CC73CC"/>
    <w:rsid w:val="00CD76EE"/>
    <w:rsid w:val="00CE7C20"/>
    <w:rsid w:val="00D11A96"/>
    <w:rsid w:val="00D530A6"/>
    <w:rsid w:val="00D9786F"/>
    <w:rsid w:val="00DC2046"/>
    <w:rsid w:val="00DC5EDB"/>
    <w:rsid w:val="00DE296B"/>
    <w:rsid w:val="00DF30B4"/>
    <w:rsid w:val="00E1715C"/>
    <w:rsid w:val="00E4426A"/>
    <w:rsid w:val="00E50516"/>
    <w:rsid w:val="00E60BFC"/>
    <w:rsid w:val="00E862B3"/>
    <w:rsid w:val="00EA0C28"/>
    <w:rsid w:val="00EA1EBD"/>
    <w:rsid w:val="00EB0601"/>
    <w:rsid w:val="00EB189B"/>
    <w:rsid w:val="00ED2D68"/>
    <w:rsid w:val="00EF52C7"/>
    <w:rsid w:val="00F028E6"/>
    <w:rsid w:val="00F03203"/>
    <w:rsid w:val="00F82B42"/>
    <w:rsid w:val="00F84506"/>
    <w:rsid w:val="00FD4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20935"/>
  <w15:chartTrackingRefBased/>
  <w15:docId w15:val="{A7D9C25D-5833-4607-B487-0818E5554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6661"/>
    <w:pPr>
      <w:keepNext/>
      <w:keepLines/>
      <w:spacing w:before="240" w:after="0"/>
      <w:outlineLvl w:val="0"/>
    </w:pPr>
    <w:rPr>
      <w:rFonts w:ascii="Times New Roman" w:eastAsiaTheme="majorEastAsia" w:hAnsi="Times New Roman" w:cstheme="majorBidi"/>
      <w:b/>
      <w:color w:val="2F5496" w:themeColor="accent1" w:themeShade="BF"/>
      <w:sz w:val="28"/>
      <w:szCs w:val="32"/>
      <w:u w:val="single"/>
    </w:rPr>
  </w:style>
  <w:style w:type="paragraph" w:styleId="Heading2">
    <w:name w:val="heading 2"/>
    <w:basedOn w:val="Normal"/>
    <w:next w:val="Normal"/>
    <w:link w:val="Heading2Char"/>
    <w:uiPriority w:val="9"/>
    <w:unhideWhenUsed/>
    <w:qFormat/>
    <w:rsid w:val="00592E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601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C28"/>
    <w:pPr>
      <w:ind w:left="720"/>
      <w:contextualSpacing/>
    </w:pPr>
  </w:style>
  <w:style w:type="character" w:styleId="Hyperlink">
    <w:name w:val="Hyperlink"/>
    <w:basedOn w:val="DefaultParagraphFont"/>
    <w:uiPriority w:val="99"/>
    <w:unhideWhenUsed/>
    <w:rsid w:val="00185875"/>
    <w:rPr>
      <w:color w:val="0563C1" w:themeColor="hyperlink"/>
      <w:u w:val="single"/>
    </w:rPr>
  </w:style>
  <w:style w:type="character" w:styleId="UnresolvedMention">
    <w:name w:val="Unresolved Mention"/>
    <w:basedOn w:val="DefaultParagraphFont"/>
    <w:uiPriority w:val="99"/>
    <w:semiHidden/>
    <w:unhideWhenUsed/>
    <w:rsid w:val="00185875"/>
    <w:rPr>
      <w:color w:val="808080"/>
      <w:shd w:val="clear" w:color="auto" w:fill="E6E6E6"/>
    </w:rPr>
  </w:style>
  <w:style w:type="character" w:customStyle="1" w:styleId="Heading1Char">
    <w:name w:val="Heading 1 Char"/>
    <w:basedOn w:val="DefaultParagraphFont"/>
    <w:link w:val="Heading1"/>
    <w:uiPriority w:val="9"/>
    <w:rsid w:val="00606661"/>
    <w:rPr>
      <w:rFonts w:ascii="Times New Roman" w:eastAsiaTheme="majorEastAsia" w:hAnsi="Times New Roman" w:cstheme="majorBidi"/>
      <w:b/>
      <w:color w:val="2F5496" w:themeColor="accent1" w:themeShade="BF"/>
      <w:sz w:val="28"/>
      <w:szCs w:val="32"/>
      <w:u w:val="single"/>
    </w:rPr>
  </w:style>
  <w:style w:type="character" w:customStyle="1" w:styleId="Heading2Char">
    <w:name w:val="Heading 2 Char"/>
    <w:basedOn w:val="DefaultParagraphFont"/>
    <w:link w:val="Heading2"/>
    <w:uiPriority w:val="9"/>
    <w:rsid w:val="00592E0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719F5"/>
    <w:pPr>
      <w:outlineLvl w:val="9"/>
    </w:pPr>
  </w:style>
  <w:style w:type="paragraph" w:styleId="TOC1">
    <w:name w:val="toc 1"/>
    <w:basedOn w:val="Normal"/>
    <w:next w:val="Normal"/>
    <w:autoRedefine/>
    <w:uiPriority w:val="39"/>
    <w:unhideWhenUsed/>
    <w:rsid w:val="007719F5"/>
    <w:pPr>
      <w:spacing w:after="100"/>
    </w:pPr>
  </w:style>
  <w:style w:type="paragraph" w:styleId="TOC2">
    <w:name w:val="toc 2"/>
    <w:basedOn w:val="Normal"/>
    <w:next w:val="Normal"/>
    <w:autoRedefine/>
    <w:uiPriority w:val="39"/>
    <w:unhideWhenUsed/>
    <w:rsid w:val="007719F5"/>
    <w:pPr>
      <w:spacing w:after="100"/>
      <w:ind w:left="220"/>
    </w:pPr>
  </w:style>
  <w:style w:type="paragraph" w:styleId="NormalWeb">
    <w:name w:val="Normal (Web)"/>
    <w:basedOn w:val="Normal"/>
    <w:uiPriority w:val="99"/>
    <w:semiHidden/>
    <w:unhideWhenUsed/>
    <w:rsid w:val="002C69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C69F2"/>
    <w:rPr>
      <w:b/>
      <w:bCs/>
    </w:rPr>
  </w:style>
  <w:style w:type="character" w:customStyle="1" w:styleId="Heading3Char">
    <w:name w:val="Heading 3 Char"/>
    <w:basedOn w:val="DefaultParagraphFont"/>
    <w:link w:val="Heading3"/>
    <w:uiPriority w:val="9"/>
    <w:semiHidden/>
    <w:rsid w:val="00560149"/>
    <w:rPr>
      <w:rFonts w:asciiTheme="majorHAnsi" w:eastAsiaTheme="majorEastAsia" w:hAnsiTheme="majorHAnsi" w:cstheme="majorBidi"/>
      <w:color w:val="1F3763" w:themeColor="accent1" w:themeShade="7F"/>
      <w:sz w:val="24"/>
      <w:szCs w:val="24"/>
    </w:rPr>
  </w:style>
  <w:style w:type="character" w:customStyle="1" w:styleId="mi">
    <w:name w:val="mi"/>
    <w:basedOn w:val="DefaultParagraphFont"/>
    <w:rsid w:val="00560149"/>
  </w:style>
  <w:style w:type="character" w:customStyle="1" w:styleId="mtext">
    <w:name w:val="mtext"/>
    <w:basedOn w:val="DefaultParagraphFont"/>
    <w:rsid w:val="00560149"/>
  </w:style>
  <w:style w:type="character" w:customStyle="1" w:styleId="mo">
    <w:name w:val="mo"/>
    <w:basedOn w:val="DefaultParagraphFont"/>
    <w:rsid w:val="00560149"/>
  </w:style>
  <w:style w:type="character" w:styleId="Emphasis">
    <w:name w:val="Emphasis"/>
    <w:basedOn w:val="DefaultParagraphFont"/>
    <w:uiPriority w:val="20"/>
    <w:qFormat/>
    <w:rsid w:val="00560149"/>
    <w:rPr>
      <w:i/>
      <w:iCs/>
    </w:rPr>
  </w:style>
  <w:style w:type="character" w:customStyle="1" w:styleId="mn">
    <w:name w:val="mn"/>
    <w:basedOn w:val="DefaultParagraphFont"/>
    <w:rsid w:val="00597475"/>
  </w:style>
  <w:style w:type="character" w:styleId="FollowedHyperlink">
    <w:name w:val="FollowedHyperlink"/>
    <w:basedOn w:val="DefaultParagraphFont"/>
    <w:uiPriority w:val="99"/>
    <w:semiHidden/>
    <w:unhideWhenUsed/>
    <w:rsid w:val="0048025B"/>
    <w:rPr>
      <w:color w:val="954F72" w:themeColor="followedHyperlink"/>
      <w:u w:val="single"/>
    </w:rPr>
  </w:style>
  <w:style w:type="paragraph" w:styleId="NoSpacing">
    <w:name w:val="No Spacing"/>
    <w:uiPriority w:val="1"/>
    <w:qFormat/>
    <w:rsid w:val="004F0BF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5021">
      <w:bodyDiv w:val="1"/>
      <w:marLeft w:val="0"/>
      <w:marRight w:val="0"/>
      <w:marTop w:val="0"/>
      <w:marBottom w:val="0"/>
      <w:divBdr>
        <w:top w:val="none" w:sz="0" w:space="0" w:color="auto"/>
        <w:left w:val="none" w:sz="0" w:space="0" w:color="auto"/>
        <w:bottom w:val="none" w:sz="0" w:space="0" w:color="auto"/>
        <w:right w:val="none" w:sz="0" w:space="0" w:color="auto"/>
      </w:divBdr>
    </w:div>
    <w:div w:id="57555339">
      <w:bodyDiv w:val="1"/>
      <w:marLeft w:val="0"/>
      <w:marRight w:val="0"/>
      <w:marTop w:val="0"/>
      <w:marBottom w:val="0"/>
      <w:divBdr>
        <w:top w:val="none" w:sz="0" w:space="0" w:color="auto"/>
        <w:left w:val="none" w:sz="0" w:space="0" w:color="auto"/>
        <w:bottom w:val="none" w:sz="0" w:space="0" w:color="auto"/>
        <w:right w:val="none" w:sz="0" w:space="0" w:color="auto"/>
      </w:divBdr>
      <w:divsChild>
        <w:div w:id="1777821534">
          <w:marLeft w:val="0"/>
          <w:marRight w:val="0"/>
          <w:marTop w:val="0"/>
          <w:marBottom w:val="0"/>
          <w:divBdr>
            <w:top w:val="none" w:sz="0" w:space="0" w:color="auto"/>
            <w:left w:val="none" w:sz="0" w:space="0" w:color="auto"/>
            <w:bottom w:val="none" w:sz="0" w:space="0" w:color="auto"/>
            <w:right w:val="none" w:sz="0" w:space="0" w:color="auto"/>
          </w:divBdr>
          <w:divsChild>
            <w:div w:id="554052504">
              <w:marLeft w:val="0"/>
              <w:marRight w:val="0"/>
              <w:marTop w:val="0"/>
              <w:marBottom w:val="0"/>
              <w:divBdr>
                <w:top w:val="none" w:sz="0" w:space="0" w:color="auto"/>
                <w:left w:val="none" w:sz="0" w:space="0" w:color="auto"/>
                <w:bottom w:val="none" w:sz="0" w:space="0" w:color="auto"/>
                <w:right w:val="none" w:sz="0" w:space="0" w:color="auto"/>
              </w:divBdr>
            </w:div>
          </w:divsChild>
        </w:div>
        <w:div w:id="785008399">
          <w:marLeft w:val="0"/>
          <w:marRight w:val="0"/>
          <w:marTop w:val="0"/>
          <w:marBottom w:val="0"/>
          <w:divBdr>
            <w:top w:val="none" w:sz="0" w:space="0" w:color="auto"/>
            <w:left w:val="none" w:sz="0" w:space="0" w:color="auto"/>
            <w:bottom w:val="none" w:sz="0" w:space="0" w:color="auto"/>
            <w:right w:val="none" w:sz="0" w:space="0" w:color="auto"/>
          </w:divBdr>
          <w:divsChild>
            <w:div w:id="585649222">
              <w:marLeft w:val="0"/>
              <w:marRight w:val="0"/>
              <w:marTop w:val="0"/>
              <w:marBottom w:val="0"/>
              <w:divBdr>
                <w:top w:val="none" w:sz="0" w:space="0" w:color="auto"/>
                <w:left w:val="none" w:sz="0" w:space="0" w:color="auto"/>
                <w:bottom w:val="none" w:sz="0" w:space="0" w:color="auto"/>
                <w:right w:val="none" w:sz="0" w:space="0" w:color="auto"/>
              </w:divBdr>
            </w:div>
          </w:divsChild>
        </w:div>
        <w:div w:id="1562323619">
          <w:marLeft w:val="0"/>
          <w:marRight w:val="0"/>
          <w:marTop w:val="0"/>
          <w:marBottom w:val="0"/>
          <w:divBdr>
            <w:top w:val="none" w:sz="0" w:space="0" w:color="auto"/>
            <w:left w:val="none" w:sz="0" w:space="0" w:color="auto"/>
            <w:bottom w:val="none" w:sz="0" w:space="0" w:color="auto"/>
            <w:right w:val="none" w:sz="0" w:space="0" w:color="auto"/>
          </w:divBdr>
          <w:divsChild>
            <w:div w:id="1072315719">
              <w:marLeft w:val="0"/>
              <w:marRight w:val="0"/>
              <w:marTop w:val="0"/>
              <w:marBottom w:val="0"/>
              <w:divBdr>
                <w:top w:val="none" w:sz="0" w:space="0" w:color="auto"/>
                <w:left w:val="none" w:sz="0" w:space="0" w:color="auto"/>
                <w:bottom w:val="none" w:sz="0" w:space="0" w:color="auto"/>
                <w:right w:val="none" w:sz="0" w:space="0" w:color="auto"/>
              </w:divBdr>
              <w:divsChild>
                <w:div w:id="1118450893">
                  <w:marLeft w:val="0"/>
                  <w:marRight w:val="0"/>
                  <w:marTop w:val="0"/>
                  <w:marBottom w:val="0"/>
                  <w:divBdr>
                    <w:top w:val="none" w:sz="0" w:space="0" w:color="auto"/>
                    <w:left w:val="none" w:sz="0" w:space="0" w:color="auto"/>
                    <w:bottom w:val="none" w:sz="0" w:space="0" w:color="auto"/>
                    <w:right w:val="none" w:sz="0" w:space="0" w:color="auto"/>
                  </w:divBdr>
                  <w:divsChild>
                    <w:div w:id="35588834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463279192">
          <w:marLeft w:val="0"/>
          <w:marRight w:val="0"/>
          <w:marTop w:val="0"/>
          <w:marBottom w:val="0"/>
          <w:divBdr>
            <w:top w:val="none" w:sz="0" w:space="0" w:color="auto"/>
            <w:left w:val="none" w:sz="0" w:space="0" w:color="auto"/>
            <w:bottom w:val="none" w:sz="0" w:space="0" w:color="auto"/>
            <w:right w:val="none" w:sz="0" w:space="0" w:color="auto"/>
          </w:divBdr>
          <w:divsChild>
            <w:div w:id="8249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0305">
      <w:bodyDiv w:val="1"/>
      <w:marLeft w:val="0"/>
      <w:marRight w:val="0"/>
      <w:marTop w:val="0"/>
      <w:marBottom w:val="0"/>
      <w:divBdr>
        <w:top w:val="none" w:sz="0" w:space="0" w:color="auto"/>
        <w:left w:val="none" w:sz="0" w:space="0" w:color="auto"/>
        <w:bottom w:val="none" w:sz="0" w:space="0" w:color="auto"/>
        <w:right w:val="none" w:sz="0" w:space="0" w:color="auto"/>
      </w:divBdr>
    </w:div>
    <w:div w:id="182786392">
      <w:bodyDiv w:val="1"/>
      <w:marLeft w:val="0"/>
      <w:marRight w:val="0"/>
      <w:marTop w:val="0"/>
      <w:marBottom w:val="0"/>
      <w:divBdr>
        <w:top w:val="none" w:sz="0" w:space="0" w:color="auto"/>
        <w:left w:val="none" w:sz="0" w:space="0" w:color="auto"/>
        <w:bottom w:val="none" w:sz="0" w:space="0" w:color="auto"/>
        <w:right w:val="none" w:sz="0" w:space="0" w:color="auto"/>
      </w:divBdr>
      <w:divsChild>
        <w:div w:id="379864208">
          <w:marLeft w:val="0"/>
          <w:marRight w:val="0"/>
          <w:marTop w:val="0"/>
          <w:marBottom w:val="0"/>
          <w:divBdr>
            <w:top w:val="none" w:sz="0" w:space="0" w:color="auto"/>
            <w:left w:val="none" w:sz="0" w:space="0" w:color="auto"/>
            <w:bottom w:val="none" w:sz="0" w:space="0" w:color="auto"/>
            <w:right w:val="none" w:sz="0" w:space="0" w:color="auto"/>
          </w:divBdr>
          <w:divsChild>
            <w:div w:id="453594692">
              <w:marLeft w:val="0"/>
              <w:marRight w:val="0"/>
              <w:marTop w:val="0"/>
              <w:marBottom w:val="0"/>
              <w:divBdr>
                <w:top w:val="none" w:sz="0" w:space="0" w:color="auto"/>
                <w:left w:val="none" w:sz="0" w:space="0" w:color="auto"/>
                <w:bottom w:val="none" w:sz="0" w:space="0" w:color="auto"/>
                <w:right w:val="none" w:sz="0" w:space="0" w:color="auto"/>
              </w:divBdr>
            </w:div>
          </w:divsChild>
        </w:div>
        <w:div w:id="2072386648">
          <w:marLeft w:val="0"/>
          <w:marRight w:val="0"/>
          <w:marTop w:val="0"/>
          <w:marBottom w:val="0"/>
          <w:divBdr>
            <w:top w:val="none" w:sz="0" w:space="0" w:color="auto"/>
            <w:left w:val="none" w:sz="0" w:space="0" w:color="auto"/>
            <w:bottom w:val="none" w:sz="0" w:space="0" w:color="auto"/>
            <w:right w:val="none" w:sz="0" w:space="0" w:color="auto"/>
          </w:divBdr>
          <w:divsChild>
            <w:div w:id="1593933149">
              <w:marLeft w:val="0"/>
              <w:marRight w:val="0"/>
              <w:marTop w:val="0"/>
              <w:marBottom w:val="0"/>
              <w:divBdr>
                <w:top w:val="none" w:sz="0" w:space="0" w:color="auto"/>
                <w:left w:val="none" w:sz="0" w:space="0" w:color="auto"/>
                <w:bottom w:val="none" w:sz="0" w:space="0" w:color="auto"/>
                <w:right w:val="none" w:sz="0" w:space="0" w:color="auto"/>
              </w:divBdr>
              <w:divsChild>
                <w:div w:id="663896878">
                  <w:marLeft w:val="0"/>
                  <w:marRight w:val="0"/>
                  <w:marTop w:val="0"/>
                  <w:marBottom w:val="0"/>
                  <w:divBdr>
                    <w:top w:val="none" w:sz="0" w:space="0" w:color="auto"/>
                    <w:left w:val="none" w:sz="0" w:space="0" w:color="auto"/>
                    <w:bottom w:val="none" w:sz="0" w:space="0" w:color="auto"/>
                    <w:right w:val="none" w:sz="0" w:space="0" w:color="auto"/>
                  </w:divBdr>
                  <w:divsChild>
                    <w:div w:id="1472092190">
                      <w:marLeft w:val="0"/>
                      <w:marRight w:val="0"/>
                      <w:marTop w:val="100"/>
                      <w:marBottom w:val="100"/>
                      <w:divBdr>
                        <w:top w:val="none" w:sz="0" w:space="0" w:color="auto"/>
                        <w:left w:val="none" w:sz="0" w:space="0" w:color="auto"/>
                        <w:bottom w:val="none" w:sz="0" w:space="0" w:color="auto"/>
                        <w:right w:val="none" w:sz="0" w:space="0" w:color="auto"/>
                      </w:divBdr>
                      <w:divsChild>
                        <w:div w:id="1347248167">
                          <w:marLeft w:val="0"/>
                          <w:marRight w:val="0"/>
                          <w:marTop w:val="0"/>
                          <w:marBottom w:val="0"/>
                          <w:divBdr>
                            <w:top w:val="none" w:sz="0" w:space="0" w:color="auto"/>
                            <w:left w:val="none" w:sz="0" w:space="0" w:color="auto"/>
                            <w:bottom w:val="none" w:sz="0" w:space="0" w:color="auto"/>
                            <w:right w:val="none" w:sz="0" w:space="0" w:color="auto"/>
                          </w:divBdr>
                          <w:divsChild>
                            <w:div w:id="19036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959796">
          <w:marLeft w:val="0"/>
          <w:marRight w:val="0"/>
          <w:marTop w:val="0"/>
          <w:marBottom w:val="0"/>
          <w:divBdr>
            <w:top w:val="none" w:sz="0" w:space="0" w:color="auto"/>
            <w:left w:val="none" w:sz="0" w:space="0" w:color="auto"/>
            <w:bottom w:val="none" w:sz="0" w:space="0" w:color="auto"/>
            <w:right w:val="none" w:sz="0" w:space="0" w:color="auto"/>
          </w:divBdr>
          <w:divsChild>
            <w:div w:id="1888906494">
              <w:marLeft w:val="0"/>
              <w:marRight w:val="0"/>
              <w:marTop w:val="0"/>
              <w:marBottom w:val="0"/>
              <w:divBdr>
                <w:top w:val="none" w:sz="0" w:space="0" w:color="auto"/>
                <w:left w:val="none" w:sz="0" w:space="0" w:color="auto"/>
                <w:bottom w:val="none" w:sz="0" w:space="0" w:color="auto"/>
                <w:right w:val="none" w:sz="0" w:space="0" w:color="auto"/>
              </w:divBdr>
            </w:div>
          </w:divsChild>
        </w:div>
        <w:div w:id="1712919430">
          <w:marLeft w:val="0"/>
          <w:marRight w:val="0"/>
          <w:marTop w:val="0"/>
          <w:marBottom w:val="0"/>
          <w:divBdr>
            <w:top w:val="none" w:sz="0" w:space="0" w:color="auto"/>
            <w:left w:val="none" w:sz="0" w:space="0" w:color="auto"/>
            <w:bottom w:val="none" w:sz="0" w:space="0" w:color="auto"/>
            <w:right w:val="none" w:sz="0" w:space="0" w:color="auto"/>
          </w:divBdr>
          <w:divsChild>
            <w:div w:id="2137747957">
              <w:marLeft w:val="0"/>
              <w:marRight w:val="0"/>
              <w:marTop w:val="0"/>
              <w:marBottom w:val="0"/>
              <w:divBdr>
                <w:top w:val="none" w:sz="0" w:space="0" w:color="auto"/>
                <w:left w:val="none" w:sz="0" w:space="0" w:color="auto"/>
                <w:bottom w:val="none" w:sz="0" w:space="0" w:color="auto"/>
                <w:right w:val="none" w:sz="0" w:space="0" w:color="auto"/>
              </w:divBdr>
              <w:divsChild>
                <w:div w:id="2042777038">
                  <w:marLeft w:val="0"/>
                  <w:marRight w:val="0"/>
                  <w:marTop w:val="0"/>
                  <w:marBottom w:val="0"/>
                  <w:divBdr>
                    <w:top w:val="none" w:sz="0" w:space="0" w:color="auto"/>
                    <w:left w:val="none" w:sz="0" w:space="0" w:color="auto"/>
                    <w:bottom w:val="none" w:sz="0" w:space="0" w:color="auto"/>
                    <w:right w:val="none" w:sz="0" w:space="0" w:color="auto"/>
                  </w:divBdr>
                  <w:divsChild>
                    <w:div w:id="1451702446">
                      <w:marLeft w:val="0"/>
                      <w:marRight w:val="0"/>
                      <w:marTop w:val="100"/>
                      <w:marBottom w:val="100"/>
                      <w:divBdr>
                        <w:top w:val="none" w:sz="0" w:space="0" w:color="auto"/>
                        <w:left w:val="none" w:sz="0" w:space="0" w:color="auto"/>
                        <w:bottom w:val="none" w:sz="0" w:space="0" w:color="auto"/>
                        <w:right w:val="none" w:sz="0" w:space="0" w:color="auto"/>
                      </w:divBdr>
                      <w:divsChild>
                        <w:div w:id="1128016454">
                          <w:marLeft w:val="0"/>
                          <w:marRight w:val="0"/>
                          <w:marTop w:val="0"/>
                          <w:marBottom w:val="0"/>
                          <w:divBdr>
                            <w:top w:val="none" w:sz="0" w:space="0" w:color="auto"/>
                            <w:left w:val="none" w:sz="0" w:space="0" w:color="auto"/>
                            <w:bottom w:val="none" w:sz="0" w:space="0" w:color="auto"/>
                            <w:right w:val="none" w:sz="0" w:space="0" w:color="auto"/>
                          </w:divBdr>
                          <w:divsChild>
                            <w:div w:id="96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0601212">
      <w:bodyDiv w:val="1"/>
      <w:marLeft w:val="0"/>
      <w:marRight w:val="0"/>
      <w:marTop w:val="0"/>
      <w:marBottom w:val="0"/>
      <w:divBdr>
        <w:top w:val="none" w:sz="0" w:space="0" w:color="auto"/>
        <w:left w:val="none" w:sz="0" w:space="0" w:color="auto"/>
        <w:bottom w:val="none" w:sz="0" w:space="0" w:color="auto"/>
        <w:right w:val="none" w:sz="0" w:space="0" w:color="auto"/>
      </w:divBdr>
      <w:divsChild>
        <w:div w:id="611326884">
          <w:marLeft w:val="0"/>
          <w:marRight w:val="0"/>
          <w:marTop w:val="0"/>
          <w:marBottom w:val="0"/>
          <w:divBdr>
            <w:top w:val="none" w:sz="0" w:space="0" w:color="auto"/>
            <w:left w:val="none" w:sz="0" w:space="0" w:color="auto"/>
            <w:bottom w:val="none" w:sz="0" w:space="0" w:color="auto"/>
            <w:right w:val="none" w:sz="0" w:space="0" w:color="auto"/>
          </w:divBdr>
          <w:divsChild>
            <w:div w:id="1633056537">
              <w:marLeft w:val="0"/>
              <w:marRight w:val="0"/>
              <w:marTop w:val="0"/>
              <w:marBottom w:val="0"/>
              <w:divBdr>
                <w:top w:val="none" w:sz="0" w:space="0" w:color="auto"/>
                <w:left w:val="none" w:sz="0" w:space="0" w:color="auto"/>
                <w:bottom w:val="none" w:sz="0" w:space="0" w:color="auto"/>
                <w:right w:val="none" w:sz="0" w:space="0" w:color="auto"/>
              </w:divBdr>
            </w:div>
          </w:divsChild>
        </w:div>
        <w:div w:id="1718553861">
          <w:marLeft w:val="0"/>
          <w:marRight w:val="0"/>
          <w:marTop w:val="0"/>
          <w:marBottom w:val="0"/>
          <w:divBdr>
            <w:top w:val="none" w:sz="0" w:space="0" w:color="auto"/>
            <w:left w:val="none" w:sz="0" w:space="0" w:color="auto"/>
            <w:bottom w:val="none" w:sz="0" w:space="0" w:color="auto"/>
            <w:right w:val="none" w:sz="0" w:space="0" w:color="auto"/>
          </w:divBdr>
          <w:divsChild>
            <w:div w:id="718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8196">
      <w:bodyDiv w:val="1"/>
      <w:marLeft w:val="0"/>
      <w:marRight w:val="0"/>
      <w:marTop w:val="0"/>
      <w:marBottom w:val="0"/>
      <w:divBdr>
        <w:top w:val="none" w:sz="0" w:space="0" w:color="auto"/>
        <w:left w:val="none" w:sz="0" w:space="0" w:color="auto"/>
        <w:bottom w:val="none" w:sz="0" w:space="0" w:color="auto"/>
        <w:right w:val="none" w:sz="0" w:space="0" w:color="auto"/>
      </w:divBdr>
    </w:div>
    <w:div w:id="503933123">
      <w:bodyDiv w:val="1"/>
      <w:marLeft w:val="0"/>
      <w:marRight w:val="0"/>
      <w:marTop w:val="0"/>
      <w:marBottom w:val="0"/>
      <w:divBdr>
        <w:top w:val="none" w:sz="0" w:space="0" w:color="auto"/>
        <w:left w:val="none" w:sz="0" w:space="0" w:color="auto"/>
        <w:bottom w:val="none" w:sz="0" w:space="0" w:color="auto"/>
        <w:right w:val="none" w:sz="0" w:space="0" w:color="auto"/>
      </w:divBdr>
    </w:div>
    <w:div w:id="530800994">
      <w:bodyDiv w:val="1"/>
      <w:marLeft w:val="0"/>
      <w:marRight w:val="0"/>
      <w:marTop w:val="0"/>
      <w:marBottom w:val="0"/>
      <w:divBdr>
        <w:top w:val="none" w:sz="0" w:space="0" w:color="auto"/>
        <w:left w:val="none" w:sz="0" w:space="0" w:color="auto"/>
        <w:bottom w:val="none" w:sz="0" w:space="0" w:color="auto"/>
        <w:right w:val="none" w:sz="0" w:space="0" w:color="auto"/>
      </w:divBdr>
    </w:div>
    <w:div w:id="752359985">
      <w:bodyDiv w:val="1"/>
      <w:marLeft w:val="0"/>
      <w:marRight w:val="0"/>
      <w:marTop w:val="0"/>
      <w:marBottom w:val="0"/>
      <w:divBdr>
        <w:top w:val="none" w:sz="0" w:space="0" w:color="auto"/>
        <w:left w:val="none" w:sz="0" w:space="0" w:color="auto"/>
        <w:bottom w:val="none" w:sz="0" w:space="0" w:color="auto"/>
        <w:right w:val="none" w:sz="0" w:space="0" w:color="auto"/>
      </w:divBdr>
    </w:div>
    <w:div w:id="977224089">
      <w:bodyDiv w:val="1"/>
      <w:marLeft w:val="0"/>
      <w:marRight w:val="0"/>
      <w:marTop w:val="0"/>
      <w:marBottom w:val="0"/>
      <w:divBdr>
        <w:top w:val="none" w:sz="0" w:space="0" w:color="auto"/>
        <w:left w:val="none" w:sz="0" w:space="0" w:color="auto"/>
        <w:bottom w:val="none" w:sz="0" w:space="0" w:color="auto"/>
        <w:right w:val="none" w:sz="0" w:space="0" w:color="auto"/>
      </w:divBdr>
      <w:divsChild>
        <w:div w:id="1690522538">
          <w:blockQuote w:val="1"/>
          <w:marLeft w:val="600"/>
          <w:marRight w:val="0"/>
          <w:marTop w:val="360"/>
          <w:marBottom w:val="360"/>
          <w:divBdr>
            <w:top w:val="none" w:sz="0" w:space="0" w:color="auto"/>
            <w:left w:val="none" w:sz="0" w:space="0" w:color="auto"/>
            <w:bottom w:val="none" w:sz="0" w:space="0" w:color="auto"/>
            <w:right w:val="none" w:sz="0" w:space="0" w:color="auto"/>
          </w:divBdr>
        </w:div>
      </w:divsChild>
    </w:div>
    <w:div w:id="990789764">
      <w:bodyDiv w:val="1"/>
      <w:marLeft w:val="0"/>
      <w:marRight w:val="0"/>
      <w:marTop w:val="0"/>
      <w:marBottom w:val="0"/>
      <w:divBdr>
        <w:top w:val="none" w:sz="0" w:space="0" w:color="auto"/>
        <w:left w:val="none" w:sz="0" w:space="0" w:color="auto"/>
        <w:bottom w:val="none" w:sz="0" w:space="0" w:color="auto"/>
        <w:right w:val="none" w:sz="0" w:space="0" w:color="auto"/>
      </w:divBdr>
      <w:divsChild>
        <w:div w:id="1428959200">
          <w:marLeft w:val="0"/>
          <w:marRight w:val="0"/>
          <w:marTop w:val="240"/>
          <w:marBottom w:val="240"/>
          <w:divBdr>
            <w:top w:val="none" w:sz="0" w:space="0" w:color="auto"/>
            <w:left w:val="none" w:sz="0" w:space="0" w:color="auto"/>
            <w:bottom w:val="none" w:sz="0" w:space="0" w:color="auto"/>
            <w:right w:val="none" w:sz="0" w:space="0" w:color="auto"/>
          </w:divBdr>
        </w:div>
      </w:divsChild>
    </w:div>
    <w:div w:id="1015153552">
      <w:bodyDiv w:val="1"/>
      <w:marLeft w:val="0"/>
      <w:marRight w:val="0"/>
      <w:marTop w:val="0"/>
      <w:marBottom w:val="0"/>
      <w:divBdr>
        <w:top w:val="none" w:sz="0" w:space="0" w:color="auto"/>
        <w:left w:val="none" w:sz="0" w:space="0" w:color="auto"/>
        <w:bottom w:val="none" w:sz="0" w:space="0" w:color="auto"/>
        <w:right w:val="none" w:sz="0" w:space="0" w:color="auto"/>
      </w:divBdr>
    </w:div>
    <w:div w:id="1407338462">
      <w:bodyDiv w:val="1"/>
      <w:marLeft w:val="0"/>
      <w:marRight w:val="0"/>
      <w:marTop w:val="0"/>
      <w:marBottom w:val="0"/>
      <w:divBdr>
        <w:top w:val="none" w:sz="0" w:space="0" w:color="auto"/>
        <w:left w:val="none" w:sz="0" w:space="0" w:color="auto"/>
        <w:bottom w:val="none" w:sz="0" w:space="0" w:color="auto"/>
        <w:right w:val="none" w:sz="0" w:space="0" w:color="auto"/>
      </w:divBdr>
    </w:div>
    <w:div w:id="1606960190">
      <w:bodyDiv w:val="1"/>
      <w:marLeft w:val="0"/>
      <w:marRight w:val="0"/>
      <w:marTop w:val="0"/>
      <w:marBottom w:val="0"/>
      <w:divBdr>
        <w:top w:val="none" w:sz="0" w:space="0" w:color="auto"/>
        <w:left w:val="none" w:sz="0" w:space="0" w:color="auto"/>
        <w:bottom w:val="none" w:sz="0" w:space="0" w:color="auto"/>
        <w:right w:val="none" w:sz="0" w:space="0" w:color="auto"/>
      </w:divBdr>
      <w:divsChild>
        <w:div w:id="1358432739">
          <w:blockQuote w:val="1"/>
          <w:marLeft w:val="0"/>
          <w:marRight w:val="0"/>
          <w:marTop w:val="360"/>
          <w:marBottom w:val="0"/>
          <w:divBdr>
            <w:top w:val="none" w:sz="0" w:space="0" w:color="auto"/>
            <w:left w:val="none" w:sz="0" w:space="0" w:color="auto"/>
            <w:bottom w:val="none" w:sz="0" w:space="0" w:color="auto"/>
            <w:right w:val="none" w:sz="0" w:space="0" w:color="auto"/>
          </w:divBdr>
        </w:div>
      </w:divsChild>
    </w:div>
    <w:div w:id="1615357581">
      <w:bodyDiv w:val="1"/>
      <w:marLeft w:val="0"/>
      <w:marRight w:val="0"/>
      <w:marTop w:val="0"/>
      <w:marBottom w:val="0"/>
      <w:divBdr>
        <w:top w:val="none" w:sz="0" w:space="0" w:color="auto"/>
        <w:left w:val="none" w:sz="0" w:space="0" w:color="auto"/>
        <w:bottom w:val="none" w:sz="0" w:space="0" w:color="auto"/>
        <w:right w:val="none" w:sz="0" w:space="0" w:color="auto"/>
      </w:divBdr>
    </w:div>
    <w:div w:id="1665401152">
      <w:bodyDiv w:val="1"/>
      <w:marLeft w:val="0"/>
      <w:marRight w:val="0"/>
      <w:marTop w:val="0"/>
      <w:marBottom w:val="0"/>
      <w:divBdr>
        <w:top w:val="none" w:sz="0" w:space="0" w:color="auto"/>
        <w:left w:val="none" w:sz="0" w:space="0" w:color="auto"/>
        <w:bottom w:val="none" w:sz="0" w:space="0" w:color="auto"/>
        <w:right w:val="none" w:sz="0" w:space="0" w:color="auto"/>
      </w:divBdr>
    </w:div>
    <w:div w:id="1701398412">
      <w:bodyDiv w:val="1"/>
      <w:marLeft w:val="0"/>
      <w:marRight w:val="0"/>
      <w:marTop w:val="0"/>
      <w:marBottom w:val="0"/>
      <w:divBdr>
        <w:top w:val="none" w:sz="0" w:space="0" w:color="auto"/>
        <w:left w:val="none" w:sz="0" w:space="0" w:color="auto"/>
        <w:bottom w:val="none" w:sz="0" w:space="0" w:color="auto"/>
        <w:right w:val="none" w:sz="0" w:space="0" w:color="auto"/>
      </w:divBdr>
    </w:div>
    <w:div w:id="1786465838">
      <w:bodyDiv w:val="1"/>
      <w:marLeft w:val="0"/>
      <w:marRight w:val="0"/>
      <w:marTop w:val="0"/>
      <w:marBottom w:val="0"/>
      <w:divBdr>
        <w:top w:val="none" w:sz="0" w:space="0" w:color="auto"/>
        <w:left w:val="none" w:sz="0" w:space="0" w:color="auto"/>
        <w:bottom w:val="none" w:sz="0" w:space="0" w:color="auto"/>
        <w:right w:val="none" w:sz="0" w:space="0" w:color="auto"/>
      </w:divBdr>
    </w:div>
    <w:div w:id="1896156973">
      <w:bodyDiv w:val="1"/>
      <w:marLeft w:val="0"/>
      <w:marRight w:val="0"/>
      <w:marTop w:val="0"/>
      <w:marBottom w:val="0"/>
      <w:divBdr>
        <w:top w:val="none" w:sz="0" w:space="0" w:color="auto"/>
        <w:left w:val="none" w:sz="0" w:space="0" w:color="auto"/>
        <w:bottom w:val="none" w:sz="0" w:space="0" w:color="auto"/>
        <w:right w:val="none" w:sz="0" w:space="0" w:color="auto"/>
      </w:divBdr>
    </w:div>
    <w:div w:id="205658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nalyticsvidhya.com/blog/2015/12/complete-tutorial-time-series-model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www.seanabu.com/2016/03/22/time-series-seasonal-ARIMA-model-in-python/" TargetMode="External"/><Relationship Id="rId4" Type="http://schemas.openxmlformats.org/officeDocument/2006/relationships/settings" Target="settings.xml"/><Relationship Id="rId9" Type="http://schemas.openxmlformats.org/officeDocument/2006/relationships/hyperlink" Target="https://en.wikipedia.org/wiki/Independent_and_identically_distributed_random_variables"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B919B-3D46-4090-93DE-5B8F2A20B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1</Pages>
  <Words>2012</Words>
  <Characters>11470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Prachi</dc:creator>
  <cp:keywords/>
  <dc:description/>
  <cp:lastModifiedBy>Mudit Agrawal</cp:lastModifiedBy>
  <cp:revision>99</cp:revision>
  <dcterms:created xsi:type="dcterms:W3CDTF">2017-06-26T14:06:00Z</dcterms:created>
  <dcterms:modified xsi:type="dcterms:W3CDTF">2019-10-29T03:17:00Z</dcterms:modified>
</cp:coreProperties>
</file>