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943497060"/>
        <w:docPartObj>
          <w:docPartGallery w:val="Table of Contents"/>
          <w:docPartUnique/>
        </w:docPartObj>
      </w:sdtPr>
      <w:sdtEndPr>
        <w:rPr>
          <w:b/>
          <w:bCs/>
          <w:noProof/>
        </w:rPr>
      </w:sdtEndPr>
      <w:sdtContent>
        <w:p w14:paraId="45E1F7E0" w14:textId="494B1F95" w:rsidR="00CF54E2" w:rsidRDefault="00CF54E2">
          <w:pPr>
            <w:pStyle w:val="TOCHeading"/>
          </w:pPr>
          <w:r>
            <w:t>Contents</w:t>
          </w:r>
        </w:p>
        <w:p w14:paraId="41BB9EDD" w14:textId="2C4D91B6" w:rsidR="00CF54E2" w:rsidRDefault="00CF54E2">
          <w:pPr>
            <w:pStyle w:val="TOC1"/>
            <w:tabs>
              <w:tab w:val="right" w:leader="dot" w:pos="9350"/>
            </w:tabs>
            <w:rPr>
              <w:noProof/>
            </w:rPr>
          </w:pPr>
          <w:r>
            <w:fldChar w:fldCharType="begin"/>
          </w:r>
          <w:r>
            <w:instrText xml:space="preserve"> TOC \o "1-3" \h \z \u </w:instrText>
          </w:r>
          <w:r>
            <w:fldChar w:fldCharType="separate"/>
          </w:r>
          <w:hyperlink w:anchor="_Toc505846770" w:history="1">
            <w:r w:rsidRPr="009B4C84">
              <w:rPr>
                <w:rStyle w:val="Hyperlink"/>
                <w:noProof/>
              </w:rPr>
              <w:t>Point Estimates</w:t>
            </w:r>
            <w:r>
              <w:rPr>
                <w:noProof/>
                <w:webHidden/>
              </w:rPr>
              <w:tab/>
            </w:r>
            <w:r>
              <w:rPr>
                <w:noProof/>
                <w:webHidden/>
              </w:rPr>
              <w:fldChar w:fldCharType="begin"/>
            </w:r>
            <w:r>
              <w:rPr>
                <w:noProof/>
                <w:webHidden/>
              </w:rPr>
              <w:instrText xml:space="preserve"> PAGEREF _Toc505846770 \h </w:instrText>
            </w:r>
            <w:r>
              <w:rPr>
                <w:noProof/>
                <w:webHidden/>
              </w:rPr>
            </w:r>
            <w:r>
              <w:rPr>
                <w:noProof/>
                <w:webHidden/>
              </w:rPr>
              <w:fldChar w:fldCharType="separate"/>
            </w:r>
            <w:r>
              <w:rPr>
                <w:noProof/>
                <w:webHidden/>
              </w:rPr>
              <w:t>1</w:t>
            </w:r>
            <w:r>
              <w:rPr>
                <w:noProof/>
                <w:webHidden/>
              </w:rPr>
              <w:fldChar w:fldCharType="end"/>
            </w:r>
          </w:hyperlink>
        </w:p>
        <w:p w14:paraId="55CA4DA4" w14:textId="69EC6A50" w:rsidR="00CF54E2" w:rsidRDefault="0045739B">
          <w:pPr>
            <w:pStyle w:val="TOC1"/>
            <w:tabs>
              <w:tab w:val="right" w:leader="dot" w:pos="9350"/>
            </w:tabs>
            <w:rPr>
              <w:noProof/>
            </w:rPr>
          </w:pPr>
          <w:hyperlink w:anchor="_Toc505846771" w:history="1">
            <w:r w:rsidR="00CF54E2" w:rsidRPr="009B4C84">
              <w:rPr>
                <w:rStyle w:val="Hyperlink"/>
                <w:noProof/>
              </w:rPr>
              <w:t>Interval estimator</w:t>
            </w:r>
            <w:r w:rsidR="00CF54E2">
              <w:rPr>
                <w:noProof/>
                <w:webHidden/>
              </w:rPr>
              <w:tab/>
            </w:r>
            <w:r w:rsidR="00CF54E2">
              <w:rPr>
                <w:noProof/>
                <w:webHidden/>
              </w:rPr>
              <w:fldChar w:fldCharType="begin"/>
            </w:r>
            <w:r w:rsidR="00CF54E2">
              <w:rPr>
                <w:noProof/>
                <w:webHidden/>
              </w:rPr>
              <w:instrText xml:space="preserve"> PAGEREF _Toc505846771 \h </w:instrText>
            </w:r>
            <w:r w:rsidR="00CF54E2">
              <w:rPr>
                <w:noProof/>
                <w:webHidden/>
              </w:rPr>
            </w:r>
            <w:r w:rsidR="00CF54E2">
              <w:rPr>
                <w:noProof/>
                <w:webHidden/>
              </w:rPr>
              <w:fldChar w:fldCharType="separate"/>
            </w:r>
            <w:r w:rsidR="00CF54E2">
              <w:rPr>
                <w:noProof/>
                <w:webHidden/>
              </w:rPr>
              <w:t>2</w:t>
            </w:r>
            <w:r w:rsidR="00CF54E2">
              <w:rPr>
                <w:noProof/>
                <w:webHidden/>
              </w:rPr>
              <w:fldChar w:fldCharType="end"/>
            </w:r>
          </w:hyperlink>
        </w:p>
        <w:p w14:paraId="4D115FC0" w14:textId="6CA34C78" w:rsidR="00CF54E2" w:rsidRDefault="0045739B">
          <w:pPr>
            <w:pStyle w:val="TOC1"/>
            <w:tabs>
              <w:tab w:val="right" w:leader="dot" w:pos="9350"/>
            </w:tabs>
            <w:rPr>
              <w:noProof/>
            </w:rPr>
          </w:pPr>
          <w:hyperlink w:anchor="_Toc505846772" w:history="1">
            <w:r w:rsidR="00CF54E2" w:rsidRPr="009B4C84">
              <w:rPr>
                <w:rStyle w:val="Hyperlink"/>
                <w:noProof/>
              </w:rPr>
              <w:t>Properties of estimator</w:t>
            </w:r>
            <w:r w:rsidR="00CF54E2">
              <w:rPr>
                <w:noProof/>
                <w:webHidden/>
              </w:rPr>
              <w:tab/>
            </w:r>
            <w:r w:rsidR="00CF54E2">
              <w:rPr>
                <w:noProof/>
                <w:webHidden/>
              </w:rPr>
              <w:fldChar w:fldCharType="begin"/>
            </w:r>
            <w:r w:rsidR="00CF54E2">
              <w:rPr>
                <w:noProof/>
                <w:webHidden/>
              </w:rPr>
              <w:instrText xml:space="preserve"> PAGEREF _Toc505846772 \h </w:instrText>
            </w:r>
            <w:r w:rsidR="00CF54E2">
              <w:rPr>
                <w:noProof/>
                <w:webHidden/>
              </w:rPr>
            </w:r>
            <w:r w:rsidR="00CF54E2">
              <w:rPr>
                <w:noProof/>
                <w:webHidden/>
              </w:rPr>
              <w:fldChar w:fldCharType="separate"/>
            </w:r>
            <w:r w:rsidR="00CF54E2">
              <w:rPr>
                <w:noProof/>
                <w:webHidden/>
              </w:rPr>
              <w:t>2</w:t>
            </w:r>
            <w:r w:rsidR="00CF54E2">
              <w:rPr>
                <w:noProof/>
                <w:webHidden/>
              </w:rPr>
              <w:fldChar w:fldCharType="end"/>
            </w:r>
          </w:hyperlink>
        </w:p>
        <w:p w14:paraId="2E93140E" w14:textId="7FCB3298" w:rsidR="00CF54E2" w:rsidRDefault="0045739B">
          <w:pPr>
            <w:pStyle w:val="TOC2"/>
            <w:tabs>
              <w:tab w:val="right" w:leader="dot" w:pos="9350"/>
            </w:tabs>
            <w:rPr>
              <w:noProof/>
            </w:rPr>
          </w:pPr>
          <w:hyperlink w:anchor="_Toc505846773" w:history="1">
            <w:r w:rsidR="00CF54E2" w:rsidRPr="009B4C84">
              <w:rPr>
                <w:rStyle w:val="Hyperlink"/>
                <w:noProof/>
              </w:rPr>
              <w:t>Unbiasedness</w:t>
            </w:r>
            <w:r w:rsidR="00CF54E2">
              <w:rPr>
                <w:noProof/>
                <w:webHidden/>
              </w:rPr>
              <w:tab/>
            </w:r>
            <w:r w:rsidR="00CF54E2">
              <w:rPr>
                <w:noProof/>
                <w:webHidden/>
              </w:rPr>
              <w:fldChar w:fldCharType="begin"/>
            </w:r>
            <w:r w:rsidR="00CF54E2">
              <w:rPr>
                <w:noProof/>
                <w:webHidden/>
              </w:rPr>
              <w:instrText xml:space="preserve"> PAGEREF _Toc505846773 \h </w:instrText>
            </w:r>
            <w:r w:rsidR="00CF54E2">
              <w:rPr>
                <w:noProof/>
                <w:webHidden/>
              </w:rPr>
            </w:r>
            <w:r w:rsidR="00CF54E2">
              <w:rPr>
                <w:noProof/>
                <w:webHidden/>
              </w:rPr>
              <w:fldChar w:fldCharType="separate"/>
            </w:r>
            <w:r w:rsidR="00CF54E2">
              <w:rPr>
                <w:noProof/>
                <w:webHidden/>
              </w:rPr>
              <w:t>2</w:t>
            </w:r>
            <w:r w:rsidR="00CF54E2">
              <w:rPr>
                <w:noProof/>
                <w:webHidden/>
              </w:rPr>
              <w:fldChar w:fldCharType="end"/>
            </w:r>
          </w:hyperlink>
        </w:p>
        <w:p w14:paraId="5B75259D" w14:textId="6FA6FA76" w:rsidR="00CF54E2" w:rsidRDefault="0045739B">
          <w:pPr>
            <w:pStyle w:val="TOC2"/>
            <w:tabs>
              <w:tab w:val="right" w:leader="dot" w:pos="9350"/>
            </w:tabs>
            <w:rPr>
              <w:noProof/>
            </w:rPr>
          </w:pPr>
          <w:hyperlink w:anchor="_Toc505846774" w:history="1">
            <w:r w:rsidR="00CF54E2" w:rsidRPr="009B4C84">
              <w:rPr>
                <w:rStyle w:val="Hyperlink"/>
                <w:noProof/>
              </w:rPr>
              <w:t>Consistency</w:t>
            </w:r>
            <w:r w:rsidR="00CF54E2">
              <w:rPr>
                <w:noProof/>
                <w:webHidden/>
              </w:rPr>
              <w:tab/>
            </w:r>
            <w:r w:rsidR="00CF54E2">
              <w:rPr>
                <w:noProof/>
                <w:webHidden/>
              </w:rPr>
              <w:fldChar w:fldCharType="begin"/>
            </w:r>
            <w:r w:rsidR="00CF54E2">
              <w:rPr>
                <w:noProof/>
                <w:webHidden/>
              </w:rPr>
              <w:instrText xml:space="preserve"> PAGEREF _Toc505846774 \h </w:instrText>
            </w:r>
            <w:r w:rsidR="00CF54E2">
              <w:rPr>
                <w:noProof/>
                <w:webHidden/>
              </w:rPr>
            </w:r>
            <w:r w:rsidR="00CF54E2">
              <w:rPr>
                <w:noProof/>
                <w:webHidden/>
              </w:rPr>
              <w:fldChar w:fldCharType="separate"/>
            </w:r>
            <w:r w:rsidR="00CF54E2">
              <w:rPr>
                <w:noProof/>
                <w:webHidden/>
              </w:rPr>
              <w:t>2</w:t>
            </w:r>
            <w:r w:rsidR="00CF54E2">
              <w:rPr>
                <w:noProof/>
                <w:webHidden/>
              </w:rPr>
              <w:fldChar w:fldCharType="end"/>
            </w:r>
          </w:hyperlink>
        </w:p>
        <w:p w14:paraId="3830F1A5" w14:textId="3E48CF26" w:rsidR="00CF54E2" w:rsidRDefault="0045739B">
          <w:pPr>
            <w:pStyle w:val="TOC2"/>
            <w:tabs>
              <w:tab w:val="right" w:leader="dot" w:pos="9350"/>
            </w:tabs>
            <w:rPr>
              <w:noProof/>
            </w:rPr>
          </w:pPr>
          <w:hyperlink w:anchor="_Toc505846775" w:history="1">
            <w:r w:rsidR="00CF54E2" w:rsidRPr="009B4C84">
              <w:rPr>
                <w:rStyle w:val="Hyperlink"/>
                <w:noProof/>
              </w:rPr>
              <w:t>Efficiency</w:t>
            </w:r>
            <w:r w:rsidR="00CF54E2">
              <w:rPr>
                <w:noProof/>
                <w:webHidden/>
              </w:rPr>
              <w:tab/>
            </w:r>
            <w:r w:rsidR="00CF54E2">
              <w:rPr>
                <w:noProof/>
                <w:webHidden/>
              </w:rPr>
              <w:fldChar w:fldCharType="begin"/>
            </w:r>
            <w:r w:rsidR="00CF54E2">
              <w:rPr>
                <w:noProof/>
                <w:webHidden/>
              </w:rPr>
              <w:instrText xml:space="preserve"> PAGEREF _Toc505846775 \h </w:instrText>
            </w:r>
            <w:r w:rsidR="00CF54E2">
              <w:rPr>
                <w:noProof/>
                <w:webHidden/>
              </w:rPr>
            </w:r>
            <w:r w:rsidR="00CF54E2">
              <w:rPr>
                <w:noProof/>
                <w:webHidden/>
              </w:rPr>
              <w:fldChar w:fldCharType="separate"/>
            </w:r>
            <w:r w:rsidR="00CF54E2">
              <w:rPr>
                <w:noProof/>
                <w:webHidden/>
              </w:rPr>
              <w:t>3</w:t>
            </w:r>
            <w:r w:rsidR="00CF54E2">
              <w:rPr>
                <w:noProof/>
                <w:webHidden/>
              </w:rPr>
              <w:fldChar w:fldCharType="end"/>
            </w:r>
          </w:hyperlink>
        </w:p>
        <w:p w14:paraId="08EF1F53" w14:textId="0A3FB68E" w:rsidR="00CF54E2" w:rsidRDefault="00CF54E2">
          <w:r>
            <w:rPr>
              <w:b/>
              <w:bCs/>
              <w:noProof/>
            </w:rPr>
            <w:fldChar w:fldCharType="end"/>
          </w:r>
        </w:p>
      </w:sdtContent>
    </w:sdt>
    <w:p w14:paraId="6D0DF631" w14:textId="77777777" w:rsidR="00CF54E2" w:rsidRDefault="00CF54E2" w:rsidP="00CF54E2">
      <w:pPr>
        <w:pStyle w:val="Heading1"/>
      </w:pPr>
    </w:p>
    <w:p w14:paraId="6E18217D" w14:textId="77777777" w:rsidR="00CF54E2" w:rsidRDefault="00CF54E2" w:rsidP="00CF54E2">
      <w:pPr>
        <w:pStyle w:val="Heading1"/>
      </w:pPr>
    </w:p>
    <w:p w14:paraId="7DCD1158" w14:textId="4BAAAF69" w:rsidR="009B75E4" w:rsidRDefault="009B75E4" w:rsidP="00CF54E2">
      <w:pPr>
        <w:pStyle w:val="Heading1"/>
      </w:pPr>
      <w:bookmarkStart w:id="0" w:name="_Toc505846770"/>
      <w:r>
        <w:t>Point Estimates</w:t>
      </w:r>
      <w:bookmarkEnd w:id="0"/>
    </w:p>
    <w:p w14:paraId="3F1F5A53" w14:textId="77777777" w:rsidR="009B75E4" w:rsidRDefault="00190087">
      <w:pPr>
        <w:rPr>
          <w:b/>
          <w:color w:val="FF0000"/>
        </w:rPr>
      </w:pPr>
      <w:r>
        <w:rPr>
          <w:noProof/>
        </w:rPr>
        <w:drawing>
          <wp:inline distT="0" distB="0" distL="0" distR="0" wp14:anchorId="2E1A79D7" wp14:editId="48C107EB">
            <wp:extent cx="4985443" cy="2927350"/>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468" cy="2928539"/>
                    </a:xfrm>
                    <a:prstGeom prst="rect">
                      <a:avLst/>
                    </a:prstGeom>
                  </pic:spPr>
                </pic:pic>
              </a:graphicData>
            </a:graphic>
          </wp:inline>
        </w:drawing>
      </w:r>
    </w:p>
    <w:p w14:paraId="30D8F7A6" w14:textId="77777777" w:rsidR="00190087" w:rsidRDefault="00190087">
      <w:pPr>
        <w:rPr>
          <w:b/>
          <w:color w:val="FF0000"/>
        </w:rPr>
      </w:pPr>
    </w:p>
    <w:p w14:paraId="0EA15873" w14:textId="77777777" w:rsidR="00190087" w:rsidRDefault="00190087">
      <w:pPr>
        <w:rPr>
          <w:b/>
          <w:color w:val="FF0000"/>
        </w:rPr>
      </w:pPr>
      <w:r>
        <w:rPr>
          <w:noProof/>
        </w:rPr>
        <w:lastRenderedPageBreak/>
        <w:drawing>
          <wp:inline distT="0" distB="0" distL="0" distR="0" wp14:anchorId="3059A1E8" wp14:editId="79A50B75">
            <wp:extent cx="2566355" cy="1670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510" cy="1671453"/>
                    </a:xfrm>
                    <a:prstGeom prst="rect">
                      <a:avLst/>
                    </a:prstGeom>
                  </pic:spPr>
                </pic:pic>
              </a:graphicData>
            </a:graphic>
          </wp:inline>
        </w:drawing>
      </w:r>
    </w:p>
    <w:p w14:paraId="5ECAEFA5" w14:textId="77777777" w:rsidR="00BC3BA7" w:rsidRPr="009A0130" w:rsidRDefault="00BC3BA7" w:rsidP="00BC3BA7">
      <w:pPr>
        <w:rPr>
          <w:b/>
          <w:color w:val="FF0000"/>
        </w:rPr>
      </w:pPr>
      <w:r>
        <w:rPr>
          <w:b/>
          <w:color w:val="FF0000"/>
        </w:rPr>
        <w:t>========================================================================</w:t>
      </w:r>
    </w:p>
    <w:p w14:paraId="2A586BCD" w14:textId="77777777" w:rsidR="00BC3BA7" w:rsidRDefault="00BC3BA7">
      <w:pPr>
        <w:rPr>
          <w:b/>
          <w:color w:val="FF0000"/>
        </w:rPr>
      </w:pPr>
    </w:p>
    <w:p w14:paraId="1D2C6FAA" w14:textId="77777777" w:rsidR="00BE4FDA" w:rsidRDefault="00366E7A" w:rsidP="00CF54E2">
      <w:pPr>
        <w:pStyle w:val="Heading1"/>
      </w:pPr>
      <w:bookmarkStart w:id="1" w:name="_Toc505846771"/>
      <w:r>
        <w:t>Interval estimator</w:t>
      </w:r>
      <w:bookmarkEnd w:id="1"/>
      <w:r>
        <w:t xml:space="preserve"> </w:t>
      </w:r>
    </w:p>
    <w:p w14:paraId="4CC49E94" w14:textId="77777777" w:rsidR="00366E7A" w:rsidRDefault="005145EB">
      <w:pPr>
        <w:rPr>
          <w:b/>
          <w:color w:val="FF0000"/>
        </w:rPr>
      </w:pPr>
      <w:r>
        <w:rPr>
          <w:noProof/>
        </w:rPr>
        <w:drawing>
          <wp:inline distT="0" distB="0" distL="0" distR="0" wp14:anchorId="4BB580F6" wp14:editId="0D214825">
            <wp:extent cx="4491289" cy="22288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862" cy="2230127"/>
                    </a:xfrm>
                    <a:prstGeom prst="rect">
                      <a:avLst/>
                    </a:prstGeom>
                  </pic:spPr>
                </pic:pic>
              </a:graphicData>
            </a:graphic>
          </wp:inline>
        </w:drawing>
      </w:r>
    </w:p>
    <w:p w14:paraId="2E047B18" w14:textId="77777777" w:rsidR="009B75E4" w:rsidRDefault="009B75E4">
      <w:pPr>
        <w:rPr>
          <w:b/>
          <w:color w:val="FF0000"/>
        </w:rPr>
      </w:pPr>
    </w:p>
    <w:p w14:paraId="7CF30DB3" w14:textId="77777777" w:rsidR="00593568" w:rsidRDefault="00593568" w:rsidP="005F21C3">
      <w:pPr>
        <w:pStyle w:val="Heading1"/>
      </w:pPr>
      <w:bookmarkStart w:id="2" w:name="_Toc505846772"/>
      <w:r>
        <w:t>Properties of estimator</w:t>
      </w:r>
      <w:bookmarkEnd w:id="2"/>
      <w:r>
        <w:t xml:space="preserve"> </w:t>
      </w:r>
    </w:p>
    <w:p w14:paraId="13617EE5" w14:textId="77777777" w:rsidR="00317C31" w:rsidRDefault="00D756BF" w:rsidP="00317C31">
      <w:r w:rsidRPr="00527F26">
        <w:t xml:space="preserve">Bias: </w:t>
      </w:r>
      <m:oMath>
        <m:r>
          <m:rPr>
            <m:sty m:val="bi"/>
          </m:rPr>
          <w:rPr>
            <w:rFonts w:ascii="Cambria Math" w:hAnsi="Cambria Math"/>
          </w:rPr>
          <m:t>E</m:t>
        </m:r>
        <m:d>
          <m:dPr>
            <m:begChr m:val="["/>
            <m:endChr m:val="]"/>
            <m:ctrlPr>
              <w:rPr>
                <w:rFonts w:ascii="Cambria Math" w:hAnsi="Cambria Math"/>
              </w:rPr>
            </m:ctrlPr>
          </m:dPr>
          <m:e>
            <m:acc>
              <m:accPr>
                <m:ctrlPr>
                  <w:rPr>
                    <w:rFonts w:ascii="Cambria Math" w:hAnsi="Cambria Math"/>
                  </w:rPr>
                </m:ctrlPr>
              </m:accPr>
              <m:e>
                <m:r>
                  <m:rPr>
                    <m:sty m:val="bi"/>
                  </m:rPr>
                  <w:rPr>
                    <w:rFonts w:ascii="Cambria Math" w:hAnsi="Cambria Math"/>
                  </w:rPr>
                  <m:t>θ</m:t>
                </m:r>
              </m:e>
            </m:acc>
            <m:r>
              <m:rPr>
                <m:sty m:val="p"/>
              </m:rPr>
              <w:rPr>
                <w:rFonts w:ascii="Cambria Math" w:hAnsi="Cambria Math"/>
              </w:rPr>
              <m:t>-</m:t>
            </m:r>
            <m:r>
              <m:rPr>
                <m:sty m:val="bi"/>
              </m:rPr>
              <w:rPr>
                <w:rFonts w:ascii="Cambria Math" w:hAnsi="Cambria Math"/>
              </w:rPr>
              <m:t>θ</m:t>
            </m:r>
          </m:e>
        </m:d>
      </m:oMath>
    </w:p>
    <w:p w14:paraId="1E4DDC34" w14:textId="77777777" w:rsidR="00773292" w:rsidRDefault="00D756BF" w:rsidP="00773292">
      <w:r w:rsidRPr="00527F26">
        <w:t xml:space="preserve">Efficiency: </w:t>
      </w:r>
      <m:oMath>
        <m:r>
          <m:rPr>
            <m:sty m:val="bi"/>
          </m:rPr>
          <w:rPr>
            <w:rFonts w:ascii="Cambria Math" w:hAnsi="Cambria Math"/>
          </w:rPr>
          <m:t>Var</m:t>
        </m:r>
        <m:d>
          <m:dPr>
            <m:ctrlPr>
              <w:rPr>
                <w:rFonts w:ascii="Cambria Math" w:hAnsi="Cambria Math"/>
              </w:rPr>
            </m:ctrlPr>
          </m:dPr>
          <m:e>
            <m:acc>
              <m:accPr>
                <m:ctrlPr>
                  <w:rPr>
                    <w:rFonts w:ascii="Cambria Math" w:hAnsi="Cambria Math"/>
                  </w:rPr>
                </m:ctrlPr>
              </m:accPr>
              <m:e>
                <m:r>
                  <m:rPr>
                    <m:sty m:val="bi"/>
                  </m:rPr>
                  <w:rPr>
                    <w:rFonts w:ascii="Cambria Math" w:hAnsi="Cambria Math"/>
                  </w:rPr>
                  <m:t>θ</m:t>
                </m:r>
              </m:e>
            </m:acc>
          </m:e>
        </m:d>
      </m:oMath>
    </w:p>
    <w:p w14:paraId="2C057588" w14:textId="77777777" w:rsidR="00206EB1" w:rsidRPr="00527F26" w:rsidRDefault="00D756BF" w:rsidP="00773292">
      <w:r w:rsidRPr="00527F26">
        <w:t xml:space="preserve">Consistency: </w:t>
      </w:r>
      <m:oMath>
        <m:r>
          <m:rPr>
            <m:sty m:val="bi"/>
          </m:rPr>
          <w:rPr>
            <w:rFonts w:ascii="Cambria Math" w:hAnsi="Cambria Math"/>
          </w:rPr>
          <m:t>plim</m:t>
        </m:r>
        <m:d>
          <m:dPr>
            <m:ctrlPr>
              <w:rPr>
                <w:rFonts w:ascii="Cambria Math" w:hAnsi="Cambria Math"/>
              </w:rPr>
            </m:ctrlPr>
          </m:dPr>
          <m:e>
            <m:acc>
              <m:accPr>
                <m:ctrlPr>
                  <w:rPr>
                    <w:rFonts w:ascii="Cambria Math" w:hAnsi="Cambria Math"/>
                  </w:rPr>
                </m:ctrlPr>
              </m:accPr>
              <m:e>
                <m:r>
                  <m:rPr>
                    <m:sty m:val="bi"/>
                  </m:rPr>
                  <w:rPr>
                    <w:rFonts w:ascii="Cambria Math" w:hAnsi="Cambria Math"/>
                  </w:rPr>
                  <m:t>θ</m:t>
                </m:r>
              </m:e>
            </m:acc>
          </m:e>
        </m:d>
        <m:r>
          <m:rPr>
            <m:sty m:val="p"/>
          </m:rPr>
          <w:rPr>
            <w:rFonts w:ascii="Cambria Math" w:hAnsi="Cambria Math"/>
          </w:rPr>
          <m:t>=</m:t>
        </m:r>
        <m:r>
          <m:rPr>
            <m:sty m:val="bi"/>
          </m:rPr>
          <w:rPr>
            <w:rFonts w:ascii="Cambria Math" w:hAnsi="Cambria Math"/>
          </w:rPr>
          <m:t>θ</m:t>
        </m:r>
      </m:oMath>
    </w:p>
    <w:p w14:paraId="687AB68C" w14:textId="77777777" w:rsidR="00E9766F" w:rsidRDefault="00E9766F" w:rsidP="00E9766F">
      <w:pPr>
        <w:rPr>
          <w:rFonts w:eastAsiaTheme="minorEastAsia"/>
        </w:rPr>
      </w:pPr>
      <w:r w:rsidRPr="00527F26">
        <w:t xml:space="preserve">Mean Squared Error: </w:t>
      </w:r>
      <m:oMath>
        <m:r>
          <m:rPr>
            <m:sty m:val="bi"/>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m:rPr>
                            <m:sty m:val="bi"/>
                          </m:rPr>
                          <w:rPr>
                            <w:rFonts w:ascii="Cambria Math" w:hAnsi="Cambria Math"/>
                          </w:rPr>
                          <m:t>θ</m:t>
                        </m:r>
                      </m:e>
                    </m:acc>
                    <m:r>
                      <m:rPr>
                        <m:sty m:val="p"/>
                      </m:rPr>
                      <w:rPr>
                        <w:rFonts w:ascii="Cambria Math" w:hAnsi="Cambria Math"/>
                      </w:rPr>
                      <m:t>-</m:t>
                    </m:r>
                    <m:r>
                      <m:rPr>
                        <m:sty m:val="bi"/>
                      </m:rPr>
                      <w:rPr>
                        <w:rFonts w:ascii="Cambria Math" w:hAnsi="Cambria Math"/>
                      </w:rPr>
                      <m:t>θ</m:t>
                    </m:r>
                  </m:e>
                </m:d>
              </m:e>
              <m:sup>
                <m:r>
                  <m:rPr>
                    <m:sty m:val="b"/>
                  </m:rPr>
                  <w:rPr>
                    <w:rFonts w:ascii="Cambria Math" w:hAnsi="Cambria Math"/>
                  </w:rPr>
                  <m:t>2</m:t>
                </m:r>
              </m:sup>
            </m:sSup>
          </m:e>
        </m:d>
      </m:oMath>
    </w:p>
    <w:p w14:paraId="46BA1863" w14:textId="77777777" w:rsidR="00AE0C7E" w:rsidRDefault="00AE0C7E" w:rsidP="00E9766F"/>
    <w:p w14:paraId="6C466DA5" w14:textId="77777777" w:rsidR="00206EB1" w:rsidRPr="00AE0C7E" w:rsidRDefault="00D756BF" w:rsidP="00AE0C7E">
      <w:pPr>
        <w:numPr>
          <w:ilvl w:val="0"/>
          <w:numId w:val="43"/>
        </w:numPr>
      </w:pPr>
      <w:r w:rsidRPr="00AE0C7E">
        <w:t>Machine Learning (Y, prediction): bias is acceptable, generalizability (low variance) might be more important</w:t>
      </w:r>
    </w:p>
    <w:p w14:paraId="64E9516B" w14:textId="77777777" w:rsidR="00206EB1" w:rsidRPr="00AE0C7E" w:rsidRDefault="00D756BF" w:rsidP="00AE0C7E">
      <w:pPr>
        <w:numPr>
          <w:ilvl w:val="0"/>
          <w:numId w:val="43"/>
        </w:numPr>
      </w:pPr>
      <w:r w:rsidRPr="00AE0C7E">
        <w:t>Causal inference (X, policy intervention): unbiasedness is critical to decision making, and efficiency (low variance) implies lower standard errors</w:t>
      </w:r>
    </w:p>
    <w:p w14:paraId="65E56716" w14:textId="77777777" w:rsidR="00AE0C7E" w:rsidRPr="00527F26" w:rsidRDefault="00AE0C7E" w:rsidP="00E9766F"/>
    <w:p w14:paraId="2CB0A271" w14:textId="77777777" w:rsidR="00902D0E" w:rsidRPr="00F9664A" w:rsidRDefault="00902D0E" w:rsidP="00CF54E2">
      <w:pPr>
        <w:pStyle w:val="Heading2"/>
      </w:pPr>
      <w:bookmarkStart w:id="3" w:name="_Toc505846773"/>
      <w:r w:rsidRPr="00F9664A">
        <w:t>Unbiasedness</w:t>
      </w:r>
      <w:bookmarkEnd w:id="3"/>
      <w:r w:rsidRPr="00F9664A">
        <w:t xml:space="preserve"> </w:t>
      </w:r>
    </w:p>
    <w:p w14:paraId="7867506A" w14:textId="497FC56E" w:rsidR="00CF54E2" w:rsidRDefault="001E5DDA" w:rsidP="003E7EEF">
      <w:pPr>
        <w:pStyle w:val="ListParagraph"/>
        <w:numPr>
          <w:ilvl w:val="1"/>
          <w:numId w:val="38"/>
        </w:numPr>
      </w:pPr>
      <w:r>
        <w:t xml:space="preserve">If an ordinary regression is estimated on each sample value of the Bets coefficient would change. If the value of the beta coefficient were plotted they would track a normal </w:t>
      </w:r>
      <w:proofErr w:type="gramStart"/>
      <w:r>
        <w:t>distribution(</w:t>
      </w:r>
      <w:proofErr w:type="gramEnd"/>
      <w:r>
        <w:t xml:space="preserve">by assumption) . The mean of the normal distribution of beta coefficient of sampling distribution would be </w:t>
      </w:r>
      <w:proofErr w:type="spellStart"/>
      <w:r>
        <w:t>trur</w:t>
      </w:r>
      <w:proofErr w:type="spellEnd"/>
      <w:r>
        <w:t>(population) parameter value.</w:t>
      </w:r>
    </w:p>
    <w:p w14:paraId="45C5F603" w14:textId="17C3FD32" w:rsidR="001E5DDA" w:rsidRPr="00911DED" w:rsidRDefault="001E5DDA" w:rsidP="003E7EEF">
      <w:pPr>
        <w:pStyle w:val="ListParagraph"/>
        <w:numPr>
          <w:ilvl w:val="1"/>
          <w:numId w:val="38"/>
        </w:numPr>
        <w:rPr>
          <w:highlight w:val="yellow"/>
        </w:rPr>
      </w:pPr>
      <w:r>
        <w:t xml:space="preserve">Difference in the </w:t>
      </w:r>
      <w:r w:rsidRPr="00911DED">
        <w:rPr>
          <w:highlight w:val="yellow"/>
        </w:rPr>
        <w:t xml:space="preserve">sample coefficient and population coefficient is </w:t>
      </w:r>
      <w:r w:rsidR="00182B02" w:rsidRPr="00911DED">
        <w:rPr>
          <w:highlight w:val="yellow"/>
        </w:rPr>
        <w:t>bias</w:t>
      </w:r>
    </w:p>
    <w:p w14:paraId="0F548EAA" w14:textId="59A2AEF4" w:rsidR="003E7EEF" w:rsidRDefault="003E7EEF" w:rsidP="003E7EEF">
      <w:pPr>
        <w:pStyle w:val="ListParagraph"/>
        <w:numPr>
          <w:ilvl w:val="1"/>
          <w:numId w:val="38"/>
        </w:numPr>
      </w:pPr>
      <w:r>
        <w:t xml:space="preserve">Expected </w:t>
      </w:r>
      <w:proofErr w:type="gramStart"/>
      <w:r>
        <w:t>value(</w:t>
      </w:r>
      <w:proofErr w:type="gramEnd"/>
      <w:r>
        <w:t>sample estimator) = population parameter</w:t>
      </w:r>
    </w:p>
    <w:p w14:paraId="3F00AEF8" w14:textId="77777777" w:rsidR="00731136" w:rsidRDefault="00731136" w:rsidP="00731136">
      <w:r>
        <w:t xml:space="preserve">We may want to make sure that the estimates are centered around the </w:t>
      </w:r>
      <w:proofErr w:type="spellStart"/>
      <w:r>
        <w:t>paramter</w:t>
      </w:r>
      <w:proofErr w:type="spellEnd"/>
      <w:r>
        <w:t xml:space="preserve"> of interest (the population parameter that we’re trying to estimate) • </w:t>
      </w:r>
    </w:p>
    <w:p w14:paraId="511E9FCE" w14:textId="30AFEFD0" w:rsidR="00731136" w:rsidRDefault="00731136" w:rsidP="00731136">
      <w:r>
        <w:t xml:space="preserve">One measurement of center is the mean, so may want to see how far the mean of the estimates is from the parameter of interest </w:t>
      </w:r>
    </w:p>
    <w:p w14:paraId="688FB914" w14:textId="6CBC2F25" w:rsidR="00731136" w:rsidRDefault="00731136" w:rsidP="00731136"/>
    <w:p w14:paraId="0A699A74" w14:textId="72C0C3BA" w:rsidR="00731136" w:rsidRPr="004576C3" w:rsidRDefault="00731136" w:rsidP="00731136">
      <w:r>
        <w:rPr>
          <w:noProof/>
        </w:rPr>
        <w:drawing>
          <wp:inline distT="0" distB="0" distL="0" distR="0" wp14:anchorId="6821ADB4" wp14:editId="64BCC4D8">
            <wp:extent cx="594360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4540"/>
                    </a:xfrm>
                    <a:prstGeom prst="rect">
                      <a:avLst/>
                    </a:prstGeom>
                  </pic:spPr>
                </pic:pic>
              </a:graphicData>
            </a:graphic>
          </wp:inline>
        </w:drawing>
      </w:r>
      <w:bookmarkStart w:id="4" w:name="_GoBack"/>
      <w:bookmarkEnd w:id="4"/>
    </w:p>
    <w:p w14:paraId="39F1B96B" w14:textId="77777777" w:rsidR="00902D0E" w:rsidRPr="00F9664A" w:rsidRDefault="00902D0E" w:rsidP="00CF54E2">
      <w:pPr>
        <w:pStyle w:val="Heading2"/>
      </w:pPr>
      <w:bookmarkStart w:id="5" w:name="_Toc505846774"/>
      <w:r w:rsidRPr="00F9664A">
        <w:t>Consistency</w:t>
      </w:r>
      <w:bookmarkEnd w:id="5"/>
      <w:r w:rsidRPr="00F9664A">
        <w:t xml:space="preserve"> </w:t>
      </w:r>
    </w:p>
    <w:p w14:paraId="404D0562" w14:textId="2277C662" w:rsidR="001E3958" w:rsidRDefault="001E3958" w:rsidP="00B375EE">
      <w:pPr>
        <w:pStyle w:val="ListParagraph"/>
        <w:numPr>
          <w:ilvl w:val="1"/>
          <w:numId w:val="38"/>
        </w:numPr>
      </w:pPr>
      <w:r>
        <w:t xml:space="preserve">Consistency is the property that as </w:t>
      </w:r>
      <w:r w:rsidRPr="00911DED">
        <w:rPr>
          <w:highlight w:val="yellow"/>
        </w:rPr>
        <w:t xml:space="preserve">n </w:t>
      </w:r>
      <w:r w:rsidR="00983A72" w:rsidRPr="00911DED">
        <w:rPr>
          <w:highlight w:val="yellow"/>
        </w:rPr>
        <w:t>increases</w:t>
      </w:r>
      <w:r w:rsidRPr="00911DED">
        <w:rPr>
          <w:highlight w:val="yellow"/>
        </w:rPr>
        <w:t xml:space="preserve"> to infinity, the (on average) estimate on beta collapse</w:t>
      </w:r>
      <w:r w:rsidR="00EA0E13" w:rsidRPr="00911DED">
        <w:rPr>
          <w:highlight w:val="yellow"/>
        </w:rPr>
        <w:t xml:space="preserve">s onto the true population </w:t>
      </w:r>
      <w:r w:rsidR="00983A72" w:rsidRPr="00911DED">
        <w:rPr>
          <w:highlight w:val="yellow"/>
        </w:rPr>
        <w:t>parameter</w:t>
      </w:r>
    </w:p>
    <w:p w14:paraId="0963176A" w14:textId="30FEF6C1" w:rsidR="00206EB1" w:rsidRPr="00B375EE" w:rsidRDefault="00D756BF" w:rsidP="00B375EE">
      <w:pPr>
        <w:pStyle w:val="ListParagraph"/>
        <w:numPr>
          <w:ilvl w:val="1"/>
          <w:numId w:val="38"/>
        </w:numPr>
      </w:pPr>
      <w:r w:rsidRPr="00B375EE">
        <w:t>How far the estimator is likely to be from the underlying parameter, as sample size grows indefinitely</w:t>
      </w:r>
    </w:p>
    <w:p w14:paraId="3985F34F" w14:textId="4B806909" w:rsidR="00206EB1" w:rsidRPr="00B375EE" w:rsidRDefault="00D756BF" w:rsidP="00B375EE">
      <w:pPr>
        <w:pStyle w:val="ListParagraph"/>
        <w:numPr>
          <w:ilvl w:val="1"/>
          <w:numId w:val="38"/>
        </w:numPr>
      </w:pPr>
      <w:r w:rsidRPr="00B375EE">
        <w:t>“</w:t>
      </w:r>
      <w:r w:rsidRPr="001E3958">
        <w:rPr>
          <w:highlight w:val="yellow"/>
        </w:rPr>
        <w:t>asymptotic property</w:t>
      </w:r>
      <w:r w:rsidRPr="00B375EE">
        <w:t>”</w:t>
      </w:r>
      <w:r w:rsidR="00EC3E16">
        <w:t xml:space="preserve"> </w:t>
      </w:r>
      <w:proofErr w:type="spellStart"/>
      <w:r w:rsidR="00EC3E16">
        <w:t>i.e</w:t>
      </w:r>
      <w:proofErr w:type="spellEnd"/>
      <w:r w:rsidR="00EC3E16">
        <w:t xml:space="preserve"> large sample property</w:t>
      </w:r>
    </w:p>
    <w:p w14:paraId="62D3E135" w14:textId="77777777" w:rsidR="00206EB1" w:rsidRPr="005F3907" w:rsidRDefault="00D756BF" w:rsidP="005F3907">
      <w:pPr>
        <w:pStyle w:val="ListParagraph"/>
        <w:numPr>
          <w:ilvl w:val="1"/>
          <w:numId w:val="38"/>
        </w:numPr>
      </w:pPr>
      <w:r w:rsidRPr="005F3907">
        <w:t xml:space="preserve">Definition: Let </w:t>
      </w:r>
      <w:proofErr w:type="spellStart"/>
      <w:r w:rsidRPr="005F3907">
        <w:t>W</w:t>
      </w:r>
      <w:r w:rsidRPr="005F3907">
        <w:rPr>
          <w:vertAlign w:val="subscript"/>
        </w:rPr>
        <w:t>n</w:t>
      </w:r>
      <w:proofErr w:type="spellEnd"/>
      <w:r w:rsidRPr="005F3907">
        <w:t xml:space="preserve"> be an estimator of </w:t>
      </w:r>
      <m:oMath>
        <m:r>
          <w:rPr>
            <w:rFonts w:ascii="Cambria Math" w:hAnsi="Cambria Math"/>
          </w:rPr>
          <m:t>θ</m:t>
        </m:r>
      </m:oMath>
      <w:r w:rsidRPr="005F3907">
        <w:t xml:space="preserve"> based on a sample Y</w:t>
      </w:r>
      <w:r w:rsidRPr="005F3907">
        <w:rPr>
          <w:vertAlign w:val="subscript"/>
        </w:rPr>
        <w:t>1</w:t>
      </w:r>
      <w:r w:rsidRPr="005F3907">
        <w:t>, Y</w:t>
      </w:r>
      <w:r w:rsidRPr="005F3907">
        <w:rPr>
          <w:vertAlign w:val="subscript"/>
        </w:rPr>
        <w:t>2</w:t>
      </w:r>
      <w:r w:rsidRPr="005F3907">
        <w:t xml:space="preserve">, …, </w:t>
      </w:r>
      <w:proofErr w:type="spellStart"/>
      <w:r w:rsidRPr="005F3907">
        <w:t>Y</w:t>
      </w:r>
      <w:r w:rsidRPr="005F3907">
        <w:rPr>
          <w:vertAlign w:val="subscript"/>
        </w:rPr>
        <w:t>n</w:t>
      </w:r>
      <w:proofErr w:type="spellEnd"/>
      <w:r w:rsidRPr="005F3907">
        <w:t xml:space="preserve"> of size n. </w:t>
      </w:r>
      <w:proofErr w:type="spellStart"/>
      <w:r w:rsidRPr="005F3907">
        <w:t>W</w:t>
      </w:r>
      <w:r w:rsidRPr="005F3907">
        <w:rPr>
          <w:vertAlign w:val="subscript"/>
        </w:rPr>
        <w:t>n</w:t>
      </w:r>
      <w:proofErr w:type="spellEnd"/>
      <w:r w:rsidRPr="005F3907">
        <w:t xml:space="preserve"> is a </w:t>
      </w:r>
      <w:r w:rsidRPr="001E3958">
        <w:rPr>
          <w:bCs/>
        </w:rPr>
        <w:t>consistent</w:t>
      </w:r>
      <w:r w:rsidRPr="005F3907">
        <w:t xml:space="preserve"> estimator of </w:t>
      </w:r>
      <m:oMath>
        <m:r>
          <w:rPr>
            <w:rFonts w:ascii="Cambria Math" w:hAnsi="Cambria Math"/>
          </w:rPr>
          <m:t>θ</m:t>
        </m:r>
      </m:oMath>
      <w:r w:rsidRPr="005F3907">
        <w:t xml:space="preserve">, if for every </w:t>
      </w:r>
      <m:oMath>
        <m:r>
          <w:rPr>
            <w:rFonts w:ascii="Cambria Math" w:hAnsi="Cambria Math"/>
          </w:rPr>
          <m:t>ϵ&gt;0</m:t>
        </m:r>
      </m:oMath>
      <w:r w:rsidRPr="005F3907">
        <w:t xml:space="preserve">, </w:t>
      </w:r>
    </w:p>
    <w:p w14:paraId="7573A157" w14:textId="77777777" w:rsidR="00922C67" w:rsidRPr="00F25266" w:rsidRDefault="005F3907" w:rsidP="00B44D73">
      <w:pPr>
        <w:pStyle w:val="ListParagraph"/>
        <w:numPr>
          <w:ilvl w:val="2"/>
          <w:numId w:val="38"/>
        </w:numPr>
        <w:rPr>
          <w:highlight w:val="yellow"/>
        </w:rPr>
      </w:pPr>
      <m:oMath>
        <m:r>
          <w:rPr>
            <w:rFonts w:ascii="Cambria Math" w:hAnsi="Cambria Math"/>
            <w:highlight w:val="yellow"/>
          </w:rPr>
          <m:t>Prob.</m:t>
        </m:r>
        <m:d>
          <m:dPr>
            <m:ctrlPr>
              <w:rPr>
                <w:rFonts w:ascii="Cambria Math" w:hAnsi="Cambria Math"/>
                <w:i/>
                <w:iCs/>
                <w:highlight w:val="yellow"/>
              </w:rPr>
            </m:ctrlPr>
          </m:dPr>
          <m:e>
            <m:d>
              <m:dPr>
                <m:begChr m:val="|"/>
                <m:endChr m:val="|"/>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n</m:t>
                    </m:r>
                  </m:sub>
                </m:sSub>
                <m:r>
                  <w:rPr>
                    <w:rFonts w:ascii="Cambria Math" w:hAnsi="Cambria Math"/>
                    <w:highlight w:val="yellow"/>
                  </w:rPr>
                  <m:t>-θ</m:t>
                </m:r>
              </m:e>
            </m:d>
            <m:r>
              <w:rPr>
                <w:rFonts w:ascii="Cambria Math" w:hAnsi="Cambria Math"/>
                <w:highlight w:val="yellow"/>
              </w:rPr>
              <m:t>&gt;ϵ</m:t>
            </m:r>
          </m:e>
        </m:d>
        <m:r>
          <w:rPr>
            <w:rFonts w:ascii="Cambria Math" w:hAnsi="Cambria Math"/>
            <w:highlight w:val="yellow"/>
          </w:rPr>
          <m:t>→0 as n→∞</m:t>
        </m:r>
      </m:oMath>
    </w:p>
    <w:p w14:paraId="700186CE" w14:textId="77777777" w:rsidR="00704163" w:rsidRPr="004576C3" w:rsidRDefault="00704163" w:rsidP="00704163">
      <w:pPr>
        <w:pStyle w:val="ListParagraph"/>
        <w:numPr>
          <w:ilvl w:val="1"/>
          <w:numId w:val="38"/>
        </w:numPr>
      </w:pPr>
      <w:r>
        <w:t xml:space="preserve">Consistency is minimal requirement </w:t>
      </w:r>
    </w:p>
    <w:p w14:paraId="059D84F3" w14:textId="77777777" w:rsidR="00902D0E" w:rsidRPr="00F9664A" w:rsidRDefault="00902D0E" w:rsidP="00CF54E2">
      <w:pPr>
        <w:pStyle w:val="Heading2"/>
      </w:pPr>
      <w:bookmarkStart w:id="6" w:name="_Toc505846775"/>
      <w:r w:rsidRPr="00F9664A">
        <w:t>Efficiency</w:t>
      </w:r>
      <w:bookmarkEnd w:id="6"/>
      <w:r w:rsidRPr="00F9664A">
        <w:t xml:space="preserve"> </w:t>
      </w:r>
    </w:p>
    <w:p w14:paraId="37DB1B38" w14:textId="46A138DF" w:rsidR="00EC3E16" w:rsidRDefault="004F41CC" w:rsidP="00791068">
      <w:pPr>
        <w:pStyle w:val="ListParagraph"/>
        <w:numPr>
          <w:ilvl w:val="1"/>
          <w:numId w:val="38"/>
        </w:numPr>
      </w:pPr>
      <w:r>
        <w:t xml:space="preserve">Out of all unbiased estimator, the efficient one is that which has the </w:t>
      </w:r>
      <w:r w:rsidRPr="001E3958">
        <w:rPr>
          <w:highlight w:val="yellow"/>
        </w:rPr>
        <w:t>smallest variance</w:t>
      </w:r>
      <w:r>
        <w:t>.</w:t>
      </w:r>
    </w:p>
    <w:p w14:paraId="0702185A" w14:textId="23C0D5E9" w:rsidR="00206EB1" w:rsidRPr="00791068" w:rsidRDefault="00D756BF" w:rsidP="00791068">
      <w:pPr>
        <w:pStyle w:val="ListParagraph"/>
        <w:numPr>
          <w:ilvl w:val="1"/>
          <w:numId w:val="38"/>
        </w:numPr>
      </w:pPr>
      <w:r w:rsidRPr="00791068">
        <w:t>If W</w:t>
      </w:r>
      <w:r w:rsidRPr="00791068">
        <w:rPr>
          <w:vertAlign w:val="subscript"/>
        </w:rPr>
        <w:t>1</w:t>
      </w:r>
      <w:r w:rsidRPr="00791068">
        <w:t xml:space="preserve"> and W</w:t>
      </w:r>
      <w:r w:rsidRPr="00791068">
        <w:rPr>
          <w:vertAlign w:val="subscript"/>
        </w:rPr>
        <w:t>2</w:t>
      </w:r>
      <w:r w:rsidRPr="00791068">
        <w:t xml:space="preserve"> are unbiased estimators of W, W</w:t>
      </w:r>
      <w:r w:rsidRPr="00791068">
        <w:rPr>
          <w:vertAlign w:val="subscript"/>
        </w:rPr>
        <w:t>1</w:t>
      </w:r>
      <w:r w:rsidRPr="00791068">
        <w:t xml:space="preserve"> is efficient relative to W</w:t>
      </w:r>
      <w:r w:rsidRPr="00791068">
        <w:rPr>
          <w:vertAlign w:val="subscript"/>
        </w:rPr>
        <w:t>2</w:t>
      </w:r>
      <w:r w:rsidRPr="00791068">
        <w:t xml:space="preserve"> when Var(W</w:t>
      </w:r>
      <w:proofErr w:type="gramStart"/>
      <w:r w:rsidRPr="00791068">
        <w:rPr>
          <w:vertAlign w:val="subscript"/>
        </w:rPr>
        <w:t>1</w:t>
      </w:r>
      <w:r w:rsidRPr="00791068">
        <w:t>)&lt;</w:t>
      </w:r>
      <w:proofErr w:type="gramEnd"/>
      <w:r w:rsidRPr="00791068">
        <w:t>Var(W</w:t>
      </w:r>
      <w:r w:rsidRPr="00791068">
        <w:rPr>
          <w:vertAlign w:val="subscript"/>
        </w:rPr>
        <w:t>2</w:t>
      </w:r>
      <w:r w:rsidRPr="00791068">
        <w:t>).</w:t>
      </w:r>
    </w:p>
    <w:p w14:paraId="766CDF67" w14:textId="77777777" w:rsidR="00206EB1" w:rsidRPr="00791068" w:rsidRDefault="00D756BF" w:rsidP="00791068">
      <w:pPr>
        <w:pStyle w:val="ListParagraph"/>
        <w:numPr>
          <w:ilvl w:val="1"/>
          <w:numId w:val="38"/>
        </w:numPr>
      </w:pPr>
      <w:r w:rsidRPr="00791068">
        <w:t xml:space="preserve">From previous example, for estimating population mean </w:t>
      </w:r>
      <m:oMath>
        <m:r>
          <w:rPr>
            <w:rFonts w:ascii="Cambria Math" w:hAnsi="Cambria Math"/>
          </w:rPr>
          <m:t>μ</m:t>
        </m:r>
      </m:oMath>
      <w:r w:rsidRPr="00791068">
        <w:t>, Var(Y</w:t>
      </w:r>
      <w:proofErr w:type="gramStart"/>
      <w:r w:rsidRPr="00791068">
        <w:rPr>
          <w:vertAlign w:val="subscript"/>
        </w:rPr>
        <w:t>1</w:t>
      </w:r>
      <w:r w:rsidRPr="00791068">
        <w:t>)=</w:t>
      </w:r>
      <w:proofErr w:type="gramEnd"/>
      <w:r w:rsidRPr="00791068">
        <w:t xml:space="preserve"> </w:t>
      </w:r>
      <m:oMath>
        <m:sSup>
          <m:sSupPr>
            <m:ctrlPr>
              <w:rPr>
                <w:rFonts w:ascii="Cambria Math" w:hAnsi="Cambria Math"/>
                <w:i/>
                <w:iCs/>
              </w:rPr>
            </m:ctrlPr>
          </m:sSupPr>
          <m:e>
            <m:r>
              <w:rPr>
                <w:rFonts w:ascii="Cambria Math" w:hAnsi="Cambria Math"/>
              </w:rPr>
              <m:t>σ</m:t>
            </m:r>
          </m:e>
          <m:sup>
            <m:r>
              <w:rPr>
                <w:rFonts w:ascii="Cambria Math" w:hAnsi="Cambria Math"/>
              </w:rPr>
              <m:t>2</m:t>
            </m:r>
          </m:sup>
        </m:sSup>
      </m:oMath>
      <w:r w:rsidRPr="00791068">
        <w:t xml:space="preserve"> whereas Var(</w:t>
      </w:r>
      <m:oMath>
        <m:acc>
          <m:accPr>
            <m:chr m:val="̅"/>
            <m:ctrlPr>
              <w:rPr>
                <w:rFonts w:ascii="Cambria Math" w:hAnsi="Cambria Math"/>
                <w:i/>
                <w:iCs/>
              </w:rPr>
            </m:ctrlPr>
          </m:accPr>
          <m:e>
            <m:r>
              <w:rPr>
                <w:rFonts w:ascii="Cambria Math" w:hAnsi="Cambria Math"/>
              </w:rPr>
              <m:t>Y</m:t>
            </m:r>
          </m:e>
        </m:acc>
      </m:oMath>
      <w:r w:rsidRPr="00791068">
        <w:t xml:space="preserve">) = </w:t>
      </w:r>
      <m:oMath>
        <m:sSup>
          <m:sSupPr>
            <m:ctrlPr>
              <w:rPr>
                <w:rFonts w:ascii="Cambria Math" w:hAnsi="Cambria Math"/>
                <w:i/>
                <w:iCs/>
              </w:rPr>
            </m:ctrlPr>
          </m:sSupPr>
          <m:e>
            <m:r>
              <w:rPr>
                <w:rFonts w:ascii="Cambria Math" w:hAnsi="Cambria Math"/>
              </w:rPr>
              <m:t>σ</m:t>
            </m:r>
          </m:e>
          <m:sup>
            <m:r>
              <w:rPr>
                <w:rFonts w:ascii="Cambria Math" w:hAnsi="Cambria Math"/>
              </w:rPr>
              <m:t>2</m:t>
            </m:r>
          </m:sup>
        </m:sSup>
      </m:oMath>
      <w:r w:rsidRPr="00791068">
        <w:t xml:space="preserve">/n; </w:t>
      </w:r>
      <w:r w:rsidR="000508F8">
        <w:t>Here Y1 is the first observation of every sample</w:t>
      </w:r>
    </w:p>
    <w:p w14:paraId="49C360C9" w14:textId="77777777" w:rsidR="00206EB1" w:rsidRPr="00791068" w:rsidRDefault="00D756BF" w:rsidP="00791068">
      <w:pPr>
        <w:pStyle w:val="ListParagraph"/>
        <w:numPr>
          <w:ilvl w:val="1"/>
          <w:numId w:val="38"/>
        </w:numPr>
      </w:pPr>
      <w:r w:rsidRPr="00791068">
        <w:lastRenderedPageBreak/>
        <w:t>Var(</w:t>
      </w:r>
      <m:oMath>
        <m:acc>
          <m:accPr>
            <m:chr m:val="̅"/>
            <m:ctrlPr>
              <w:rPr>
                <w:rFonts w:ascii="Cambria Math" w:hAnsi="Cambria Math"/>
                <w:i/>
                <w:iCs/>
              </w:rPr>
            </m:ctrlPr>
          </m:accPr>
          <m:e>
            <m:r>
              <w:rPr>
                <w:rFonts w:ascii="Cambria Math" w:hAnsi="Cambria Math"/>
              </w:rPr>
              <m:t>Y</m:t>
            </m:r>
          </m:e>
        </m:acc>
      </m:oMath>
      <w:r w:rsidRPr="00791068">
        <w:t>)&lt;Var(Y</w:t>
      </w:r>
      <w:r w:rsidRPr="00791068">
        <w:rPr>
          <w:vertAlign w:val="subscript"/>
        </w:rPr>
        <w:t>1</w:t>
      </w:r>
      <w:r w:rsidRPr="00791068">
        <w:t xml:space="preserve">) </w:t>
      </w:r>
    </w:p>
    <w:p w14:paraId="6764EE49" w14:textId="1CE9DAA3" w:rsidR="00206EB1" w:rsidRPr="00791068" w:rsidRDefault="00D756BF" w:rsidP="001F53D6">
      <w:pPr>
        <w:ind w:left="1080"/>
      </w:pPr>
      <w:r w:rsidRPr="001F53D6">
        <w:rPr>
          <w:rStyle w:val="Heading2Char"/>
        </w:rPr>
        <w:t>Important</w:t>
      </w:r>
      <w:r w:rsidRPr="00791068">
        <w:t>:</w:t>
      </w:r>
    </w:p>
    <w:p w14:paraId="26165C9C" w14:textId="77777777" w:rsidR="00206EB1" w:rsidRPr="00D756BF" w:rsidRDefault="00D756BF" w:rsidP="00791068">
      <w:pPr>
        <w:pStyle w:val="ListParagraph"/>
        <w:numPr>
          <w:ilvl w:val="1"/>
          <w:numId w:val="38"/>
        </w:numPr>
        <w:rPr>
          <w:b/>
        </w:rPr>
      </w:pPr>
      <w:r w:rsidRPr="00D756BF">
        <w:rPr>
          <w:b/>
        </w:rPr>
        <w:t>First check whether estimators are unbiased.</w:t>
      </w:r>
    </w:p>
    <w:p w14:paraId="42EB8A57" w14:textId="18A9B4D8" w:rsidR="00206EB1" w:rsidRDefault="00D756BF" w:rsidP="00791068">
      <w:pPr>
        <w:pStyle w:val="ListParagraph"/>
        <w:numPr>
          <w:ilvl w:val="1"/>
          <w:numId w:val="38"/>
        </w:numPr>
      </w:pPr>
      <w:r w:rsidRPr="00D756BF">
        <w:rPr>
          <w:b/>
        </w:rPr>
        <w:t>Then, compare among unbiased estimators using efficiency</w:t>
      </w:r>
      <w:r w:rsidRPr="00791068">
        <w:t>.</w:t>
      </w:r>
    </w:p>
    <w:p w14:paraId="418B8515" w14:textId="7E02ABD8" w:rsidR="00106F78" w:rsidRPr="00791068" w:rsidRDefault="00106F78" w:rsidP="00106F78">
      <w:r>
        <w:t xml:space="preserve">Interview Questions </w:t>
      </w:r>
    </w:p>
    <w:p w14:paraId="7498F1D1" w14:textId="53204952" w:rsidR="00106F78" w:rsidRDefault="00106F78" w:rsidP="00106F78">
      <w:pPr>
        <w:pStyle w:val="Heading4"/>
        <w:spacing w:before="360" w:after="240"/>
        <w:rPr>
          <w:rFonts w:ascii="Segoe UI" w:hAnsi="Segoe UI" w:cs="Segoe UI"/>
          <w:color w:val="24292E"/>
        </w:rPr>
      </w:pPr>
      <w:r>
        <w:rPr>
          <w:rFonts w:ascii="Segoe UI" w:hAnsi="Segoe UI" w:cs="Segoe UI"/>
          <w:color w:val="24292E"/>
        </w:rPr>
        <w:t>What is unbiasedness as a property of an estimator? Is this always a desirable property when performing inference? What about in data analysis or predictive modeling?</w:t>
      </w:r>
    </w:p>
    <w:p w14:paraId="2A81DDA2" w14:textId="77777777" w:rsidR="00106F78" w:rsidRDefault="00106F78" w:rsidP="00106F78">
      <w:pPr>
        <w:numPr>
          <w:ilvl w:val="0"/>
          <w:numId w:val="44"/>
        </w:numPr>
        <w:spacing w:before="100" w:beforeAutospacing="1" w:after="100" w:afterAutospacing="1" w:line="240" w:lineRule="auto"/>
        <w:rPr>
          <w:rFonts w:ascii="Segoe UI" w:hAnsi="Segoe UI" w:cs="Segoe UI"/>
          <w:color w:val="24292E"/>
        </w:rPr>
      </w:pPr>
      <w:r>
        <w:rPr>
          <w:rFonts w:ascii="Segoe UI" w:hAnsi="Segoe UI" w:cs="Segoe UI"/>
          <w:color w:val="24292E"/>
        </w:rPr>
        <w:t>Unbiasedness means that the expectation of the estimator is equal to the population value we are estimating. This is desirable in inference because the goal is to explain the dataset as accurately as possible. However, this is not always desirable for data analysis or predictive modeling as there is the bias variance tradeoff. We sometimes want to prioritize the generalizability and avoid overfitting by reducing variance and thus increasing bias.</w:t>
      </w:r>
    </w:p>
    <w:p w14:paraId="6126F1E3" w14:textId="77777777" w:rsidR="004C1AD0" w:rsidRPr="004576C3" w:rsidRDefault="004C1AD0" w:rsidP="00D756BF">
      <w:pPr>
        <w:pStyle w:val="ListParagraph"/>
        <w:ind w:left="1440"/>
      </w:pPr>
    </w:p>
    <w:sectPr w:rsidR="004C1AD0" w:rsidRPr="0045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441CA"/>
    <w:multiLevelType w:val="hybridMultilevel"/>
    <w:tmpl w:val="67942324"/>
    <w:lvl w:ilvl="0" w:tplc="77F0BAE8">
      <w:start w:val="1"/>
      <w:numFmt w:val="bullet"/>
      <w:lvlText w:val="•"/>
      <w:lvlJc w:val="left"/>
      <w:pPr>
        <w:tabs>
          <w:tab w:val="num" w:pos="720"/>
        </w:tabs>
        <w:ind w:left="720" w:hanging="360"/>
      </w:pPr>
      <w:rPr>
        <w:rFonts w:ascii="Arial" w:hAnsi="Arial" w:hint="default"/>
      </w:rPr>
    </w:lvl>
    <w:lvl w:ilvl="1" w:tplc="C75EF7F0" w:tentative="1">
      <w:start w:val="1"/>
      <w:numFmt w:val="bullet"/>
      <w:lvlText w:val="•"/>
      <w:lvlJc w:val="left"/>
      <w:pPr>
        <w:tabs>
          <w:tab w:val="num" w:pos="1440"/>
        </w:tabs>
        <w:ind w:left="1440" w:hanging="360"/>
      </w:pPr>
      <w:rPr>
        <w:rFonts w:ascii="Arial" w:hAnsi="Arial" w:hint="default"/>
      </w:rPr>
    </w:lvl>
    <w:lvl w:ilvl="2" w:tplc="68A4D936" w:tentative="1">
      <w:start w:val="1"/>
      <w:numFmt w:val="bullet"/>
      <w:lvlText w:val="•"/>
      <w:lvlJc w:val="left"/>
      <w:pPr>
        <w:tabs>
          <w:tab w:val="num" w:pos="2160"/>
        </w:tabs>
        <w:ind w:left="2160" w:hanging="360"/>
      </w:pPr>
      <w:rPr>
        <w:rFonts w:ascii="Arial" w:hAnsi="Arial" w:hint="default"/>
      </w:rPr>
    </w:lvl>
    <w:lvl w:ilvl="3" w:tplc="65FE2832" w:tentative="1">
      <w:start w:val="1"/>
      <w:numFmt w:val="bullet"/>
      <w:lvlText w:val="•"/>
      <w:lvlJc w:val="left"/>
      <w:pPr>
        <w:tabs>
          <w:tab w:val="num" w:pos="2880"/>
        </w:tabs>
        <w:ind w:left="2880" w:hanging="360"/>
      </w:pPr>
      <w:rPr>
        <w:rFonts w:ascii="Arial" w:hAnsi="Arial" w:hint="default"/>
      </w:rPr>
    </w:lvl>
    <w:lvl w:ilvl="4" w:tplc="56A68FD4" w:tentative="1">
      <w:start w:val="1"/>
      <w:numFmt w:val="bullet"/>
      <w:lvlText w:val="•"/>
      <w:lvlJc w:val="left"/>
      <w:pPr>
        <w:tabs>
          <w:tab w:val="num" w:pos="3600"/>
        </w:tabs>
        <w:ind w:left="3600" w:hanging="360"/>
      </w:pPr>
      <w:rPr>
        <w:rFonts w:ascii="Arial" w:hAnsi="Arial" w:hint="default"/>
      </w:rPr>
    </w:lvl>
    <w:lvl w:ilvl="5" w:tplc="24F65DD6" w:tentative="1">
      <w:start w:val="1"/>
      <w:numFmt w:val="bullet"/>
      <w:lvlText w:val="•"/>
      <w:lvlJc w:val="left"/>
      <w:pPr>
        <w:tabs>
          <w:tab w:val="num" w:pos="4320"/>
        </w:tabs>
        <w:ind w:left="4320" w:hanging="360"/>
      </w:pPr>
      <w:rPr>
        <w:rFonts w:ascii="Arial" w:hAnsi="Arial" w:hint="default"/>
      </w:rPr>
    </w:lvl>
    <w:lvl w:ilvl="6" w:tplc="4C8052A4" w:tentative="1">
      <w:start w:val="1"/>
      <w:numFmt w:val="bullet"/>
      <w:lvlText w:val="•"/>
      <w:lvlJc w:val="left"/>
      <w:pPr>
        <w:tabs>
          <w:tab w:val="num" w:pos="5040"/>
        </w:tabs>
        <w:ind w:left="5040" w:hanging="360"/>
      </w:pPr>
      <w:rPr>
        <w:rFonts w:ascii="Arial" w:hAnsi="Arial" w:hint="default"/>
      </w:rPr>
    </w:lvl>
    <w:lvl w:ilvl="7" w:tplc="C8C4AFBE" w:tentative="1">
      <w:start w:val="1"/>
      <w:numFmt w:val="bullet"/>
      <w:lvlText w:val="•"/>
      <w:lvlJc w:val="left"/>
      <w:pPr>
        <w:tabs>
          <w:tab w:val="num" w:pos="5760"/>
        </w:tabs>
        <w:ind w:left="5760" w:hanging="360"/>
      </w:pPr>
      <w:rPr>
        <w:rFonts w:ascii="Arial" w:hAnsi="Arial" w:hint="default"/>
      </w:rPr>
    </w:lvl>
    <w:lvl w:ilvl="8" w:tplc="A3F473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1979"/>
    <w:multiLevelType w:val="hybridMultilevel"/>
    <w:tmpl w:val="DE4EF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F7650"/>
    <w:multiLevelType w:val="multilevel"/>
    <w:tmpl w:val="35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80CB8"/>
    <w:multiLevelType w:val="hybridMultilevel"/>
    <w:tmpl w:val="300A6290"/>
    <w:lvl w:ilvl="0" w:tplc="84AAE04A">
      <w:start w:val="1"/>
      <w:numFmt w:val="bullet"/>
      <w:lvlText w:val="–"/>
      <w:lvlJc w:val="left"/>
      <w:pPr>
        <w:tabs>
          <w:tab w:val="num" w:pos="720"/>
        </w:tabs>
        <w:ind w:left="720" w:hanging="360"/>
      </w:pPr>
      <w:rPr>
        <w:rFonts w:ascii="Arial" w:hAnsi="Arial" w:hint="default"/>
      </w:rPr>
    </w:lvl>
    <w:lvl w:ilvl="1" w:tplc="1DBC2524">
      <w:start w:val="1"/>
      <w:numFmt w:val="bullet"/>
      <w:lvlText w:val="–"/>
      <w:lvlJc w:val="left"/>
      <w:pPr>
        <w:tabs>
          <w:tab w:val="num" w:pos="1440"/>
        </w:tabs>
        <w:ind w:left="1440" w:hanging="360"/>
      </w:pPr>
      <w:rPr>
        <w:rFonts w:ascii="Arial" w:hAnsi="Arial" w:hint="default"/>
      </w:rPr>
    </w:lvl>
    <w:lvl w:ilvl="2" w:tplc="3C168414" w:tentative="1">
      <w:start w:val="1"/>
      <w:numFmt w:val="bullet"/>
      <w:lvlText w:val="–"/>
      <w:lvlJc w:val="left"/>
      <w:pPr>
        <w:tabs>
          <w:tab w:val="num" w:pos="2160"/>
        </w:tabs>
        <w:ind w:left="2160" w:hanging="360"/>
      </w:pPr>
      <w:rPr>
        <w:rFonts w:ascii="Arial" w:hAnsi="Arial" w:hint="default"/>
      </w:rPr>
    </w:lvl>
    <w:lvl w:ilvl="3" w:tplc="86F83E7E" w:tentative="1">
      <w:start w:val="1"/>
      <w:numFmt w:val="bullet"/>
      <w:lvlText w:val="–"/>
      <w:lvlJc w:val="left"/>
      <w:pPr>
        <w:tabs>
          <w:tab w:val="num" w:pos="2880"/>
        </w:tabs>
        <w:ind w:left="2880" w:hanging="360"/>
      </w:pPr>
      <w:rPr>
        <w:rFonts w:ascii="Arial" w:hAnsi="Arial" w:hint="default"/>
      </w:rPr>
    </w:lvl>
    <w:lvl w:ilvl="4" w:tplc="D7849C78" w:tentative="1">
      <w:start w:val="1"/>
      <w:numFmt w:val="bullet"/>
      <w:lvlText w:val="–"/>
      <w:lvlJc w:val="left"/>
      <w:pPr>
        <w:tabs>
          <w:tab w:val="num" w:pos="3600"/>
        </w:tabs>
        <w:ind w:left="3600" w:hanging="360"/>
      </w:pPr>
      <w:rPr>
        <w:rFonts w:ascii="Arial" w:hAnsi="Arial" w:hint="default"/>
      </w:rPr>
    </w:lvl>
    <w:lvl w:ilvl="5" w:tplc="4830B5EA" w:tentative="1">
      <w:start w:val="1"/>
      <w:numFmt w:val="bullet"/>
      <w:lvlText w:val="–"/>
      <w:lvlJc w:val="left"/>
      <w:pPr>
        <w:tabs>
          <w:tab w:val="num" w:pos="4320"/>
        </w:tabs>
        <w:ind w:left="4320" w:hanging="360"/>
      </w:pPr>
      <w:rPr>
        <w:rFonts w:ascii="Arial" w:hAnsi="Arial" w:hint="default"/>
      </w:rPr>
    </w:lvl>
    <w:lvl w:ilvl="6" w:tplc="77E89F8C" w:tentative="1">
      <w:start w:val="1"/>
      <w:numFmt w:val="bullet"/>
      <w:lvlText w:val="–"/>
      <w:lvlJc w:val="left"/>
      <w:pPr>
        <w:tabs>
          <w:tab w:val="num" w:pos="5040"/>
        </w:tabs>
        <w:ind w:left="5040" w:hanging="360"/>
      </w:pPr>
      <w:rPr>
        <w:rFonts w:ascii="Arial" w:hAnsi="Arial" w:hint="default"/>
      </w:rPr>
    </w:lvl>
    <w:lvl w:ilvl="7" w:tplc="2C16C50A" w:tentative="1">
      <w:start w:val="1"/>
      <w:numFmt w:val="bullet"/>
      <w:lvlText w:val="–"/>
      <w:lvlJc w:val="left"/>
      <w:pPr>
        <w:tabs>
          <w:tab w:val="num" w:pos="5760"/>
        </w:tabs>
        <w:ind w:left="5760" w:hanging="360"/>
      </w:pPr>
      <w:rPr>
        <w:rFonts w:ascii="Arial" w:hAnsi="Arial" w:hint="default"/>
      </w:rPr>
    </w:lvl>
    <w:lvl w:ilvl="8" w:tplc="CA68B5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B36FDA"/>
    <w:multiLevelType w:val="hybridMultilevel"/>
    <w:tmpl w:val="9B9C1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A093764"/>
    <w:multiLevelType w:val="hybridMultilevel"/>
    <w:tmpl w:val="5B7041EC"/>
    <w:lvl w:ilvl="0" w:tplc="8336403E">
      <w:start w:val="1"/>
      <w:numFmt w:val="bullet"/>
      <w:lvlText w:val="•"/>
      <w:lvlJc w:val="left"/>
      <w:pPr>
        <w:tabs>
          <w:tab w:val="num" w:pos="720"/>
        </w:tabs>
        <w:ind w:left="720" w:hanging="360"/>
      </w:pPr>
      <w:rPr>
        <w:rFonts w:ascii="Arial" w:hAnsi="Arial" w:hint="default"/>
      </w:rPr>
    </w:lvl>
    <w:lvl w:ilvl="1" w:tplc="D66EFCFE">
      <w:numFmt w:val="bullet"/>
      <w:lvlText w:val="–"/>
      <w:lvlJc w:val="left"/>
      <w:pPr>
        <w:tabs>
          <w:tab w:val="num" w:pos="1440"/>
        </w:tabs>
        <w:ind w:left="1440" w:hanging="360"/>
      </w:pPr>
      <w:rPr>
        <w:rFonts w:ascii="Arial" w:hAnsi="Arial" w:hint="default"/>
      </w:rPr>
    </w:lvl>
    <w:lvl w:ilvl="2" w:tplc="4A66BBF4">
      <w:numFmt w:val="bullet"/>
      <w:lvlText w:val="•"/>
      <w:lvlJc w:val="left"/>
      <w:pPr>
        <w:tabs>
          <w:tab w:val="num" w:pos="2160"/>
        </w:tabs>
        <w:ind w:left="2160" w:hanging="360"/>
      </w:pPr>
      <w:rPr>
        <w:rFonts w:ascii="Arial" w:hAnsi="Arial" w:hint="default"/>
      </w:rPr>
    </w:lvl>
    <w:lvl w:ilvl="3" w:tplc="0A7A554A" w:tentative="1">
      <w:start w:val="1"/>
      <w:numFmt w:val="bullet"/>
      <w:lvlText w:val="•"/>
      <w:lvlJc w:val="left"/>
      <w:pPr>
        <w:tabs>
          <w:tab w:val="num" w:pos="2880"/>
        </w:tabs>
        <w:ind w:left="2880" w:hanging="360"/>
      </w:pPr>
      <w:rPr>
        <w:rFonts w:ascii="Arial" w:hAnsi="Arial" w:hint="default"/>
      </w:rPr>
    </w:lvl>
    <w:lvl w:ilvl="4" w:tplc="4CEE97E6" w:tentative="1">
      <w:start w:val="1"/>
      <w:numFmt w:val="bullet"/>
      <w:lvlText w:val="•"/>
      <w:lvlJc w:val="left"/>
      <w:pPr>
        <w:tabs>
          <w:tab w:val="num" w:pos="3600"/>
        </w:tabs>
        <w:ind w:left="3600" w:hanging="360"/>
      </w:pPr>
      <w:rPr>
        <w:rFonts w:ascii="Arial" w:hAnsi="Arial" w:hint="default"/>
      </w:rPr>
    </w:lvl>
    <w:lvl w:ilvl="5" w:tplc="E520948A" w:tentative="1">
      <w:start w:val="1"/>
      <w:numFmt w:val="bullet"/>
      <w:lvlText w:val="•"/>
      <w:lvlJc w:val="left"/>
      <w:pPr>
        <w:tabs>
          <w:tab w:val="num" w:pos="4320"/>
        </w:tabs>
        <w:ind w:left="4320" w:hanging="360"/>
      </w:pPr>
      <w:rPr>
        <w:rFonts w:ascii="Arial" w:hAnsi="Arial" w:hint="default"/>
      </w:rPr>
    </w:lvl>
    <w:lvl w:ilvl="6" w:tplc="00FC3F18" w:tentative="1">
      <w:start w:val="1"/>
      <w:numFmt w:val="bullet"/>
      <w:lvlText w:val="•"/>
      <w:lvlJc w:val="left"/>
      <w:pPr>
        <w:tabs>
          <w:tab w:val="num" w:pos="5040"/>
        </w:tabs>
        <w:ind w:left="5040" w:hanging="360"/>
      </w:pPr>
      <w:rPr>
        <w:rFonts w:ascii="Arial" w:hAnsi="Arial" w:hint="default"/>
      </w:rPr>
    </w:lvl>
    <w:lvl w:ilvl="7" w:tplc="FE0E00A0" w:tentative="1">
      <w:start w:val="1"/>
      <w:numFmt w:val="bullet"/>
      <w:lvlText w:val="•"/>
      <w:lvlJc w:val="left"/>
      <w:pPr>
        <w:tabs>
          <w:tab w:val="num" w:pos="5760"/>
        </w:tabs>
        <w:ind w:left="5760" w:hanging="360"/>
      </w:pPr>
      <w:rPr>
        <w:rFonts w:ascii="Arial" w:hAnsi="Arial" w:hint="default"/>
      </w:rPr>
    </w:lvl>
    <w:lvl w:ilvl="8" w:tplc="7B4C93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B542CFB"/>
    <w:multiLevelType w:val="hybridMultilevel"/>
    <w:tmpl w:val="98547AF4"/>
    <w:lvl w:ilvl="0" w:tplc="827E7E96">
      <w:start w:val="1"/>
      <w:numFmt w:val="bullet"/>
      <w:lvlText w:val="•"/>
      <w:lvlJc w:val="left"/>
      <w:pPr>
        <w:tabs>
          <w:tab w:val="num" w:pos="720"/>
        </w:tabs>
        <w:ind w:left="720" w:hanging="360"/>
      </w:pPr>
      <w:rPr>
        <w:rFonts w:ascii="Arial" w:hAnsi="Arial" w:hint="default"/>
      </w:rPr>
    </w:lvl>
    <w:lvl w:ilvl="1" w:tplc="CF883CE2" w:tentative="1">
      <w:start w:val="1"/>
      <w:numFmt w:val="bullet"/>
      <w:lvlText w:val="•"/>
      <w:lvlJc w:val="left"/>
      <w:pPr>
        <w:tabs>
          <w:tab w:val="num" w:pos="1440"/>
        </w:tabs>
        <w:ind w:left="1440" w:hanging="360"/>
      </w:pPr>
      <w:rPr>
        <w:rFonts w:ascii="Arial" w:hAnsi="Arial" w:hint="default"/>
      </w:rPr>
    </w:lvl>
    <w:lvl w:ilvl="2" w:tplc="14B2426C" w:tentative="1">
      <w:start w:val="1"/>
      <w:numFmt w:val="bullet"/>
      <w:lvlText w:val="•"/>
      <w:lvlJc w:val="left"/>
      <w:pPr>
        <w:tabs>
          <w:tab w:val="num" w:pos="2160"/>
        </w:tabs>
        <w:ind w:left="2160" w:hanging="360"/>
      </w:pPr>
      <w:rPr>
        <w:rFonts w:ascii="Arial" w:hAnsi="Arial" w:hint="default"/>
      </w:rPr>
    </w:lvl>
    <w:lvl w:ilvl="3" w:tplc="B7CC8460" w:tentative="1">
      <w:start w:val="1"/>
      <w:numFmt w:val="bullet"/>
      <w:lvlText w:val="•"/>
      <w:lvlJc w:val="left"/>
      <w:pPr>
        <w:tabs>
          <w:tab w:val="num" w:pos="2880"/>
        </w:tabs>
        <w:ind w:left="2880" w:hanging="360"/>
      </w:pPr>
      <w:rPr>
        <w:rFonts w:ascii="Arial" w:hAnsi="Arial" w:hint="default"/>
      </w:rPr>
    </w:lvl>
    <w:lvl w:ilvl="4" w:tplc="B93CBC88" w:tentative="1">
      <w:start w:val="1"/>
      <w:numFmt w:val="bullet"/>
      <w:lvlText w:val="•"/>
      <w:lvlJc w:val="left"/>
      <w:pPr>
        <w:tabs>
          <w:tab w:val="num" w:pos="3600"/>
        </w:tabs>
        <w:ind w:left="3600" w:hanging="360"/>
      </w:pPr>
      <w:rPr>
        <w:rFonts w:ascii="Arial" w:hAnsi="Arial" w:hint="default"/>
      </w:rPr>
    </w:lvl>
    <w:lvl w:ilvl="5" w:tplc="5DB68532" w:tentative="1">
      <w:start w:val="1"/>
      <w:numFmt w:val="bullet"/>
      <w:lvlText w:val="•"/>
      <w:lvlJc w:val="left"/>
      <w:pPr>
        <w:tabs>
          <w:tab w:val="num" w:pos="4320"/>
        </w:tabs>
        <w:ind w:left="4320" w:hanging="360"/>
      </w:pPr>
      <w:rPr>
        <w:rFonts w:ascii="Arial" w:hAnsi="Arial" w:hint="default"/>
      </w:rPr>
    </w:lvl>
    <w:lvl w:ilvl="6" w:tplc="2DEAEE90" w:tentative="1">
      <w:start w:val="1"/>
      <w:numFmt w:val="bullet"/>
      <w:lvlText w:val="•"/>
      <w:lvlJc w:val="left"/>
      <w:pPr>
        <w:tabs>
          <w:tab w:val="num" w:pos="5040"/>
        </w:tabs>
        <w:ind w:left="5040" w:hanging="360"/>
      </w:pPr>
      <w:rPr>
        <w:rFonts w:ascii="Arial" w:hAnsi="Arial" w:hint="default"/>
      </w:rPr>
    </w:lvl>
    <w:lvl w:ilvl="7" w:tplc="BCA24580" w:tentative="1">
      <w:start w:val="1"/>
      <w:numFmt w:val="bullet"/>
      <w:lvlText w:val="•"/>
      <w:lvlJc w:val="left"/>
      <w:pPr>
        <w:tabs>
          <w:tab w:val="num" w:pos="5760"/>
        </w:tabs>
        <w:ind w:left="5760" w:hanging="360"/>
      </w:pPr>
      <w:rPr>
        <w:rFonts w:ascii="Arial" w:hAnsi="Arial" w:hint="default"/>
      </w:rPr>
    </w:lvl>
    <w:lvl w:ilvl="8" w:tplc="914221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4BD67AC"/>
    <w:multiLevelType w:val="hybridMultilevel"/>
    <w:tmpl w:val="D8FCCDE6"/>
    <w:lvl w:ilvl="0" w:tplc="76D0A01C">
      <w:start w:val="1"/>
      <w:numFmt w:val="bullet"/>
      <w:lvlText w:val="•"/>
      <w:lvlJc w:val="left"/>
      <w:pPr>
        <w:tabs>
          <w:tab w:val="num" w:pos="720"/>
        </w:tabs>
        <w:ind w:left="720" w:hanging="360"/>
      </w:pPr>
      <w:rPr>
        <w:rFonts w:ascii="Arial" w:hAnsi="Arial" w:hint="default"/>
      </w:rPr>
    </w:lvl>
    <w:lvl w:ilvl="1" w:tplc="E6BAFFCA" w:tentative="1">
      <w:start w:val="1"/>
      <w:numFmt w:val="bullet"/>
      <w:lvlText w:val="•"/>
      <w:lvlJc w:val="left"/>
      <w:pPr>
        <w:tabs>
          <w:tab w:val="num" w:pos="1440"/>
        </w:tabs>
        <w:ind w:left="1440" w:hanging="360"/>
      </w:pPr>
      <w:rPr>
        <w:rFonts w:ascii="Arial" w:hAnsi="Arial" w:hint="default"/>
      </w:rPr>
    </w:lvl>
    <w:lvl w:ilvl="2" w:tplc="921CA622" w:tentative="1">
      <w:start w:val="1"/>
      <w:numFmt w:val="bullet"/>
      <w:lvlText w:val="•"/>
      <w:lvlJc w:val="left"/>
      <w:pPr>
        <w:tabs>
          <w:tab w:val="num" w:pos="2160"/>
        </w:tabs>
        <w:ind w:left="2160" w:hanging="360"/>
      </w:pPr>
      <w:rPr>
        <w:rFonts w:ascii="Arial" w:hAnsi="Arial" w:hint="default"/>
      </w:rPr>
    </w:lvl>
    <w:lvl w:ilvl="3" w:tplc="D35C2A88" w:tentative="1">
      <w:start w:val="1"/>
      <w:numFmt w:val="bullet"/>
      <w:lvlText w:val="•"/>
      <w:lvlJc w:val="left"/>
      <w:pPr>
        <w:tabs>
          <w:tab w:val="num" w:pos="2880"/>
        </w:tabs>
        <w:ind w:left="2880" w:hanging="360"/>
      </w:pPr>
      <w:rPr>
        <w:rFonts w:ascii="Arial" w:hAnsi="Arial" w:hint="default"/>
      </w:rPr>
    </w:lvl>
    <w:lvl w:ilvl="4" w:tplc="FDCC433E" w:tentative="1">
      <w:start w:val="1"/>
      <w:numFmt w:val="bullet"/>
      <w:lvlText w:val="•"/>
      <w:lvlJc w:val="left"/>
      <w:pPr>
        <w:tabs>
          <w:tab w:val="num" w:pos="3600"/>
        </w:tabs>
        <w:ind w:left="3600" w:hanging="360"/>
      </w:pPr>
      <w:rPr>
        <w:rFonts w:ascii="Arial" w:hAnsi="Arial" w:hint="default"/>
      </w:rPr>
    </w:lvl>
    <w:lvl w:ilvl="5" w:tplc="20DAB408" w:tentative="1">
      <w:start w:val="1"/>
      <w:numFmt w:val="bullet"/>
      <w:lvlText w:val="•"/>
      <w:lvlJc w:val="left"/>
      <w:pPr>
        <w:tabs>
          <w:tab w:val="num" w:pos="4320"/>
        </w:tabs>
        <w:ind w:left="4320" w:hanging="360"/>
      </w:pPr>
      <w:rPr>
        <w:rFonts w:ascii="Arial" w:hAnsi="Arial" w:hint="default"/>
      </w:rPr>
    </w:lvl>
    <w:lvl w:ilvl="6" w:tplc="2A660FAA" w:tentative="1">
      <w:start w:val="1"/>
      <w:numFmt w:val="bullet"/>
      <w:lvlText w:val="•"/>
      <w:lvlJc w:val="left"/>
      <w:pPr>
        <w:tabs>
          <w:tab w:val="num" w:pos="5040"/>
        </w:tabs>
        <w:ind w:left="5040" w:hanging="360"/>
      </w:pPr>
      <w:rPr>
        <w:rFonts w:ascii="Arial" w:hAnsi="Arial" w:hint="default"/>
      </w:rPr>
    </w:lvl>
    <w:lvl w:ilvl="7" w:tplc="4CF4B086" w:tentative="1">
      <w:start w:val="1"/>
      <w:numFmt w:val="bullet"/>
      <w:lvlText w:val="•"/>
      <w:lvlJc w:val="left"/>
      <w:pPr>
        <w:tabs>
          <w:tab w:val="num" w:pos="5760"/>
        </w:tabs>
        <w:ind w:left="5760" w:hanging="360"/>
      </w:pPr>
      <w:rPr>
        <w:rFonts w:ascii="Arial" w:hAnsi="Arial" w:hint="default"/>
      </w:rPr>
    </w:lvl>
    <w:lvl w:ilvl="8" w:tplc="96DC04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8AE21A4"/>
    <w:multiLevelType w:val="multilevel"/>
    <w:tmpl w:val="865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051FB"/>
    <w:multiLevelType w:val="hybridMultilevel"/>
    <w:tmpl w:val="9BD0F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F450DD"/>
    <w:multiLevelType w:val="hybridMultilevel"/>
    <w:tmpl w:val="8E5AB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7460C"/>
    <w:multiLevelType w:val="hybridMultilevel"/>
    <w:tmpl w:val="E288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9"/>
  </w:num>
  <w:num w:numId="4">
    <w:abstractNumId w:val="43"/>
  </w:num>
  <w:num w:numId="5">
    <w:abstractNumId w:val="3"/>
  </w:num>
  <w:num w:numId="6">
    <w:abstractNumId w:val="5"/>
  </w:num>
  <w:num w:numId="7">
    <w:abstractNumId w:val="42"/>
  </w:num>
  <w:num w:numId="8">
    <w:abstractNumId w:val="8"/>
  </w:num>
  <w:num w:numId="9">
    <w:abstractNumId w:val="28"/>
  </w:num>
  <w:num w:numId="10">
    <w:abstractNumId w:val="12"/>
  </w:num>
  <w:num w:numId="11">
    <w:abstractNumId w:val="14"/>
  </w:num>
  <w:num w:numId="12">
    <w:abstractNumId w:val="25"/>
  </w:num>
  <w:num w:numId="13">
    <w:abstractNumId w:val="38"/>
  </w:num>
  <w:num w:numId="14">
    <w:abstractNumId w:val="40"/>
  </w:num>
  <w:num w:numId="15">
    <w:abstractNumId w:val="23"/>
  </w:num>
  <w:num w:numId="16">
    <w:abstractNumId w:val="30"/>
  </w:num>
  <w:num w:numId="17">
    <w:abstractNumId w:val="33"/>
  </w:num>
  <w:num w:numId="18">
    <w:abstractNumId w:val="1"/>
  </w:num>
  <w:num w:numId="19">
    <w:abstractNumId w:val="16"/>
  </w:num>
  <w:num w:numId="20">
    <w:abstractNumId w:val="31"/>
  </w:num>
  <w:num w:numId="21">
    <w:abstractNumId w:val="34"/>
  </w:num>
  <w:num w:numId="22">
    <w:abstractNumId w:val="2"/>
  </w:num>
  <w:num w:numId="23">
    <w:abstractNumId w:val="18"/>
  </w:num>
  <w:num w:numId="24">
    <w:abstractNumId w:val="13"/>
  </w:num>
  <w:num w:numId="25">
    <w:abstractNumId w:val="20"/>
  </w:num>
  <w:num w:numId="26">
    <w:abstractNumId w:val="39"/>
  </w:num>
  <w:num w:numId="27">
    <w:abstractNumId w:val="27"/>
  </w:num>
  <w:num w:numId="28">
    <w:abstractNumId w:val="0"/>
  </w:num>
  <w:num w:numId="29">
    <w:abstractNumId w:val="24"/>
  </w:num>
  <w:num w:numId="30">
    <w:abstractNumId w:val="26"/>
  </w:num>
  <w:num w:numId="31">
    <w:abstractNumId w:val="7"/>
  </w:num>
  <w:num w:numId="32">
    <w:abstractNumId w:val="21"/>
  </w:num>
  <w:num w:numId="33">
    <w:abstractNumId w:val="36"/>
  </w:num>
  <w:num w:numId="34">
    <w:abstractNumId w:val="17"/>
  </w:num>
  <w:num w:numId="35">
    <w:abstractNumId w:val="41"/>
  </w:num>
  <w:num w:numId="36">
    <w:abstractNumId w:val="37"/>
  </w:num>
  <w:num w:numId="37">
    <w:abstractNumId w:val="6"/>
  </w:num>
  <w:num w:numId="38">
    <w:abstractNumId w:val="15"/>
  </w:num>
  <w:num w:numId="39">
    <w:abstractNumId w:val="11"/>
  </w:num>
  <w:num w:numId="40">
    <w:abstractNumId w:val="4"/>
  </w:num>
  <w:num w:numId="41">
    <w:abstractNumId w:val="19"/>
  </w:num>
  <w:num w:numId="42">
    <w:abstractNumId w:val="32"/>
  </w:num>
  <w:num w:numId="43">
    <w:abstractNumId w:val="22"/>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13476"/>
    <w:rsid w:val="000166DF"/>
    <w:rsid w:val="00035701"/>
    <w:rsid w:val="0003637C"/>
    <w:rsid w:val="000508F8"/>
    <w:rsid w:val="000737F4"/>
    <w:rsid w:val="0007740F"/>
    <w:rsid w:val="00086500"/>
    <w:rsid w:val="00093199"/>
    <w:rsid w:val="000A0650"/>
    <w:rsid w:val="000A1373"/>
    <w:rsid w:val="000C04C0"/>
    <w:rsid w:val="000C0BCC"/>
    <w:rsid w:val="000D4DAF"/>
    <w:rsid w:val="000E23B4"/>
    <w:rsid w:val="000E43AC"/>
    <w:rsid w:val="000F46B1"/>
    <w:rsid w:val="000F46FB"/>
    <w:rsid w:val="000F4A13"/>
    <w:rsid w:val="00104382"/>
    <w:rsid w:val="001058C7"/>
    <w:rsid w:val="00106F78"/>
    <w:rsid w:val="0011597A"/>
    <w:rsid w:val="00115C85"/>
    <w:rsid w:val="001213E7"/>
    <w:rsid w:val="00140084"/>
    <w:rsid w:val="00142967"/>
    <w:rsid w:val="00146EB2"/>
    <w:rsid w:val="0016104F"/>
    <w:rsid w:val="0016282D"/>
    <w:rsid w:val="00164067"/>
    <w:rsid w:val="00171B49"/>
    <w:rsid w:val="00176FC0"/>
    <w:rsid w:val="00182B02"/>
    <w:rsid w:val="00190087"/>
    <w:rsid w:val="0019523B"/>
    <w:rsid w:val="001A0003"/>
    <w:rsid w:val="001B1016"/>
    <w:rsid w:val="001B40E1"/>
    <w:rsid w:val="001C3DA1"/>
    <w:rsid w:val="001C780F"/>
    <w:rsid w:val="001D3779"/>
    <w:rsid w:val="001D45F3"/>
    <w:rsid w:val="001D74DE"/>
    <w:rsid w:val="001E0A2E"/>
    <w:rsid w:val="001E3958"/>
    <w:rsid w:val="001E4371"/>
    <w:rsid w:val="001E5900"/>
    <w:rsid w:val="001E5DDA"/>
    <w:rsid w:val="001E7AA3"/>
    <w:rsid w:val="001F5157"/>
    <w:rsid w:val="001F53D6"/>
    <w:rsid w:val="00200D7F"/>
    <w:rsid w:val="00204885"/>
    <w:rsid w:val="00206EB1"/>
    <w:rsid w:val="00214A55"/>
    <w:rsid w:val="00216CEB"/>
    <w:rsid w:val="00226680"/>
    <w:rsid w:val="0023287F"/>
    <w:rsid w:val="00242104"/>
    <w:rsid w:val="00245DE0"/>
    <w:rsid w:val="00261288"/>
    <w:rsid w:val="002613B5"/>
    <w:rsid w:val="002712C6"/>
    <w:rsid w:val="00297912"/>
    <w:rsid w:val="002A5EE7"/>
    <w:rsid w:val="002B5605"/>
    <w:rsid w:val="002D12DE"/>
    <w:rsid w:val="002D3D7D"/>
    <w:rsid w:val="002E0BCB"/>
    <w:rsid w:val="002E3B32"/>
    <w:rsid w:val="002F22CE"/>
    <w:rsid w:val="002F7ABE"/>
    <w:rsid w:val="00304126"/>
    <w:rsid w:val="00305FB5"/>
    <w:rsid w:val="00315CE5"/>
    <w:rsid w:val="00317C31"/>
    <w:rsid w:val="00317DA3"/>
    <w:rsid w:val="003326AA"/>
    <w:rsid w:val="003628D2"/>
    <w:rsid w:val="00362D22"/>
    <w:rsid w:val="003667D9"/>
    <w:rsid w:val="00366E7A"/>
    <w:rsid w:val="00370E39"/>
    <w:rsid w:val="00392EBD"/>
    <w:rsid w:val="003B063E"/>
    <w:rsid w:val="003C3C49"/>
    <w:rsid w:val="003E0BE0"/>
    <w:rsid w:val="003E7EEF"/>
    <w:rsid w:val="0040089F"/>
    <w:rsid w:val="0040146C"/>
    <w:rsid w:val="00401B58"/>
    <w:rsid w:val="004055E5"/>
    <w:rsid w:val="0040745A"/>
    <w:rsid w:val="0041336F"/>
    <w:rsid w:val="00421ABA"/>
    <w:rsid w:val="0045739B"/>
    <w:rsid w:val="004576C3"/>
    <w:rsid w:val="004732A3"/>
    <w:rsid w:val="004745E7"/>
    <w:rsid w:val="00491BD9"/>
    <w:rsid w:val="00493205"/>
    <w:rsid w:val="004A06B8"/>
    <w:rsid w:val="004B7775"/>
    <w:rsid w:val="004C1AD0"/>
    <w:rsid w:val="004D1141"/>
    <w:rsid w:val="004E1A4D"/>
    <w:rsid w:val="004F41CC"/>
    <w:rsid w:val="00502D88"/>
    <w:rsid w:val="0050362E"/>
    <w:rsid w:val="0050772F"/>
    <w:rsid w:val="005145EB"/>
    <w:rsid w:val="005150B9"/>
    <w:rsid w:val="00516C13"/>
    <w:rsid w:val="005269DF"/>
    <w:rsid w:val="0052764F"/>
    <w:rsid w:val="00527F26"/>
    <w:rsid w:val="00533079"/>
    <w:rsid w:val="00535F9C"/>
    <w:rsid w:val="00536D19"/>
    <w:rsid w:val="00540E94"/>
    <w:rsid w:val="00542B18"/>
    <w:rsid w:val="00543AE3"/>
    <w:rsid w:val="00545707"/>
    <w:rsid w:val="00547EF5"/>
    <w:rsid w:val="0055230D"/>
    <w:rsid w:val="00571C73"/>
    <w:rsid w:val="00587648"/>
    <w:rsid w:val="00593568"/>
    <w:rsid w:val="00594F44"/>
    <w:rsid w:val="005B3B78"/>
    <w:rsid w:val="005C4879"/>
    <w:rsid w:val="005C75F5"/>
    <w:rsid w:val="005D5DE8"/>
    <w:rsid w:val="005F1A3C"/>
    <w:rsid w:val="005F21C3"/>
    <w:rsid w:val="005F3907"/>
    <w:rsid w:val="006004BE"/>
    <w:rsid w:val="006108FD"/>
    <w:rsid w:val="00611E47"/>
    <w:rsid w:val="0062406C"/>
    <w:rsid w:val="006241A2"/>
    <w:rsid w:val="00624A8E"/>
    <w:rsid w:val="0063117D"/>
    <w:rsid w:val="0063384B"/>
    <w:rsid w:val="0063748E"/>
    <w:rsid w:val="00637FB1"/>
    <w:rsid w:val="00642092"/>
    <w:rsid w:val="00652994"/>
    <w:rsid w:val="00653C1B"/>
    <w:rsid w:val="00656284"/>
    <w:rsid w:val="00657569"/>
    <w:rsid w:val="00666CC8"/>
    <w:rsid w:val="006773E3"/>
    <w:rsid w:val="0068222C"/>
    <w:rsid w:val="00694556"/>
    <w:rsid w:val="006A2EC2"/>
    <w:rsid w:val="006B2D2B"/>
    <w:rsid w:val="006B442E"/>
    <w:rsid w:val="006C62FE"/>
    <w:rsid w:val="006E067B"/>
    <w:rsid w:val="006F015D"/>
    <w:rsid w:val="006F38FF"/>
    <w:rsid w:val="006F4786"/>
    <w:rsid w:val="00704163"/>
    <w:rsid w:val="00717501"/>
    <w:rsid w:val="007175DA"/>
    <w:rsid w:val="007217CC"/>
    <w:rsid w:val="00731136"/>
    <w:rsid w:val="0073762C"/>
    <w:rsid w:val="007404A4"/>
    <w:rsid w:val="00742013"/>
    <w:rsid w:val="0074402C"/>
    <w:rsid w:val="007512AA"/>
    <w:rsid w:val="00762AE4"/>
    <w:rsid w:val="007674B3"/>
    <w:rsid w:val="00773292"/>
    <w:rsid w:val="00774F2C"/>
    <w:rsid w:val="00786F28"/>
    <w:rsid w:val="00787EC9"/>
    <w:rsid w:val="00791068"/>
    <w:rsid w:val="007948F7"/>
    <w:rsid w:val="007B4E55"/>
    <w:rsid w:val="007D09EA"/>
    <w:rsid w:val="007E192E"/>
    <w:rsid w:val="007E2144"/>
    <w:rsid w:val="007E4801"/>
    <w:rsid w:val="007E7F89"/>
    <w:rsid w:val="007F04E5"/>
    <w:rsid w:val="007F5DA1"/>
    <w:rsid w:val="00803F3C"/>
    <w:rsid w:val="00803FFE"/>
    <w:rsid w:val="00811CA3"/>
    <w:rsid w:val="008134A8"/>
    <w:rsid w:val="0081738B"/>
    <w:rsid w:val="00861DBF"/>
    <w:rsid w:val="008732CF"/>
    <w:rsid w:val="00875E05"/>
    <w:rsid w:val="00877CB5"/>
    <w:rsid w:val="00881AA3"/>
    <w:rsid w:val="008A2FE1"/>
    <w:rsid w:val="008B0F75"/>
    <w:rsid w:val="008B4D6A"/>
    <w:rsid w:val="008D0095"/>
    <w:rsid w:val="008D2847"/>
    <w:rsid w:val="008E54FD"/>
    <w:rsid w:val="008E7CBC"/>
    <w:rsid w:val="008F30D2"/>
    <w:rsid w:val="00900563"/>
    <w:rsid w:val="00902D0E"/>
    <w:rsid w:val="00906232"/>
    <w:rsid w:val="00911DED"/>
    <w:rsid w:val="0092002E"/>
    <w:rsid w:val="00922C67"/>
    <w:rsid w:val="00964678"/>
    <w:rsid w:val="00975E8A"/>
    <w:rsid w:val="00983072"/>
    <w:rsid w:val="00983A72"/>
    <w:rsid w:val="009A0130"/>
    <w:rsid w:val="009B2226"/>
    <w:rsid w:val="009B75E4"/>
    <w:rsid w:val="009C3FEA"/>
    <w:rsid w:val="009E07C7"/>
    <w:rsid w:val="00A0358E"/>
    <w:rsid w:val="00A0445A"/>
    <w:rsid w:val="00A11FFE"/>
    <w:rsid w:val="00A20C2A"/>
    <w:rsid w:val="00A27392"/>
    <w:rsid w:val="00A35C7A"/>
    <w:rsid w:val="00A42B79"/>
    <w:rsid w:val="00A43185"/>
    <w:rsid w:val="00A456E8"/>
    <w:rsid w:val="00A5347E"/>
    <w:rsid w:val="00A6332E"/>
    <w:rsid w:val="00A66136"/>
    <w:rsid w:val="00A703FB"/>
    <w:rsid w:val="00A80F8C"/>
    <w:rsid w:val="00A948AE"/>
    <w:rsid w:val="00A97E3C"/>
    <w:rsid w:val="00AA1213"/>
    <w:rsid w:val="00AB58C7"/>
    <w:rsid w:val="00AE0C7E"/>
    <w:rsid w:val="00AF5A40"/>
    <w:rsid w:val="00B263F0"/>
    <w:rsid w:val="00B34420"/>
    <w:rsid w:val="00B36184"/>
    <w:rsid w:val="00B36335"/>
    <w:rsid w:val="00B375EE"/>
    <w:rsid w:val="00B44D73"/>
    <w:rsid w:val="00B52A0A"/>
    <w:rsid w:val="00B55F90"/>
    <w:rsid w:val="00B66B81"/>
    <w:rsid w:val="00B71A56"/>
    <w:rsid w:val="00B751AF"/>
    <w:rsid w:val="00B83FE8"/>
    <w:rsid w:val="00BA61C3"/>
    <w:rsid w:val="00BC383E"/>
    <w:rsid w:val="00BC3BA7"/>
    <w:rsid w:val="00BE4FDA"/>
    <w:rsid w:val="00BE663B"/>
    <w:rsid w:val="00C072FD"/>
    <w:rsid w:val="00C12A3E"/>
    <w:rsid w:val="00C2067A"/>
    <w:rsid w:val="00C300C1"/>
    <w:rsid w:val="00C316C7"/>
    <w:rsid w:val="00C341F1"/>
    <w:rsid w:val="00C60EAE"/>
    <w:rsid w:val="00C6265E"/>
    <w:rsid w:val="00C64413"/>
    <w:rsid w:val="00C6623A"/>
    <w:rsid w:val="00C81E2F"/>
    <w:rsid w:val="00C844AA"/>
    <w:rsid w:val="00C84729"/>
    <w:rsid w:val="00CA2164"/>
    <w:rsid w:val="00CA75D2"/>
    <w:rsid w:val="00CC568B"/>
    <w:rsid w:val="00CE73FA"/>
    <w:rsid w:val="00CF110C"/>
    <w:rsid w:val="00CF179D"/>
    <w:rsid w:val="00CF54E2"/>
    <w:rsid w:val="00CF6C79"/>
    <w:rsid w:val="00D057FC"/>
    <w:rsid w:val="00D078FA"/>
    <w:rsid w:val="00D11158"/>
    <w:rsid w:val="00D1770B"/>
    <w:rsid w:val="00D178C8"/>
    <w:rsid w:val="00D32261"/>
    <w:rsid w:val="00D348A9"/>
    <w:rsid w:val="00D5565E"/>
    <w:rsid w:val="00D61B38"/>
    <w:rsid w:val="00D756BF"/>
    <w:rsid w:val="00D7577A"/>
    <w:rsid w:val="00D7580E"/>
    <w:rsid w:val="00D878B0"/>
    <w:rsid w:val="00D87A41"/>
    <w:rsid w:val="00D924DF"/>
    <w:rsid w:val="00DA0FBD"/>
    <w:rsid w:val="00DA6B99"/>
    <w:rsid w:val="00DC0250"/>
    <w:rsid w:val="00DC1246"/>
    <w:rsid w:val="00DC56AF"/>
    <w:rsid w:val="00DE3693"/>
    <w:rsid w:val="00DE4FAF"/>
    <w:rsid w:val="00DE629D"/>
    <w:rsid w:val="00DF03E8"/>
    <w:rsid w:val="00DF263C"/>
    <w:rsid w:val="00DF28F9"/>
    <w:rsid w:val="00E00EAA"/>
    <w:rsid w:val="00E23923"/>
    <w:rsid w:val="00E25EA4"/>
    <w:rsid w:val="00E3509F"/>
    <w:rsid w:val="00E355E7"/>
    <w:rsid w:val="00E43E46"/>
    <w:rsid w:val="00E70987"/>
    <w:rsid w:val="00E7137A"/>
    <w:rsid w:val="00E7457D"/>
    <w:rsid w:val="00E83870"/>
    <w:rsid w:val="00E9766F"/>
    <w:rsid w:val="00EA0E13"/>
    <w:rsid w:val="00EA151D"/>
    <w:rsid w:val="00EA1D7A"/>
    <w:rsid w:val="00EA21E7"/>
    <w:rsid w:val="00EA6EF3"/>
    <w:rsid w:val="00EC3E16"/>
    <w:rsid w:val="00EC72FA"/>
    <w:rsid w:val="00ED5059"/>
    <w:rsid w:val="00ED67CF"/>
    <w:rsid w:val="00EE175F"/>
    <w:rsid w:val="00EF7817"/>
    <w:rsid w:val="00F069F0"/>
    <w:rsid w:val="00F25266"/>
    <w:rsid w:val="00F303F1"/>
    <w:rsid w:val="00F37A27"/>
    <w:rsid w:val="00F43C35"/>
    <w:rsid w:val="00F462F8"/>
    <w:rsid w:val="00F51DC8"/>
    <w:rsid w:val="00F57A91"/>
    <w:rsid w:val="00F6661B"/>
    <w:rsid w:val="00F673E0"/>
    <w:rsid w:val="00F7445E"/>
    <w:rsid w:val="00F85886"/>
    <w:rsid w:val="00F9664A"/>
    <w:rsid w:val="00FA123F"/>
    <w:rsid w:val="00FA1B67"/>
    <w:rsid w:val="00FB2E95"/>
    <w:rsid w:val="00FE07E6"/>
    <w:rsid w:val="00FE541A"/>
    <w:rsid w:val="00FE5CEE"/>
    <w:rsid w:val="00FE764B"/>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81C7"/>
  <w15:chartTrackingRefBased/>
  <w15:docId w15:val="{C9689209-870F-40B1-8D78-85102798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5D2"/>
  </w:style>
  <w:style w:type="paragraph" w:styleId="Heading1">
    <w:name w:val="heading 1"/>
    <w:basedOn w:val="Normal"/>
    <w:next w:val="Normal"/>
    <w:link w:val="Heading1Char"/>
    <w:uiPriority w:val="9"/>
    <w:qFormat/>
    <w:rsid w:val="005F2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4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06F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Heading1Char">
    <w:name w:val="Heading 1 Char"/>
    <w:basedOn w:val="DefaultParagraphFont"/>
    <w:link w:val="Heading1"/>
    <w:uiPriority w:val="9"/>
    <w:rsid w:val="005F21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54E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54E2"/>
    <w:pPr>
      <w:outlineLvl w:val="9"/>
    </w:pPr>
  </w:style>
  <w:style w:type="paragraph" w:styleId="TOC1">
    <w:name w:val="toc 1"/>
    <w:basedOn w:val="Normal"/>
    <w:next w:val="Normal"/>
    <w:autoRedefine/>
    <w:uiPriority w:val="39"/>
    <w:unhideWhenUsed/>
    <w:rsid w:val="00CF54E2"/>
    <w:pPr>
      <w:spacing w:after="100"/>
    </w:pPr>
  </w:style>
  <w:style w:type="paragraph" w:styleId="TOC2">
    <w:name w:val="toc 2"/>
    <w:basedOn w:val="Normal"/>
    <w:next w:val="Normal"/>
    <w:autoRedefine/>
    <w:uiPriority w:val="39"/>
    <w:unhideWhenUsed/>
    <w:rsid w:val="00CF54E2"/>
    <w:pPr>
      <w:spacing w:after="100"/>
      <w:ind w:left="220"/>
    </w:pPr>
  </w:style>
  <w:style w:type="character" w:customStyle="1" w:styleId="Heading4Char">
    <w:name w:val="Heading 4 Char"/>
    <w:basedOn w:val="DefaultParagraphFont"/>
    <w:link w:val="Heading4"/>
    <w:uiPriority w:val="9"/>
    <w:semiHidden/>
    <w:rsid w:val="00106F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1149054297">
          <w:marLeft w:val="691"/>
          <w:marRight w:val="0"/>
          <w:marTop w:val="0"/>
          <w:marBottom w:val="0"/>
          <w:divBdr>
            <w:top w:val="none" w:sz="0" w:space="0" w:color="auto"/>
            <w:left w:val="none" w:sz="0" w:space="0" w:color="auto"/>
            <w:bottom w:val="none" w:sz="0" w:space="0" w:color="auto"/>
            <w:right w:val="none" w:sz="0" w:space="0" w:color="auto"/>
          </w:divBdr>
        </w:div>
        <w:div w:id="332806098">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449281748">
      <w:bodyDiv w:val="1"/>
      <w:marLeft w:val="0"/>
      <w:marRight w:val="0"/>
      <w:marTop w:val="0"/>
      <w:marBottom w:val="0"/>
      <w:divBdr>
        <w:top w:val="none" w:sz="0" w:space="0" w:color="auto"/>
        <w:left w:val="none" w:sz="0" w:space="0" w:color="auto"/>
        <w:bottom w:val="none" w:sz="0" w:space="0" w:color="auto"/>
        <w:right w:val="none" w:sz="0" w:space="0" w:color="auto"/>
      </w:divBdr>
      <w:divsChild>
        <w:div w:id="99224041">
          <w:marLeft w:val="547"/>
          <w:marRight w:val="0"/>
          <w:marTop w:val="154"/>
          <w:marBottom w:val="0"/>
          <w:divBdr>
            <w:top w:val="none" w:sz="0" w:space="0" w:color="auto"/>
            <w:left w:val="none" w:sz="0" w:space="0" w:color="auto"/>
            <w:bottom w:val="none" w:sz="0" w:space="0" w:color="auto"/>
            <w:right w:val="none" w:sz="0" w:space="0" w:color="auto"/>
          </w:divBdr>
        </w:div>
        <w:div w:id="906453470">
          <w:marLeft w:val="1166"/>
          <w:marRight w:val="0"/>
          <w:marTop w:val="134"/>
          <w:marBottom w:val="0"/>
          <w:divBdr>
            <w:top w:val="none" w:sz="0" w:space="0" w:color="auto"/>
            <w:left w:val="none" w:sz="0" w:space="0" w:color="auto"/>
            <w:bottom w:val="none" w:sz="0" w:space="0" w:color="auto"/>
            <w:right w:val="none" w:sz="0" w:space="0" w:color="auto"/>
          </w:divBdr>
        </w:div>
        <w:div w:id="1359772229">
          <w:marLeft w:val="1800"/>
          <w:marRight w:val="0"/>
          <w:marTop w:val="115"/>
          <w:marBottom w:val="0"/>
          <w:divBdr>
            <w:top w:val="none" w:sz="0" w:space="0" w:color="auto"/>
            <w:left w:val="none" w:sz="0" w:space="0" w:color="auto"/>
            <w:bottom w:val="none" w:sz="0" w:space="0" w:color="auto"/>
            <w:right w:val="none" w:sz="0" w:space="0" w:color="auto"/>
          </w:divBdr>
        </w:div>
        <w:div w:id="331688116">
          <w:marLeft w:val="547"/>
          <w:marRight w:val="0"/>
          <w:marTop w:val="154"/>
          <w:marBottom w:val="0"/>
          <w:divBdr>
            <w:top w:val="none" w:sz="0" w:space="0" w:color="auto"/>
            <w:left w:val="none" w:sz="0" w:space="0" w:color="auto"/>
            <w:bottom w:val="none" w:sz="0" w:space="0" w:color="auto"/>
            <w:right w:val="none" w:sz="0" w:space="0" w:color="auto"/>
          </w:divBdr>
        </w:div>
        <w:div w:id="548107605">
          <w:marLeft w:val="1166"/>
          <w:marRight w:val="0"/>
          <w:marTop w:val="134"/>
          <w:marBottom w:val="0"/>
          <w:divBdr>
            <w:top w:val="none" w:sz="0" w:space="0" w:color="auto"/>
            <w:left w:val="none" w:sz="0" w:space="0" w:color="auto"/>
            <w:bottom w:val="none" w:sz="0" w:space="0" w:color="auto"/>
            <w:right w:val="none" w:sz="0" w:space="0" w:color="auto"/>
          </w:divBdr>
        </w:div>
        <w:div w:id="260339067">
          <w:marLeft w:val="1166"/>
          <w:marRight w:val="0"/>
          <w:marTop w:val="134"/>
          <w:marBottom w:val="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793868848">
          <w:marLeft w:val="691"/>
          <w:marRight w:val="0"/>
          <w:marTop w:val="0"/>
          <w:marBottom w:val="0"/>
          <w:divBdr>
            <w:top w:val="none" w:sz="0" w:space="0" w:color="auto"/>
            <w:left w:val="none" w:sz="0" w:space="0" w:color="auto"/>
            <w:bottom w:val="none" w:sz="0" w:space="0" w:color="auto"/>
            <w:right w:val="none" w:sz="0" w:space="0" w:color="auto"/>
          </w:divBdr>
        </w:div>
      </w:divsChild>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1255744124">
      <w:bodyDiv w:val="1"/>
      <w:marLeft w:val="0"/>
      <w:marRight w:val="0"/>
      <w:marTop w:val="0"/>
      <w:marBottom w:val="0"/>
      <w:divBdr>
        <w:top w:val="none" w:sz="0" w:space="0" w:color="auto"/>
        <w:left w:val="none" w:sz="0" w:space="0" w:color="auto"/>
        <w:bottom w:val="none" w:sz="0" w:space="0" w:color="auto"/>
        <w:right w:val="none" w:sz="0" w:space="0" w:color="auto"/>
      </w:divBdr>
      <w:divsChild>
        <w:div w:id="1003508650">
          <w:marLeft w:val="547"/>
          <w:marRight w:val="0"/>
          <w:marTop w:val="130"/>
          <w:marBottom w:val="0"/>
          <w:divBdr>
            <w:top w:val="none" w:sz="0" w:space="0" w:color="auto"/>
            <w:left w:val="none" w:sz="0" w:space="0" w:color="auto"/>
            <w:bottom w:val="none" w:sz="0" w:space="0" w:color="auto"/>
            <w:right w:val="none" w:sz="0" w:space="0" w:color="auto"/>
          </w:divBdr>
        </w:div>
        <w:div w:id="824585139">
          <w:marLeft w:val="547"/>
          <w:marRight w:val="0"/>
          <w:marTop w:val="130"/>
          <w:marBottom w:val="0"/>
          <w:divBdr>
            <w:top w:val="none" w:sz="0" w:space="0" w:color="auto"/>
            <w:left w:val="none" w:sz="0" w:space="0" w:color="auto"/>
            <w:bottom w:val="none" w:sz="0" w:space="0" w:color="auto"/>
            <w:right w:val="none" w:sz="0" w:space="0" w:color="auto"/>
          </w:divBdr>
        </w:div>
        <w:div w:id="145826746">
          <w:marLeft w:val="547"/>
          <w:marRight w:val="0"/>
          <w:marTop w:val="130"/>
          <w:marBottom w:val="0"/>
          <w:divBdr>
            <w:top w:val="none" w:sz="0" w:space="0" w:color="auto"/>
            <w:left w:val="none" w:sz="0" w:space="0" w:color="auto"/>
            <w:bottom w:val="none" w:sz="0" w:space="0" w:color="auto"/>
            <w:right w:val="none" w:sz="0" w:space="0" w:color="auto"/>
          </w:divBdr>
        </w:div>
      </w:divsChild>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347250367">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 w:id="1066495180">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768427818">
      <w:bodyDiv w:val="1"/>
      <w:marLeft w:val="0"/>
      <w:marRight w:val="0"/>
      <w:marTop w:val="0"/>
      <w:marBottom w:val="0"/>
      <w:divBdr>
        <w:top w:val="none" w:sz="0" w:space="0" w:color="auto"/>
        <w:left w:val="none" w:sz="0" w:space="0" w:color="auto"/>
        <w:bottom w:val="none" w:sz="0" w:space="0" w:color="auto"/>
        <w:right w:val="none" w:sz="0" w:space="0" w:color="auto"/>
      </w:divBdr>
      <w:divsChild>
        <w:div w:id="1149052651">
          <w:marLeft w:val="547"/>
          <w:marRight w:val="0"/>
          <w:marTop w:val="130"/>
          <w:marBottom w:val="0"/>
          <w:divBdr>
            <w:top w:val="none" w:sz="0" w:space="0" w:color="auto"/>
            <w:left w:val="none" w:sz="0" w:space="0" w:color="auto"/>
            <w:bottom w:val="none" w:sz="0" w:space="0" w:color="auto"/>
            <w:right w:val="none" w:sz="0" w:space="0" w:color="auto"/>
          </w:divBdr>
        </w:div>
        <w:div w:id="1787694817">
          <w:marLeft w:val="547"/>
          <w:marRight w:val="0"/>
          <w:marTop w:val="130"/>
          <w:marBottom w:val="0"/>
          <w:divBdr>
            <w:top w:val="none" w:sz="0" w:space="0" w:color="auto"/>
            <w:left w:val="none" w:sz="0" w:space="0" w:color="auto"/>
            <w:bottom w:val="none" w:sz="0" w:space="0" w:color="auto"/>
            <w:right w:val="none" w:sz="0" w:space="0" w:color="auto"/>
          </w:divBdr>
        </w:div>
      </w:divsChild>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75604996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34868025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sChild>
    </w:div>
    <w:div w:id="1896156214">
      <w:bodyDiv w:val="1"/>
      <w:marLeft w:val="0"/>
      <w:marRight w:val="0"/>
      <w:marTop w:val="0"/>
      <w:marBottom w:val="0"/>
      <w:divBdr>
        <w:top w:val="none" w:sz="0" w:space="0" w:color="auto"/>
        <w:left w:val="none" w:sz="0" w:space="0" w:color="auto"/>
        <w:bottom w:val="none" w:sz="0" w:space="0" w:color="auto"/>
        <w:right w:val="none" w:sz="0" w:space="0" w:color="auto"/>
      </w:divBdr>
      <w:divsChild>
        <w:div w:id="1427770812">
          <w:marLeft w:val="1166"/>
          <w:marRight w:val="0"/>
          <w:marTop w:val="134"/>
          <w:marBottom w:val="0"/>
          <w:divBdr>
            <w:top w:val="none" w:sz="0" w:space="0" w:color="auto"/>
            <w:left w:val="none" w:sz="0" w:space="0" w:color="auto"/>
            <w:bottom w:val="none" w:sz="0" w:space="0" w:color="auto"/>
            <w:right w:val="none" w:sz="0" w:space="0" w:color="auto"/>
          </w:divBdr>
        </w:div>
        <w:div w:id="154565240">
          <w:marLeft w:val="1166"/>
          <w:marRight w:val="0"/>
          <w:marTop w:val="134"/>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05157359">
      <w:bodyDiv w:val="1"/>
      <w:marLeft w:val="0"/>
      <w:marRight w:val="0"/>
      <w:marTop w:val="0"/>
      <w:marBottom w:val="0"/>
      <w:divBdr>
        <w:top w:val="none" w:sz="0" w:space="0" w:color="auto"/>
        <w:left w:val="none" w:sz="0" w:space="0" w:color="auto"/>
        <w:bottom w:val="none" w:sz="0" w:space="0" w:color="auto"/>
        <w:right w:val="none" w:sz="0" w:space="0" w:color="auto"/>
      </w:divBdr>
      <w:divsChild>
        <w:div w:id="1550457733">
          <w:marLeft w:val="547"/>
          <w:marRight w:val="0"/>
          <w:marTop w:val="154"/>
          <w:marBottom w:val="0"/>
          <w:divBdr>
            <w:top w:val="none" w:sz="0" w:space="0" w:color="auto"/>
            <w:left w:val="none" w:sz="0" w:space="0" w:color="auto"/>
            <w:bottom w:val="none" w:sz="0" w:space="0" w:color="auto"/>
            <w:right w:val="none" w:sz="0" w:space="0" w:color="auto"/>
          </w:divBdr>
        </w:div>
      </w:divsChild>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510749400">
          <w:marLeft w:val="691"/>
          <w:marRight w:val="0"/>
          <w:marTop w:val="0"/>
          <w:marBottom w:val="0"/>
          <w:divBdr>
            <w:top w:val="none" w:sz="0" w:space="0" w:color="auto"/>
            <w:left w:val="none" w:sz="0" w:space="0" w:color="auto"/>
            <w:bottom w:val="none" w:sz="0" w:space="0" w:color="auto"/>
            <w:right w:val="none" w:sz="0" w:space="0" w:color="auto"/>
          </w:divBdr>
        </w:div>
        <w:div w:id="1212571501">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sChild>
    </w:div>
    <w:div w:id="20957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543F-9424-4F7C-A03D-5FFA094B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3350</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315</cp:revision>
  <dcterms:created xsi:type="dcterms:W3CDTF">2017-01-18T15:55:00Z</dcterms:created>
  <dcterms:modified xsi:type="dcterms:W3CDTF">2019-08-22T16:32:00Z</dcterms:modified>
</cp:coreProperties>
</file>