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DD59B" w14:textId="653A6366" w:rsidR="005247FA" w:rsidRDefault="006D592C" w:rsidP="005247FA">
      <w:pPr>
        <w:rPr>
          <w:rFonts w:ascii="Arial" w:hAnsi="Arial" w:cs="Arial"/>
          <w:b/>
          <w:color w:val="C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C00000"/>
          <w:sz w:val="21"/>
          <w:szCs w:val="21"/>
          <w:shd w:val="clear" w:color="auto" w:fill="FFFFFF"/>
        </w:rPr>
        <w:t xml:space="preserve">     </w:t>
      </w:r>
      <w:r w:rsidR="005247FA" w:rsidRPr="00F462F8">
        <w:rPr>
          <w:rFonts w:ascii="Arial" w:hAnsi="Arial" w:cs="Arial"/>
          <w:b/>
          <w:color w:val="C00000"/>
          <w:sz w:val="21"/>
          <w:szCs w:val="21"/>
          <w:shd w:val="clear" w:color="auto" w:fill="FFFFFF"/>
        </w:rPr>
        <w:t xml:space="preserve">Shape of a distribution </w:t>
      </w:r>
    </w:p>
    <w:p w14:paraId="7A302E58" w14:textId="256EE294" w:rsidR="00EF4F10" w:rsidRDefault="00EF4F10" w:rsidP="005247FA">
      <w:pPr>
        <w:rPr>
          <w:rFonts w:ascii="Arial" w:hAnsi="Arial" w:cs="Arial"/>
          <w:b/>
          <w:color w:val="C00000"/>
          <w:sz w:val="21"/>
          <w:szCs w:val="21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95379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B598F0" w14:textId="255F20C8" w:rsidR="00EF4F10" w:rsidRDefault="00EF4F10">
          <w:pPr>
            <w:pStyle w:val="TOCHeading"/>
          </w:pPr>
          <w:r>
            <w:t>Contents</w:t>
          </w:r>
        </w:p>
        <w:p w14:paraId="69D4E0FF" w14:textId="1D94FC53" w:rsidR="00EF4F10" w:rsidRDefault="00EF4F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28974" w:history="1">
            <w:r w:rsidRPr="00E835D3">
              <w:rPr>
                <w:rStyle w:val="Hyperlink"/>
                <w:noProof/>
                <w:shd w:val="clear" w:color="auto" w:fill="FFFFFF"/>
              </w:rPr>
              <w:t>Skewness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_Toc505028974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8EE6" w14:textId="2500D3A2" w:rsidR="00EF4F10" w:rsidRDefault="006D59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028975" w:history="1">
            <w:r w:rsidR="00EF4F10" w:rsidRPr="00E835D3">
              <w:rPr>
                <w:rStyle w:val="Hyperlink"/>
                <w:noProof/>
                <w:shd w:val="clear" w:color="auto" w:fill="FFFFFF"/>
              </w:rPr>
              <w:t>Skewness</w:t>
            </w:r>
            <w:r w:rsidR="00EF4F10">
              <w:rPr>
                <w:noProof/>
                <w:webHidden/>
              </w:rPr>
              <w:tab/>
            </w:r>
            <w:r w:rsidR="00EF4F10">
              <w:rPr>
                <w:noProof/>
                <w:webHidden/>
              </w:rPr>
              <w:fldChar w:fldCharType="begin"/>
            </w:r>
            <w:r w:rsidR="00EF4F10">
              <w:rPr>
                <w:noProof/>
                <w:webHidden/>
              </w:rPr>
              <w:instrText xml:space="preserve"> PAGEREF _Toc505028975 \h </w:instrText>
            </w:r>
            <w:r w:rsidR="00EF4F10">
              <w:rPr>
                <w:noProof/>
                <w:webHidden/>
              </w:rPr>
            </w:r>
            <w:r w:rsidR="00EF4F10">
              <w:rPr>
                <w:noProof/>
                <w:webHidden/>
              </w:rPr>
              <w:fldChar w:fldCharType="separate"/>
            </w:r>
            <w:r w:rsidR="00EF4F10">
              <w:rPr>
                <w:noProof/>
                <w:webHidden/>
              </w:rPr>
              <w:t>1</w:t>
            </w:r>
            <w:r w:rsidR="00EF4F10">
              <w:rPr>
                <w:noProof/>
                <w:webHidden/>
              </w:rPr>
              <w:fldChar w:fldCharType="end"/>
            </w:r>
          </w:hyperlink>
        </w:p>
        <w:p w14:paraId="771ED57C" w14:textId="72AB46AC" w:rsidR="00EF4F10" w:rsidRDefault="006D592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028976" w:history="1">
            <w:r w:rsidR="00EF4F10" w:rsidRPr="00E835D3">
              <w:rPr>
                <w:rStyle w:val="Hyperlink"/>
                <w:noProof/>
                <w:shd w:val="clear" w:color="auto" w:fill="FFFFFF"/>
              </w:rPr>
              <w:t>Positive Skewed /Right Skewed</w:t>
            </w:r>
            <w:r w:rsidR="00EF4F10">
              <w:rPr>
                <w:noProof/>
                <w:webHidden/>
              </w:rPr>
              <w:tab/>
            </w:r>
            <w:r w:rsidR="00EF4F10">
              <w:rPr>
                <w:noProof/>
                <w:webHidden/>
              </w:rPr>
              <w:fldChar w:fldCharType="begin"/>
            </w:r>
            <w:r w:rsidR="00EF4F10">
              <w:rPr>
                <w:noProof/>
                <w:webHidden/>
              </w:rPr>
              <w:instrText xml:space="preserve"> PAGEREF _Toc505028976 \h </w:instrText>
            </w:r>
            <w:r w:rsidR="00EF4F10">
              <w:rPr>
                <w:noProof/>
                <w:webHidden/>
              </w:rPr>
            </w:r>
            <w:r w:rsidR="00EF4F10">
              <w:rPr>
                <w:noProof/>
                <w:webHidden/>
              </w:rPr>
              <w:fldChar w:fldCharType="separate"/>
            </w:r>
            <w:r w:rsidR="00EF4F10">
              <w:rPr>
                <w:noProof/>
                <w:webHidden/>
              </w:rPr>
              <w:t>1</w:t>
            </w:r>
            <w:r w:rsidR="00EF4F10">
              <w:rPr>
                <w:noProof/>
                <w:webHidden/>
              </w:rPr>
              <w:fldChar w:fldCharType="end"/>
            </w:r>
          </w:hyperlink>
        </w:p>
        <w:p w14:paraId="74F0DE45" w14:textId="39FB25F1" w:rsidR="00EF4F10" w:rsidRDefault="006D592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028977" w:history="1">
            <w:r w:rsidR="00EF4F10" w:rsidRPr="00E835D3">
              <w:rPr>
                <w:rStyle w:val="Hyperlink"/>
                <w:noProof/>
                <w:shd w:val="clear" w:color="auto" w:fill="FFFFFF"/>
              </w:rPr>
              <w:t>Negative Skewed /Left Skewed</w:t>
            </w:r>
            <w:r w:rsidR="00EF4F10">
              <w:rPr>
                <w:noProof/>
                <w:webHidden/>
              </w:rPr>
              <w:tab/>
            </w:r>
            <w:r w:rsidR="00EF4F10">
              <w:rPr>
                <w:noProof/>
                <w:webHidden/>
              </w:rPr>
              <w:fldChar w:fldCharType="begin"/>
            </w:r>
            <w:r w:rsidR="00EF4F10">
              <w:rPr>
                <w:noProof/>
                <w:webHidden/>
              </w:rPr>
              <w:instrText xml:space="preserve"> PAGEREF _Toc505028977 \h </w:instrText>
            </w:r>
            <w:r w:rsidR="00EF4F10">
              <w:rPr>
                <w:noProof/>
                <w:webHidden/>
              </w:rPr>
            </w:r>
            <w:r w:rsidR="00EF4F10">
              <w:rPr>
                <w:noProof/>
                <w:webHidden/>
              </w:rPr>
              <w:fldChar w:fldCharType="separate"/>
            </w:r>
            <w:r w:rsidR="00EF4F10">
              <w:rPr>
                <w:noProof/>
                <w:webHidden/>
              </w:rPr>
              <w:t>2</w:t>
            </w:r>
            <w:r w:rsidR="00EF4F10">
              <w:rPr>
                <w:noProof/>
                <w:webHidden/>
              </w:rPr>
              <w:fldChar w:fldCharType="end"/>
            </w:r>
          </w:hyperlink>
        </w:p>
        <w:p w14:paraId="578BF061" w14:textId="171E115E" w:rsidR="00EF4F10" w:rsidRDefault="006D59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028978" w:history="1">
            <w:r w:rsidR="00EF4F10" w:rsidRPr="00E835D3">
              <w:rPr>
                <w:rStyle w:val="Hyperlink"/>
                <w:noProof/>
                <w:shd w:val="clear" w:color="auto" w:fill="FFFFFF"/>
              </w:rPr>
              <w:t>Kurtosis</w:t>
            </w:r>
            <w:r w:rsidR="00EF4F10">
              <w:rPr>
                <w:noProof/>
                <w:webHidden/>
              </w:rPr>
              <w:tab/>
            </w:r>
            <w:r w:rsidR="00EF4F10">
              <w:rPr>
                <w:noProof/>
                <w:webHidden/>
              </w:rPr>
              <w:fldChar w:fldCharType="begin"/>
            </w:r>
            <w:r w:rsidR="00EF4F10">
              <w:rPr>
                <w:noProof/>
                <w:webHidden/>
              </w:rPr>
              <w:instrText xml:space="preserve"> PAGEREF _Toc505028978 \h </w:instrText>
            </w:r>
            <w:r w:rsidR="00EF4F10">
              <w:rPr>
                <w:noProof/>
                <w:webHidden/>
              </w:rPr>
            </w:r>
            <w:r w:rsidR="00EF4F10">
              <w:rPr>
                <w:noProof/>
                <w:webHidden/>
              </w:rPr>
              <w:fldChar w:fldCharType="separate"/>
            </w:r>
            <w:r w:rsidR="00EF4F10">
              <w:rPr>
                <w:noProof/>
                <w:webHidden/>
              </w:rPr>
              <w:t>2</w:t>
            </w:r>
            <w:r w:rsidR="00EF4F10">
              <w:rPr>
                <w:noProof/>
                <w:webHidden/>
              </w:rPr>
              <w:fldChar w:fldCharType="end"/>
            </w:r>
          </w:hyperlink>
        </w:p>
        <w:p w14:paraId="2E91A80F" w14:textId="19223966" w:rsidR="00EF4F10" w:rsidRDefault="006D59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028979" w:history="1">
            <w:r w:rsidR="00EF4F10" w:rsidRPr="00E835D3">
              <w:rPr>
                <w:rStyle w:val="Hyperlink"/>
                <w:noProof/>
                <w:shd w:val="clear" w:color="auto" w:fill="FFFFFF"/>
              </w:rPr>
              <w:t>Kurtosis</w:t>
            </w:r>
            <w:r w:rsidR="00EF4F10">
              <w:rPr>
                <w:noProof/>
                <w:webHidden/>
              </w:rPr>
              <w:tab/>
            </w:r>
            <w:r w:rsidR="00EF4F10">
              <w:rPr>
                <w:noProof/>
                <w:webHidden/>
              </w:rPr>
              <w:fldChar w:fldCharType="begin"/>
            </w:r>
            <w:r w:rsidR="00EF4F10">
              <w:rPr>
                <w:noProof/>
                <w:webHidden/>
              </w:rPr>
              <w:instrText xml:space="preserve"> PAGEREF _Toc505028979 \h </w:instrText>
            </w:r>
            <w:r w:rsidR="00EF4F10">
              <w:rPr>
                <w:noProof/>
                <w:webHidden/>
              </w:rPr>
            </w:r>
            <w:r w:rsidR="00EF4F10">
              <w:rPr>
                <w:noProof/>
                <w:webHidden/>
              </w:rPr>
              <w:fldChar w:fldCharType="separate"/>
            </w:r>
            <w:r w:rsidR="00EF4F10">
              <w:rPr>
                <w:noProof/>
                <w:webHidden/>
              </w:rPr>
              <w:t>2</w:t>
            </w:r>
            <w:r w:rsidR="00EF4F10">
              <w:rPr>
                <w:noProof/>
                <w:webHidden/>
              </w:rPr>
              <w:fldChar w:fldCharType="end"/>
            </w:r>
          </w:hyperlink>
        </w:p>
        <w:p w14:paraId="30B91ED5" w14:textId="5100C3AA" w:rsidR="00EF4F10" w:rsidRDefault="00EF4F10">
          <w:r>
            <w:rPr>
              <w:b/>
              <w:bCs/>
              <w:noProof/>
            </w:rPr>
            <w:fldChar w:fldCharType="end"/>
          </w:r>
        </w:p>
      </w:sdtContent>
    </w:sdt>
    <w:p w14:paraId="70289B22" w14:textId="77777777" w:rsidR="005247FA" w:rsidRDefault="005247FA" w:rsidP="008B571F">
      <w:pPr>
        <w:pStyle w:val="Heading1"/>
        <w:rPr>
          <w:shd w:val="clear" w:color="auto" w:fill="FFFFFF"/>
        </w:rPr>
      </w:pPr>
      <w:bookmarkStart w:id="0" w:name="_Toc505028974"/>
      <w:r w:rsidRPr="00F85886">
        <w:rPr>
          <w:shd w:val="clear" w:color="auto" w:fill="FFFFFF"/>
        </w:rPr>
        <w:t>Skewness</w:t>
      </w:r>
      <w:bookmarkEnd w:id="0"/>
      <w:r>
        <w:rPr>
          <w:shd w:val="clear" w:color="auto" w:fill="FFFFFF"/>
        </w:rPr>
        <w:t xml:space="preserve"> </w:t>
      </w:r>
    </w:p>
    <w:p w14:paraId="27C700B3" w14:textId="328A9F83" w:rsidR="00B65B2D" w:rsidRDefault="00B65B2D" w:rsidP="000913D2">
      <w:pPr>
        <w:pStyle w:val="ListParagraph"/>
        <w:numPr>
          <w:ilvl w:val="0"/>
          <w:numId w:val="9"/>
        </w:numPr>
        <w:rPr>
          <w:rFonts w:ascii="Arial" w:hAnsi="Arial" w:cs="Arial"/>
          <w:sz w:val="21"/>
          <w:szCs w:val="21"/>
          <w:highlight w:val="yellow"/>
          <w:shd w:val="clear" w:color="auto" w:fill="FFFFFF"/>
        </w:rPr>
      </w:pPr>
      <w:r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Skewness measures </w:t>
      </w:r>
      <w:r w:rsidRPr="006D592C">
        <w:rPr>
          <w:rFonts w:ascii="Arial" w:hAnsi="Arial" w:cs="Arial"/>
          <w:b/>
          <w:sz w:val="21"/>
          <w:szCs w:val="21"/>
          <w:highlight w:val="yellow"/>
          <w:shd w:val="clear" w:color="auto" w:fill="FFFFFF"/>
        </w:rPr>
        <w:t>symmetry</w:t>
      </w:r>
      <w:r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</w:p>
    <w:p w14:paraId="60D462E8" w14:textId="4F0C5934" w:rsidR="005247FA" w:rsidRPr="006D592C" w:rsidRDefault="005247FA" w:rsidP="000913D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1"/>
          <w:szCs w:val="21"/>
          <w:highlight w:val="yellow"/>
          <w:shd w:val="clear" w:color="auto" w:fill="FFFFFF"/>
        </w:rPr>
      </w:pPr>
      <w:r w:rsidRPr="00B65B2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Measures the extent to which data values are </w:t>
      </w:r>
      <w:bookmarkStart w:id="1" w:name="_GoBack"/>
      <w:r w:rsidRPr="006D592C">
        <w:rPr>
          <w:rFonts w:ascii="Arial" w:hAnsi="Arial" w:cs="Arial"/>
          <w:b/>
          <w:sz w:val="21"/>
          <w:szCs w:val="21"/>
          <w:highlight w:val="yellow"/>
          <w:shd w:val="clear" w:color="auto" w:fill="FFFFFF"/>
        </w:rPr>
        <w:t>not symmetrical</w:t>
      </w:r>
    </w:p>
    <w:bookmarkEnd w:id="1"/>
    <w:p w14:paraId="4EE34C5A" w14:textId="77777777" w:rsidR="005247FA" w:rsidRPr="00536D19" w:rsidRDefault="005247FA" w:rsidP="005247FA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FFFFF"/>
        </w:rPr>
      </w:pPr>
    </w:p>
    <w:p w14:paraId="1E341910" w14:textId="77777777" w:rsidR="005247FA" w:rsidRDefault="005247FA" w:rsidP="005247F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F12D6DB" wp14:editId="47B188FC">
            <wp:extent cx="3448050" cy="19874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797" cy="200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4B36" w14:textId="721881A3" w:rsidR="005247FA" w:rsidRDefault="005247FA" w:rsidP="005247FA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05FC2CA4" w14:textId="55427252" w:rsidR="005247FA" w:rsidRDefault="000776CF" w:rsidP="00F358C0">
      <w:pPr>
        <w:pStyle w:val="Heading2"/>
        <w:rPr>
          <w:shd w:val="clear" w:color="auto" w:fill="FFFFFF"/>
        </w:rPr>
      </w:pPr>
      <w:bookmarkStart w:id="2" w:name="_Toc505028976"/>
      <w:r>
        <w:rPr>
          <w:shd w:val="clear" w:color="auto" w:fill="FFFFFF"/>
        </w:rPr>
        <w:t>Positive Skewed /Right Skewed</w:t>
      </w:r>
      <w:bookmarkEnd w:id="2"/>
      <w:r>
        <w:rPr>
          <w:shd w:val="clear" w:color="auto" w:fill="FFFFFF"/>
        </w:rPr>
        <w:t xml:space="preserve"> </w:t>
      </w:r>
      <w:proofErr w:type="gramStart"/>
      <w:r w:rsidR="00B65B2D">
        <w:rPr>
          <w:shd w:val="clear" w:color="auto" w:fill="FFFFFF"/>
        </w:rPr>
        <w:t>( Tail</w:t>
      </w:r>
      <w:proofErr w:type="gramEnd"/>
      <w:r w:rsidR="00B65B2D">
        <w:rPr>
          <w:shd w:val="clear" w:color="auto" w:fill="FFFFFF"/>
        </w:rPr>
        <w:t xml:space="preserve"> is on right side / positive side) </w:t>
      </w:r>
    </w:p>
    <w:p w14:paraId="2F9AC09A" w14:textId="5EDBA9E3" w:rsidR="00084D4F" w:rsidRDefault="00084D4F" w:rsidP="00084D4F"/>
    <w:p w14:paraId="2C11506B" w14:textId="5C6913B9" w:rsidR="00084D4F" w:rsidRDefault="00084D4F" w:rsidP="00084D4F">
      <w:r>
        <w:rPr>
          <w:noProof/>
        </w:rPr>
        <w:lastRenderedPageBreak/>
        <mc:AlternateContent>
          <mc:Choice Requires="wps">
            <w:drawing>
              <wp:inline distT="0" distB="0" distL="0" distR="0" wp14:anchorId="3FD9DA38" wp14:editId="56870AA5">
                <wp:extent cx="304800" cy="304800"/>
                <wp:effectExtent l="0" t="0" r="0" b="0"/>
                <wp:docPr id="1" name="Rectangle 1" descr="blob:https://web.whatsapp.com/d9351597-4eb7-4786-9e9d-72571aa1204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7E6C50" id="Rectangle 1" o:spid="_x0000_s1026" alt="blob:https://web.whatsapp.com/d9351597-4eb7-4786-9e9d-72571aa1204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7zU6T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084D4F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DBE6CC9" wp14:editId="6CA4A859">
                <wp:extent cx="304800" cy="304800"/>
                <wp:effectExtent l="0" t="0" r="0" b="0"/>
                <wp:docPr id="2" name="Rectangle 2" descr="blob:https://web.whatsapp.com/d9351597-4eb7-4786-9e9d-72571aa1204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CC004" id="Rectangle 2" o:spid="_x0000_s1026" alt="blob:https://web.whatsapp.com/d9351597-4eb7-4786-9e9d-72571aa1204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UbQA2O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B70D4F" w:rsidRPr="00B70D4F">
        <w:t xml:space="preserve"> </w:t>
      </w:r>
      <w:r w:rsidR="00B70D4F">
        <w:rPr>
          <w:noProof/>
        </w:rPr>
        <w:drawing>
          <wp:inline distT="0" distB="0" distL="0" distR="0" wp14:anchorId="3A7A8DA5" wp14:editId="55A18C66">
            <wp:extent cx="4657977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350" cy="24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99F7" w14:textId="47767E1E" w:rsidR="00175C64" w:rsidRDefault="00175C64" w:rsidP="00084D4F">
      <w:r>
        <w:t xml:space="preserve">Example is </w:t>
      </w:r>
      <w:r w:rsidRPr="00152762">
        <w:rPr>
          <w:highlight w:val="yellow"/>
        </w:rPr>
        <w:t>Income</w:t>
      </w:r>
      <w:r>
        <w:t xml:space="preserve"> which is </w:t>
      </w:r>
      <w:r w:rsidR="00D83F66">
        <w:t xml:space="preserve">mostly </w:t>
      </w:r>
      <w:r w:rsidRPr="00152762">
        <w:rPr>
          <w:highlight w:val="yellow"/>
        </w:rPr>
        <w:t>right skewed</w:t>
      </w:r>
      <w:r w:rsidR="00AA500D">
        <w:t xml:space="preserve"> since most of the people are on the lower side of income but few people are very </w:t>
      </w:r>
      <w:proofErr w:type="gramStart"/>
      <w:r w:rsidR="00AA500D">
        <w:t>rich</w:t>
      </w:r>
      <w:proofErr w:type="gramEnd"/>
      <w:r w:rsidR="00AA500D">
        <w:t xml:space="preserve"> so they have very high income so they </w:t>
      </w:r>
      <w:proofErr w:type="spellStart"/>
      <w:r w:rsidR="00AA500D">
        <w:t>shuft</w:t>
      </w:r>
      <w:proofErr w:type="spellEnd"/>
      <w:r w:rsidR="00AA500D">
        <w:t xml:space="preserve"> the mean toward the right side </w:t>
      </w:r>
    </w:p>
    <w:p w14:paraId="27D123C2" w14:textId="564F4FD5" w:rsidR="00AA500D" w:rsidRPr="00084D4F" w:rsidRDefault="00AA500D" w:rsidP="00084D4F">
      <w:proofErr w:type="gramStart"/>
      <w:r>
        <w:t>So</w:t>
      </w:r>
      <w:proofErr w:type="gramEnd"/>
      <w:r>
        <w:t xml:space="preserve"> Mode &lt; Median &lt; Mean </w:t>
      </w:r>
    </w:p>
    <w:p w14:paraId="5D1C86D9" w14:textId="4F7EDC80" w:rsidR="000776CF" w:rsidRDefault="000776CF" w:rsidP="005247FA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0DDED98" w14:textId="4952ECF9" w:rsidR="000776CF" w:rsidRDefault="000776CF" w:rsidP="00F358C0">
      <w:pPr>
        <w:pStyle w:val="Heading2"/>
        <w:rPr>
          <w:shd w:val="clear" w:color="auto" w:fill="FFFFFF"/>
        </w:rPr>
      </w:pPr>
      <w:bookmarkStart w:id="3" w:name="_Toc505028977"/>
      <w:r>
        <w:rPr>
          <w:shd w:val="clear" w:color="auto" w:fill="FFFFFF"/>
        </w:rPr>
        <w:t>Negative Skewed /Left Skewed</w:t>
      </w:r>
      <w:bookmarkEnd w:id="3"/>
    </w:p>
    <w:p w14:paraId="0D59F0A4" w14:textId="4E71716F" w:rsidR="00B70D4F" w:rsidRDefault="00B70D4F" w:rsidP="00B70D4F"/>
    <w:p w14:paraId="71198F74" w14:textId="67A9EAD9" w:rsidR="00B70D4F" w:rsidRPr="00B70D4F" w:rsidRDefault="00B70D4F" w:rsidP="00B70D4F">
      <w:r>
        <w:rPr>
          <w:noProof/>
        </w:rPr>
        <w:lastRenderedPageBreak/>
        <mc:AlternateContent>
          <mc:Choice Requires="wps">
            <w:drawing>
              <wp:inline distT="0" distB="0" distL="0" distR="0" wp14:anchorId="0BC3EBD6" wp14:editId="43FF89B8">
                <wp:extent cx="304800" cy="304800"/>
                <wp:effectExtent l="0" t="0" r="0" b="0"/>
                <wp:docPr id="5" name="Rectangle 5" descr="blob:https://web.whatsapp.com/4d2f54b6-d88d-4bca-98b3-6a7abdf2144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DA5FB" id="Rectangle 5" o:spid="_x0000_s1026" alt="blob:https://web.whatsapp.com/4d2f54b6-d88d-4bca-98b3-6a7abdf2144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sgxxr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B70D4F">
        <w:t xml:space="preserve"> </w:t>
      </w:r>
      <w:r>
        <w:rPr>
          <w:noProof/>
        </w:rPr>
        <w:drawing>
          <wp:inline distT="0" distB="0" distL="0" distR="0" wp14:anchorId="01B783E7" wp14:editId="306F67AF">
            <wp:extent cx="5625296" cy="3639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296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735E" w14:textId="77777777" w:rsidR="000776CF" w:rsidRDefault="000776CF" w:rsidP="005247FA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6A076FC" w14:textId="77777777" w:rsidR="00D37CEB" w:rsidRDefault="00D37CEB" w:rsidP="00D37CEB">
      <w:pPr>
        <w:pStyle w:val="Heading1"/>
        <w:rPr>
          <w:shd w:val="clear" w:color="auto" w:fill="FFFFFF"/>
        </w:rPr>
      </w:pPr>
      <w:bookmarkStart w:id="4" w:name="_Toc505028978"/>
      <w:r>
        <w:rPr>
          <w:shd w:val="clear" w:color="auto" w:fill="FFFFFF"/>
        </w:rPr>
        <w:t>Kurtosis</w:t>
      </w:r>
      <w:bookmarkEnd w:id="4"/>
    </w:p>
    <w:p w14:paraId="45016A14" w14:textId="77777777" w:rsidR="00D37CEB" w:rsidRPr="00152762" w:rsidRDefault="00D37CEB" w:rsidP="00152762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152762">
        <w:rPr>
          <w:rFonts w:ascii="Arial" w:hAnsi="Arial" w:cs="Arial"/>
          <w:sz w:val="21"/>
          <w:szCs w:val="21"/>
          <w:shd w:val="clear" w:color="auto" w:fill="FFFFFF"/>
        </w:rPr>
        <w:t xml:space="preserve">Kurtosis affects the </w:t>
      </w:r>
      <w:proofErr w:type="spellStart"/>
      <w:r w:rsidRPr="00152762">
        <w:rPr>
          <w:rFonts w:ascii="Arial" w:hAnsi="Arial" w:cs="Arial"/>
          <w:b/>
          <w:sz w:val="21"/>
          <w:szCs w:val="21"/>
          <w:highlight w:val="yellow"/>
          <w:shd w:val="clear" w:color="auto" w:fill="FFFFFF"/>
        </w:rPr>
        <w:t>peakedness</w:t>
      </w:r>
      <w:proofErr w:type="spellEnd"/>
      <w:r w:rsidRPr="00152762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of the curve of the distribution</w:t>
      </w:r>
      <w:r w:rsidRPr="00152762">
        <w:rPr>
          <w:rFonts w:ascii="Arial" w:hAnsi="Arial" w:cs="Arial"/>
          <w:sz w:val="21"/>
          <w:szCs w:val="21"/>
          <w:shd w:val="clear" w:color="auto" w:fill="FFFFFF"/>
        </w:rPr>
        <w:t>—that is, how sharply the curve rises approaching the center of the distribution</w:t>
      </w:r>
    </w:p>
    <w:p w14:paraId="364930C6" w14:textId="77777777" w:rsidR="005247FA" w:rsidRDefault="005247FA" w:rsidP="005247FA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E309B8B" w14:textId="77777777" w:rsidR="005247FA" w:rsidRDefault="005247FA" w:rsidP="005247F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B864C56" wp14:editId="2A2B5E7A">
            <wp:extent cx="3263900" cy="19440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848" cy="19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0965" w14:textId="77777777" w:rsidR="005247FA" w:rsidRDefault="005247FA" w:rsidP="005247F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CD442FD" wp14:editId="561AC77D">
            <wp:extent cx="42957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6917" w14:textId="77777777" w:rsidR="005247FA" w:rsidRDefault="005247FA" w:rsidP="005247FA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0C798BCC" w14:textId="77777777" w:rsidR="005247FA" w:rsidRDefault="005247FA" w:rsidP="005247F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C63EF9C" wp14:editId="00EC0E6A">
            <wp:extent cx="4864100" cy="2797377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149" cy="28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CEED" w14:textId="77777777" w:rsidR="005247FA" w:rsidRDefault="005247FA" w:rsidP="005247FA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3B32E52" w14:textId="77777777" w:rsidR="005247FA" w:rsidRPr="00164067" w:rsidRDefault="005247FA" w:rsidP="005247FA">
      <w:pPr>
        <w:numPr>
          <w:ilvl w:val="0"/>
          <w:numId w:val="10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164067">
        <w:rPr>
          <w:rFonts w:ascii="Arial" w:hAnsi="Arial" w:cs="Arial"/>
          <w:sz w:val="21"/>
          <w:szCs w:val="21"/>
          <w:shd w:val="clear" w:color="auto" w:fill="FFFFFF"/>
        </w:rPr>
        <w:t>A normal curve has kurtosis exactly equal to 3</w:t>
      </w:r>
    </w:p>
    <w:p w14:paraId="2C04B98F" w14:textId="77777777" w:rsidR="005247FA" w:rsidRPr="00164067" w:rsidRDefault="005247FA" w:rsidP="005247FA">
      <w:pPr>
        <w:numPr>
          <w:ilvl w:val="0"/>
          <w:numId w:val="10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164067">
        <w:rPr>
          <w:rFonts w:ascii="Arial" w:hAnsi="Arial" w:cs="Arial"/>
          <w:sz w:val="21"/>
          <w:szCs w:val="21"/>
          <w:shd w:val="clear" w:color="auto" w:fill="FFFFFF"/>
        </w:rPr>
        <w:t xml:space="preserve">A </w:t>
      </w:r>
      <w:r w:rsidRPr="001A0003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kurtosis less than 3 (negative excess) indicates that the distribution has fewer outliers</w:t>
      </w:r>
      <w:r w:rsidRPr="00164067">
        <w:rPr>
          <w:rFonts w:ascii="Arial" w:hAnsi="Arial" w:cs="Arial"/>
          <w:sz w:val="21"/>
          <w:szCs w:val="21"/>
          <w:shd w:val="clear" w:color="auto" w:fill="FFFFFF"/>
        </w:rPr>
        <w:t>, so that its tail would be flatter</w:t>
      </w:r>
    </w:p>
    <w:p w14:paraId="4C4F7E83" w14:textId="77777777" w:rsidR="005247FA" w:rsidRPr="00164067" w:rsidRDefault="005247FA" w:rsidP="005247FA">
      <w:pPr>
        <w:numPr>
          <w:ilvl w:val="0"/>
          <w:numId w:val="10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164067">
        <w:rPr>
          <w:rFonts w:ascii="Arial" w:hAnsi="Arial" w:cs="Arial"/>
          <w:sz w:val="21"/>
          <w:szCs w:val="21"/>
          <w:shd w:val="clear" w:color="auto" w:fill="FFFFFF"/>
        </w:rPr>
        <w:t>A kurtosis more than 3 (positive excess) is the opposite situation</w:t>
      </w:r>
    </w:p>
    <w:p w14:paraId="20B54015" w14:textId="77777777" w:rsidR="005247FA" w:rsidRDefault="005247FA" w:rsidP="005247FA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4682CF5" w14:textId="77777777" w:rsidR="005247FA" w:rsidRPr="009A0130" w:rsidRDefault="005247FA" w:rsidP="005247FA">
      <w:pPr>
        <w:rPr>
          <w:b/>
          <w:color w:val="FF0000"/>
        </w:rPr>
      </w:pPr>
      <w:r>
        <w:rPr>
          <w:b/>
          <w:color w:val="FF0000"/>
        </w:rPr>
        <w:t>========================================================================</w:t>
      </w:r>
    </w:p>
    <w:p w14:paraId="0B91B036" w14:textId="77777777" w:rsidR="005247FA" w:rsidRDefault="005247FA" w:rsidP="005247FA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F21CF19" w14:textId="77777777" w:rsidR="008167F7" w:rsidRPr="00880AA4" w:rsidRDefault="008167F7" w:rsidP="00880AA4"/>
    <w:sectPr w:rsidR="008167F7" w:rsidRPr="0088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0F0B"/>
    <w:multiLevelType w:val="hybridMultilevel"/>
    <w:tmpl w:val="9BF242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21D1"/>
    <w:multiLevelType w:val="hybridMultilevel"/>
    <w:tmpl w:val="232C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F3BBD"/>
    <w:multiLevelType w:val="hybridMultilevel"/>
    <w:tmpl w:val="232A6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E7A93"/>
    <w:multiLevelType w:val="hybridMultilevel"/>
    <w:tmpl w:val="68E6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3E83"/>
    <w:multiLevelType w:val="hybridMultilevel"/>
    <w:tmpl w:val="E6E68A2A"/>
    <w:lvl w:ilvl="0" w:tplc="FC5C183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5EBAD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6AEA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70AD7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DE279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587C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5246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8684C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16DD2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6226843"/>
    <w:multiLevelType w:val="hybridMultilevel"/>
    <w:tmpl w:val="44EA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14EB0"/>
    <w:multiLevelType w:val="hybridMultilevel"/>
    <w:tmpl w:val="DC68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71908"/>
    <w:multiLevelType w:val="hybridMultilevel"/>
    <w:tmpl w:val="F43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91203"/>
    <w:multiLevelType w:val="hybridMultilevel"/>
    <w:tmpl w:val="558AE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3619D5"/>
    <w:multiLevelType w:val="hybridMultilevel"/>
    <w:tmpl w:val="5ABA2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96B"/>
    <w:rsid w:val="00024CD5"/>
    <w:rsid w:val="00031404"/>
    <w:rsid w:val="00045648"/>
    <w:rsid w:val="000776CF"/>
    <w:rsid w:val="00084D4F"/>
    <w:rsid w:val="000913D2"/>
    <w:rsid w:val="000A0B45"/>
    <w:rsid w:val="000B4707"/>
    <w:rsid w:val="001057D5"/>
    <w:rsid w:val="001065C9"/>
    <w:rsid w:val="001356CE"/>
    <w:rsid w:val="0013682C"/>
    <w:rsid w:val="00152762"/>
    <w:rsid w:val="00171480"/>
    <w:rsid w:val="00175C64"/>
    <w:rsid w:val="0018254F"/>
    <w:rsid w:val="001852D8"/>
    <w:rsid w:val="001855C3"/>
    <w:rsid w:val="00185875"/>
    <w:rsid w:val="001C238F"/>
    <w:rsid w:val="001F21ED"/>
    <w:rsid w:val="00235B50"/>
    <w:rsid w:val="002410C2"/>
    <w:rsid w:val="00244C2A"/>
    <w:rsid w:val="00252617"/>
    <w:rsid w:val="00264DEB"/>
    <w:rsid w:val="002E7B9F"/>
    <w:rsid w:val="00321A4F"/>
    <w:rsid w:val="00344FAD"/>
    <w:rsid w:val="00373E33"/>
    <w:rsid w:val="003C643B"/>
    <w:rsid w:val="003F0AF6"/>
    <w:rsid w:val="004600C4"/>
    <w:rsid w:val="004C086F"/>
    <w:rsid w:val="004C2EB2"/>
    <w:rsid w:val="00522ADC"/>
    <w:rsid w:val="005247FA"/>
    <w:rsid w:val="00561FF3"/>
    <w:rsid w:val="005679EB"/>
    <w:rsid w:val="0059483D"/>
    <w:rsid w:val="005C3344"/>
    <w:rsid w:val="005D0D00"/>
    <w:rsid w:val="005E2C66"/>
    <w:rsid w:val="006379A8"/>
    <w:rsid w:val="006428C8"/>
    <w:rsid w:val="006478A5"/>
    <w:rsid w:val="00683698"/>
    <w:rsid w:val="0069426A"/>
    <w:rsid w:val="006D290E"/>
    <w:rsid w:val="006D3A5E"/>
    <w:rsid w:val="006D592C"/>
    <w:rsid w:val="0073551C"/>
    <w:rsid w:val="00736221"/>
    <w:rsid w:val="0074708C"/>
    <w:rsid w:val="00752D76"/>
    <w:rsid w:val="007604C5"/>
    <w:rsid w:val="00792202"/>
    <w:rsid w:val="007A56FA"/>
    <w:rsid w:val="007D68E4"/>
    <w:rsid w:val="008167F7"/>
    <w:rsid w:val="00857642"/>
    <w:rsid w:val="00880AA4"/>
    <w:rsid w:val="008850D9"/>
    <w:rsid w:val="008B571F"/>
    <w:rsid w:val="008B5FD8"/>
    <w:rsid w:val="008F3670"/>
    <w:rsid w:val="00917CC5"/>
    <w:rsid w:val="00954B5E"/>
    <w:rsid w:val="00965A8A"/>
    <w:rsid w:val="009948BA"/>
    <w:rsid w:val="009B5C97"/>
    <w:rsid w:val="009C4A14"/>
    <w:rsid w:val="009F5531"/>
    <w:rsid w:val="00A03701"/>
    <w:rsid w:val="00A13B3E"/>
    <w:rsid w:val="00A33959"/>
    <w:rsid w:val="00A5691F"/>
    <w:rsid w:val="00A629BD"/>
    <w:rsid w:val="00A6666E"/>
    <w:rsid w:val="00AA500D"/>
    <w:rsid w:val="00AC5E65"/>
    <w:rsid w:val="00AF05AE"/>
    <w:rsid w:val="00B05471"/>
    <w:rsid w:val="00B2241C"/>
    <w:rsid w:val="00B4368E"/>
    <w:rsid w:val="00B52CA8"/>
    <w:rsid w:val="00B619FC"/>
    <w:rsid w:val="00B63225"/>
    <w:rsid w:val="00B6528A"/>
    <w:rsid w:val="00B658AF"/>
    <w:rsid w:val="00B65B2D"/>
    <w:rsid w:val="00B70D4F"/>
    <w:rsid w:val="00B94BFC"/>
    <w:rsid w:val="00BB3D31"/>
    <w:rsid w:val="00C5453A"/>
    <w:rsid w:val="00C6173C"/>
    <w:rsid w:val="00C70B88"/>
    <w:rsid w:val="00CC73CC"/>
    <w:rsid w:val="00D37CEB"/>
    <w:rsid w:val="00D7599C"/>
    <w:rsid w:val="00D83F66"/>
    <w:rsid w:val="00D9786F"/>
    <w:rsid w:val="00DC5EDB"/>
    <w:rsid w:val="00DE296B"/>
    <w:rsid w:val="00E02253"/>
    <w:rsid w:val="00E1715C"/>
    <w:rsid w:val="00E4426A"/>
    <w:rsid w:val="00E50516"/>
    <w:rsid w:val="00E60BFC"/>
    <w:rsid w:val="00EA0C28"/>
    <w:rsid w:val="00EB0601"/>
    <w:rsid w:val="00EF4F10"/>
    <w:rsid w:val="00F028E6"/>
    <w:rsid w:val="00F03203"/>
    <w:rsid w:val="00F358C0"/>
    <w:rsid w:val="00F8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D66C"/>
  <w15:chartTrackingRefBased/>
  <w15:docId w15:val="{A7D9C25D-5833-4607-B487-0818E555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7FA"/>
  </w:style>
  <w:style w:type="paragraph" w:styleId="Heading1">
    <w:name w:val="heading 1"/>
    <w:basedOn w:val="Normal"/>
    <w:next w:val="Normal"/>
    <w:link w:val="Heading1Char"/>
    <w:uiPriority w:val="9"/>
    <w:qFormat/>
    <w:rsid w:val="0099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6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87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A569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94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94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48B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C5E6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5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4F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4F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F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5CD51-3DA5-43B4-B723-571D309C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Prachi</dc:creator>
  <cp:keywords/>
  <dc:description/>
  <cp:lastModifiedBy>Mudit Agrawal</cp:lastModifiedBy>
  <cp:revision>101</cp:revision>
  <dcterms:created xsi:type="dcterms:W3CDTF">2017-06-26T14:06:00Z</dcterms:created>
  <dcterms:modified xsi:type="dcterms:W3CDTF">2019-01-05T07:44:00Z</dcterms:modified>
</cp:coreProperties>
</file>