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jc w:val="center"/>
      </w:pPr>
      <w:r>
        <w:rPr>
          <w:rFonts w:ascii="Arial" w:cs="Arial" w:eastAsia="Arial" w:hAnsi="Arial"/>
          <w:b/>
          <w:bCs/>
          <w:color w:val="1F4E79"/>
          <w:sz w:val="52"/>
          <w:szCs w:val="52"/>
        </w:rPr>
        <w:t xml:space="preserve">DATABASE FUNDAMENTALS</w:t>
      </w:r>
    </w:p>
    <w:p>
      <w:pPr>
        <w:pBdr>
          <w:bottom w:val="single" w:color="00B0F0" w:sz="12" w:space="10"/>
        </w:pBdr>
        <w:spacing w:after="40" w:before="60"/>
        <w:jc w:val="center"/>
      </w:pPr>
      <w:r>
        <w:rPr>
          <w:rFonts w:ascii="Arial" w:cs="Arial" w:eastAsia="Arial" w:hAnsi="Arial"/>
          <w:b/>
          <w:bCs/>
          <w:color w:val="2E75B6"/>
          <w:sz w:val="30"/>
          <w:szCs w:val="30"/>
        </w:rPr>
        <w:t xml:space="preserve">Session 1 — Student Reference Guide</w:t>
      </w:r>
    </w:p>
    <w:p>
      <w:pPr>
        <w:spacing w:after="0" w:before="120"/>
      </w:pPr>
      <w:r>
        <w:t xml:space="preserve"/>
      </w:r>
    </w:p>
    <w:p>
      <w:pPr>
        <w:spacing w:after="40" w:before="40"/>
        <w:jc w:val="center"/>
      </w:pPr>
      <w:r>
        <w:rPr>
          <w:rFonts w:ascii="Arial" w:cs="Arial" w:eastAsia="Arial" w:hAnsi="Arial"/>
          <w:color w:val="1A1A1A"/>
          <w:sz w:val="24"/>
          <w:szCs w:val="24"/>
        </w:rPr>
        <w:t xml:space="preserve">SQL Server Installation  •  SSMS Tour  •  Creating Databases &amp; Tables</w:t>
      </w:r>
    </w:p>
    <w:p>
      <w:pPr>
        <w:spacing w:after="40" w:before="40"/>
        <w:jc w:val="center"/>
      </w:pPr>
      <w:r>
        <w:rPr>
          <w:rFonts w:ascii="Arial" w:cs="Arial" w:eastAsia="Arial" w:hAnsi="Arial"/>
          <w:color w:val="1A1A1A"/>
          <w:sz w:val="24"/>
          <w:szCs w:val="24"/>
        </w:rPr>
        <w:t xml:space="preserve">DB Anatomy &amp; Naming Conventions  •  SQL &amp; NoSQL Data Types</w:t>
      </w:r>
    </w:p>
    <w:p>
      <w:pPr>
        <w:spacing w:after="0" w:before="300"/>
      </w:pPr>
      <w:r>
        <w:t xml:space="preserve"/>
      </w:r>
    </w:p>
    <w:p>
      <w:pPr>
        <w:jc w:val="center"/>
      </w:pPr>
      <w:r>
        <w:rPr>
          <w:rFonts w:ascii="Arial" w:cs="Arial" w:eastAsia="Arial" w:hAnsi="Arial"/>
          <w:color w:val="777777"/>
          <w:sz w:val="20"/>
          <w:szCs w:val="20"/>
        </w:rPr>
        <w:t xml:space="preserve">Duration: 1 Hour  |  Level: Beginner  |  Tools: SQL Server 2022, SSMS 20</w:t>
      </w:r>
    </w:p>
    <w:p>
      <w:r>
        <w:br w:type="page"/>
      </w:r>
    </w:p>
    <w:p>
      <w:pPr>
        <w:pStyle w:val="Heading1"/>
        <w:pBdr>
          <w:bottom w:val="single" w:color="2E75B6" w:sz="8" w:space="6"/>
        </w:pBdr>
        <w:spacing w:after="160" w:before="360"/>
      </w:pPr>
      <w:r>
        <w:rPr>
          <w:rFonts w:ascii="Arial" w:cs="Arial" w:eastAsia="Arial" w:hAnsi="Arial"/>
          <w:b/>
          <w:bCs/>
          <w:color w:val="1F4E79"/>
          <w:sz w:val="36"/>
          <w:szCs w:val="36"/>
        </w:rPr>
        <w:t xml:space="preserve">📋  Lesson Overview</w:t>
      </w:r>
    </w:p>
    <w:p>
      <w:pPr>
        <w:spacing w:after="100" w:before="80"/>
      </w:pPr>
      <w:r>
        <w:rPr>
          <w:rFonts w:ascii="Arial" w:cs="Arial" w:eastAsia="Arial" w:hAnsi="Arial"/>
          <w:b w:val="false"/>
          <w:bCs w:val="false"/>
          <w:color w:val="1A1A1A"/>
          <w:sz w:val="22"/>
          <w:szCs w:val="22"/>
        </w:rPr>
        <w:t xml:space="preserve">This session gives you a hands-on foundation to start working with SQL Server immediately. By the end of this hour you will be able to install SQL Server, navigate SSMS confidently, create your first database and tables, understand how a database is structured, and choose the right data type for any column.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400"/>
        <w:gridCol w:w="252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Topic</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Activity</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 – 10 min</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SQL Server Installation &amp; Setup</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Follow-along install</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10 – 20 min</w:t>
            </w:r>
          </w:p>
        </w:tc>
        <w:tc>
          <w:tcPr>
            <w:tcW w:type="dxa" w:w="5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SSMS Tour — Interface &amp; Key Windows</w:t>
            </w:r>
          </w:p>
        </w:tc>
        <w:tc>
          <w:tcPr>
            <w:tcW w:type="dxa" w:w="25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Guided walkthrough</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20 – 35 min</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Creating Databases, Tables, Fields, Records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Hands-on exercise</w:t>
            </w:r>
          </w:p>
        </w:tc>
      </w:tr>
      <w:tr>
        <w:tc>
          <w:tcPr>
            <w:tcW w:type="dxa" w:w="144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35 – 45 min</w:t>
            </w:r>
          </w:p>
        </w:tc>
        <w:tc>
          <w:tcPr>
            <w:tcW w:type="dxa" w:w="5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DB Anatomy &amp; Naming Conventions</w:t>
            </w:r>
          </w:p>
        </w:tc>
        <w:tc>
          <w:tcPr>
            <w:tcW w:type="dxa" w:w="252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Discussion + Quiz</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45 – 60 min</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SQL &amp; NoSQL Data Types Deep-Dive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Reference &amp; Practice</w:t>
            </w:r>
          </w:p>
        </w:tc>
      </w:tr>
    </w:tbl>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6"/>
          <w:szCs w:val="36"/>
        </w:rPr>
        <w:t xml:space="preserve">1  SQL Server Installation</w:t>
      </w:r>
    </w:p>
    <w:p>
      <w:pPr>
        <w:pStyle w:val="Heading2"/>
        <w:spacing w:after="120" w:before="280"/>
      </w:pPr>
      <w:r>
        <w:rPr>
          <w:rFonts w:ascii="Arial" w:cs="Arial" w:eastAsia="Arial" w:hAnsi="Arial"/>
          <w:b/>
          <w:bCs/>
          <w:color w:val="2E75B6"/>
          <w:sz w:val="28"/>
          <w:szCs w:val="28"/>
        </w:rPr>
        <w:t xml:space="preserve">1.1  What is SQL Server?</w:t>
      </w:r>
    </w:p>
    <w:p>
      <w:pPr>
        <w:spacing w:after="100" w:before="80"/>
      </w:pPr>
      <w:r>
        <w:rPr>
          <w:rFonts w:ascii="Arial" w:cs="Arial" w:eastAsia="Arial" w:hAnsi="Arial"/>
          <w:b w:val="false"/>
          <w:bCs w:val="false"/>
          <w:color w:val="1A1A1A"/>
          <w:sz w:val="22"/>
          <w:szCs w:val="22"/>
        </w:rPr>
        <w:t xml:space="preserve">Microsoft SQL Server is a Relational Database Management System (RDBMS). It stores data in structured tables with rows and columns, enforces rules (constraints), and lets you query data using SQL (Structured Query Language). SQL Server runs as a background service on your machine — SSMS is merely the GUI tool you use to talk to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Key Distinction</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SQL Server  →  The engine / service that actually stores and manages data (runs even without a GUI)</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SSMS  →  SQL Server Management Studio — the graphical client you connect to the engine with</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Think of it like: SQL Server = the restaurant kitchen, SSMS = the waiter taking your order</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1.2  Download &amp; Install SQL Server 2022 Developer Edition</w:t>
      </w:r>
    </w:p>
    <w:p>
      <w:pPr>
        <w:spacing w:after="100" w:before="80"/>
      </w:pPr>
      <w:r>
        <w:rPr>
          <w:rFonts w:ascii="Arial" w:cs="Arial" w:eastAsia="Arial" w:hAnsi="Arial"/>
          <w:b w:val="false"/>
          <w:bCs w:val="false"/>
          <w:color w:val="1A1A1A"/>
          <w:sz w:val="22"/>
          <w:szCs w:val="22"/>
        </w:rPr>
        <w:t xml:space="preserve">The Developer edition is free and has all Enterprise features — perfect for learning.</w:t>
      </w:r>
    </w:p>
    <w:p>
      <w:pPr>
        <w:spacing w:after="0" w:before="80"/>
      </w:pPr>
      <w:r>
        <w:t xml:space="preserve"/>
      </w:r>
    </w:p>
    <w:p>
      <w:pPr>
        <w:pStyle w:val="ListParagraph"/>
        <w:numPr>
          <w:ilvl w:val="0"/>
          <w:numId w:val="2"/>
        </w:numPr>
        <w:spacing w:after="60" w:before="60"/>
      </w:pPr>
      <w:r>
        <w:rPr>
          <w:rFonts w:ascii="Arial" w:cs="Arial" w:eastAsia="Arial" w:hAnsi="Arial"/>
          <w:color w:val="1A1A1A"/>
          <w:sz w:val="22"/>
          <w:szCs w:val="22"/>
        </w:rPr>
        <w:t xml:space="preserve">Open your browser and go to: https://www.microsoft.com/en-us/sql-server/sql-server-downloads</w:t>
      </w:r>
    </w:p>
    <w:p>
      <w:pPr>
        <w:pStyle w:val="ListParagraph"/>
        <w:numPr>
          <w:ilvl w:val="0"/>
          <w:numId w:val="2"/>
        </w:numPr>
        <w:spacing w:after="60" w:before="60"/>
      </w:pPr>
      <w:r>
        <w:rPr>
          <w:rFonts w:ascii="Arial" w:cs="Arial" w:eastAsia="Arial" w:hAnsi="Arial"/>
          <w:color w:val="1A1A1A"/>
          <w:sz w:val="22"/>
          <w:szCs w:val="22"/>
        </w:rPr>
        <w:t xml:space="preserve">Scroll to the Developer edition and click Download now</w:t>
      </w:r>
    </w:p>
    <w:p>
      <w:pPr>
        <w:pStyle w:val="ListParagraph"/>
        <w:numPr>
          <w:ilvl w:val="0"/>
          <w:numId w:val="2"/>
        </w:numPr>
        <w:spacing w:after="60" w:before="60"/>
      </w:pPr>
      <w:r>
        <w:rPr>
          <w:rFonts w:ascii="Arial" w:cs="Arial" w:eastAsia="Arial" w:hAnsi="Arial"/>
          <w:color w:val="1A1A1A"/>
          <w:sz w:val="22"/>
          <w:szCs w:val="22"/>
        </w:rPr>
        <w:t xml:space="preserve">Run the installer (SQL2022-SSEI-Dev.exe)</w:t>
      </w:r>
    </w:p>
    <w:p>
      <w:pPr>
        <w:pStyle w:val="ListParagraph"/>
        <w:numPr>
          <w:ilvl w:val="0"/>
          <w:numId w:val="2"/>
        </w:numPr>
        <w:spacing w:after="60" w:before="60"/>
      </w:pPr>
      <w:r>
        <w:rPr>
          <w:rFonts w:ascii="Arial" w:cs="Arial" w:eastAsia="Arial" w:hAnsi="Arial"/>
          <w:color w:val="1A1A1A"/>
          <w:sz w:val="22"/>
          <w:szCs w:val="22"/>
        </w:rPr>
        <w:t xml:space="preserve">Choose 'Basic' installation type for a quick default setup</w:t>
      </w:r>
    </w:p>
    <w:p>
      <w:pPr>
        <w:pStyle w:val="ListParagraph"/>
        <w:numPr>
          <w:ilvl w:val="0"/>
          <w:numId w:val="2"/>
        </w:numPr>
        <w:spacing w:after="60" w:before="60"/>
      </w:pPr>
      <w:r>
        <w:rPr>
          <w:rFonts w:ascii="Arial" w:cs="Arial" w:eastAsia="Arial" w:hAnsi="Arial"/>
          <w:color w:val="1A1A1A"/>
          <w:sz w:val="22"/>
          <w:szCs w:val="22"/>
        </w:rPr>
        <w:t xml:space="preserve">Accept the license agreement and click Install</w:t>
      </w:r>
    </w:p>
    <w:p>
      <w:pPr>
        <w:pStyle w:val="ListParagraph"/>
        <w:numPr>
          <w:ilvl w:val="0"/>
          <w:numId w:val="2"/>
        </w:numPr>
        <w:spacing w:after="60" w:before="60"/>
      </w:pPr>
      <w:r>
        <w:rPr>
          <w:rFonts w:ascii="Arial" w:cs="Arial" w:eastAsia="Arial" w:hAnsi="Arial"/>
          <w:color w:val="1A1A1A"/>
          <w:sz w:val="22"/>
          <w:szCs w:val="22"/>
        </w:rPr>
        <w:t xml:space="preserve">Wait 5-10 minutes for installation to complete</w:t>
      </w:r>
    </w:p>
    <w:p>
      <w:pPr>
        <w:pStyle w:val="ListParagraph"/>
        <w:numPr>
          <w:ilvl w:val="0"/>
          <w:numId w:val="2"/>
        </w:numPr>
        <w:spacing w:after="60" w:before="60"/>
      </w:pPr>
      <w:r>
        <w:rPr>
          <w:rFonts w:ascii="Arial" w:cs="Arial" w:eastAsia="Arial" w:hAnsi="Arial"/>
          <w:color w:val="1A1A1A"/>
          <w:sz w:val="22"/>
          <w:szCs w:val="22"/>
        </w:rPr>
        <w:t xml:space="preserve">Note the Server name shown at the end — you will need it in SSMS (usually: .\SQLEXPRESS or localhost)</w:t>
      </w:r>
    </w:p>
    <w:p>
      <w:pPr>
        <w:spacing w:after="0" w:before="100"/>
      </w:pPr>
      <w:r>
        <w:t xml:space="preserve"/>
      </w:r>
    </w:p>
    <w:p>
      <w:pPr>
        <w:pStyle w:val="Heading2"/>
        <w:spacing w:after="120" w:before="280"/>
      </w:pPr>
      <w:r>
        <w:rPr>
          <w:rFonts w:ascii="Arial" w:cs="Arial" w:eastAsia="Arial" w:hAnsi="Arial"/>
          <w:b/>
          <w:bCs/>
          <w:color w:val="2E75B6"/>
          <w:sz w:val="28"/>
          <w:szCs w:val="28"/>
        </w:rPr>
        <w:t xml:space="preserve">1.3  Download &amp; Install SSMS</w:t>
      </w:r>
    </w:p>
    <w:p>
      <w:pPr>
        <w:pStyle w:val="ListParagraph"/>
        <w:numPr>
          <w:ilvl w:val="0"/>
          <w:numId w:val="2"/>
        </w:numPr>
        <w:spacing w:after="60" w:before="60"/>
      </w:pPr>
      <w:r>
        <w:rPr>
          <w:rFonts w:ascii="Arial" w:cs="Arial" w:eastAsia="Arial" w:hAnsi="Arial"/>
          <w:color w:val="1A1A1A"/>
          <w:sz w:val="22"/>
          <w:szCs w:val="22"/>
        </w:rPr>
        <w:t xml:space="preserve">Go to: https://aka.ms/ssmsfullsetup</w:t>
      </w:r>
    </w:p>
    <w:p>
      <w:pPr>
        <w:pStyle w:val="ListParagraph"/>
        <w:numPr>
          <w:ilvl w:val="0"/>
          <w:numId w:val="2"/>
        </w:numPr>
        <w:spacing w:after="60" w:before="60"/>
      </w:pPr>
      <w:r>
        <w:rPr>
          <w:rFonts w:ascii="Arial" w:cs="Arial" w:eastAsia="Arial" w:hAnsi="Arial"/>
          <w:color w:val="1A1A1A"/>
          <w:sz w:val="22"/>
          <w:szCs w:val="22"/>
        </w:rPr>
        <w:t xml:space="preserve">Download the SSMS-Setup-ENU.exe file</w:t>
      </w:r>
    </w:p>
    <w:p>
      <w:pPr>
        <w:pStyle w:val="ListParagraph"/>
        <w:numPr>
          <w:ilvl w:val="0"/>
          <w:numId w:val="2"/>
        </w:numPr>
        <w:spacing w:after="60" w:before="60"/>
      </w:pPr>
      <w:r>
        <w:rPr>
          <w:rFonts w:ascii="Arial" w:cs="Arial" w:eastAsia="Arial" w:hAnsi="Arial"/>
          <w:color w:val="1A1A1A"/>
          <w:sz w:val="22"/>
          <w:szCs w:val="22"/>
        </w:rPr>
        <w:t xml:space="preserve">Run the installer and click Install (default options are fine)</w:t>
      </w:r>
    </w:p>
    <w:p>
      <w:pPr>
        <w:pStyle w:val="ListParagraph"/>
        <w:numPr>
          <w:ilvl w:val="0"/>
          <w:numId w:val="2"/>
        </w:numPr>
        <w:spacing w:after="60" w:before="60"/>
      </w:pPr>
      <w:r>
        <w:rPr>
          <w:rFonts w:ascii="Arial" w:cs="Arial" w:eastAsia="Arial" w:hAnsi="Arial"/>
          <w:color w:val="1A1A1A"/>
          <w:sz w:val="22"/>
          <w:szCs w:val="22"/>
        </w:rPr>
        <w:t xml:space="preserve">Restart your computer if prompted</w:t>
      </w:r>
    </w:p>
    <w:p>
      <w:pPr>
        <w:spacing w:after="0" w:before="100"/>
      </w:pPr>
      <w:r>
        <w:t xml:space="preserve"/>
      </w:r>
    </w:p>
    <w:p>
      <w:pPr>
        <w:pStyle w:val="Heading2"/>
        <w:spacing w:after="120" w:before="280"/>
      </w:pPr>
      <w:r>
        <w:rPr>
          <w:rFonts w:ascii="Arial" w:cs="Arial" w:eastAsia="Arial" w:hAnsi="Arial"/>
          <w:b/>
          <w:bCs/>
          <w:color w:val="2E75B6"/>
          <w:sz w:val="28"/>
          <w:szCs w:val="28"/>
        </w:rPr>
        <w:t xml:space="preserve">1.4  First Connection</w:t>
      </w:r>
    </w:p>
    <w:p>
      <w:pPr>
        <w:pStyle w:val="ListParagraph"/>
        <w:numPr>
          <w:ilvl w:val="0"/>
          <w:numId w:val="2"/>
        </w:numPr>
        <w:spacing w:after="60" w:before="60"/>
      </w:pPr>
      <w:r>
        <w:rPr>
          <w:rFonts w:ascii="Arial" w:cs="Arial" w:eastAsia="Arial" w:hAnsi="Arial"/>
          <w:color w:val="1A1A1A"/>
          <w:sz w:val="22"/>
          <w:szCs w:val="22"/>
        </w:rPr>
        <w:t xml:space="preserve">Open SSMS from the Start menu</w:t>
      </w:r>
    </w:p>
    <w:p>
      <w:pPr>
        <w:pStyle w:val="ListParagraph"/>
        <w:numPr>
          <w:ilvl w:val="0"/>
          <w:numId w:val="2"/>
        </w:numPr>
        <w:spacing w:after="60" w:before="60"/>
      </w:pPr>
      <w:r>
        <w:rPr>
          <w:rFonts w:ascii="Arial" w:cs="Arial" w:eastAsia="Arial" w:hAnsi="Arial"/>
          <w:color w:val="1A1A1A"/>
          <w:sz w:val="22"/>
          <w:szCs w:val="22"/>
        </w:rPr>
        <w:t xml:space="preserve">In the Connect to Server dialog, Server type = Database Engine</w:t>
      </w:r>
    </w:p>
    <w:p>
      <w:pPr>
        <w:pStyle w:val="ListParagraph"/>
        <w:numPr>
          <w:ilvl w:val="0"/>
          <w:numId w:val="2"/>
        </w:numPr>
        <w:spacing w:after="60" w:before="60"/>
      </w:pPr>
      <w:r>
        <w:rPr>
          <w:rFonts w:ascii="Arial" w:cs="Arial" w:eastAsia="Arial" w:hAnsi="Arial"/>
          <w:color w:val="1A1A1A"/>
          <w:sz w:val="22"/>
          <w:szCs w:val="22"/>
        </w:rPr>
        <w:t xml:space="preserve">Server name = localhost  OR  .  (a single dot means 'this machine')</w:t>
      </w:r>
    </w:p>
    <w:p>
      <w:pPr>
        <w:pStyle w:val="ListParagraph"/>
        <w:numPr>
          <w:ilvl w:val="0"/>
          <w:numId w:val="2"/>
        </w:numPr>
        <w:spacing w:after="60" w:before="60"/>
      </w:pPr>
      <w:r>
        <w:rPr>
          <w:rFonts w:ascii="Arial" w:cs="Arial" w:eastAsia="Arial" w:hAnsi="Arial"/>
          <w:color w:val="1A1A1A"/>
          <w:sz w:val="22"/>
          <w:szCs w:val="22"/>
        </w:rPr>
        <w:t xml:space="preserve">Authentication = Windows Authentication (no username/password needed)</w:t>
      </w:r>
    </w:p>
    <w:p>
      <w:pPr>
        <w:pStyle w:val="ListParagraph"/>
        <w:numPr>
          <w:ilvl w:val="0"/>
          <w:numId w:val="2"/>
        </w:numPr>
        <w:spacing w:after="60" w:before="60"/>
      </w:pPr>
      <w:r>
        <w:rPr>
          <w:rFonts w:ascii="Arial" w:cs="Arial" w:eastAsia="Arial" w:hAnsi="Arial"/>
          <w:color w:val="1A1A1A"/>
          <w:sz w:val="22"/>
          <w:szCs w:val="22"/>
        </w:rPr>
        <w:t xml:space="preserve">Click Connect — you should see the Object Explorer panel populate on the left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Troubleshooting — Cannot Connect?</w:t>
            </w:r>
          </w:p>
        </w:tc>
      </w:tr>
      <w:tr>
        <w:tc>
          <w:tcPr>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r>
              <w:rPr>
                <w:rFonts w:ascii="Arial" w:cs="Arial" w:eastAsia="Arial" w:hAnsi="Arial"/>
                <w:color w:val="1A1A1A"/>
                <w:sz w:val="21"/>
                <w:szCs w:val="21"/>
              </w:rPr>
              <w:t xml:space="preserve">1. Open Windows Services (Win+R → services.msc) and look for 'SQL Server (MSSQLSERVER)' or 'SQL Server (SQLEXPRESS)'</w:t>
            </w:r>
          </w:p>
        </w:tc>
      </w:tr>
      <w:tr>
        <w:tc>
          <w:tcPr>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r>
              <w:rPr>
                <w:rFonts w:ascii="Arial" w:cs="Arial" w:eastAsia="Arial" w:hAnsi="Arial"/>
                <w:color w:val="1A1A1A"/>
                <w:sz w:val="21"/>
                <w:szCs w:val="21"/>
              </w:rPr>
              <w:t xml:space="preserve">2. Right-click the service → Start</w:t>
            </w:r>
          </w:p>
        </w:tc>
      </w:tr>
      <w:tr>
        <w:tc>
          <w:tcPr>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r>
              <w:rPr>
                <w:rFonts w:ascii="Arial" w:cs="Arial" w:eastAsia="Arial" w:hAnsi="Arial"/>
                <w:color w:val="1A1A1A"/>
                <w:sz w:val="21"/>
                <w:szCs w:val="21"/>
              </w:rPr>
              <w:t xml:space="preserve">3. Make sure SQL Server Browser service is also Running</w:t>
            </w:r>
          </w:p>
        </w:tc>
      </w:tr>
      <w:tr>
        <w:tc>
          <w:tcPr>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r>
              <w:rPr>
                <w:rFonts w:ascii="Arial" w:cs="Arial" w:eastAsia="Arial" w:hAnsi="Arial"/>
                <w:color w:val="1A1A1A"/>
                <w:sz w:val="21"/>
                <w:szCs w:val="21"/>
              </w:rPr>
              <w:t xml:space="preserve">4. Try server name: .\SQLEXPRESS  instead of  localhost</w:t>
            </w:r>
          </w:p>
        </w:tc>
      </w:tr>
    </w:tbl>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6"/>
          <w:szCs w:val="36"/>
        </w:rPr>
        <w:t xml:space="preserve">2  SSMS Tour — Know Your Workspace</w:t>
      </w:r>
    </w:p>
    <w:p>
      <w:pPr>
        <w:pStyle w:val="Heading2"/>
        <w:spacing w:after="120" w:before="280"/>
      </w:pPr>
      <w:r>
        <w:rPr>
          <w:rFonts w:ascii="Arial" w:cs="Arial" w:eastAsia="Arial" w:hAnsi="Arial"/>
          <w:b/>
          <w:bCs/>
          <w:color w:val="2E75B6"/>
          <w:sz w:val="28"/>
          <w:szCs w:val="28"/>
        </w:rPr>
        <w:t xml:space="preserve">2.1  The Four Main Areas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Area</w:t>
            </w:r>
          </w:p>
        </w:tc>
        <w:tc>
          <w:tcPr>
            <w:tcW w:type="dxa" w:w="3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Location</w:t>
            </w:r>
          </w:p>
        </w:tc>
        <w:tc>
          <w:tcPr>
            <w:tcW w:type="dxa" w:w="4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Object Explorer</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Left panel</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Tree view of your server — databases, tables, views, stored procedures, security settings. Start every task here.</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Query Editor</w:t>
            </w:r>
          </w:p>
        </w:tc>
        <w:tc>
          <w:tcPr>
            <w:tcW w:type="dxa" w:w="30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Centre (main area)</w:t>
            </w:r>
          </w:p>
        </w:tc>
        <w:tc>
          <w:tcPr>
            <w:tcW w:type="dxa" w:w="40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Where you type and run SQL code. Open with New Query button or Ctrl+N.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Results / Messages</w:t>
            </w:r>
          </w:p>
        </w:tc>
        <w:tc>
          <w:tcPr>
            <w:tcW w:type="dxa" w:w="3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Bottom of Query Editor</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Results tab: table of rows returned. Messages tab: success/error text and row counts.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Properties / Details</w:t>
            </w:r>
          </w:p>
        </w:tc>
        <w:tc>
          <w:tcPr>
            <w:tcW w:type="dxa" w:w="30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Right panel (View menu)</w:t>
            </w:r>
          </w:p>
        </w:tc>
        <w:tc>
          <w:tcPr>
            <w:tcW w:type="dxa" w:w="40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Extra metadata about the selected object. Less-used for beginners.</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2.2  Essential Keyboard Shortcuts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Shortcut</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F5  or  Ctrl+E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Execute the selected SQL (or all SQL if nothing selected)</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Ctrl+N</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Open a new Query Editor tab</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Ctrl+Z</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Undo last change in editor</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Ctrl+K, Ctrl+C</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Comment out selected lines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Ctrl+K, Ctrl+U</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Uncomment selected lines</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Ctrl+Shift+U</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UPPERCASE selected text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Alt+F1</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Show info about highlighted object name</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Ctrl+R</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Toggle the Results pane on/off</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2.3  The Toolbar — Key Buttons</w:t>
      </w:r>
    </w:p>
    <w:p>
      <w:pPr>
        <w:pStyle w:val="ListParagraph"/>
        <w:numPr>
          <w:ilvl w:val="0"/>
          <w:numId w:val="3"/>
        </w:numPr>
        <w:spacing w:after="60" w:before="60"/>
      </w:pPr>
      <w:r>
        <w:rPr>
          <w:rFonts w:ascii="Arial" w:cs="Arial" w:eastAsia="Arial" w:hAnsi="Arial"/>
          <w:color w:val="1A1A1A"/>
          <w:sz w:val="22"/>
          <w:szCs w:val="22"/>
        </w:rPr>
        <w:t xml:space="preserve">New Query — opens a blank Query Editor tab connected to the current database</w:t>
      </w:r>
    </w:p>
    <w:p>
      <w:pPr>
        <w:pStyle w:val="ListParagraph"/>
        <w:numPr>
          <w:ilvl w:val="0"/>
          <w:numId w:val="3"/>
        </w:numPr>
        <w:spacing w:after="60" w:before="60"/>
      </w:pPr>
      <w:r>
        <w:rPr>
          <w:rFonts w:ascii="Arial" w:cs="Arial" w:eastAsia="Arial" w:hAnsi="Arial"/>
          <w:color w:val="1A1A1A"/>
          <w:sz w:val="22"/>
          <w:szCs w:val="22"/>
        </w:rPr>
        <w:t xml:space="preserve">Database dropdown — always check this before running queries; it shows which DB you are talking to</w:t>
      </w:r>
    </w:p>
    <w:p>
      <w:pPr>
        <w:pStyle w:val="ListParagraph"/>
        <w:numPr>
          <w:ilvl w:val="0"/>
          <w:numId w:val="3"/>
        </w:numPr>
        <w:spacing w:after="60" w:before="60"/>
      </w:pPr>
      <w:r>
        <w:rPr>
          <w:rFonts w:ascii="Arial" w:cs="Arial" w:eastAsia="Arial" w:hAnsi="Arial"/>
          <w:color w:val="1A1A1A"/>
          <w:sz w:val="22"/>
          <w:szCs w:val="22"/>
        </w:rPr>
        <w:t xml:space="preserve">Execute (▶) — runs your SQL</w:t>
      </w:r>
    </w:p>
    <w:p>
      <w:pPr>
        <w:pStyle w:val="ListParagraph"/>
        <w:numPr>
          <w:ilvl w:val="0"/>
          <w:numId w:val="3"/>
        </w:numPr>
        <w:spacing w:after="60" w:before="60"/>
      </w:pPr>
      <w:r>
        <w:rPr>
          <w:rFonts w:ascii="Arial" w:cs="Arial" w:eastAsia="Arial" w:hAnsi="Arial"/>
          <w:color w:val="1A1A1A"/>
          <w:sz w:val="22"/>
          <w:szCs w:val="22"/>
        </w:rPr>
        <w:t xml:space="preserve">Cancel (✕) — stops a running query</w:t>
      </w:r>
    </w:p>
    <w:p>
      <w:pPr>
        <w:pStyle w:val="ListParagraph"/>
        <w:numPr>
          <w:ilvl w:val="0"/>
          <w:numId w:val="3"/>
        </w:numPr>
        <w:spacing w:after="60" w:before="60"/>
      </w:pPr>
      <w:r>
        <w:rPr>
          <w:rFonts w:ascii="Arial" w:cs="Arial" w:eastAsia="Arial" w:hAnsi="Arial"/>
          <w:color w:val="1A1A1A"/>
          <w:sz w:val="22"/>
          <w:szCs w:val="22"/>
        </w:rPr>
        <w:t xml:space="preserve">Include Actual Execution Plan — shows how SQL Server plans to run your query (useful later for performance)</w:t>
      </w:r>
    </w:p>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6"/>
          <w:szCs w:val="36"/>
        </w:rPr>
        <w:t xml:space="preserve">3  Creating Databases, Tables, Fields &amp; Records</w:t>
      </w:r>
    </w:p>
    <w:p>
      <w:pPr>
        <w:pStyle w:val="Heading2"/>
        <w:spacing w:after="120" w:before="280"/>
      </w:pPr>
      <w:r>
        <w:rPr>
          <w:rFonts w:ascii="Arial" w:cs="Arial" w:eastAsia="Arial" w:hAnsi="Arial"/>
          <w:b/>
          <w:bCs/>
          <w:color w:val="2E75B6"/>
          <w:sz w:val="28"/>
          <w:szCs w:val="28"/>
        </w:rPr>
        <w:t xml:space="preserve">3.1  Database Anatomy — The Big Picture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Hierarchy of a SQL Server Database</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SERVER  (SQL Server instance on your machine)</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DATABASE  (a named container — e.g., 'SchoolDB')</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SCHEMA  (a namespace for grouping objects — default is 'dbo')</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TABLE  (a named grid — rows &amp; columns — e.g., 'Students')</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FIELD (COLUMN)  — one attribute — e.g., 'FirstName'</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RECORD (ROW)    — one complete entry — e.g., a single student</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3.2  Creating a Database</w:t>
      </w:r>
    </w:p>
    <w:p>
      <w:pPr>
        <w:spacing w:after="100" w:before="80"/>
      </w:pPr>
      <w:r>
        <w:rPr>
          <w:rFonts w:ascii="Arial" w:cs="Arial" w:eastAsia="Arial" w:hAnsi="Arial"/>
          <w:b w:val="false"/>
          <w:bCs w:val="false"/>
          <w:color w:val="1A1A1A"/>
          <w:sz w:val="22"/>
          <w:szCs w:val="22"/>
        </w:rPr>
        <w:t xml:space="preserve">Method A — Using the GUI:</w:t>
      </w:r>
    </w:p>
    <w:p>
      <w:pPr>
        <w:pStyle w:val="ListParagraph"/>
        <w:numPr>
          <w:ilvl w:val="0"/>
          <w:numId w:val="2"/>
        </w:numPr>
        <w:spacing w:after="60" w:before="60"/>
      </w:pPr>
      <w:r>
        <w:rPr>
          <w:rFonts w:ascii="Arial" w:cs="Arial" w:eastAsia="Arial" w:hAnsi="Arial"/>
          <w:color w:val="1A1A1A"/>
          <w:sz w:val="22"/>
          <w:szCs w:val="22"/>
        </w:rPr>
        <w:t xml:space="preserve">In Object Explorer, right-click Databases → New Database…</w:t>
      </w:r>
    </w:p>
    <w:p>
      <w:pPr>
        <w:pStyle w:val="ListParagraph"/>
        <w:numPr>
          <w:ilvl w:val="0"/>
          <w:numId w:val="2"/>
        </w:numPr>
        <w:spacing w:after="60" w:before="60"/>
      </w:pPr>
      <w:r>
        <w:rPr>
          <w:rFonts w:ascii="Arial" w:cs="Arial" w:eastAsia="Arial" w:hAnsi="Arial"/>
          <w:color w:val="1A1A1A"/>
          <w:sz w:val="22"/>
          <w:szCs w:val="22"/>
        </w:rPr>
        <w:t xml:space="preserve">Type the database name (e.g., SchoolDB) → click OK</w:t>
      </w:r>
    </w:p>
    <w:p>
      <w:pPr>
        <w:spacing w:after="0" w:before="80"/>
      </w:pPr>
      <w:r>
        <w:t xml:space="preserve"/>
      </w:r>
    </w:p>
    <w:p>
      <w:pPr>
        <w:spacing w:after="100" w:before="80"/>
      </w:pPr>
      <w:r>
        <w:rPr>
          <w:rFonts w:ascii="Arial" w:cs="Arial" w:eastAsia="Arial" w:hAnsi="Arial"/>
          <w:b w:val="false"/>
          <w:bCs w:val="false"/>
          <w:color w:val="1A1A1A"/>
          <w:sz w:val="22"/>
          <w:szCs w:val="22"/>
        </w:rPr>
        <w:t xml:space="preserve">Method B — Using SQL (recommended — always learn the code!):</w:t>
      </w:r>
    </w:p>
    <w:p>
      <w:pPr>
        <w:spacing w:after="0" w:before="60"/>
      </w:pPr>
      <w:r>
        <w:t xml:space="preserve"/>
      </w:r>
    </w:p>
    <w:p>
      <w:pPr>
        <w:shd w:fill="F4F4F4" w:val="clear"/>
        <w:spacing w:after="20" w:before="60"/>
        <w:ind w:left="360"/>
      </w:pPr>
      <w:r>
        <w:rPr>
          <w:rFonts w:ascii="Courier New" w:cs="Courier New" w:eastAsia="Courier New" w:hAnsi="Courier New"/>
          <w:color w:val="8B0000"/>
          <w:sz w:val="20"/>
          <w:szCs w:val="20"/>
        </w:rPr>
        <w:t xml:space="preserve">-- Create a new database</w:t>
      </w:r>
    </w:p>
    <w:p>
      <w:pPr>
        <w:shd w:fill="F4F4F4" w:val="clear"/>
        <w:spacing w:after="20" w:before="20"/>
        <w:ind w:left="360"/>
      </w:pPr>
      <w:r>
        <w:rPr>
          <w:rFonts w:ascii="Courier New" w:cs="Courier New" w:eastAsia="Courier New" w:hAnsi="Courier New"/>
          <w:color w:val="8B0000"/>
          <w:sz w:val="20"/>
          <w:szCs w:val="20"/>
        </w:rPr>
        <w:t xml:space="preserve">CREATE DATABASE SchoolDB;</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Tell SSMS to use this database for subsequent commands</w:t>
      </w:r>
    </w:p>
    <w:p>
      <w:pPr>
        <w:shd w:fill="F4F4F4" w:val="clear"/>
        <w:spacing w:after="60" w:before="20"/>
        <w:ind w:left="360"/>
      </w:pPr>
      <w:r>
        <w:rPr>
          <w:rFonts w:ascii="Courier New" w:cs="Courier New" w:eastAsia="Courier New" w:hAnsi="Courier New"/>
          <w:color w:val="8B0000"/>
          <w:sz w:val="20"/>
          <w:szCs w:val="20"/>
        </w:rPr>
        <w:t xml:space="preserve">USE SchoolDB;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Pro Tip</w:t>
            </w:r>
          </w:p>
        </w:tc>
      </w:tr>
      <w:tr>
        <w:tc>
          <w:tcPr>
            <w:tcBorders>
              <w:top w:val="none" w:color="FFFFFF" w:sz="0"/>
              <w:left w:val="none" w:color="FFFFFF" w:sz="0"/>
              <w:bottom w:val="none" w:color="FFFFFF" w:sz="0"/>
              <w:right w:val="none" w:color="FFFFFF" w:sz="0"/>
            </w:tcBorders>
            <w:shd w:fill="E2EFDA" w:val="clear"/>
            <w:tcMar>
              <w:top w:type="dxa" w:w="60"/>
              <w:left w:type="dxa" w:w="160"/>
              <w:bottom w:type="dxa" w:w="60"/>
              <w:right w:type="dxa" w:w="160"/>
            </w:tcMar>
          </w:tcPr>
          <w:p>
            <w:r>
              <w:rPr>
                <w:rFonts w:ascii="Arial" w:cs="Arial" w:eastAsia="Arial" w:hAnsi="Arial"/>
                <w:color w:val="1A1A1A"/>
                <w:sz w:val="21"/>
                <w:szCs w:val="21"/>
              </w:rPr>
              <w:t xml:space="preserve">Always type  USE SchoolDB;  at the top of every script. Otherwise SSMS might run your query against master or another database, giving you 'object not found' errors.</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3.3  Creating a Table</w:t>
      </w:r>
    </w:p>
    <w:p>
      <w:pPr>
        <w:spacing w:after="0" w:before="60"/>
      </w:pPr>
      <w:r>
        <w:t xml:space="preserve"/>
      </w:r>
    </w:p>
    <w:p>
      <w:pPr>
        <w:shd w:fill="F4F4F4" w:val="clear"/>
        <w:spacing w:after="20" w:before="60"/>
        <w:ind w:left="360"/>
      </w:pPr>
      <w:r>
        <w:rPr>
          <w:rFonts w:ascii="Courier New" w:cs="Courier New" w:eastAsia="Courier New" w:hAnsi="Courier New"/>
          <w:color w:val="8B0000"/>
          <w:sz w:val="20"/>
          <w:szCs w:val="20"/>
        </w:rPr>
        <w:t xml:space="preserve">USE SchoolDB;</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CREATE TABLE Students (</w:t>
      </w:r>
    </w:p>
    <w:p>
      <w:pPr>
        <w:shd w:fill="F4F4F4" w:val="clear"/>
        <w:spacing w:after="20" w:before="20"/>
        <w:ind w:left="360"/>
      </w:pPr>
      <w:r>
        <w:rPr>
          <w:rFonts w:ascii="Courier New" w:cs="Courier New" w:eastAsia="Courier New" w:hAnsi="Courier New"/>
          <w:color w:val="8B0000"/>
          <w:sz w:val="20"/>
          <w:szCs w:val="20"/>
        </w:rPr>
        <w:t xml:space="preserve">    StudentID    INT           NOT NULL IDENTITY(1,1) PRIMARY KEY,</w:t>
      </w:r>
    </w:p>
    <w:p>
      <w:pPr>
        <w:shd w:fill="F4F4F4" w:val="clear"/>
        <w:spacing w:after="20" w:before="20"/>
        <w:ind w:left="360"/>
      </w:pPr>
      <w:r>
        <w:rPr>
          <w:rFonts w:ascii="Courier New" w:cs="Courier New" w:eastAsia="Courier New" w:hAnsi="Courier New"/>
          <w:color w:val="8B0000"/>
          <w:sz w:val="20"/>
          <w:szCs w:val="20"/>
        </w:rPr>
        <w:t xml:space="preserve">    FirstName    VARCHAR(50)   NOT NULL,</w:t>
      </w:r>
    </w:p>
    <w:p>
      <w:pPr>
        <w:shd w:fill="F4F4F4" w:val="clear"/>
        <w:spacing w:after="20" w:before="20"/>
        <w:ind w:left="360"/>
      </w:pPr>
      <w:r>
        <w:rPr>
          <w:rFonts w:ascii="Courier New" w:cs="Courier New" w:eastAsia="Courier New" w:hAnsi="Courier New"/>
          <w:color w:val="8B0000"/>
          <w:sz w:val="20"/>
          <w:szCs w:val="20"/>
        </w:rPr>
        <w:t xml:space="preserve">    LastName     VARCHAR(50)   NOT NULL,</w:t>
      </w:r>
    </w:p>
    <w:p>
      <w:pPr>
        <w:shd w:fill="F4F4F4" w:val="clear"/>
        <w:spacing w:after="20" w:before="20"/>
        <w:ind w:left="360"/>
      </w:pPr>
      <w:r>
        <w:rPr>
          <w:rFonts w:ascii="Courier New" w:cs="Courier New" w:eastAsia="Courier New" w:hAnsi="Courier New"/>
          <w:color w:val="8B0000"/>
          <w:sz w:val="20"/>
          <w:szCs w:val="20"/>
        </w:rPr>
        <w:t xml:space="preserve">    Email        VARCHAR(100)  NOT NULL UNIQUE,</w:t>
      </w:r>
    </w:p>
    <w:p>
      <w:pPr>
        <w:shd w:fill="F4F4F4" w:val="clear"/>
        <w:spacing w:after="20" w:before="20"/>
        <w:ind w:left="360"/>
      </w:pPr>
      <w:r>
        <w:rPr>
          <w:rFonts w:ascii="Courier New" w:cs="Courier New" w:eastAsia="Courier New" w:hAnsi="Courier New"/>
          <w:color w:val="8B0000"/>
          <w:sz w:val="20"/>
          <w:szCs w:val="20"/>
        </w:rPr>
        <w:t xml:space="preserve">    DateOfBirth  DATE          NULL,</w:t>
      </w:r>
    </w:p>
    <w:p>
      <w:pPr>
        <w:shd w:fill="F4F4F4" w:val="clear"/>
        <w:spacing w:after="20" w:before="20"/>
        <w:ind w:left="360"/>
      </w:pPr>
      <w:r>
        <w:rPr>
          <w:rFonts w:ascii="Courier New" w:cs="Courier New" w:eastAsia="Courier New" w:hAnsi="Courier New"/>
          <w:color w:val="8B0000"/>
          <w:sz w:val="20"/>
          <w:szCs w:val="20"/>
        </w:rPr>
        <w:t xml:space="preserve">    GPA          DECIMAL(3,2)  NULL,</w:t>
      </w:r>
    </w:p>
    <w:p>
      <w:pPr>
        <w:shd w:fill="F4F4F4" w:val="clear"/>
        <w:spacing w:after="20" w:before="20"/>
        <w:ind w:left="360"/>
      </w:pPr>
      <w:r>
        <w:rPr>
          <w:rFonts w:ascii="Courier New" w:cs="Courier New" w:eastAsia="Courier New" w:hAnsi="Courier New"/>
          <w:color w:val="8B0000"/>
          <w:sz w:val="20"/>
          <w:szCs w:val="20"/>
        </w:rPr>
        <w:t xml:space="preserve">    IsActive     BIT           NOT NULL DEFAULT 1,</w:t>
      </w:r>
    </w:p>
    <w:p>
      <w:pPr>
        <w:shd w:fill="F4F4F4" w:val="clear"/>
        <w:spacing w:after="20" w:before="20"/>
        <w:ind w:left="360"/>
      </w:pPr>
      <w:r>
        <w:rPr>
          <w:rFonts w:ascii="Courier New" w:cs="Courier New" w:eastAsia="Courier New" w:hAnsi="Courier New"/>
          <w:color w:val="8B0000"/>
          <w:sz w:val="20"/>
          <w:szCs w:val="20"/>
        </w:rPr>
        <w:t xml:space="preserve">    CreatedAt    DATETIME2     NOT NULL DEFAULT GETDATE()</w:t>
      </w:r>
    </w:p>
    <w:p>
      <w:pPr>
        <w:shd w:fill="F4F4F4" w:val="clear"/>
        <w:spacing w:after="60" w:before="20"/>
        <w:ind w:left="360"/>
      </w:pPr>
      <w:r>
        <w:rPr>
          <w:rFonts w:ascii="Courier New" w:cs="Courier New" w:eastAsia="Courier New" w:hAnsi="Courier New"/>
          <w:color w:val="8B0000"/>
          <w:sz w:val="20"/>
          <w:szCs w:val="20"/>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Keyword / Clause</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INT, VARCHAR, DATE…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Data type — what kind of value this column holds</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NOT NULL</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This column MUST have a value — no blanks allowed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NULL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This column is optional — blanks are allowed</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IDENTITY(1,1)</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Auto-number: start at 1, increment by 1 (SQL Server's auto-increment)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PRIMARY KEY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Uniquely identifies each row — no duplicates, no NULLs</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UNIQUE</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No two rows can have the same value — but NULLs are allowed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DEFAULT value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Automatically fills in a value if none is provided on INSERT</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GETDATE()</w:t>
            </w:r>
          </w:p>
        </w:tc>
        <w:tc>
          <w:tcPr>
            <w:tcW w:type="dxa" w:w="6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SQL Server function — returns the current date and time</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3.4  Inserting Records (Rows)</w:t>
      </w:r>
    </w:p>
    <w:p>
      <w:pPr>
        <w:spacing w:after="0" w:before="60"/>
      </w:pPr>
      <w:r>
        <w:t xml:space="preserve"/>
      </w:r>
    </w:p>
    <w:p>
      <w:pPr>
        <w:shd w:fill="F4F4F4" w:val="clear"/>
        <w:spacing w:after="20" w:before="60"/>
        <w:ind w:left="360"/>
      </w:pPr>
      <w:r>
        <w:rPr>
          <w:rFonts w:ascii="Courier New" w:cs="Courier New" w:eastAsia="Courier New" w:hAnsi="Courier New"/>
          <w:color w:val="8B0000"/>
          <w:sz w:val="20"/>
          <w:szCs w:val="20"/>
        </w:rPr>
        <w:t xml:space="preserve">-- Insert one record</w:t>
      </w:r>
    </w:p>
    <w:p>
      <w:pPr>
        <w:shd w:fill="F4F4F4" w:val="clear"/>
        <w:spacing w:after="20" w:before="20"/>
        <w:ind w:left="360"/>
      </w:pPr>
      <w:r>
        <w:rPr>
          <w:rFonts w:ascii="Courier New" w:cs="Courier New" w:eastAsia="Courier New" w:hAnsi="Courier New"/>
          <w:color w:val="8B0000"/>
          <w:sz w:val="20"/>
          <w:szCs w:val="20"/>
        </w:rPr>
        <w:t xml:space="preserve">INSERT INTO Students (FirstName, LastName, Email, DateOfBirth, GPA)</w:t>
      </w:r>
    </w:p>
    <w:p>
      <w:pPr>
        <w:shd w:fill="F4F4F4" w:val="clear"/>
        <w:spacing w:after="20" w:before="20"/>
        <w:ind w:left="360"/>
      </w:pPr>
      <w:r>
        <w:rPr>
          <w:rFonts w:ascii="Courier New" w:cs="Courier New" w:eastAsia="Courier New" w:hAnsi="Courier New"/>
          <w:color w:val="8B0000"/>
          <w:sz w:val="20"/>
          <w:szCs w:val="20"/>
        </w:rPr>
        <w:t xml:space="preserve">VALUES ('Priya', 'Sharma', 'priya@example.com', '2002-05-14', 3.75);</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Insert multiple records in one statement</w:t>
      </w:r>
    </w:p>
    <w:p>
      <w:pPr>
        <w:shd w:fill="F4F4F4" w:val="clear"/>
        <w:spacing w:after="20" w:before="20"/>
        <w:ind w:left="360"/>
      </w:pPr>
      <w:r>
        <w:rPr>
          <w:rFonts w:ascii="Courier New" w:cs="Courier New" w:eastAsia="Courier New" w:hAnsi="Courier New"/>
          <w:color w:val="8B0000"/>
          <w:sz w:val="20"/>
          <w:szCs w:val="20"/>
        </w:rPr>
        <w:t xml:space="preserve">INSERT INTO Students (FirstName, LastName, Email, GPA)</w:t>
      </w:r>
    </w:p>
    <w:p>
      <w:pPr>
        <w:shd w:fill="F4F4F4" w:val="clear"/>
        <w:spacing w:after="20" w:before="20"/>
        <w:ind w:left="360"/>
      </w:pPr>
      <w:r>
        <w:rPr>
          <w:rFonts w:ascii="Courier New" w:cs="Courier New" w:eastAsia="Courier New" w:hAnsi="Courier New"/>
          <w:color w:val="8B0000"/>
          <w:sz w:val="20"/>
          <w:szCs w:val="20"/>
        </w:rPr>
        <w:t xml:space="preserve">VALUES</w:t>
      </w:r>
    </w:p>
    <w:p>
      <w:pPr>
        <w:shd w:fill="F4F4F4" w:val="clear"/>
        <w:spacing w:after="20" w:before="20"/>
        <w:ind w:left="360"/>
      </w:pPr>
      <w:r>
        <w:rPr>
          <w:rFonts w:ascii="Courier New" w:cs="Courier New" w:eastAsia="Courier New" w:hAnsi="Courier New"/>
          <w:color w:val="8B0000"/>
          <w:sz w:val="20"/>
          <w:szCs w:val="20"/>
        </w:rPr>
        <w:t xml:space="preserve">    ('Rahul', 'Mehta',  'rahul@example.com',  3.50),</w:t>
      </w:r>
    </w:p>
    <w:p>
      <w:pPr>
        <w:shd w:fill="F4F4F4" w:val="clear"/>
        <w:spacing w:after="20" w:before="20"/>
        <w:ind w:left="360"/>
      </w:pPr>
      <w:r>
        <w:rPr>
          <w:rFonts w:ascii="Courier New" w:cs="Courier New" w:eastAsia="Courier New" w:hAnsi="Courier New"/>
          <w:color w:val="8B0000"/>
          <w:sz w:val="20"/>
          <w:szCs w:val="20"/>
        </w:rPr>
        <w:t xml:space="preserve">    ('Aisha', 'Khan',   'aisha@example.com',   3.90),</w:t>
      </w:r>
    </w:p>
    <w:p>
      <w:pPr>
        <w:shd w:fill="F4F4F4" w:val="clear"/>
        <w:spacing w:after="60" w:before="20"/>
        <w:ind w:left="360"/>
      </w:pPr>
      <w:r>
        <w:rPr>
          <w:rFonts w:ascii="Courier New" w:cs="Courier New" w:eastAsia="Courier New" w:hAnsi="Courier New"/>
          <w:color w:val="8B0000"/>
          <w:sz w:val="20"/>
          <w:szCs w:val="20"/>
        </w:rPr>
        <w:t xml:space="preserve">    ('Dev',   'Patel',  'dev@example.com',     2.80);</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3.5  Viewing Records</w:t>
      </w:r>
    </w:p>
    <w:p>
      <w:pPr>
        <w:spacing w:after="0" w:before="60"/>
      </w:pPr>
      <w:r>
        <w:t xml:space="preserve"/>
      </w:r>
    </w:p>
    <w:p>
      <w:pPr>
        <w:shd w:fill="F4F4F4" w:val="clear"/>
        <w:spacing w:after="20" w:before="60"/>
        <w:ind w:left="360"/>
      </w:pPr>
      <w:r>
        <w:rPr>
          <w:rFonts w:ascii="Courier New" w:cs="Courier New" w:eastAsia="Courier New" w:hAnsi="Courier New"/>
          <w:color w:val="8B0000"/>
          <w:sz w:val="20"/>
          <w:szCs w:val="20"/>
        </w:rPr>
        <w:t xml:space="preserve">-- Select all columns, all rows</w:t>
      </w:r>
    </w:p>
    <w:p>
      <w:pPr>
        <w:shd w:fill="F4F4F4" w:val="clear"/>
        <w:spacing w:after="20" w:before="20"/>
        <w:ind w:left="360"/>
      </w:pPr>
      <w:r>
        <w:rPr>
          <w:rFonts w:ascii="Courier New" w:cs="Courier New" w:eastAsia="Courier New" w:hAnsi="Courier New"/>
          <w:color w:val="8B0000"/>
          <w:sz w:val="20"/>
          <w:szCs w:val="20"/>
        </w:rPr>
        <w:t xml:space="preserve">SELECT * FROM Students;</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Select specific columns</w:t>
      </w:r>
    </w:p>
    <w:p>
      <w:pPr>
        <w:shd w:fill="F4F4F4" w:val="clear"/>
        <w:spacing w:after="20" w:before="20"/>
        <w:ind w:left="360"/>
      </w:pPr>
      <w:r>
        <w:rPr>
          <w:rFonts w:ascii="Courier New" w:cs="Courier New" w:eastAsia="Courier New" w:hAnsi="Courier New"/>
          <w:color w:val="8B0000"/>
          <w:sz w:val="20"/>
          <w:szCs w:val="20"/>
        </w:rPr>
        <w:t xml:space="preserve">SELECT FirstName, LastName, GPA FROM Students;</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Filter rows</w:t>
      </w:r>
    </w:p>
    <w:p>
      <w:pPr>
        <w:shd w:fill="F4F4F4" w:val="clear"/>
        <w:spacing w:after="20" w:before="20"/>
        <w:ind w:left="360"/>
      </w:pPr>
      <w:r>
        <w:rPr>
          <w:rFonts w:ascii="Courier New" w:cs="Courier New" w:eastAsia="Courier New" w:hAnsi="Courier New"/>
          <w:color w:val="8B0000"/>
          <w:sz w:val="20"/>
          <w:szCs w:val="20"/>
        </w:rPr>
        <w:t xml:space="preserve">SELECT * FROM Students WHERE GPA &gt;= 3.5;</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Order results</w:t>
      </w:r>
    </w:p>
    <w:p>
      <w:pPr>
        <w:shd w:fill="F4F4F4" w:val="clear"/>
        <w:spacing w:after="60" w:before="20"/>
        <w:ind w:left="360"/>
      </w:pPr>
      <w:r>
        <w:rPr>
          <w:rFonts w:ascii="Courier New" w:cs="Courier New" w:eastAsia="Courier New" w:hAnsi="Courier New"/>
          <w:color w:val="8B0000"/>
          <w:sz w:val="20"/>
          <w:szCs w:val="20"/>
        </w:rPr>
        <w:t xml:space="preserve">SELECT * FROM Students ORDER BY LastName ASC;</w:t>
      </w:r>
    </w:p>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6"/>
          <w:szCs w:val="36"/>
        </w:rPr>
        <w:t xml:space="preserve">4  Database Anatomy &amp; Naming Conventions</w:t>
      </w:r>
    </w:p>
    <w:p>
      <w:pPr>
        <w:pStyle w:val="Heading2"/>
        <w:spacing w:after="120" w:before="280"/>
      </w:pPr>
      <w:r>
        <w:rPr>
          <w:rFonts w:ascii="Arial" w:cs="Arial" w:eastAsia="Arial" w:hAnsi="Arial"/>
          <w:b/>
          <w:bCs/>
          <w:color w:val="2E75B6"/>
          <w:sz w:val="28"/>
          <w:szCs w:val="28"/>
        </w:rPr>
        <w:t xml:space="preserve">4.1  Anatomy Terms —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Also Called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Table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Entity / Relation</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 named 2-D grid. Each table represents one subject (e.g., Students, Courses, Orders).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Column / Field</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Attribute</w:t>
            </w:r>
          </w:p>
        </w:tc>
        <w:tc>
          <w:tcPr>
            <w:tcW w:type="dxa" w:w="4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One property of the subject. E.g., FirstName, Price, CreatedAt.</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Row / Record</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Tuple / Instance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One complete set of values — one actual student, one actual order.</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Primary Key (PK)</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PK</w:t>
            </w:r>
          </w:p>
        </w:tc>
        <w:tc>
          <w:tcPr>
            <w:tcW w:type="dxa" w:w="4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Column(s) that uniquely identify every row. Must be unique and NOT NULL.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Foreign Key (FK)</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FK</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 column that links to a Primary Key in another table — creates a relationship.</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Schema</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Namespace</w:t>
            </w:r>
          </w:p>
        </w:tc>
        <w:tc>
          <w:tcPr>
            <w:tcW w:type="dxa" w:w="4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Logical container for tables. Default schema in SQL Server is dbo (database owner).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Index</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 behind-the-scenes lookup structure that speeds up searches on a column.</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Constraint</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Rule</w:t>
            </w:r>
          </w:p>
        </w:tc>
        <w:tc>
          <w:tcPr>
            <w:tcW w:type="dxa" w:w="4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 rule enforced on a column or table: NOT NULL, UNIQUE, CHECK, DEFAULT, FK.</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NULL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The absence of a value (not zero, not empty string). Means 'unknown' or 'not applicable'.</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4.2  Naming Conventions</w:t>
      </w:r>
    </w:p>
    <w:p>
      <w:pPr>
        <w:spacing w:after="100" w:before="80"/>
      </w:pPr>
      <w:r>
        <w:rPr>
          <w:rFonts w:ascii="Arial" w:cs="Arial" w:eastAsia="Arial" w:hAnsi="Arial"/>
          <w:b w:val="false"/>
          <w:bCs w:val="false"/>
          <w:color w:val="1A1A1A"/>
          <w:sz w:val="22"/>
          <w:szCs w:val="22"/>
        </w:rPr>
        <w:t xml:space="preserve">Consistent naming prevents confusion and keeps code readable. Follow these rules from day 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Convention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Good Example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Bad Example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PascalCase, noun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SchoolDB, ECommerceApp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mydb, DB1</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Table</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PascalCase, singular noun</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Student, OrderItem</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students, tbl_order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Column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PascalCase or camelCase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FirstName, totalAmount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fname, col1</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Primary Key</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TableName + 'ID'</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StudentID, OrderID</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id, pk, num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Foreign Key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ReferencedTable + 'ID'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CourseID in Enrollment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course, ref_id</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Boolean column</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Is/Has + adjective</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IsActive, HasDiscount</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active, flag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Date/Time col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Noun + 'At' or 'On'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CreatedAt, ShippedOn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date1, dt</w:t>
            </w:r>
          </w:p>
        </w:tc>
      </w:tr>
      <w:tr>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Stored Procedure</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usp_ + VerbNoun</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usp_GetStudentByID</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proc1, sp_get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Naming Rules — Never Break These</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No spaces in names  →  Use FirstName not First Name</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No reserved words   →  Avoid: Order, Date, Table, Name (use OrderDetail, OrderDate, etc.)</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No special characters  →  Only letters, numbers, and underscore ( _ )</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Be descriptive       →  Email is better than E, EmailAddress is better than Email if there are multiple</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Be consistent        →  If you use 'ID' as the suffix, use it everywhere</w:t>
            </w:r>
          </w:p>
        </w:tc>
      </w:tr>
    </w:tbl>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6"/>
          <w:szCs w:val="36"/>
        </w:rPr>
        <w:t xml:space="preserve">5  SQL Data Types (SQL Server)</w:t>
      </w:r>
    </w:p>
    <w:p>
      <w:pPr>
        <w:spacing w:after="100" w:before="80"/>
      </w:pPr>
      <w:r>
        <w:rPr>
          <w:rFonts w:ascii="Arial" w:cs="Arial" w:eastAsia="Arial" w:hAnsi="Arial"/>
          <w:b w:val="false"/>
          <w:bCs w:val="false"/>
          <w:color w:val="1A1A1A"/>
          <w:sz w:val="22"/>
          <w:szCs w:val="22"/>
        </w:rPr>
        <w:t xml:space="preserve">Every column in a SQL table must have a declared data type. Choosing the right type saves storage, prevents invalid data, and speeds up queries. Data types fall into four main categories:</w:t>
      </w:r>
    </w:p>
    <w:p>
      <w:pPr>
        <w:spacing w:after="0" w:before="60"/>
      </w:pPr>
      <w:r>
        <w:t xml:space="preserve"/>
      </w:r>
    </w:p>
    <w:p>
      <w:pPr>
        <w:pStyle w:val="Heading2"/>
        <w:spacing w:after="120" w:before="280"/>
      </w:pPr>
      <w:r>
        <w:rPr>
          <w:rFonts w:ascii="Arial" w:cs="Arial" w:eastAsia="Arial" w:hAnsi="Arial"/>
          <w:b/>
          <w:bCs/>
          <w:color w:val="2E75B6"/>
          <w:sz w:val="28"/>
          <w:szCs w:val="28"/>
        </w:rPr>
        <w:t xml:space="preserve">5.1  Numeric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160"/>
        <w:gridCol w:w="34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Storage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 / Precision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Used For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TINYINT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byte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0 – 255</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Age, small status codes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SMALLINT</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2 bytes</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-32,768 to 32,767</w:t>
            </w:r>
          </w:p>
        </w:tc>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Ratings, small counts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 bytes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~-2.1B to 2.1B</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Most ID columns, counts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BIGINT</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8 bytes</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~-9.2 quintillion</w:t>
            </w:r>
          </w:p>
        </w:tc>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Very large IDs, big counts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DECIMAL(p,s)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5-17 bytes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 = total digits, s = decimals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Money, GPA, measurements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NUMERIC(p,s)</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Same as DECIMAL</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Identical to DECIMAL</w:t>
            </w:r>
          </w:p>
        </w:tc>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Synonym for DECIMAL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FLOAT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 or 8 bytes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Approx. 15 sig. digits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Scientific values (not money!)</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REAL</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4 bytes</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Approx. 7 sig. digits</w:t>
            </w:r>
          </w:p>
        </w:tc>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Scientific values, 3D coords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MONEY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 bytes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±922 trillion, 4 decimals</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Financial amounts (SQL-specific)</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BIT</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1 bit</w:t>
            </w:r>
          </w:p>
        </w:tc>
        <w:tc>
          <w:tcPr>
            <w:tcW w:type="dxa" w:w="2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0, 1, or NULL</w:t>
            </w:r>
          </w:p>
        </w:tc>
        <w:tc>
          <w:tcPr>
            <w:tcW w:type="dxa" w:w="3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Boolean flags: IsActive, IsDeleted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FLOAT vs DECIMAL — Common Mistake</w:t>
            </w:r>
          </w:p>
        </w:tc>
      </w:tr>
      <w:tr>
        <w:tc>
          <w:tcPr>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r>
              <w:rPr>
                <w:rFonts w:ascii="Arial" w:cs="Arial" w:eastAsia="Arial" w:hAnsi="Arial"/>
                <w:color w:val="1A1A1A"/>
                <w:sz w:val="21"/>
                <w:szCs w:val="21"/>
              </w:rPr>
              <w:t xml:space="preserve">FLOAT stores approximate values (binary floating point). Use it for scientific data, NOT money.</w:t>
            </w:r>
          </w:p>
        </w:tc>
      </w:tr>
      <w:tr>
        <w:tc>
          <w:tcPr>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r>
              <w:rPr>
                <w:rFonts w:ascii="Arial" w:cs="Arial" w:eastAsia="Arial" w:hAnsi="Arial"/>
                <w:color w:val="1A1A1A"/>
                <w:sz w:val="21"/>
                <w:szCs w:val="21"/>
              </w:rPr>
              <w:t xml:space="preserve">DECIMAL(10,2) stores EXACT values. Always use DECIMAL for prices, totals, GPA.</w:t>
            </w:r>
          </w:p>
        </w:tc>
      </w:tr>
      <w:tr>
        <w:tc>
          <w:tcPr>
            <w:tcBorders>
              <w:top w:val="none" w:color="FFFFFF" w:sz="0"/>
              <w:left w:val="none" w:color="FFFFFF" w:sz="0"/>
              <w:bottom w:val="none" w:color="FFFFFF" w:sz="0"/>
              <w:right w:val="none" w:color="FFFFFF" w:sz="0"/>
            </w:tcBorders>
            <w:shd w:fill="FCE4D6" w:val="clear"/>
            <w:tcMar>
              <w:top w:type="dxa" w:w="60"/>
              <w:left w:type="dxa" w:w="160"/>
              <w:bottom w:type="dxa" w:w="60"/>
              <w:right w:type="dxa" w:w="160"/>
            </w:tcMar>
          </w:tcPr>
          <w:p>
            <w:r>
              <w:rPr>
                <w:rFonts w:ascii="Arial" w:cs="Arial" w:eastAsia="Arial" w:hAnsi="Arial"/>
                <w:color w:val="1A1A1A"/>
                <w:sz w:val="21"/>
                <w:szCs w:val="21"/>
              </w:rPr>
              <w:t xml:space="preserve">Example: FLOAT might store 19.99 as 19.9900000000001 internally — bad for billing!</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5.2  Text (String)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Max Size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When to Use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CHAR(n)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8,000 chars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Fixed-length strings. All stored values padded to n. E.g., CHAR(2) for country code 'IN', 'US'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VARCHAR(n)</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8,000 chars</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Variable-length strings. Only uses space it needs. Best for most text: names, emails, codes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VARCHAR(MAX)</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 GB</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Long text: descriptions, notes. Avoid for small data.</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NCHAR(n)</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4,000 chars</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Fixed-length Unicode. Stores multi-language: Hindi, Arabic, Chinese.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NVARCHAR(n)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4,000 chars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Variable Unicode. Use whenever storing non-English characters or unknown languages.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NVARCHAR(MAX)</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~1 GB</w:t>
            </w:r>
          </w:p>
        </w:tc>
        <w:tc>
          <w:tcPr>
            <w:tcW w:type="dxa" w:w="5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Large Unicode text. Blog content, multilingual articles.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TEXT (deprecated)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~2 GB</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Old type — do NOT use in new code. Use VARCHAR(MAX) instead.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  VARCHAR vs NVARCHAR — The Unicode Rule</w:t>
            </w:r>
          </w:p>
        </w:tc>
      </w:tr>
      <w:tr>
        <w:tc>
          <w:tcPr>
            <w:tcBorders>
              <w:top w:val="none" w:color="FFFFFF" w:sz="0"/>
              <w:left w:val="none" w:color="FFFFFF" w:sz="0"/>
              <w:bottom w:val="none" w:color="FFFFFF" w:sz="0"/>
              <w:right w:val="none" w:color="FFFFFF" w:sz="0"/>
            </w:tcBorders>
            <w:shd w:fill="E2EFDA" w:val="clear"/>
            <w:tcMar>
              <w:top w:type="dxa" w:w="60"/>
              <w:left w:type="dxa" w:w="160"/>
              <w:bottom w:type="dxa" w:w="60"/>
              <w:right w:type="dxa" w:w="160"/>
            </w:tcMar>
          </w:tcPr>
          <w:p>
            <w:r>
              <w:rPr>
                <w:rFonts w:ascii="Arial" w:cs="Arial" w:eastAsia="Arial" w:hAnsi="Arial"/>
                <w:color w:val="1A1A1A"/>
                <w:sz w:val="21"/>
                <w:szCs w:val="21"/>
              </w:rPr>
              <w:t xml:space="preserve">VARCHAR stores ASCII characters. 1 character = 1 byte.</w:t>
            </w:r>
          </w:p>
        </w:tc>
      </w:tr>
      <w:tr>
        <w:tc>
          <w:tcPr>
            <w:tcBorders>
              <w:top w:val="none" w:color="FFFFFF" w:sz="0"/>
              <w:left w:val="none" w:color="FFFFFF" w:sz="0"/>
              <w:bottom w:val="none" w:color="FFFFFF" w:sz="0"/>
              <w:right w:val="none" w:color="FFFFFF" w:sz="0"/>
            </w:tcBorders>
            <w:shd w:fill="E2EFDA" w:val="clear"/>
            <w:tcMar>
              <w:top w:type="dxa" w:w="60"/>
              <w:left w:type="dxa" w:w="160"/>
              <w:bottom w:type="dxa" w:w="60"/>
              <w:right w:type="dxa" w:w="160"/>
            </w:tcMar>
          </w:tcPr>
          <w:p>
            <w:r>
              <w:rPr>
                <w:rFonts w:ascii="Arial" w:cs="Arial" w:eastAsia="Arial" w:hAnsi="Arial"/>
                <w:color w:val="1A1A1A"/>
                <w:sz w:val="21"/>
                <w:szCs w:val="21"/>
              </w:rPr>
              <w:t xml:space="preserve">NVARCHAR stores Unicode (UTF-16). 1 character = 2 bytes — covers ALL world languages.</w:t>
            </w:r>
          </w:p>
        </w:tc>
      </w:tr>
      <w:tr>
        <w:tc>
          <w:tcPr>
            <w:tcBorders>
              <w:top w:val="none" w:color="FFFFFF" w:sz="0"/>
              <w:left w:val="none" w:color="FFFFFF" w:sz="0"/>
              <w:bottom w:val="none" w:color="FFFFFF" w:sz="0"/>
              <w:right w:val="none" w:color="FFFFFF" w:sz="0"/>
            </w:tcBorders>
            <w:shd w:fill="E2EFDA" w:val="clear"/>
            <w:tcMar>
              <w:top w:type="dxa" w:w="60"/>
              <w:left w:type="dxa" w:w="160"/>
              <w:bottom w:type="dxa" w:w="60"/>
              <w:right w:type="dxa" w:w="160"/>
            </w:tcMar>
          </w:tcPr>
          <w:p>
            <w:r>
              <w:rPr>
                <w:rFonts w:ascii="Arial" w:cs="Arial" w:eastAsia="Arial" w:hAnsi="Arial"/>
                <w:color w:val="1A1A1A"/>
                <w:sz w:val="21"/>
                <w:szCs w:val="21"/>
              </w:rPr>
              <w:t xml:space="preserve">Rule of thumb: If your app might store Hindi, Arabic, Chinese, Japanese, etc. → always use NVARCHAR.</w:t>
            </w:r>
          </w:p>
        </w:tc>
      </w:tr>
      <w:tr>
        <w:tc>
          <w:tcPr>
            <w:tcBorders>
              <w:top w:val="none" w:color="FFFFFF" w:sz="0"/>
              <w:left w:val="none" w:color="FFFFFF" w:sz="0"/>
              <w:bottom w:val="none" w:color="FFFFFF" w:sz="0"/>
              <w:right w:val="none" w:color="FFFFFF" w:sz="0"/>
            </w:tcBorders>
            <w:shd w:fill="E2EFDA" w:val="clear"/>
            <w:tcMar>
              <w:top w:type="dxa" w:w="60"/>
              <w:left w:type="dxa" w:w="160"/>
              <w:bottom w:type="dxa" w:w="60"/>
              <w:right w:type="dxa" w:w="160"/>
            </w:tcMar>
          </w:tcPr>
          <w:p>
            <w:r>
              <w:rPr>
                <w:rFonts w:ascii="Arial" w:cs="Arial" w:eastAsia="Arial" w:hAnsi="Arial"/>
                <w:color w:val="1A1A1A"/>
                <w:sz w:val="21"/>
                <w:szCs w:val="21"/>
              </w:rPr>
              <w:t xml:space="preserve">International projects: Prefix string literals with N  →  N'नमस्ते'  (the N tells SQL Server it's Unicode)</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5.3  Date &amp; Time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760"/>
        <w:gridCol w:w="400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Storage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Used For</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 bytes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day</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Birthdays, expiry dates — date only, no time</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TIME(n)</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3-5 bytes</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100ns with n=7</w:t>
            </w:r>
          </w:p>
        </w:tc>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Store only time of day. E.g., opening hours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DATETIME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 bytes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~3.33 ms</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Classic date+time. Range: 1753–9999. Legacy type.</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DATETIME2(n)</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6-8 bytes</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100ns</w:t>
            </w:r>
          </w:p>
        </w:tc>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Preferred date+time. Range: 0001–9999. Use this!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SMALLDATETIME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4 bytes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1 minute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When you only need minute precision and save space</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DATETIMEOFFSET</w:t>
            </w:r>
          </w:p>
        </w:tc>
        <w:tc>
          <w:tcPr>
            <w:tcW w:type="dxa" w:w="16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10 bytes</w:t>
            </w:r>
          </w:p>
        </w:tc>
        <w:tc>
          <w:tcPr>
            <w:tcW w:type="dxa" w:w="17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100ns</w:t>
            </w:r>
          </w:p>
        </w:tc>
        <w:tc>
          <w:tcPr>
            <w:tcW w:type="dxa" w:w="4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Stores date+time+timezone. Global apps, APIs.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TIMESTAMP / ROWVERSION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8 bytes</w:t>
            </w:r>
          </w:p>
        </w:tc>
        <w:tc>
          <w:tcPr>
            <w:tcW w:type="dxa" w:w="1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t>
            </w:r>
          </w:p>
        </w:tc>
        <w:tc>
          <w:tcPr>
            <w:tcW w:type="dxa" w:w="4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Row change tracking — not a real date, just a version number</w:t>
            </w:r>
          </w:p>
        </w:tc>
      </w:tr>
    </w:tbl>
    <w:p>
      <w:pPr>
        <w:spacing w:after="0" w:before="80"/>
      </w:pPr>
      <w:r>
        <w:t xml:space="preserve"/>
      </w:r>
    </w:p>
    <w:p>
      <w:pPr>
        <w:spacing w:after="100" w:before="80"/>
      </w:pPr>
      <w:r>
        <w:rPr>
          <w:rFonts w:ascii="Arial" w:cs="Arial" w:eastAsia="Arial" w:hAnsi="Arial"/>
          <w:b w:val="false"/>
          <w:bCs w:val="false"/>
          <w:color w:val="1A1A1A"/>
          <w:sz w:val="22"/>
          <w:szCs w:val="22"/>
        </w:rPr>
        <w:t xml:space="preserve">Common date functions you will use every day:</w:t>
      </w:r>
    </w:p>
    <w:p>
      <w:pPr>
        <w:spacing w:after="0" w:before="40"/>
      </w:pPr>
      <w:r>
        <w:t xml:space="preserve"/>
      </w:r>
    </w:p>
    <w:p>
      <w:pPr>
        <w:shd w:fill="F4F4F4" w:val="clear"/>
        <w:spacing w:after="20" w:before="60"/>
        <w:ind w:left="360"/>
      </w:pPr>
      <w:r>
        <w:rPr>
          <w:rFonts w:ascii="Courier New" w:cs="Courier New" w:eastAsia="Courier New" w:hAnsi="Courier New"/>
          <w:color w:val="8B0000"/>
          <w:sz w:val="20"/>
          <w:szCs w:val="20"/>
        </w:rPr>
        <w:t xml:space="preserve">GETDATE()          -- Returns current date and time (local)</w:t>
      </w:r>
    </w:p>
    <w:p>
      <w:pPr>
        <w:shd w:fill="F4F4F4" w:val="clear"/>
        <w:spacing w:after="20" w:before="20"/>
        <w:ind w:left="360"/>
      </w:pPr>
      <w:r>
        <w:rPr>
          <w:rFonts w:ascii="Courier New" w:cs="Courier New" w:eastAsia="Courier New" w:hAnsi="Courier New"/>
          <w:color w:val="8B0000"/>
          <w:sz w:val="20"/>
          <w:szCs w:val="20"/>
        </w:rPr>
        <w:t xml:space="preserve">GETUTCDATE()       -- Returns current UTC date and time</w:t>
      </w:r>
    </w:p>
    <w:p>
      <w:pPr>
        <w:shd w:fill="F4F4F4" w:val="clear"/>
        <w:spacing w:after="20" w:before="20"/>
        <w:ind w:left="360"/>
      </w:pPr>
      <w:r>
        <w:rPr>
          <w:rFonts w:ascii="Courier New" w:cs="Courier New" w:eastAsia="Courier New" w:hAnsi="Courier New"/>
          <w:color w:val="8B0000"/>
          <w:sz w:val="20"/>
          <w:szCs w:val="20"/>
        </w:rPr>
        <w:t xml:space="preserve">SYSDATETIME()      -- Higher precision version of GETDATE()</w:t>
      </w:r>
    </w:p>
    <w:p>
      <w:pPr>
        <w:shd w:fill="F4F4F4" w:val="clear"/>
        <w:spacing w:after="20" w:before="20"/>
        <w:ind w:left="360"/>
      </w:pPr>
      <w:r>
        <w:rPr>
          <w:rFonts w:ascii="Courier New" w:cs="Courier New" w:eastAsia="Courier New" w:hAnsi="Courier New"/>
          <w:color w:val="8B0000"/>
          <w:sz w:val="20"/>
          <w:szCs w:val="20"/>
        </w:rPr>
        <w:t xml:space="preserve">DATEADD(day, 7, GETDATE())        -- Add 7 days to today</w:t>
      </w:r>
    </w:p>
    <w:p>
      <w:pPr>
        <w:shd w:fill="F4F4F4" w:val="clear"/>
        <w:spacing w:after="20" w:before="20"/>
        <w:ind w:left="360"/>
      </w:pPr>
      <w:r>
        <w:rPr>
          <w:rFonts w:ascii="Courier New" w:cs="Courier New" w:eastAsia="Courier New" w:hAnsi="Courier New"/>
          <w:color w:val="8B0000"/>
          <w:sz w:val="20"/>
          <w:szCs w:val="20"/>
        </w:rPr>
        <w:t xml:space="preserve">DATEDIFF(year, DateOfBirth, GETDATE())  -- Calculate age in years</w:t>
      </w:r>
    </w:p>
    <w:p>
      <w:pPr>
        <w:shd w:fill="F4F4F4" w:val="clear"/>
        <w:spacing w:after="20" w:before="20"/>
        <w:ind w:left="360"/>
      </w:pPr>
      <w:r>
        <w:rPr>
          <w:rFonts w:ascii="Courier New" w:cs="Courier New" w:eastAsia="Courier New" w:hAnsi="Courier New"/>
          <w:color w:val="8B0000"/>
          <w:sz w:val="20"/>
          <w:szCs w:val="20"/>
        </w:rPr>
        <w:t xml:space="preserve">FORMAT(GETDATE(), 'dd-MM-yyyy')   -- Format: 19-05-2026</w:t>
      </w:r>
    </w:p>
    <w:p>
      <w:pPr>
        <w:shd w:fill="F4F4F4" w:val="clear"/>
        <w:spacing w:after="20" w:before="20"/>
        <w:ind w:left="360"/>
      </w:pPr>
      <w:r>
        <w:rPr>
          <w:rFonts w:ascii="Courier New" w:cs="Courier New" w:eastAsia="Courier New" w:hAnsi="Courier New"/>
          <w:color w:val="8B0000"/>
          <w:sz w:val="20"/>
          <w:szCs w:val="20"/>
        </w:rPr>
        <w:t xml:space="preserve">YEAR(GETDATE())    -- Extract just the year: 2026</w:t>
      </w:r>
    </w:p>
    <w:p>
      <w:pPr>
        <w:shd w:fill="F4F4F4" w:val="clear"/>
        <w:spacing w:after="60" w:before="20"/>
        <w:ind w:left="360"/>
      </w:pPr>
      <w:r>
        <w:rPr>
          <w:rFonts w:ascii="Courier New" w:cs="Courier New" w:eastAsia="Courier New" w:hAnsi="Courier New"/>
          <w:color w:val="8B0000"/>
          <w:sz w:val="20"/>
          <w:szCs w:val="20"/>
        </w:rPr>
        <w:t xml:space="preserve">MONTH(GETDATE())   -- Extract just the month: 5</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5.4  Other Important SQL Types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 &amp; Use Case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UNIQUEIDENTIFIER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Stores a GUID (e.g., 6F9619FF-8B86-D011-B42D-00C04FC964FF). Used as a globally unique PK in distributed systems.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XML</w:t>
            </w:r>
          </w:p>
        </w:tc>
        <w:tc>
          <w:tcPr>
            <w:tcW w:type="dxa" w:w="7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Stores a well-formed XML document. Query it with XPath inside SQL Server.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JSON (via NVARCHAR)</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SQL Server stores JSON as NVARCHAR, then provides JSON_VALUE(), JSON_QUERY(), OPENJSON() to query it.</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VARBINARY(MAX)</w:t>
            </w:r>
          </w:p>
        </w:tc>
        <w:tc>
          <w:tcPr>
            <w:tcW w:type="dxa" w:w="71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Binary data — file contents, images, encrypted values. Usually better to store files on disk and the path in the DB.</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GEOGRAPHY</w:t>
            </w:r>
          </w:p>
        </w:tc>
        <w:tc>
          <w:tcPr>
            <w:tcW w:type="dxa" w:w="7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Geospatial data — latitude/longitude points, lines, polygons. Used in mapping apps.</w:t>
            </w:r>
          </w:p>
        </w:tc>
      </w:tr>
    </w:tbl>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6"/>
          <w:szCs w:val="36"/>
        </w:rPr>
        <w:t xml:space="preserve">6  NoSQL Data Types — JSON Focus</w:t>
      </w:r>
    </w:p>
    <w:p>
      <w:pPr>
        <w:pStyle w:val="Heading2"/>
        <w:spacing w:after="120" w:before="280"/>
      </w:pPr>
      <w:r>
        <w:rPr>
          <w:rFonts w:ascii="Arial" w:cs="Arial" w:eastAsia="Arial" w:hAnsi="Arial"/>
          <w:b/>
          <w:bCs/>
          <w:color w:val="2E75B6"/>
          <w:sz w:val="28"/>
          <w:szCs w:val="28"/>
        </w:rPr>
        <w:t xml:space="preserve">6.1  What is NoSQL and When is it Used?</w:t>
      </w:r>
    </w:p>
    <w:p>
      <w:pPr>
        <w:spacing w:after="100" w:before="80"/>
      </w:pPr>
      <w:r>
        <w:rPr>
          <w:rFonts w:ascii="Arial" w:cs="Arial" w:eastAsia="Arial" w:hAnsi="Arial"/>
          <w:b w:val="false"/>
          <w:bCs w:val="false"/>
          <w:color w:val="1A1A1A"/>
          <w:sz w:val="22"/>
          <w:szCs w:val="22"/>
        </w:rPr>
        <w:t xml:space="preserve">NoSQL databases store data differently from traditional relational tables. Instead of fixed rows and columns, they use flexible formats like JSON documents, key-value pairs, wide columns, or graphs. The most common NoSQL type you will encounter is the Document Store — MongoDB being the most popular example.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NoSQL Type</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Data is Stored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Document</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MongoDB, Firestore, CouchDB</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JSON/BSON documents with nested objects and arrays. No fixed schema.</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Key-Value</w:t>
            </w:r>
          </w:p>
        </w:tc>
        <w:tc>
          <w:tcPr>
            <w:tcW w:type="dxa" w:w="2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Redis, DynamoDB, Memcached</w:t>
            </w:r>
          </w:p>
        </w:tc>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Simple lookup table: a unique key maps to a value (string, list, hash, etc.)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Wide Column</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Cassandra, HBase</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Rows with dynamic column families. Each row can have different columns.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Graph</w:t>
            </w:r>
          </w:p>
        </w:tc>
        <w:tc>
          <w:tcPr>
            <w:tcW w:type="dxa" w:w="2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Neo4j, Amazon Neptune</w:t>
            </w:r>
          </w:p>
        </w:tc>
        <w:tc>
          <w:tcPr>
            <w:tcW w:type="dxa" w:w="468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Nodes (entities) and Edges (relationships). Social networks, fraud detection.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Time Series</w:t>
            </w:r>
          </w:p>
        </w:tc>
        <w:tc>
          <w:tcPr>
            <w:tcW w:type="dxa" w:w="2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InfluxDB, TimescaleDB</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Optimized for time-stamped data: IoT sensors, stock prices, server metrics.</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6.2  JSON Data Types</w:t>
      </w:r>
    </w:p>
    <w:p>
      <w:pPr>
        <w:spacing w:after="100" w:before="80"/>
      </w:pPr>
      <w:r>
        <w:rPr>
          <w:rFonts w:ascii="Arial" w:cs="Arial" w:eastAsia="Arial" w:hAnsi="Arial"/>
          <w:b w:val="false"/>
          <w:bCs w:val="false"/>
          <w:color w:val="1A1A1A"/>
          <w:sz w:val="22"/>
          <w:szCs w:val="22"/>
        </w:rPr>
        <w:t xml:space="preserve">JSON (JavaScript Object Notation) is the universal data format for APIs and NoSQL databases. Every developer must know it. JSON supports six data types: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JSON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 Value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"Priya Sharma"</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Always double-quoted. Can hold any text including dates as strings.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Number</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3.75  or  25  or  -10</w:t>
            </w:r>
          </w:p>
        </w:tc>
        <w:tc>
          <w:tcPr>
            <w:tcW w:type="dxa" w:w="4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No quotes. Can be integer or decimal. No separate int/float in JSON spec.</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Boolean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true  or  false</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Lowercase only. No quotes. Maps to SQL's BIT (0/1).</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Null</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null</w:t>
            </w:r>
          </w:p>
        </w:tc>
        <w:tc>
          <w:tcPr>
            <w:tcW w:type="dxa" w:w="4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Lowercase only. Represents absence of value — same concept as SQL NULL.</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Object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"key": "value" }</w:t>
            </w:r>
          </w:p>
        </w:tc>
        <w:tc>
          <w:tcPr>
            <w:tcW w:type="dxa" w:w="4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Curly braces. A collection of key-value pairs. Equivalent to a row with named columns.</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Array</w:t>
            </w:r>
          </w:p>
        </w:tc>
        <w:tc>
          <w:tcPr>
            <w:tcW w:type="dxa" w:w="2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[ 1, "a", true ]</w:t>
            </w:r>
          </w:p>
        </w:tc>
        <w:tc>
          <w:tcPr>
            <w:tcW w:type="dxa" w:w="49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Square brackets. An ordered list of values. Elements can be mixed types.</w:t>
            </w:r>
          </w:p>
        </w:tc>
      </w:tr>
    </w:tbl>
    <w:p>
      <w:pPr>
        <w:spacing w:after="0" w:before="80"/>
      </w:pPr>
      <w:r>
        <w:t xml:space="preserve"/>
      </w:r>
    </w:p>
    <w:p>
      <w:pPr>
        <w:spacing w:after="100" w:before="80"/>
      </w:pPr>
      <w:r>
        <w:rPr>
          <w:rFonts w:ascii="Arial" w:cs="Arial" w:eastAsia="Arial" w:hAnsi="Arial"/>
          <w:b w:val="false"/>
          <w:bCs w:val="false"/>
          <w:color w:val="1A1A1A"/>
          <w:sz w:val="22"/>
          <w:szCs w:val="22"/>
        </w:rPr>
        <w:t xml:space="preserve">A complete JSON document example — a Student record:</w:t>
      </w:r>
    </w:p>
    <w:p>
      <w:pPr>
        <w:spacing w:after="0" w:before="40"/>
      </w:pPr>
      <w:r>
        <w:t xml:space="preserve"/>
      </w:r>
    </w:p>
    <w:p>
      <w:pPr>
        <w:shd w:fill="F4F4F4" w:val="clear"/>
        <w:spacing w:after="20" w:before="60"/>
        <w:ind w:left="360"/>
      </w:pPr>
      <w:r>
        <w:rPr>
          <w:rFonts w:ascii="Courier New" w:cs="Courier New" w:eastAsia="Courier New" w:hAnsi="Courier New"/>
          <w:color w:val="8B0000"/>
          <w:sz w:val="20"/>
          <w:szCs w:val="20"/>
        </w:rPr>
        <w:t xml:space="preserve">{</w:t>
      </w:r>
    </w:p>
    <w:p>
      <w:pPr>
        <w:shd w:fill="F4F4F4" w:val="clear"/>
        <w:spacing w:after="20" w:before="20"/>
        <w:ind w:left="360"/>
      </w:pPr>
      <w:r>
        <w:rPr>
          <w:rFonts w:ascii="Courier New" w:cs="Courier New" w:eastAsia="Courier New" w:hAnsi="Courier New"/>
          <w:color w:val="8B0000"/>
          <w:sz w:val="20"/>
          <w:szCs w:val="20"/>
        </w:rPr>
        <w:t xml:space="preserve">  "studentId": 1,</w:t>
      </w:r>
    </w:p>
    <w:p>
      <w:pPr>
        <w:shd w:fill="F4F4F4" w:val="clear"/>
        <w:spacing w:after="20" w:before="20"/>
        <w:ind w:left="360"/>
      </w:pPr>
      <w:r>
        <w:rPr>
          <w:rFonts w:ascii="Courier New" w:cs="Courier New" w:eastAsia="Courier New" w:hAnsi="Courier New"/>
          <w:color w:val="8B0000"/>
          <w:sz w:val="20"/>
          <w:szCs w:val="20"/>
        </w:rPr>
        <w:t xml:space="preserve">  "firstName": "Priya",</w:t>
      </w:r>
    </w:p>
    <w:p>
      <w:pPr>
        <w:shd w:fill="F4F4F4" w:val="clear"/>
        <w:spacing w:after="20" w:before="20"/>
        <w:ind w:left="360"/>
      </w:pPr>
      <w:r>
        <w:rPr>
          <w:rFonts w:ascii="Courier New" w:cs="Courier New" w:eastAsia="Courier New" w:hAnsi="Courier New"/>
          <w:color w:val="8B0000"/>
          <w:sz w:val="20"/>
          <w:szCs w:val="20"/>
        </w:rPr>
        <w:t xml:space="preserve">  "lastName":  "Sharma",</w:t>
      </w:r>
    </w:p>
    <w:p>
      <w:pPr>
        <w:shd w:fill="F4F4F4" w:val="clear"/>
        <w:spacing w:after="20" w:before="20"/>
        <w:ind w:left="360"/>
      </w:pPr>
      <w:r>
        <w:rPr>
          <w:rFonts w:ascii="Courier New" w:cs="Courier New" w:eastAsia="Courier New" w:hAnsi="Courier New"/>
          <w:color w:val="8B0000"/>
          <w:sz w:val="20"/>
          <w:szCs w:val="20"/>
        </w:rPr>
        <w:t xml:space="preserve">  "gpa":       3.75,</w:t>
      </w:r>
    </w:p>
    <w:p>
      <w:pPr>
        <w:shd w:fill="F4F4F4" w:val="clear"/>
        <w:spacing w:after="20" w:before="20"/>
        <w:ind w:left="360"/>
      </w:pPr>
      <w:r>
        <w:rPr>
          <w:rFonts w:ascii="Courier New" w:cs="Courier New" w:eastAsia="Courier New" w:hAnsi="Courier New"/>
          <w:color w:val="8B0000"/>
          <w:sz w:val="20"/>
          <w:szCs w:val="20"/>
        </w:rPr>
        <w:t xml:space="preserve">  "isActive":  true,</w:t>
      </w:r>
    </w:p>
    <w:p>
      <w:pPr>
        <w:shd w:fill="F4F4F4" w:val="clear"/>
        <w:spacing w:after="20" w:before="20"/>
        <w:ind w:left="360"/>
      </w:pPr>
      <w:r>
        <w:rPr>
          <w:rFonts w:ascii="Courier New" w:cs="Courier New" w:eastAsia="Courier New" w:hAnsi="Courier New"/>
          <w:color w:val="8B0000"/>
          <w:sz w:val="20"/>
          <w:szCs w:val="20"/>
        </w:rPr>
        <w:t xml:space="preserve">  "dateOfBirth": "2002-05-14",</w:t>
      </w:r>
    </w:p>
    <w:p>
      <w:pPr>
        <w:shd w:fill="F4F4F4" w:val="clear"/>
        <w:spacing w:after="20" w:before="20"/>
        <w:ind w:left="360"/>
      </w:pPr>
      <w:r>
        <w:rPr>
          <w:rFonts w:ascii="Courier New" w:cs="Courier New" w:eastAsia="Courier New" w:hAnsi="Courier New"/>
          <w:color w:val="8B0000"/>
          <w:sz w:val="20"/>
          <w:szCs w:val="20"/>
        </w:rPr>
        <w:t xml:space="preserve">  "address": {</w:t>
      </w:r>
    </w:p>
    <w:p>
      <w:pPr>
        <w:shd w:fill="F4F4F4" w:val="clear"/>
        <w:spacing w:after="20" w:before="20"/>
        <w:ind w:left="360"/>
      </w:pPr>
      <w:r>
        <w:rPr>
          <w:rFonts w:ascii="Courier New" w:cs="Courier New" w:eastAsia="Courier New" w:hAnsi="Courier New"/>
          <w:color w:val="8B0000"/>
          <w:sz w:val="20"/>
          <w:szCs w:val="20"/>
        </w:rPr>
        <w:t xml:space="preserve">    "city":  "Ahmedabad",</w:t>
      </w:r>
    </w:p>
    <w:p>
      <w:pPr>
        <w:shd w:fill="F4F4F4" w:val="clear"/>
        <w:spacing w:after="20" w:before="20"/>
        <w:ind w:left="360"/>
      </w:pPr>
      <w:r>
        <w:rPr>
          <w:rFonts w:ascii="Courier New" w:cs="Courier New" w:eastAsia="Courier New" w:hAnsi="Courier New"/>
          <w:color w:val="8B0000"/>
          <w:sz w:val="20"/>
          <w:szCs w:val="20"/>
        </w:rPr>
        <w:t xml:space="preserve">    "state": "Gujarat",</w:t>
      </w:r>
    </w:p>
    <w:p>
      <w:pPr>
        <w:shd w:fill="F4F4F4" w:val="clear"/>
        <w:spacing w:after="20" w:before="20"/>
        <w:ind w:left="360"/>
      </w:pPr>
      <w:r>
        <w:rPr>
          <w:rFonts w:ascii="Courier New" w:cs="Courier New" w:eastAsia="Courier New" w:hAnsi="Courier New"/>
          <w:color w:val="8B0000"/>
          <w:sz w:val="20"/>
          <w:szCs w:val="20"/>
        </w:rPr>
        <w:t xml:space="preserve">    "pin":   "380001"</w:t>
      </w:r>
    </w:p>
    <w:p>
      <w:pPr>
        <w:shd w:fill="F4F4F4" w:val="clear"/>
        <w:spacing w:after="20" w:before="20"/>
        <w:ind w:left="360"/>
      </w:pPr>
      <w:r>
        <w:rPr>
          <w:rFonts w:ascii="Courier New" w:cs="Courier New" w:eastAsia="Courier New" w:hAnsi="Courier New"/>
          <w:color w:val="8B0000"/>
          <w:sz w:val="20"/>
          <w:szCs w:val="20"/>
        </w:rPr>
        <w:t xml:space="preserve">  },</w:t>
      </w:r>
    </w:p>
    <w:p>
      <w:pPr>
        <w:shd w:fill="F4F4F4" w:val="clear"/>
        <w:spacing w:after="20" w:before="20"/>
        <w:ind w:left="360"/>
      </w:pPr>
      <w:r>
        <w:rPr>
          <w:rFonts w:ascii="Courier New" w:cs="Courier New" w:eastAsia="Courier New" w:hAnsi="Courier New"/>
          <w:color w:val="8B0000"/>
          <w:sz w:val="20"/>
          <w:szCs w:val="20"/>
        </w:rPr>
        <w:t xml:space="preserve">  "courses": ["Database Fundamentals", "Python Programming", "Web Development"],</w:t>
      </w:r>
    </w:p>
    <w:p>
      <w:pPr>
        <w:shd w:fill="F4F4F4" w:val="clear"/>
        <w:spacing w:after="20" w:before="20"/>
        <w:ind w:left="360"/>
      </w:pPr>
      <w:r>
        <w:rPr>
          <w:rFonts w:ascii="Courier New" w:cs="Courier New" w:eastAsia="Courier New" w:hAnsi="Courier New"/>
          <w:color w:val="8B0000"/>
          <w:sz w:val="20"/>
          <w:szCs w:val="20"/>
        </w:rPr>
        <w:t xml:space="preserve">  "emergencyContact": null</w:t>
      </w:r>
    </w:p>
    <w:p>
      <w:pPr>
        <w:shd w:fill="F4F4F4" w:val="clear"/>
        <w:spacing w:after="60" w:before="20"/>
        <w:ind w:left="360"/>
      </w:pPr>
      <w:r>
        <w:rPr>
          <w:rFonts w:ascii="Courier New" w:cs="Courier New" w:eastAsia="Courier New" w:hAnsi="Courier New"/>
          <w:color w:val="8B0000"/>
          <w:sz w:val="20"/>
          <w:szCs w:val="20"/>
        </w:rPr>
        <w:t xml:space="preserve">}</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6.3  Working with JSON in SQL Server</w:t>
      </w:r>
    </w:p>
    <w:p>
      <w:pPr>
        <w:spacing w:after="100" w:before="80"/>
      </w:pPr>
      <w:r>
        <w:rPr>
          <w:rFonts w:ascii="Arial" w:cs="Arial" w:eastAsia="Arial" w:hAnsi="Arial"/>
          <w:b w:val="false"/>
          <w:bCs w:val="false"/>
          <w:color w:val="1A1A1A"/>
          <w:sz w:val="22"/>
          <w:szCs w:val="22"/>
        </w:rPr>
        <w:t xml:space="preserve">SQL Server has built-in JSON functions so you can store and query JSON inside NVARCHAR columns:</w:t>
      </w:r>
    </w:p>
    <w:p>
      <w:pPr>
        <w:spacing w:after="0" w:before="60"/>
      </w:pPr>
      <w:r>
        <w:t xml:space="preserve"/>
      </w:r>
    </w:p>
    <w:p>
      <w:pPr>
        <w:shd w:fill="F4F4F4" w:val="clear"/>
        <w:spacing w:after="20" w:before="60"/>
        <w:ind w:left="360"/>
      </w:pPr>
      <w:r>
        <w:rPr>
          <w:rFonts w:ascii="Courier New" w:cs="Courier New" w:eastAsia="Courier New" w:hAnsi="Courier New"/>
          <w:color w:val="8B0000"/>
          <w:sz w:val="20"/>
          <w:szCs w:val="20"/>
        </w:rPr>
        <w:t xml:space="preserve">-- Store JSON in a column</w:t>
      </w:r>
    </w:p>
    <w:p>
      <w:pPr>
        <w:shd w:fill="F4F4F4" w:val="clear"/>
        <w:spacing w:after="20" w:before="20"/>
        <w:ind w:left="360"/>
      </w:pPr>
      <w:r>
        <w:rPr>
          <w:rFonts w:ascii="Courier New" w:cs="Courier New" w:eastAsia="Courier New" w:hAnsi="Courier New"/>
          <w:color w:val="8B0000"/>
          <w:sz w:val="20"/>
          <w:szCs w:val="20"/>
        </w:rPr>
        <w:t xml:space="preserve">CREATE TABLE ProductCatalog (</w:t>
      </w:r>
    </w:p>
    <w:p>
      <w:pPr>
        <w:shd w:fill="F4F4F4" w:val="clear"/>
        <w:spacing w:after="20" w:before="20"/>
        <w:ind w:left="360"/>
      </w:pPr>
      <w:r>
        <w:rPr>
          <w:rFonts w:ascii="Courier New" w:cs="Courier New" w:eastAsia="Courier New" w:hAnsi="Courier New"/>
          <w:color w:val="8B0000"/>
          <w:sz w:val="20"/>
          <w:szCs w:val="20"/>
        </w:rPr>
        <w:t xml:space="preserve">    ProductID   INT           PRIMARY KEY IDENTITY,</w:t>
      </w:r>
    </w:p>
    <w:p>
      <w:pPr>
        <w:shd w:fill="F4F4F4" w:val="clear"/>
        <w:spacing w:after="20" w:before="20"/>
        <w:ind w:left="360"/>
      </w:pPr>
      <w:r>
        <w:rPr>
          <w:rFonts w:ascii="Courier New" w:cs="Courier New" w:eastAsia="Courier New" w:hAnsi="Courier New"/>
          <w:color w:val="8B0000"/>
          <w:sz w:val="20"/>
          <w:szCs w:val="20"/>
        </w:rPr>
        <w:t xml:space="preserve">    ProductName NVARCHAR(100) NOT NULL,</w:t>
      </w:r>
    </w:p>
    <w:p>
      <w:pPr>
        <w:shd w:fill="F4F4F4" w:val="clear"/>
        <w:spacing w:after="20" w:before="20"/>
        <w:ind w:left="360"/>
      </w:pPr>
      <w:r>
        <w:rPr>
          <w:rFonts w:ascii="Courier New" w:cs="Courier New" w:eastAsia="Courier New" w:hAnsi="Courier New"/>
          <w:color w:val="8B0000"/>
          <w:sz w:val="20"/>
          <w:szCs w:val="20"/>
        </w:rPr>
        <w:t xml:space="preserve">    Attributes  NVARCHAR(MAX)  -- stores JSON</w:t>
      </w:r>
    </w:p>
    <w:p>
      <w:pPr>
        <w:shd w:fill="F4F4F4" w:val="clear"/>
        <w:spacing w:after="20" w:before="20"/>
        <w:ind w:left="360"/>
      </w:pPr>
      <w:r>
        <w:rPr>
          <w:rFonts w:ascii="Courier New" w:cs="Courier New" w:eastAsia="Courier New" w:hAnsi="Courier New"/>
          <w:color w:val="8B0000"/>
          <w:sz w:val="20"/>
          <w:szCs w:val="20"/>
        </w:rPr>
        <w:t xml:space="preserve">);</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Insert JSON data</w:t>
      </w:r>
    </w:p>
    <w:p>
      <w:pPr>
        <w:shd w:fill="F4F4F4" w:val="clear"/>
        <w:spacing w:after="20" w:before="20"/>
        <w:ind w:left="360"/>
      </w:pPr>
      <w:r>
        <w:rPr>
          <w:rFonts w:ascii="Courier New" w:cs="Courier New" w:eastAsia="Courier New" w:hAnsi="Courier New"/>
          <w:color w:val="8B0000"/>
          <w:sz w:val="20"/>
          <w:szCs w:val="20"/>
        </w:rPr>
        <w:t xml:space="preserve">INSERT INTO ProductCatalog (ProductName, Attributes)</w:t>
      </w:r>
    </w:p>
    <w:p>
      <w:pPr>
        <w:shd w:fill="F4F4F4" w:val="clear"/>
        <w:spacing w:after="20" w:before="20"/>
        <w:ind w:left="360"/>
      </w:pPr>
      <w:r>
        <w:rPr>
          <w:rFonts w:ascii="Courier New" w:cs="Courier New" w:eastAsia="Courier New" w:hAnsi="Courier New"/>
          <w:color w:val="8B0000"/>
          <w:sz w:val="20"/>
          <w:szCs w:val="20"/>
        </w:rPr>
        <w:t xml:space="preserve">VALUES ('Laptop', '{"brand":"Dell","ram":16,"ssd":512,"colors":["Silver","Black"]}');</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Read a single JSON value with JSON_VALUE()</w:t>
      </w:r>
    </w:p>
    <w:p>
      <w:pPr>
        <w:shd w:fill="F4F4F4" w:val="clear"/>
        <w:spacing w:after="20" w:before="20"/>
        <w:ind w:left="360"/>
      </w:pPr>
      <w:r>
        <w:rPr>
          <w:rFonts w:ascii="Courier New" w:cs="Courier New" w:eastAsia="Courier New" w:hAnsi="Courier New"/>
          <w:color w:val="8B0000"/>
          <w:sz w:val="20"/>
          <w:szCs w:val="20"/>
        </w:rPr>
        <w:t xml:space="preserve">SELECT ProductName,</w:t>
      </w:r>
    </w:p>
    <w:p>
      <w:pPr>
        <w:shd w:fill="F4F4F4" w:val="clear"/>
        <w:spacing w:after="20" w:before="20"/>
        <w:ind w:left="360"/>
      </w:pPr>
      <w:r>
        <w:rPr>
          <w:rFonts w:ascii="Courier New" w:cs="Courier New" w:eastAsia="Courier New" w:hAnsi="Courier New"/>
          <w:color w:val="8B0000"/>
          <w:sz w:val="20"/>
          <w:szCs w:val="20"/>
        </w:rPr>
        <w:t xml:space="preserve">       JSON_VALUE(Attributes, '$.brand') AS Brand,</w:t>
      </w:r>
    </w:p>
    <w:p>
      <w:pPr>
        <w:shd w:fill="F4F4F4" w:val="clear"/>
        <w:spacing w:after="20" w:before="20"/>
        <w:ind w:left="360"/>
      </w:pPr>
      <w:r>
        <w:rPr>
          <w:rFonts w:ascii="Courier New" w:cs="Courier New" w:eastAsia="Courier New" w:hAnsi="Courier New"/>
          <w:color w:val="8B0000"/>
          <w:sz w:val="20"/>
          <w:szCs w:val="20"/>
        </w:rPr>
        <w:t xml:space="preserve">       JSON_VALUE(Attributes, '$.ram')   AS RAM_GB</w:t>
      </w:r>
    </w:p>
    <w:p>
      <w:pPr>
        <w:shd w:fill="F4F4F4" w:val="clear"/>
        <w:spacing w:after="20" w:before="20"/>
        <w:ind w:left="360"/>
      </w:pPr>
      <w:r>
        <w:rPr>
          <w:rFonts w:ascii="Courier New" w:cs="Courier New" w:eastAsia="Courier New" w:hAnsi="Courier New"/>
          <w:color w:val="8B0000"/>
          <w:sz w:val="20"/>
          <w:szCs w:val="20"/>
        </w:rPr>
        <w:t xml:space="preserve">FROM   ProductCatalog;</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Read a JSON sub-object with JSON_QUERY()</w:t>
      </w:r>
    </w:p>
    <w:p>
      <w:pPr>
        <w:shd w:fill="F4F4F4" w:val="clear"/>
        <w:spacing w:after="20" w:before="20"/>
        <w:ind w:left="360"/>
      </w:pPr>
      <w:r>
        <w:rPr>
          <w:rFonts w:ascii="Courier New" w:cs="Courier New" w:eastAsia="Courier New" w:hAnsi="Courier New"/>
          <w:color w:val="8B0000"/>
          <w:sz w:val="20"/>
          <w:szCs w:val="20"/>
        </w:rPr>
        <w:t xml:space="preserve">SELECT JSON_QUERY(Attributes, '$.colors') AS AvailableColors</w:t>
      </w:r>
    </w:p>
    <w:p>
      <w:pPr>
        <w:shd w:fill="F4F4F4" w:val="clear"/>
        <w:spacing w:after="20" w:before="20"/>
        <w:ind w:left="360"/>
      </w:pPr>
      <w:r>
        <w:rPr>
          <w:rFonts w:ascii="Courier New" w:cs="Courier New" w:eastAsia="Courier New" w:hAnsi="Courier New"/>
          <w:color w:val="8B0000"/>
          <w:sz w:val="20"/>
          <w:szCs w:val="20"/>
        </w:rPr>
        <w:t xml:space="preserve">FROM   ProductCatalog;</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Validate that a column contains valid JSON</w:t>
      </w:r>
    </w:p>
    <w:p>
      <w:pPr>
        <w:shd w:fill="F4F4F4" w:val="clear"/>
        <w:spacing w:after="20" w:before="20"/>
        <w:ind w:left="360"/>
      </w:pPr>
      <w:r>
        <w:rPr>
          <w:rFonts w:ascii="Courier New" w:cs="Courier New" w:eastAsia="Courier New" w:hAnsi="Courier New"/>
          <w:color w:val="8B0000"/>
          <w:sz w:val="20"/>
          <w:szCs w:val="20"/>
        </w:rPr>
        <w:t xml:space="preserve">SELECT * FROM ProductCatalog</w:t>
      </w:r>
    </w:p>
    <w:p>
      <w:pPr>
        <w:shd w:fill="F4F4F4" w:val="clear"/>
        <w:spacing w:after="60" w:before="20"/>
        <w:ind w:left="360"/>
      </w:pPr>
      <w:r>
        <w:rPr>
          <w:rFonts w:ascii="Courier New" w:cs="Courier New" w:eastAsia="Courier New" w:hAnsi="Courier New"/>
          <w:color w:val="8B0000"/>
          <w:sz w:val="20"/>
          <w:szCs w:val="20"/>
        </w:rPr>
        <w:t xml:space="preserve">WHERE ISJSON(Attributes) = 1;</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6.4  SQL vs NoSQL — Quick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SQL (Relational)</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NoSQL (Document / Other)</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Schema</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Fixed — must define all columns upfront</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Flexible — each document can have different fields</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Query Language</w:t>
            </w:r>
          </w:p>
        </w:tc>
        <w:tc>
          <w:tcPr>
            <w:tcW w:type="dxa" w:w="343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SQL — standardised across vendors</w:t>
            </w:r>
          </w:p>
        </w:tc>
        <w:tc>
          <w:tcPr>
            <w:tcW w:type="dxa" w:w="343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Vendor-specific API (MongoDB uses find(), aggregate())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Relationships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JOINs across tables</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Embed related data inside document OR reference by ID</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Scaling</w:t>
            </w:r>
          </w:p>
        </w:tc>
        <w:tc>
          <w:tcPr>
            <w:tcW w:type="dxa" w:w="343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Vertical (bigger server)</w:t>
            </w:r>
          </w:p>
        </w:tc>
        <w:tc>
          <w:tcPr>
            <w:tcW w:type="dxa" w:w="343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Horizontal (more servers) — better for massive scale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ACID Compliance</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Full ACID by default</w:t>
            </w:r>
          </w:p>
        </w:tc>
        <w:tc>
          <w:tcPr>
            <w:tcW w:type="dxa" w:w="343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Varies — MongoDB 4+ supports multi-doc transactions</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Best For</w:t>
            </w:r>
          </w:p>
        </w:tc>
        <w:tc>
          <w:tcPr>
            <w:tcW w:type="dxa" w:w="343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Financial data, ERP, reporting, complex queries</w:t>
            </w:r>
          </w:p>
        </w:tc>
        <w:tc>
          <w:tcPr>
            <w:tcW w:type="dxa" w:w="343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Catalogs, user profiles, real-time apps, unstructured data</w:t>
            </w:r>
          </w:p>
        </w:tc>
      </w:tr>
    </w:tbl>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6"/>
          <w:szCs w:val="36"/>
        </w:rPr>
        <w:t xml:space="preserve">7  Hands-On Exercises</w:t>
      </w:r>
    </w:p>
    <w:p>
      <w:pPr>
        <w:pStyle w:val="Heading2"/>
        <w:spacing w:after="120" w:before="280"/>
      </w:pPr>
      <w:r>
        <w:rPr>
          <w:rFonts w:ascii="Arial" w:cs="Arial" w:eastAsia="Arial" w:hAnsi="Arial"/>
          <w:b/>
          <w:bCs/>
          <w:color w:val="2E75B6"/>
          <w:sz w:val="28"/>
          <w:szCs w:val="28"/>
        </w:rPr>
        <w:t xml:space="preserve">Exercise 1 — Build the SchoolDB</w:t>
      </w:r>
    </w:p>
    <w:p>
      <w:pPr>
        <w:spacing w:after="100" w:before="80"/>
      </w:pPr>
      <w:r>
        <w:rPr>
          <w:rFonts w:ascii="Arial" w:cs="Arial" w:eastAsia="Arial" w:hAnsi="Arial"/>
          <w:b w:val="false"/>
          <w:bCs w:val="false"/>
          <w:color w:val="1A1A1A"/>
          <w:sz w:val="22"/>
          <w:szCs w:val="22"/>
        </w:rPr>
        <w:t xml:space="preserve">Complete the following steps on your own machine. Raise your hand if you get stuck.</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Connect to SQL Server in SSMS using Windows Authentication</w:t>
      </w:r>
    </w:p>
    <w:p>
      <w:pPr>
        <w:pStyle w:val="ListParagraph"/>
        <w:numPr>
          <w:ilvl w:val="0"/>
          <w:numId w:val="2"/>
        </w:numPr>
        <w:spacing w:after="60" w:before="60"/>
      </w:pPr>
      <w:r>
        <w:rPr>
          <w:rFonts w:ascii="Arial" w:cs="Arial" w:eastAsia="Arial" w:hAnsi="Arial"/>
          <w:color w:val="1A1A1A"/>
          <w:sz w:val="22"/>
          <w:szCs w:val="22"/>
        </w:rPr>
        <w:t xml:space="preserve">Create a database called SchoolDB</w:t>
      </w:r>
    </w:p>
    <w:p>
      <w:pPr>
        <w:pStyle w:val="ListParagraph"/>
        <w:numPr>
          <w:ilvl w:val="0"/>
          <w:numId w:val="2"/>
        </w:numPr>
        <w:spacing w:after="60" w:before="60"/>
      </w:pPr>
      <w:r>
        <w:rPr>
          <w:rFonts w:ascii="Arial" w:cs="Arial" w:eastAsia="Arial" w:hAnsi="Arial"/>
          <w:color w:val="1A1A1A"/>
          <w:sz w:val="22"/>
          <w:szCs w:val="22"/>
        </w:rPr>
        <w:t xml:space="preserve">Create the Students table exactly as shown in Section 3.3</w:t>
      </w:r>
    </w:p>
    <w:p>
      <w:pPr>
        <w:pStyle w:val="ListParagraph"/>
        <w:numPr>
          <w:ilvl w:val="0"/>
          <w:numId w:val="2"/>
        </w:numPr>
        <w:spacing w:after="60" w:before="60"/>
      </w:pPr>
      <w:r>
        <w:rPr>
          <w:rFonts w:ascii="Arial" w:cs="Arial" w:eastAsia="Arial" w:hAnsi="Arial"/>
          <w:color w:val="1A1A1A"/>
          <w:sz w:val="22"/>
          <w:szCs w:val="22"/>
        </w:rPr>
        <w:t xml:space="preserve">Insert at least 3 student records (use your own fake data)</w:t>
      </w:r>
    </w:p>
    <w:p>
      <w:pPr>
        <w:pStyle w:val="ListParagraph"/>
        <w:numPr>
          <w:ilvl w:val="0"/>
          <w:numId w:val="2"/>
        </w:numPr>
        <w:spacing w:after="60" w:before="60"/>
      </w:pPr>
      <w:r>
        <w:rPr>
          <w:rFonts w:ascii="Arial" w:cs="Arial" w:eastAsia="Arial" w:hAnsi="Arial"/>
          <w:color w:val="1A1A1A"/>
          <w:sz w:val="22"/>
          <w:szCs w:val="22"/>
        </w:rPr>
        <w:t xml:space="preserve">Run SELECT * FROM Students and verify all records appear</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Exercise 2 — Add a Courses Table</w:t>
      </w:r>
    </w:p>
    <w:p>
      <w:pPr>
        <w:spacing w:after="100" w:before="80"/>
      </w:pPr>
      <w:r>
        <w:rPr>
          <w:rFonts w:ascii="Arial" w:cs="Arial" w:eastAsia="Arial" w:hAnsi="Arial"/>
          <w:b w:val="false"/>
          <w:bCs w:val="false"/>
          <w:color w:val="1A1A1A"/>
          <w:sz w:val="22"/>
          <w:szCs w:val="22"/>
        </w:rPr>
        <w:t xml:space="preserve">Using only SQL (no GUI), create a Courses table with these fields:</w:t>
      </w:r>
    </w:p>
    <w:p>
      <w:pPr>
        <w:spacing w:after="0" w:before="60"/>
      </w:pPr>
      <w:r>
        <w:t xml:space="preserve"/>
      </w:r>
    </w:p>
    <w:p>
      <w:pPr>
        <w:shd w:fill="F4F4F4" w:val="clear"/>
        <w:spacing w:after="20" w:before="60"/>
        <w:ind w:left="360"/>
      </w:pPr>
      <w:r>
        <w:rPr>
          <w:rFonts w:ascii="Courier New" w:cs="Courier New" w:eastAsia="Courier New" w:hAnsi="Courier New"/>
          <w:color w:val="8B0000"/>
          <w:sz w:val="20"/>
          <w:szCs w:val="20"/>
        </w:rPr>
        <w:t xml:space="preserve">CourseID      INT           PRIMARY KEY IDENTITY(1,1)</w:t>
      </w:r>
    </w:p>
    <w:p>
      <w:pPr>
        <w:shd w:fill="F4F4F4" w:val="clear"/>
        <w:spacing w:after="20" w:before="20"/>
        <w:ind w:left="360"/>
      </w:pPr>
      <w:r>
        <w:rPr>
          <w:rFonts w:ascii="Courier New" w:cs="Courier New" w:eastAsia="Courier New" w:hAnsi="Courier New"/>
          <w:color w:val="8B0000"/>
          <w:sz w:val="20"/>
          <w:szCs w:val="20"/>
        </w:rPr>
        <w:t xml:space="preserve">CourseName    NVARCHAR(100) NOT NULL</w:t>
      </w:r>
    </w:p>
    <w:p>
      <w:pPr>
        <w:shd w:fill="F4F4F4" w:val="clear"/>
        <w:spacing w:after="20" w:before="20"/>
        <w:ind w:left="360"/>
      </w:pPr>
      <w:r>
        <w:rPr>
          <w:rFonts w:ascii="Courier New" w:cs="Courier New" w:eastAsia="Courier New" w:hAnsi="Courier New"/>
          <w:color w:val="8B0000"/>
          <w:sz w:val="20"/>
          <w:szCs w:val="20"/>
        </w:rPr>
        <w:t xml:space="preserve">Credits       TINYINT       NOT NULL  (values 1-6)</w:t>
      </w:r>
    </w:p>
    <w:p>
      <w:pPr>
        <w:shd w:fill="F4F4F4" w:val="clear"/>
        <w:spacing w:after="20" w:before="20"/>
        <w:ind w:left="360"/>
      </w:pPr>
      <w:r>
        <w:rPr>
          <w:rFonts w:ascii="Courier New" w:cs="Courier New" w:eastAsia="Courier New" w:hAnsi="Courier New"/>
          <w:color w:val="8B0000"/>
          <w:sz w:val="20"/>
          <w:szCs w:val="20"/>
        </w:rPr>
        <w:t xml:space="preserve">MaxStudents   SMALLINT      NOT NULL  DEFAULT 30</w:t>
      </w:r>
    </w:p>
    <w:p>
      <w:pPr>
        <w:shd w:fill="F4F4F4" w:val="clear"/>
        <w:spacing w:after="20" w:before="20"/>
        <w:ind w:left="360"/>
      </w:pPr>
      <w:r>
        <w:rPr>
          <w:rFonts w:ascii="Courier New" w:cs="Courier New" w:eastAsia="Courier New" w:hAnsi="Courier New"/>
          <w:color w:val="8B0000"/>
          <w:sz w:val="20"/>
          <w:szCs w:val="20"/>
        </w:rPr>
        <w:t xml:space="preserve">StartDate     DATE          NOT NULL</w:t>
      </w:r>
    </w:p>
    <w:p>
      <w:pPr>
        <w:shd w:fill="F4F4F4" w:val="clear"/>
        <w:spacing w:after="20" w:before="20"/>
        <w:ind w:left="360"/>
      </w:pPr>
      <w:r>
        <w:rPr>
          <w:rFonts w:ascii="Courier New" w:cs="Courier New" w:eastAsia="Courier New" w:hAnsi="Courier New"/>
          <w:color w:val="8B0000"/>
          <w:sz w:val="20"/>
          <w:szCs w:val="20"/>
        </w:rPr>
        <w:t xml:space="preserve">IsActive      BIT           NOT NULL  DEFAULT 1</w:t>
      </w:r>
    </w:p>
    <w:p>
      <w:pPr>
        <w:shd w:fill="F4F4F4" w:val="clear"/>
        <w:spacing w:after="60" w:before="20"/>
        <w:ind w:left="360"/>
      </w:pPr>
      <w:r>
        <w:rPr>
          <w:rFonts w:ascii="Courier New" w:cs="Courier New" w:eastAsia="Courier New" w:hAnsi="Courier New"/>
          <w:color w:val="8B0000"/>
          <w:sz w:val="20"/>
          <w:szCs w:val="20"/>
        </w:rPr>
        <w:t xml:space="preserve">Description   NVARCHAR(MAX) NULL</w:t>
      </w:r>
    </w:p>
    <w:p>
      <w:pPr>
        <w:spacing w:after="0" w:before="80"/>
      </w:pPr>
      <w:r>
        <w:t xml:space="preserve"/>
      </w:r>
    </w:p>
    <w:p>
      <w:pPr>
        <w:spacing w:after="100" w:before="80"/>
      </w:pPr>
      <w:r>
        <w:rPr>
          <w:rFonts w:ascii="Arial" w:cs="Arial" w:eastAsia="Arial" w:hAnsi="Arial"/>
          <w:b w:val="false"/>
          <w:bCs w:val="false"/>
          <w:color w:val="1A1A1A"/>
          <w:sz w:val="22"/>
          <w:szCs w:val="22"/>
        </w:rPr>
        <w:t xml:space="preserve">Then insert 3 courses and run a SELECT to display them.</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Exercise 3 — Data Type Quiz</w:t>
      </w:r>
    </w:p>
    <w:p>
      <w:pPr>
        <w:spacing w:after="100" w:before="80"/>
      </w:pPr>
      <w:r>
        <w:rPr>
          <w:rFonts w:ascii="Arial" w:cs="Arial" w:eastAsia="Arial" w:hAnsi="Arial"/>
          <w:b w:val="false"/>
          <w:bCs w:val="false"/>
          <w:color w:val="1A1A1A"/>
          <w:sz w:val="22"/>
          <w:szCs w:val="22"/>
        </w:rPr>
        <w:t xml:space="preserve">Choose the correct SQL Server data type for each scenario: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Your Answer</w:t>
            </w:r>
          </w:p>
        </w:tc>
      </w:tr>
      <w:tr>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 column storing a product price like ₹1,499.99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w:r>
          </w:p>
        </w:tc>
      </w:tr>
      <w:tr>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 column storing a student's date of birth</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
            </w:r>
          </w:p>
        </w:tc>
      </w:tr>
      <w:tr>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 column for 'Is Premium Member?' — yes or no only</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w:r>
          </w:p>
        </w:tc>
      </w:tr>
      <w:tr>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 column for a customer's full address in multiple languages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
            </w:r>
          </w:p>
        </w:tc>
      </w:tr>
      <w:tr>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 column counting the number of items in a cart (max 999)</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w:r>
          </w:p>
        </w:tc>
      </w:tr>
      <w:tr>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 column for a global unique identifier for a distributed API</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
            </w:r>
          </w:p>
        </w:tc>
      </w:tr>
      <w:tr>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A JSON blob storing product attributes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
            </w:r>
          </w:p>
        </w:tc>
      </w:tr>
      <w:tr>
        <w:tc>
          <w:tcPr>
            <w:tcW w:type="dxa" w:w="636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A 2-letter country code: 'IN', 'US', 'GB' — always exactly 2 chars</w:t>
            </w:r>
          </w:p>
        </w:tc>
        <w:tc>
          <w:tcPr>
            <w:tcW w:type="dxa" w:w="3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r>
              <w:rPr>
                <w:rFonts w:ascii="Arial" w:cs="Arial" w:eastAsia="Arial" w:hAnsi="Arial"/>
                <w:color w:val="1A1A1A"/>
                <w:sz w:val="20"/>
                <w:szCs w:val="20"/>
              </w:rPr>
              <w:t xml:space="preserve"/>
            </w:r>
          </w:p>
        </w:tc>
      </w:tr>
    </w:tbl>
    <w:p>
      <w:pPr>
        <w:spacing w:after="0" w:before="200"/>
      </w:pPr>
      <w:r>
        <w:t xml:space="preserve"/>
      </w:r>
    </w:p>
    <w:p>
      <w:r>
        <w:br w:type="page"/>
      </w:r>
    </w:p>
    <w:p>
      <w:pPr>
        <w:pStyle w:val="Heading1"/>
        <w:pBdr>
          <w:bottom w:val="single" w:color="2E75B6" w:sz="8" w:space="6"/>
        </w:pBdr>
        <w:spacing w:after="160" w:before="360"/>
      </w:pPr>
      <w:r>
        <w:rPr>
          <w:rFonts w:ascii="Arial" w:cs="Arial" w:eastAsia="Arial" w:hAnsi="Arial"/>
          <w:b/>
          <w:bCs/>
          <w:color w:val="1F4E79"/>
          <w:sz w:val="36"/>
          <w:szCs w:val="36"/>
        </w:rPr>
        <w:t xml:space="preserve">8  Quick Reference — Session 1 Cheat Sheet</w:t>
      </w:r>
    </w:p>
    <w:p>
      <w:pPr>
        <w:pStyle w:val="Heading2"/>
        <w:spacing w:after="120" w:before="280"/>
      </w:pPr>
      <w:r>
        <w:rPr>
          <w:rFonts w:ascii="Arial" w:cs="Arial" w:eastAsia="Arial" w:hAnsi="Arial"/>
          <w:b/>
          <w:bCs/>
          <w:color w:val="2E75B6"/>
          <w:sz w:val="28"/>
          <w:szCs w:val="28"/>
        </w:rPr>
        <w:t xml:space="preserve">Essential SQL Commands</w:t>
      </w:r>
    </w:p>
    <w:p>
      <w:pPr>
        <w:spacing w:after="0" w:before="60"/>
      </w:pPr>
      <w:r>
        <w:t xml:space="preserve"/>
      </w:r>
    </w:p>
    <w:p>
      <w:pPr>
        <w:shd w:fill="F4F4F4" w:val="clear"/>
        <w:spacing w:after="20" w:before="60"/>
        <w:ind w:left="360"/>
      </w:pPr>
      <w:r>
        <w:rPr>
          <w:rFonts w:ascii="Courier New" w:cs="Courier New" w:eastAsia="Courier New" w:hAnsi="Courier New"/>
          <w:color w:val="8B0000"/>
          <w:sz w:val="20"/>
          <w:szCs w:val="20"/>
        </w:rPr>
        <w:t xml:space="preserve">-- Database</w:t>
      </w:r>
    </w:p>
    <w:p>
      <w:pPr>
        <w:shd w:fill="F4F4F4" w:val="clear"/>
        <w:spacing w:after="20" w:before="20"/>
        <w:ind w:left="360"/>
      </w:pPr>
      <w:r>
        <w:rPr>
          <w:rFonts w:ascii="Courier New" w:cs="Courier New" w:eastAsia="Courier New" w:hAnsi="Courier New"/>
          <w:color w:val="8B0000"/>
          <w:sz w:val="20"/>
          <w:szCs w:val="20"/>
        </w:rPr>
        <w:t xml:space="preserve">CREATE DATABASE MyDB;</w:t>
      </w:r>
    </w:p>
    <w:p>
      <w:pPr>
        <w:shd w:fill="F4F4F4" w:val="clear"/>
        <w:spacing w:after="20" w:before="20"/>
        <w:ind w:left="360"/>
      </w:pPr>
      <w:r>
        <w:rPr>
          <w:rFonts w:ascii="Courier New" w:cs="Courier New" w:eastAsia="Courier New" w:hAnsi="Courier New"/>
          <w:color w:val="8B0000"/>
          <w:sz w:val="20"/>
          <w:szCs w:val="20"/>
        </w:rPr>
        <w:t xml:space="preserve">USE MyDB;</w:t>
      </w:r>
    </w:p>
    <w:p>
      <w:pPr>
        <w:shd w:fill="F4F4F4" w:val="clear"/>
        <w:spacing w:after="20" w:before="20"/>
        <w:ind w:left="360"/>
      </w:pPr>
      <w:r>
        <w:rPr>
          <w:rFonts w:ascii="Courier New" w:cs="Courier New" w:eastAsia="Courier New" w:hAnsi="Courier New"/>
          <w:color w:val="8B0000"/>
          <w:sz w:val="20"/>
          <w:szCs w:val="20"/>
        </w:rPr>
        <w:t xml:space="preserve">DROP DATABASE MyDB;</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Table</w:t>
      </w:r>
    </w:p>
    <w:p>
      <w:pPr>
        <w:shd w:fill="F4F4F4" w:val="clear"/>
        <w:spacing w:after="20" w:before="20"/>
        <w:ind w:left="360"/>
      </w:pPr>
      <w:r>
        <w:rPr>
          <w:rFonts w:ascii="Courier New" w:cs="Courier New" w:eastAsia="Courier New" w:hAnsi="Courier New"/>
          <w:color w:val="8B0000"/>
          <w:sz w:val="20"/>
          <w:szCs w:val="20"/>
        </w:rPr>
        <w:t xml:space="preserve">CREATE TABLE TableName ( col1 DataType Constraints, ... );</w:t>
      </w:r>
    </w:p>
    <w:p>
      <w:pPr>
        <w:shd w:fill="F4F4F4" w:val="clear"/>
        <w:spacing w:after="20" w:before="20"/>
        <w:ind w:left="360"/>
      </w:pPr>
      <w:r>
        <w:rPr>
          <w:rFonts w:ascii="Courier New" w:cs="Courier New" w:eastAsia="Courier New" w:hAnsi="Courier New"/>
          <w:color w:val="8B0000"/>
          <w:sz w:val="20"/>
          <w:szCs w:val="20"/>
        </w:rPr>
        <w:t xml:space="preserve">DROP TABLE TableName;</w:t>
      </w:r>
    </w:p>
    <w:p>
      <w:pPr>
        <w:shd w:fill="F4F4F4" w:val="clear"/>
        <w:spacing w:after="20" w:before="20"/>
        <w:ind w:left="360"/>
      </w:pPr>
      <w:r>
        <w:rPr>
          <w:rFonts w:ascii="Courier New" w:cs="Courier New" w:eastAsia="Courier New" w:hAnsi="Courier New"/>
          <w:color w:val="8B0000"/>
          <w:sz w:val="20"/>
          <w:szCs w:val="20"/>
        </w:rPr>
        <w:t xml:space="preserve">ALTER TABLE TableName ADD NewCol DataType;</w:t>
      </w:r>
    </w:p>
    <w:p>
      <w:pPr>
        <w:shd w:fill="F4F4F4" w:val="clear"/>
        <w:spacing w:after="20" w:before="20"/>
        <w:ind w:left="360"/>
      </w:pPr>
      <w:r>
        <w:rPr>
          <w:rFonts w:ascii="Courier New" w:cs="Courier New" w:eastAsia="Courier New" w:hAnsi="Courier New"/>
          <w:color w:val="8B0000"/>
          <w:sz w:val="20"/>
          <w:szCs w:val="20"/>
        </w:rPr>
        <w:t xml:space="preserve">ALTER TABLE TableName DROP COLUMN OldCol;</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Records</w:t>
      </w:r>
    </w:p>
    <w:p>
      <w:pPr>
        <w:shd w:fill="F4F4F4" w:val="clear"/>
        <w:spacing w:after="20" w:before="20"/>
        <w:ind w:left="360"/>
      </w:pPr>
      <w:r>
        <w:rPr>
          <w:rFonts w:ascii="Courier New" w:cs="Courier New" w:eastAsia="Courier New" w:hAnsi="Courier New"/>
          <w:color w:val="8B0000"/>
          <w:sz w:val="20"/>
          <w:szCs w:val="20"/>
        </w:rPr>
        <w:t xml:space="preserve">INSERT INTO TableName (col1, col2) VALUES (val1, val2);</w:t>
      </w:r>
    </w:p>
    <w:p>
      <w:pPr>
        <w:shd w:fill="F4F4F4" w:val="clear"/>
        <w:spacing w:after="20" w:before="20"/>
        <w:ind w:left="360"/>
      </w:pPr>
      <w:r>
        <w:rPr>
          <w:rFonts w:ascii="Courier New" w:cs="Courier New" w:eastAsia="Courier New" w:hAnsi="Courier New"/>
          <w:color w:val="8B0000"/>
          <w:sz w:val="20"/>
          <w:szCs w:val="20"/>
        </w:rPr>
        <w:t xml:space="preserve">SELECT col1, col2 FROM TableName WHERE condition ORDER BY col1;</w:t>
      </w:r>
    </w:p>
    <w:p>
      <w:pPr>
        <w:shd w:fill="F4F4F4" w:val="clear"/>
        <w:spacing w:after="20" w:before="20"/>
        <w:ind w:left="360"/>
      </w:pPr>
      <w:r>
        <w:rPr>
          <w:rFonts w:ascii="Courier New" w:cs="Courier New" w:eastAsia="Courier New" w:hAnsi="Courier New"/>
          <w:color w:val="8B0000"/>
          <w:sz w:val="20"/>
          <w:szCs w:val="20"/>
        </w:rPr>
        <w:t xml:space="preserve">UPDATE TableName SET col1 = val1 WHERE condition;</w:t>
      </w:r>
    </w:p>
    <w:p>
      <w:pPr>
        <w:shd w:fill="F4F4F4" w:val="clear"/>
        <w:spacing w:after="20" w:before="20"/>
        <w:ind w:left="360"/>
      </w:pPr>
      <w:r>
        <w:rPr>
          <w:rFonts w:ascii="Courier New" w:cs="Courier New" w:eastAsia="Courier New" w:hAnsi="Courier New"/>
          <w:color w:val="8B0000"/>
          <w:sz w:val="20"/>
          <w:szCs w:val="20"/>
        </w:rPr>
        <w:t xml:space="preserve">DELETE FROM TableName WHERE condition;</w:t>
      </w:r>
    </w:p>
    <w:p>
      <w:pPr>
        <w:shd w:fill="F4F4F4" w:val="clear"/>
        <w:spacing w:after="20" w:before="20"/>
        <w:ind w:left="360"/>
      </w:pPr>
      <w:r>
        <w:rPr>
          <w:rFonts w:ascii="Courier New" w:cs="Courier New" w:eastAsia="Courier New" w:hAnsi="Courier New"/>
          <w:color w:val="8B0000"/>
          <w:sz w:val="20"/>
          <w:szCs w:val="20"/>
        </w:rPr>
        <w:t xml:space="preserve"/>
      </w:r>
    </w:p>
    <w:p>
      <w:pPr>
        <w:shd w:fill="F4F4F4" w:val="clear"/>
        <w:spacing w:after="20" w:before="20"/>
        <w:ind w:left="360"/>
      </w:pPr>
      <w:r>
        <w:rPr>
          <w:rFonts w:ascii="Courier New" w:cs="Courier New" w:eastAsia="Courier New" w:hAnsi="Courier New"/>
          <w:color w:val="8B0000"/>
          <w:sz w:val="20"/>
          <w:szCs w:val="20"/>
        </w:rPr>
        <w:t xml:space="preserve">-- Useful queries</w:t>
      </w:r>
    </w:p>
    <w:p>
      <w:pPr>
        <w:shd w:fill="F4F4F4" w:val="clear"/>
        <w:spacing w:after="20" w:before="20"/>
        <w:ind w:left="360"/>
      </w:pPr>
      <w:r>
        <w:rPr>
          <w:rFonts w:ascii="Courier New" w:cs="Courier New" w:eastAsia="Courier New" w:hAnsi="Courier New"/>
          <w:color w:val="8B0000"/>
          <w:sz w:val="20"/>
          <w:szCs w:val="20"/>
        </w:rPr>
        <w:t xml:space="preserve">SELECT TOP 10 * FROM TableName;           -- First 10 rows</w:t>
      </w:r>
    </w:p>
    <w:p>
      <w:pPr>
        <w:shd w:fill="F4F4F4" w:val="clear"/>
        <w:spacing w:after="20" w:before="20"/>
        <w:ind w:left="360"/>
      </w:pPr>
      <w:r>
        <w:rPr>
          <w:rFonts w:ascii="Courier New" w:cs="Courier New" w:eastAsia="Courier New" w:hAnsi="Courier New"/>
          <w:color w:val="8B0000"/>
          <w:sz w:val="20"/>
          <w:szCs w:val="20"/>
        </w:rPr>
        <w:t xml:space="preserve">SELECT COUNT(*) FROM TableName;           -- Count all rows</w:t>
      </w:r>
    </w:p>
    <w:p>
      <w:pPr>
        <w:shd w:fill="F4F4F4" w:val="clear"/>
        <w:spacing w:after="60" w:before="20"/>
        <w:ind w:left="360"/>
      </w:pPr>
      <w:r>
        <w:rPr>
          <w:rFonts w:ascii="Courier New" w:cs="Courier New" w:eastAsia="Courier New" w:hAnsi="Courier New"/>
          <w:color w:val="8B0000"/>
          <w:sz w:val="20"/>
          <w:szCs w:val="20"/>
        </w:rPr>
        <w:t xml:space="preserve">SELECT DISTINCT col1 FROM TableName;      -- Unique values only</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Data Type Decision Tree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Choose Your Data Type</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Numbers →  Whole numbers?  →  TINYINT / SMALLINT / INT / BIGINT</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Decimal exact?  →  DECIMAL(p,s)  e.g., DECIMAL(10,2) for money</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Decimal approx? →  FLOAT or REAL  (scientific only)</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Yes / No?       →  BIT</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Text    →  Fixed length?   →  CHAR(n)</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Variable length? →  VARCHAR(n)  or  NVARCHAR(n) for multi-language</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Very long text? →  VARCHAR(MAX)  or  NVARCHAR(MAX)</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JSON data?      →  NVARCHAR(MAX) + JSON functions</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Dates   →  Date only?      →  DATE</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Date + Time?    →  DATETIME2  (always prefer over DATETIME)</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With timezone?  →  DATETIMEOFFSET</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Other   →  Global unique ID?  →  UNIQUEIDENTIFIER</w:t>
            </w:r>
          </w:p>
        </w:tc>
      </w:tr>
      <w:tr>
        <w:tc>
          <w:tcPr>
            <w:tcBorders>
              <w:top w:val="none" w:color="FFFFFF" w:sz="0"/>
              <w:left w:val="none" w:color="FFFFFF" w:sz="0"/>
              <w:bottom w:val="none" w:color="FFFFFF" w:sz="0"/>
              <w:right w:val="none" w:color="FFFFFF" w:sz="0"/>
            </w:tcBorders>
            <w:shd w:fill="D6E4F0" w:val="clear"/>
            <w:tcMar>
              <w:top w:type="dxa" w:w="60"/>
              <w:left w:type="dxa" w:w="160"/>
              <w:bottom w:type="dxa" w:w="60"/>
              <w:right w:type="dxa" w:w="160"/>
            </w:tcMar>
          </w:tcPr>
          <w:p>
            <w:r>
              <w:rPr>
                <w:rFonts w:ascii="Arial" w:cs="Arial" w:eastAsia="Arial" w:hAnsi="Arial"/>
                <w:color w:val="1A1A1A"/>
                <w:sz w:val="21"/>
                <w:szCs w:val="21"/>
              </w:rPr>
              <w:t xml:space="preserve">        →  Binary files?      →  VARBINARY(MAX)</w:t>
            </w:r>
          </w:p>
        </w:tc>
      </w:tr>
    </w:tbl>
    <w:p>
      <w:pPr>
        <w:spacing w:after="0" w:before="160"/>
      </w:pPr>
      <w:r>
        <w:t xml:space="preserve"/>
      </w:r>
    </w:p>
    <w:p>
      <w:pPr>
        <w:pStyle w:val="Heading2"/>
        <w:spacing w:after="120" w:before="280"/>
      </w:pPr>
      <w:r>
        <w:rPr>
          <w:rFonts w:ascii="Arial" w:cs="Arial" w:eastAsia="Arial" w:hAnsi="Arial"/>
          <w:b/>
          <w:bCs/>
          <w:color w:val="2E75B6"/>
          <w:sz w:val="28"/>
          <w:szCs w:val="28"/>
        </w:rPr>
        <w:t xml:space="preserve">Key Takeaways from Session 1</w:t>
      </w:r>
    </w:p>
    <w:p>
      <w:pPr>
        <w:pStyle w:val="ListParagraph"/>
        <w:numPr>
          <w:ilvl w:val="0"/>
          <w:numId w:val="3"/>
        </w:numPr>
        <w:spacing w:after="60" w:before="60"/>
      </w:pPr>
      <w:r>
        <w:rPr>
          <w:rFonts w:ascii="Arial" w:cs="Arial" w:eastAsia="Arial" w:hAnsi="Arial"/>
          <w:color w:val="1A1A1A"/>
          <w:sz w:val="22"/>
          <w:szCs w:val="22"/>
        </w:rPr>
        <w:t xml:space="preserve">SQL Server is the database engine; SSMS is the GUI client — they are separate tools</w:t>
      </w:r>
    </w:p>
    <w:p>
      <w:pPr>
        <w:pStyle w:val="ListParagraph"/>
        <w:numPr>
          <w:ilvl w:val="0"/>
          <w:numId w:val="3"/>
        </w:numPr>
        <w:spacing w:after="60" w:before="60"/>
      </w:pPr>
      <w:r>
        <w:rPr>
          <w:rFonts w:ascii="Arial" w:cs="Arial" w:eastAsia="Arial" w:hAnsi="Arial"/>
          <w:color w:val="1A1A1A"/>
          <w:sz w:val="22"/>
          <w:szCs w:val="22"/>
        </w:rPr>
        <w:t xml:space="preserve">Every table needs a PRIMARY KEY — usually an INT IDENTITY column named TableID</w:t>
      </w:r>
    </w:p>
    <w:p>
      <w:pPr>
        <w:pStyle w:val="ListParagraph"/>
        <w:numPr>
          <w:ilvl w:val="0"/>
          <w:numId w:val="3"/>
        </w:numPr>
        <w:spacing w:after="60" w:before="60"/>
      </w:pPr>
      <w:r>
        <w:rPr>
          <w:rFonts w:ascii="Arial" w:cs="Arial" w:eastAsia="Arial" w:hAnsi="Arial"/>
          <w:color w:val="1A1A1A"/>
          <w:sz w:val="22"/>
          <w:szCs w:val="22"/>
        </w:rPr>
        <w:t xml:space="preserve">Use DECIMAL for money, never FLOAT — floating point math is imprecise</w:t>
      </w:r>
    </w:p>
    <w:p>
      <w:pPr>
        <w:pStyle w:val="ListParagraph"/>
        <w:numPr>
          <w:ilvl w:val="0"/>
          <w:numId w:val="3"/>
        </w:numPr>
        <w:spacing w:after="60" w:before="60"/>
      </w:pPr>
      <w:r>
        <w:rPr>
          <w:rFonts w:ascii="Arial" w:cs="Arial" w:eastAsia="Arial" w:hAnsi="Arial"/>
          <w:color w:val="1A1A1A"/>
          <w:sz w:val="22"/>
          <w:szCs w:val="22"/>
        </w:rPr>
        <w:t xml:space="preserve">Use NVARCHAR instead of VARCHAR when your data might contain non-English characters</w:t>
      </w:r>
    </w:p>
    <w:p>
      <w:pPr>
        <w:pStyle w:val="ListParagraph"/>
        <w:numPr>
          <w:ilvl w:val="0"/>
          <w:numId w:val="3"/>
        </w:numPr>
        <w:spacing w:after="60" w:before="60"/>
      </w:pPr>
      <w:r>
        <w:rPr>
          <w:rFonts w:ascii="Arial" w:cs="Arial" w:eastAsia="Arial" w:hAnsi="Arial"/>
          <w:color w:val="1A1A1A"/>
          <w:sz w:val="22"/>
          <w:szCs w:val="22"/>
        </w:rPr>
        <w:t xml:space="preserve">Use DATETIME2 instead of the older DATETIME for all new date-time columns</w:t>
      </w:r>
    </w:p>
    <w:p>
      <w:pPr>
        <w:pStyle w:val="ListParagraph"/>
        <w:numPr>
          <w:ilvl w:val="0"/>
          <w:numId w:val="3"/>
        </w:numPr>
        <w:spacing w:after="60" w:before="60"/>
      </w:pPr>
      <w:r>
        <w:rPr>
          <w:rFonts w:ascii="Arial" w:cs="Arial" w:eastAsia="Arial" w:hAnsi="Arial"/>
          <w:color w:val="1A1A1A"/>
          <w:sz w:val="22"/>
          <w:szCs w:val="22"/>
        </w:rPr>
        <w:t xml:space="preserve">NULL means 'unknown/absent' — it is not zero and not an empty string</w:t>
      </w:r>
    </w:p>
    <w:p>
      <w:pPr>
        <w:pStyle w:val="ListParagraph"/>
        <w:numPr>
          <w:ilvl w:val="0"/>
          <w:numId w:val="3"/>
        </w:numPr>
        <w:spacing w:after="60" w:before="60"/>
      </w:pPr>
      <w:r>
        <w:rPr>
          <w:rFonts w:ascii="Arial" w:cs="Arial" w:eastAsia="Arial" w:hAnsi="Arial"/>
          <w:color w:val="1A1A1A"/>
          <w:sz w:val="22"/>
          <w:szCs w:val="22"/>
        </w:rPr>
        <w:t xml:space="preserve">Naming conventions keep code readable: PascalCase, singular nouns for tables, descriptive column names</w:t>
      </w:r>
    </w:p>
    <w:p>
      <w:pPr>
        <w:pStyle w:val="ListParagraph"/>
        <w:numPr>
          <w:ilvl w:val="0"/>
          <w:numId w:val="3"/>
        </w:numPr>
        <w:spacing w:after="60" w:before="60"/>
      </w:pPr>
      <w:r>
        <w:rPr>
          <w:rFonts w:ascii="Arial" w:cs="Arial" w:eastAsia="Arial" w:hAnsi="Arial"/>
          <w:color w:val="1A1A1A"/>
          <w:sz w:val="22"/>
          <w:szCs w:val="22"/>
        </w:rPr>
        <w:t xml:space="preserve">JSON is six types: String, Number, Boolean, Null, Object, Array</w:t>
      </w:r>
    </w:p>
    <w:p>
      <w:pPr>
        <w:spacing w:after="0" w:before="160"/>
      </w:pPr>
      <w:r>
        <w:t xml:space="preserve"/>
      </w:r>
    </w:p>
    <w:p>
      <w:pPr>
        <w:pStyle w:val="Heading2"/>
        <w:spacing w:after="120" w:before="280"/>
      </w:pPr>
      <w:r>
        <w:rPr>
          <w:rFonts w:ascii="Arial" w:cs="Arial" w:eastAsia="Arial" w:hAnsi="Arial"/>
          <w:b/>
          <w:bCs/>
          <w:color w:val="2E75B6"/>
          <w:sz w:val="28"/>
          <w:szCs w:val="28"/>
        </w:rPr>
        <w:t xml:space="preserve">What's Coming in Session 2</w:t>
      </w:r>
    </w:p>
    <w:p>
      <w:pPr>
        <w:pStyle w:val="ListParagraph"/>
        <w:numPr>
          <w:ilvl w:val="0"/>
          <w:numId w:val="3"/>
        </w:numPr>
        <w:spacing w:after="60" w:before="60"/>
      </w:pPr>
      <w:r>
        <w:rPr>
          <w:rFonts w:ascii="Arial" w:cs="Arial" w:eastAsia="Arial" w:hAnsi="Arial"/>
          <w:color w:val="1A1A1A"/>
          <w:sz w:val="22"/>
          <w:szCs w:val="22"/>
        </w:rPr>
        <w:t xml:space="preserve">SELECT statements in depth — WHERE, ORDER BY, DISTINCT, TOP, OFFSET-FETCH</w:t>
      </w:r>
    </w:p>
    <w:p>
      <w:pPr>
        <w:pStyle w:val="ListParagraph"/>
        <w:numPr>
          <w:ilvl w:val="0"/>
          <w:numId w:val="3"/>
        </w:numPr>
        <w:spacing w:after="60" w:before="60"/>
      </w:pPr>
      <w:r>
        <w:rPr>
          <w:rFonts w:ascii="Arial" w:cs="Arial" w:eastAsia="Arial" w:hAnsi="Arial"/>
          <w:color w:val="1A1A1A"/>
          <w:sz w:val="22"/>
          <w:szCs w:val="22"/>
        </w:rPr>
        <w:t xml:space="preserve">Aggregate functions — COUNT, SUM, AVG, MIN, MAX with GROUP BY and HAVING</w:t>
      </w:r>
    </w:p>
    <w:p>
      <w:pPr>
        <w:pStyle w:val="ListParagraph"/>
        <w:numPr>
          <w:ilvl w:val="0"/>
          <w:numId w:val="3"/>
        </w:numPr>
        <w:spacing w:after="60" w:before="60"/>
      </w:pPr>
      <w:r>
        <w:rPr>
          <w:rFonts w:ascii="Arial" w:cs="Arial" w:eastAsia="Arial" w:hAnsi="Arial"/>
          <w:color w:val="1A1A1A"/>
          <w:sz w:val="22"/>
          <w:szCs w:val="22"/>
        </w:rPr>
        <w:t xml:space="preserve">String, Date, and Math functions</w:t>
      </w:r>
    </w:p>
    <w:p>
      <w:pPr>
        <w:pStyle w:val="ListParagraph"/>
        <w:numPr>
          <w:ilvl w:val="0"/>
          <w:numId w:val="3"/>
        </w:numPr>
        <w:spacing w:after="60" w:before="60"/>
      </w:pPr>
      <w:r>
        <w:rPr>
          <w:rFonts w:ascii="Arial" w:cs="Arial" w:eastAsia="Arial" w:hAnsi="Arial"/>
          <w:color w:val="1A1A1A"/>
          <w:sz w:val="22"/>
          <w:szCs w:val="22"/>
        </w:rPr>
        <w:t xml:space="preserve">Intro to JOINs — connecting tables together</w:t>
      </w:r>
    </w:p>
    <w:p>
      <w:pPr>
        <w:spacing w:after="0" w:before="2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2026-05-19T08:36:53.373Z</dcterms:created>
  <dcterms:modified xsi:type="dcterms:W3CDTF">2026-05-19T08:36:53.373Z</dcterms:modified>
</cp:coreProperties>
</file>

<file path=docProps/custom.xml><?xml version="1.0" encoding="utf-8"?>
<Properties xmlns="http://schemas.openxmlformats.org/officeDocument/2006/custom-properties" xmlns:vt="http://schemas.openxmlformats.org/officeDocument/2006/docPropsVTypes"/>
</file>