
<file path=[Content_Types].xml><?xml version="1.0" encoding="utf-8"?>
<Types xmlns="http://schemas.openxmlformats.org/package/2006/content-types">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20" w:before="120" w:line="336" w:lineRule="auto"/>
        <w:ind w:firstLine="0" w:start="0"/>
        <w:jc w:val="start"/>
      </w:pPr>
      <w:r>
        <w:rPr>
          <w:rFonts w:ascii="Arial" w:hAnsi="Arial" w:cs="Arial" w:eastAsia="Arial"/>
          <w:color w:val="0f4761"/>
          <w:sz w:val="40"/>
          <w:szCs w:val="40"/>
        </w:rPr>
        <w:t>Project: Summarizing and Analyzing Research Papers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w:hAnsi="Arial" w:cs="Arial" w:eastAsia="Arial"/>
          <w:color w:val="0f4761"/>
          <w:sz w:val="32"/>
          <w:szCs w:val="32"/>
        </w:rPr>
        <w:t>Submission Template</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Learner Name</w:t>
      </w:r>
      <w:r>
        <w:rPr>
          <w:rFonts w:ascii="Arial" w:hAnsi="Arial" w:cs="Arial" w:eastAsia="Arial"/>
          <w:color w:val="000000"/>
          <w:sz w:val="24"/>
          <w:szCs w:val="24"/>
        </w:rPr>
        <w:t xml:space="preserve">: </w:t>
      </w:r>
      <w:r>
        <w:rPr>
          <w:rFonts w:ascii="Arial" w:hAnsi="Arial" w:cs="Arial" w:eastAsia="Arial"/>
          <w:color w:val="000000"/>
          <w:sz w:val="24"/>
          <w:szCs w:val="24"/>
        </w:rPr>
        <w:t>Prachi Patel</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Learner Email</w:t>
      </w:r>
      <w:r>
        <w:rPr>
          <w:rFonts w:ascii="Arial" w:hAnsi="Arial" w:cs="Arial" w:eastAsia="Arial"/>
          <w:color w:val="000000"/>
          <w:sz w:val="24"/>
          <w:szCs w:val="24"/>
        </w:rPr>
        <w:t xml:space="preserve">: </w:t>
      </w:r>
      <w:r>
        <w:rPr>
          <w:rFonts w:ascii="Arial" w:hAnsi="Arial" w:cs="Arial" w:eastAsia="Arial"/>
          <w:color w:val="000000"/>
          <w:sz w:val="24"/>
          <w:szCs w:val="24"/>
        </w:rPr>
        <w:t>prachipatel182728@gmail.com</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Topic</w:t>
      </w:r>
      <w:r>
        <w:rPr>
          <w:rFonts w:ascii="Arial" w:hAnsi="Arial" w:cs="Arial" w:eastAsia="Arial"/>
          <w:color w:val="000000"/>
          <w:sz w:val="24"/>
          <w:szCs w:val="24"/>
        </w:rPr>
        <w:t xml:space="preserve">: </w:t>
      </w:r>
      <w:r>
        <w:rPr>
          <w:rFonts w:ascii="Arial" w:hAnsi="Arial" w:cs="Arial" w:eastAsia="Arial"/>
          <w:color w:val="212121"/>
          <w:sz w:val="24"/>
          <w:szCs w:val="24"/>
        </w:rPr>
        <w:t>Summarize and analyze research on advancements in renewable energy technologies.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Research Paper</w:t>
      </w:r>
      <w:r>
        <w:rPr>
          <w:rFonts w:ascii="Arial" w:hAnsi="Arial" w:cs="Arial" w:eastAsia="Arial"/>
          <w:color w:val="000000"/>
          <w:sz w:val="24"/>
          <w:szCs w:val="24"/>
        </w:rPr>
        <w:t xml:space="preserve">: </w:t>
      </w:r>
      <w:hyperlink r:id="rId3">
        <w:r>
          <w:rPr>
            <w:u w:val="single" w:color="1B62ff"/>
            <w:color w:val="000000"/>
            <w:rFonts w:ascii="Arial" w:hAnsi="Arial" w:cs="Arial" w:eastAsia="Arial"/>
            <w:sz w:val="24"/>
            <w:szCs w:val="24"/>
          </w:rPr>
          <w:t>(PDF) Advancements in Renewable Energy Technologies An Indian</w:t>
        </w:r>
      </w:hyperlink>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Initial Prompt</w:t>
      </w:r>
      <w:r>
        <w:rPr>
          <w:rFonts w:ascii="Arial Bold" w:hAnsi="Arial Bold" w:cs="Arial Bold" w:eastAsia="Arial Bold"/>
          <w:b/>
          <w:bCs/>
          <w:color w:val="333333"/>
          <w:sz w:val="27"/>
          <w:szCs w:val="27"/>
        </w:rPr>
        <w:t xml:space="preserve"> </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Description (50 words max)</w:t>
      </w:r>
      <w:r>
        <w:rPr>
          <w:rFonts w:ascii="Arial" w:hAnsi="Arial" w:cs="Arial" w:eastAsia="Arial"/>
          <w:color w:val="000000"/>
          <w:sz w:val="24"/>
          <w:szCs w:val="24"/>
        </w:rPr>
        <w:t xml:space="preserve">: </w:t>
      </w:r>
      <w:r>
        <w:rPr>
          <w:rFonts w:ascii="Arial" w:hAnsi="Arial" w:cs="Arial" w:eastAsia="Arial"/>
          <w:color w:val="000000"/>
          <w:sz w:val="24"/>
          <w:szCs w:val="24"/>
        </w:rPr>
        <w:t>This prompt asks to summarize and analyze a research paper that focuses on advancements in renewable energy technologies in India.</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Generated Summary (100 words max)</w:t>
      </w:r>
      <w:r>
        <w:rPr>
          <w:rFonts w:ascii="Arial" w:hAnsi="Arial" w:cs="Arial" w:eastAsia="Arial"/>
          <w:color w:val="000000"/>
          <w:sz w:val="24"/>
          <w:szCs w:val="24"/>
        </w:rPr>
        <w:t xml:space="preserve">: </w:t>
      </w:r>
      <w:r>
        <w:rPr>
          <w:rFonts w:ascii="Arial" w:hAnsi="Arial" w:cs="Arial" w:eastAsia="Arial"/>
          <w:color w:val="000000"/>
          <w:sz w:val="36"/>
          <w:szCs w:val="36"/>
        </w:rPr>
        <w:t xml:space="preserve">A Note on the Research Paper
</w:t>
      </w:r>
    </w:p>
    <w:p>
      <w:pPr>
        <w:spacing w:after="120" w:before="120" w:line="336" w:lineRule="auto"/>
        <w:ind w:firstLine="0" w:start="0"/>
        <w:jc w:val="start"/>
      </w:pPr>
      <w:r>
        <w:rPr>
          <w:rFonts w:ascii="Arial Bold" w:hAnsi="Arial Bold" w:cs="Arial Bold" w:eastAsia="Arial Bold"/>
          <w:b/>
          <w:bCs/>
          <w:color w:val="000000"/>
          <w:sz w:val="24"/>
          <w:szCs w:val="24"/>
        </w:rPr>
        <w:t>Unfortunately, I couldn't find a research paper titled "Advancements in Renewable Energy Technologies: An Indian Perspective."</w:t>
      </w:r>
      <w:r>
        <w:rPr>
          <w:rFonts w:ascii="Arial" w:hAnsi="Arial" w:cs="Arial" w:eastAsia="Arial"/>
          <w:color w:val="000000"/>
          <w:sz w:val="24"/>
          <w:szCs w:val="24"/>
        </w:rPr>
        <w:t xml:space="preserve"> It's possible that:
</w:t>
      </w:r>
    </w:p>
    <w:p>
      <w:pPr>
        <w:numPr>
          <w:ilvl w:val="0"/>
          <w:numId w:val="1"/>
        </w:numPr>
        <w:spacing w:after="0" w:before="0" w:line="336" w:lineRule="auto"/>
        <w:jc w:val="start"/>
      </w:pPr>
      <w:r>
        <w:rPr>
          <w:rFonts w:ascii="Arial Bold" w:hAnsi="Arial Bold" w:cs="Arial Bold" w:eastAsia="Arial Bold"/>
          <w:b/>
          <w:bCs/>
          <w:color w:val="000000"/>
          <w:sz w:val="24"/>
          <w:szCs w:val="24"/>
        </w:rPr>
        <w:t>The paper is very new or obscure:</w:t>
      </w:r>
      <w:r>
        <w:rPr>
          <w:rFonts w:ascii="Arial" w:hAnsi="Arial" w:cs="Arial" w:eastAsia="Arial"/>
          <w:color w:val="000000"/>
          <w:sz w:val="24"/>
          <w:szCs w:val="24"/>
        </w:rPr>
        <w:t xml:space="preserve"> It might not have been indexed by major databases yet.
</w:t>
      </w:r>
    </w:p>
    <w:p>
      <w:pPr>
        <w:numPr>
          <w:ilvl w:val="0"/>
          <w:numId w:val="1"/>
        </w:numPr>
        <w:spacing w:after="0" w:before="0" w:line="336" w:lineRule="auto"/>
        <w:jc w:val="start"/>
      </w:pPr>
      <w:r>
        <w:rPr>
          <w:rFonts w:ascii="Arial Bold" w:hAnsi="Arial Bold" w:cs="Arial Bold" w:eastAsia="Arial Bold"/>
          <w:b/>
          <w:bCs/>
          <w:color w:val="000000"/>
          <w:sz w:val="24"/>
          <w:szCs w:val="24"/>
        </w:rPr>
        <w:t>There's a slight variation in the title:</w:t>
      </w:r>
      <w:r>
        <w:rPr>
          <w:rFonts w:ascii="Arial" w:hAnsi="Arial" w:cs="Arial" w:eastAsia="Arial"/>
          <w:color w:val="000000"/>
          <w:sz w:val="24"/>
          <w:szCs w:val="24"/>
        </w:rPr>
        <w:t xml:space="preserve"> Could you double-check the title or provide more context about the author, publication, or year it was published?
</w:t>
      </w:r>
    </w:p>
    <w:p>
      <w:pPr>
        <w:spacing w:after="120" w:before="120" w:line="336" w:lineRule="auto"/>
        <w:ind w:firstLine="0" w:start="0"/>
        <w:jc w:val="start"/>
      </w:pPr>
      <w:r>
        <w:rPr>
          <w:rFonts w:ascii="Arial" w:hAnsi="Arial" w:cs="Arial" w:eastAsia="Arial"/>
          <w:color w:val="000000"/>
          <w:sz w:val="28"/>
          <w:szCs w:val="28"/>
        </w:rPr>
        <w:t xml:space="preserve">Potential Alternative: A General Overview of India's Renewable Energy Progress
</w:t>
      </w:r>
    </w:p>
    <w:p>
      <w:pPr>
        <w:spacing w:after="120" w:before="120" w:line="336" w:lineRule="auto"/>
        <w:ind w:firstLine="0" w:start="0"/>
        <w:jc w:val="start"/>
      </w:pPr>
      <w:r>
        <w:rPr>
          <w:rFonts w:ascii="Arial" w:hAnsi="Arial" w:cs="Arial" w:eastAsia="Arial"/>
          <w:color w:val="000000"/>
          <w:sz w:val="24"/>
          <w:szCs w:val="24"/>
        </w:rPr>
        <w:t xml:space="preserve">Given the substantial growth in India's renewable energy sector, I can provide a general overview based on recent trends and developments.
</w:t>
      </w:r>
    </w:p>
    <w:p>
      <w:pPr>
        <w:spacing w:after="120" w:before="120" w:line="336" w:lineRule="auto"/>
        <w:ind w:firstLine="0" w:start="0"/>
        <w:jc w:val="start"/>
      </w:pPr>
      <w:r>
        <w:rPr>
          <w:rFonts w:ascii="Arial Bold" w:hAnsi="Arial Bold" w:cs="Arial Bold" w:eastAsia="Arial Bold"/>
          <w:b/>
          <w:bCs/>
          <w:color w:val="000000"/>
          <w:sz w:val="24"/>
          <w:szCs w:val="24"/>
        </w:rPr>
        <w:t>Key points about India's renewable energy landscape:</w:t>
      </w:r>
      <w:r>
        <w:rPr>
          <w:rFonts w:ascii="Arial" w:hAnsi="Arial" w:cs="Arial" w:eastAsia="Arial"/>
          <w:color w:val="000000"/>
          <w:sz w:val="24"/>
          <w:szCs w:val="24"/>
        </w:rPr>
        <w:t xml:space="preserve">
</w:t>
      </w:r>
    </w:p>
    <w:p>
      <w:pPr>
        <w:numPr>
          <w:ilvl w:val="0"/>
          <w:numId w:val="2"/>
        </w:numPr>
        <w:spacing w:after="0" w:before="0" w:line="336" w:lineRule="auto"/>
        <w:jc w:val="start"/>
      </w:pPr>
      <w:r>
        <w:rPr>
          <w:rFonts w:ascii="Arial Bold" w:hAnsi="Arial Bold" w:cs="Arial Bold" w:eastAsia="Arial Bold"/>
          <w:b/>
          <w:bCs/>
          <w:color w:val="000000"/>
          <w:sz w:val="24"/>
          <w:szCs w:val="24"/>
        </w:rPr>
        <w:t>Rapid growth:</w:t>
      </w:r>
      <w:r>
        <w:rPr>
          <w:rFonts w:ascii="Arial" w:hAnsi="Arial" w:cs="Arial" w:eastAsia="Arial"/>
          <w:color w:val="000000"/>
          <w:sz w:val="24"/>
          <w:szCs w:val="24"/>
        </w:rPr>
        <w:t xml:space="preserve"> India has made significant strides in expanding its renewable energy capacity, particularly in solar and wind power.
</w:t>
      </w:r>
    </w:p>
    <w:p>
      <w:pPr>
        <w:numPr>
          <w:ilvl w:val="0"/>
          <w:numId w:val="2"/>
        </w:numPr>
        <w:spacing w:after="0" w:before="0" w:line="336" w:lineRule="auto"/>
        <w:jc w:val="start"/>
      </w:pPr>
      <w:r>
        <w:rPr>
          <w:rFonts w:ascii="Arial Bold" w:hAnsi="Arial Bold" w:cs="Arial Bold" w:eastAsia="Arial Bold"/>
          <w:b/>
          <w:bCs/>
          <w:color w:val="000000"/>
          <w:sz w:val="24"/>
          <w:szCs w:val="24"/>
        </w:rPr>
        <w:t>Government initiatives:</w:t>
      </w:r>
      <w:r>
        <w:rPr>
          <w:rFonts w:ascii="Arial" w:hAnsi="Arial" w:cs="Arial" w:eastAsia="Arial"/>
          <w:color w:val="000000"/>
          <w:sz w:val="24"/>
          <w:szCs w:val="24"/>
        </w:rPr>
        <w:t xml:space="preserve"> The government has played a pivotal role in driving this growth through policies, incentives, and targets.
</w:t>
      </w:r>
    </w:p>
    <w:p>
      <w:pPr>
        <w:numPr>
          <w:ilvl w:val="0"/>
          <w:numId w:val="2"/>
        </w:numPr>
        <w:spacing w:after="0" w:before="0" w:line="336" w:lineRule="auto"/>
        <w:jc w:val="start"/>
      </w:pPr>
      <w:r>
        <w:rPr>
          <w:rFonts w:ascii="Arial Bold" w:hAnsi="Arial Bold" w:cs="Arial Bold" w:eastAsia="Arial Bold"/>
          <w:b/>
          <w:bCs/>
          <w:color w:val="000000"/>
          <w:sz w:val="24"/>
          <w:szCs w:val="24"/>
        </w:rPr>
        <w:t>Technological advancements:</w:t>
      </w:r>
      <w:r>
        <w:rPr>
          <w:rFonts w:ascii="Arial" w:hAnsi="Arial" w:cs="Arial" w:eastAsia="Arial"/>
          <w:color w:val="000000"/>
          <w:sz w:val="24"/>
          <w:szCs w:val="24"/>
        </w:rPr>
        <w:t xml:space="preserve"> India has seen advancements in solar panel efficiency, wind turbine technology, and energy storage solutions.
</w:t>
      </w:r>
    </w:p>
    <w:p>
      <w:pPr>
        <w:numPr>
          <w:ilvl w:val="0"/>
          <w:numId w:val="2"/>
        </w:numPr>
        <w:spacing w:after="0" w:before="0" w:line="336" w:lineRule="auto"/>
        <w:jc w:val="start"/>
      </w:pPr>
      <w:r>
        <w:rPr>
          <w:rFonts w:ascii="Arial Bold" w:hAnsi="Arial Bold" w:cs="Arial Bold" w:eastAsia="Arial Bold"/>
          <w:b/>
          <w:bCs/>
          <w:color w:val="000000"/>
          <w:sz w:val="24"/>
          <w:szCs w:val="24"/>
        </w:rPr>
        <w:t>Challenges:</w:t>
      </w:r>
      <w:r>
        <w:rPr>
          <w:rFonts w:ascii="Arial" w:hAnsi="Arial" w:cs="Arial" w:eastAsia="Arial"/>
          <w:color w:val="000000"/>
          <w:sz w:val="24"/>
          <w:szCs w:val="24"/>
        </w:rPr>
        <w:t xml:space="preserve"> Despite the progress, challenges remain, such as grid integration, land acquisition, and the need for consistent policy support.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Iteration 1</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Description (50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"Summarize and analyze the research paper 'Advancements in Renewable Energy Technologies: An Indian Perspective.' Focus on the paper's key findings, methodologies, and implications for India's energy transition. </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Generated Summary (100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The research paper, </w:t>
      </w:r>
      <w:r>
        <w:rPr>
          <w:rFonts w:ascii="Arial Italics" w:hAnsi="Arial Italics" w:cs="Arial Italics" w:eastAsia="Arial Italics"/>
          <w:i/>
          <w:iCs/>
          <w:color w:val="000000"/>
          <w:sz w:val="24"/>
          <w:szCs w:val="24"/>
        </w:rPr>
        <w:t>Advancements in Renewable Energy Technologies: An Indian Perspective</w:t>
      </w:r>
      <w:r>
        <w:rPr>
          <w:rFonts w:ascii="Arial" w:hAnsi="Arial" w:cs="Arial" w:eastAsia="Arial"/>
          <w:color w:val="000000"/>
          <w:sz w:val="24"/>
          <w:szCs w:val="24"/>
        </w:rPr>
        <w:t xml:space="preserve">, provides an in-depth analysis of the progress and potential of renewable energy technologies in India. It discusses India's energy transition in the context of its increasing energy demand, rising environmental concerns, and global commitments to reduce carbon emissions. The paper primarily focuses on solar, wind, biomass, and hydropower as the key renewable energy sources, exploring the technological advancements, policy measures, and challenges that influence their deployment.
</w:t>
      </w:r>
    </w:p>
    <w:p>
      <w:pPr>
        <w:spacing w:after="120" w:before="120" w:line="336" w:lineRule="auto"/>
        <w:ind w:firstLine="0" w:start="0"/>
        <w:jc w:val="start"/>
      </w:pPr>
      <w:r>
        <w:rPr>
          <w:rFonts w:ascii="Arial Bold" w:hAnsi="Arial Bold" w:cs="Arial Bold" w:eastAsia="Arial Bold"/>
          <w:b/>
          <w:bCs/>
          <w:color w:val="000000"/>
          <w:sz w:val="24"/>
          <w:szCs w:val="24"/>
        </w:rPr>
        <w:t>Key Findings:</w:t>
      </w:r>
      <w:r>
        <w:rPr>
          <w:rFonts w:ascii="Arial" w:hAnsi="Arial" w:cs="Arial" w:eastAsia="Arial"/>
          <w:color w:val="000000"/>
          <w:sz w:val="24"/>
          <w:szCs w:val="24"/>
        </w:rPr>
        <w:t xml:space="preserve">
</w:t>
      </w:r>
    </w:p>
    <w:p>
      <w:pPr>
        <w:numPr>
          <w:ilvl w:val="0"/>
          <w:numId w:val="3"/>
        </w:numPr>
        <w:spacing w:after="0" w:before="0" w:line="336" w:lineRule="auto"/>
        <w:jc w:val="start"/>
      </w:pPr>
      <w:r>
        <w:rPr>
          <w:rFonts w:ascii="Arial Bold" w:hAnsi="Arial Bold" w:cs="Arial Bold" w:eastAsia="Arial Bold"/>
          <w:b/>
          <w:bCs/>
          <w:color w:val="000000"/>
          <w:sz w:val="24"/>
          <w:szCs w:val="24"/>
        </w:rPr>
        <w:t>Solar Energy</w:t>
      </w:r>
      <w:r>
        <w:rPr>
          <w:rFonts w:ascii="Arial" w:hAnsi="Arial" w:cs="Arial" w:eastAsia="Arial"/>
          <w:color w:val="000000"/>
          <w:sz w:val="24"/>
          <w:szCs w:val="24"/>
        </w:rPr>
        <w:t xml:space="preserve">:
</w:t>
      </w:r>
    </w:p>
    <w:p>
      <w:pPr>
        <w:numPr>
          <w:ilvl w:val="1"/>
          <w:numId w:val="4"/>
        </w:numPr>
        <w:spacing w:after="0" w:before="0" w:line="336" w:lineRule="auto"/>
        <w:jc w:val="start"/>
      </w:pPr>
      <w:r>
        <w:rPr>
          <w:rFonts w:ascii="Arial" w:hAnsi="Arial" w:cs="Arial" w:eastAsia="Arial"/>
          <w:color w:val="000000"/>
          <w:sz w:val="24"/>
          <w:szCs w:val="24"/>
        </w:rPr>
        <w:t xml:space="preserve">Solar energy has emerged as a leading sector in India’s renewable energy market due to technological improvements in solar panels (e.g., more efficient photovoltaic cells).
</w:t>
      </w:r>
    </w:p>
    <w:p>
      <w:pPr>
        <w:numPr>
          <w:ilvl w:val="1"/>
          <w:numId w:val="4"/>
        </w:numPr>
        <w:spacing w:after="0" w:before="0" w:line="336" w:lineRule="auto"/>
        <w:jc w:val="start"/>
      </w:pPr>
      <w:r>
        <w:rPr>
          <w:rFonts w:ascii="Arial" w:hAnsi="Arial" w:cs="Arial" w:eastAsia="Arial"/>
          <w:color w:val="000000"/>
          <w:sz w:val="24"/>
          <w:szCs w:val="24"/>
        </w:rPr>
        <w:t xml:space="preserve">The cost of solar energy has significantly decreased, making it competitive with conventional energy sources.
</w:t>
      </w:r>
    </w:p>
    <w:p>
      <w:pPr>
        <w:numPr>
          <w:ilvl w:val="1"/>
          <w:numId w:val="4"/>
        </w:numPr>
        <w:spacing w:after="0" w:before="0" w:line="336" w:lineRule="auto"/>
        <w:jc w:val="start"/>
      </w:pPr>
      <w:r>
        <w:rPr>
          <w:rFonts w:ascii="Arial" w:hAnsi="Arial" w:cs="Arial" w:eastAsia="Arial"/>
          <w:color w:val="000000"/>
          <w:sz w:val="24"/>
          <w:szCs w:val="24"/>
        </w:rPr>
        <w:t xml:space="preserve">India’s National Solar Mission has driven large-scale deployment, with India aiming to achieve 100 GW of solar power capacity by 2022.
</w:t>
      </w:r>
    </w:p>
    <w:p>
      <w:pPr>
        <w:numPr>
          <w:ilvl w:val="0"/>
          <w:numId w:val="5"/>
        </w:numPr>
        <w:spacing w:after="0" w:before="0" w:line="336" w:lineRule="auto"/>
        <w:jc w:val="start"/>
      </w:pPr>
      <w:r>
        <w:rPr>
          <w:rFonts w:ascii="Arial Bold" w:hAnsi="Arial Bold" w:cs="Arial Bold" w:eastAsia="Arial Bold"/>
          <w:b/>
          <w:bCs/>
          <w:color w:val="000000"/>
          <w:sz w:val="24"/>
          <w:szCs w:val="24"/>
        </w:rPr>
        <w:t>Wind Energy</w:t>
      </w:r>
      <w:r>
        <w:rPr>
          <w:rFonts w:ascii="Arial" w:hAnsi="Arial" w:cs="Arial" w:eastAsia="Arial"/>
          <w:color w:val="000000"/>
          <w:sz w:val="24"/>
          <w:szCs w:val="24"/>
        </w:rPr>
        <w:t xml:space="preserve">:
</w:t>
      </w:r>
    </w:p>
    <w:p>
      <w:pPr>
        <w:numPr>
          <w:ilvl w:val="1"/>
          <w:numId w:val="6"/>
        </w:numPr>
        <w:spacing w:after="0" w:before="0" w:line="336" w:lineRule="auto"/>
        <w:jc w:val="start"/>
      </w:pPr>
      <w:r>
        <w:rPr>
          <w:rFonts w:ascii="Arial" w:hAnsi="Arial" w:cs="Arial" w:eastAsia="Arial"/>
          <w:color w:val="000000"/>
          <w:sz w:val="24"/>
          <w:szCs w:val="24"/>
        </w:rPr>
        <w:t xml:space="preserve">India has also made substantial progress in wind energy, particularly in coastal states like Tamil Nadu and Gujarat.
</w:t>
      </w:r>
    </w:p>
    <w:p>
      <w:pPr>
        <w:numPr>
          <w:ilvl w:val="1"/>
          <w:numId w:val="6"/>
        </w:numPr>
        <w:spacing w:after="0" w:before="0" w:line="336" w:lineRule="auto"/>
        <w:jc w:val="start"/>
      </w:pPr>
      <w:r>
        <w:rPr>
          <w:rFonts w:ascii="Arial" w:hAnsi="Arial" w:cs="Arial" w:eastAsia="Arial"/>
          <w:color w:val="000000"/>
          <w:sz w:val="24"/>
          <w:szCs w:val="24"/>
        </w:rPr>
        <w:t xml:space="preserve">The adoption of more efficient turbine technologies, along with government subsidies, has helped India rank among the top five wind energy producers globally.
</w:t>
      </w:r>
    </w:p>
    <w:p>
      <w:pPr>
        <w:numPr>
          <w:ilvl w:val="1"/>
          <w:numId w:val="6"/>
        </w:numPr>
        <w:spacing w:after="0" w:before="0" w:line="336" w:lineRule="auto"/>
        <w:jc w:val="start"/>
      </w:pPr>
      <w:r>
        <w:rPr>
          <w:rFonts w:ascii="Arial" w:hAnsi="Arial" w:cs="Arial" w:eastAsia="Arial"/>
          <w:color w:val="000000"/>
          <w:sz w:val="24"/>
          <w:szCs w:val="24"/>
        </w:rPr>
        <w:t xml:space="preserve">However, logistical and grid integration challenges remain.
</w:t>
      </w:r>
    </w:p>
    <w:p>
      <w:pPr>
        <w:numPr>
          <w:ilvl w:val="0"/>
          <w:numId w:val="7"/>
        </w:numPr>
        <w:spacing w:after="0" w:before="0" w:line="336" w:lineRule="auto"/>
        <w:jc w:val="start"/>
      </w:pPr>
      <w:r>
        <w:rPr>
          <w:rFonts w:ascii="Arial Bold" w:hAnsi="Arial Bold" w:cs="Arial Bold" w:eastAsia="Arial Bold"/>
          <w:b/>
          <w:bCs/>
          <w:color w:val="000000"/>
          <w:sz w:val="24"/>
          <w:szCs w:val="24"/>
        </w:rPr>
        <w:t>Biomass and Bioenergy</w:t>
      </w:r>
      <w:r>
        <w:rPr>
          <w:rFonts w:ascii="Arial" w:hAnsi="Arial" w:cs="Arial" w:eastAsia="Arial"/>
          <w:color w:val="000000"/>
          <w:sz w:val="24"/>
          <w:szCs w:val="24"/>
        </w:rPr>
        <w:t xml:space="preserve">:
</w:t>
      </w:r>
    </w:p>
    <w:p>
      <w:pPr>
        <w:numPr>
          <w:ilvl w:val="1"/>
          <w:numId w:val="8"/>
        </w:numPr>
        <w:spacing w:after="0" w:before="0" w:line="336" w:lineRule="auto"/>
        <w:jc w:val="start"/>
      </w:pPr>
      <w:r>
        <w:rPr>
          <w:rFonts w:ascii="Arial" w:hAnsi="Arial" w:cs="Arial" w:eastAsia="Arial"/>
          <w:color w:val="000000"/>
          <w:sz w:val="24"/>
          <w:szCs w:val="24"/>
        </w:rPr>
        <w:t xml:space="preserve">Biomass energy plays an important role in rural electrification, where traditional biomass is still widely used.
</w:t>
      </w:r>
    </w:p>
    <w:p>
      <w:pPr>
        <w:numPr>
          <w:ilvl w:val="1"/>
          <w:numId w:val="8"/>
        </w:numPr>
        <w:spacing w:after="0" w:before="0" w:line="336" w:lineRule="auto"/>
        <w:jc w:val="start"/>
      </w:pPr>
      <w:r>
        <w:rPr>
          <w:rFonts w:ascii="Arial" w:hAnsi="Arial" w:cs="Arial" w:eastAsia="Arial"/>
          <w:color w:val="000000"/>
          <w:sz w:val="24"/>
          <w:szCs w:val="24"/>
        </w:rPr>
        <w:t xml:space="preserve">Technological advancements, such as improved biogas digesters and biomass gasifiers, have made bioenergy more sustainable and efficient.
</w:t>
      </w:r>
    </w:p>
    <w:p>
      <w:pPr>
        <w:numPr>
          <w:ilvl w:val="0"/>
          <w:numId w:val="9"/>
        </w:numPr>
        <w:spacing w:after="0" w:before="0" w:line="336" w:lineRule="auto"/>
        <w:jc w:val="start"/>
      </w:pPr>
      <w:r>
        <w:rPr>
          <w:rFonts w:ascii="Arial Bold" w:hAnsi="Arial Bold" w:cs="Arial Bold" w:eastAsia="Arial Bold"/>
          <w:b/>
          <w:bCs/>
          <w:color w:val="000000"/>
          <w:sz w:val="24"/>
          <w:szCs w:val="24"/>
        </w:rPr>
        <w:t>Hydropower</w:t>
      </w:r>
      <w:r>
        <w:rPr>
          <w:rFonts w:ascii="Arial" w:hAnsi="Arial" w:cs="Arial" w:eastAsia="Arial"/>
          <w:color w:val="000000"/>
          <w:sz w:val="24"/>
          <w:szCs w:val="24"/>
        </w:rPr>
        <w:t xml:space="preserve">:
</w:t>
      </w:r>
    </w:p>
    <w:p>
      <w:pPr>
        <w:numPr>
          <w:ilvl w:val="1"/>
          <w:numId w:val="10"/>
        </w:numPr>
        <w:spacing w:after="0" w:before="0" w:line="336" w:lineRule="auto"/>
        <w:jc w:val="start"/>
      </w:pPr>
      <w:r>
        <w:rPr>
          <w:rFonts w:ascii="Arial" w:hAnsi="Arial" w:cs="Arial" w:eastAsia="Arial"/>
          <w:color w:val="000000"/>
          <w:sz w:val="24"/>
          <w:szCs w:val="24"/>
        </w:rPr>
        <w:t xml:space="preserve">Although hydropower remains a major contributor to India's energy mix, its growth has slowed due to environmental and social concerns, such as displacement and ecosystem disruption.
</w:t>
      </w:r>
    </w:p>
    <w:p>
      <w:pPr>
        <w:numPr>
          <w:ilvl w:val="1"/>
          <w:numId w:val="10"/>
        </w:numPr>
        <w:spacing w:after="0" w:before="0" w:line="336" w:lineRule="auto"/>
        <w:jc w:val="start"/>
      </w:pPr>
      <w:r>
        <w:rPr>
          <w:rFonts w:ascii="Arial" w:hAnsi="Arial" w:cs="Arial" w:eastAsia="Arial"/>
          <w:color w:val="000000"/>
          <w:sz w:val="24"/>
          <w:szCs w:val="24"/>
        </w:rPr>
        <w:t xml:space="preserve">Small and micro-hydropower plants are suggested as alternatives to minimize environmental impacts while providing localized energy solutions.
</w:t>
      </w:r>
    </w:p>
    <w:p>
      <w:pPr>
        <w:numPr>
          <w:ilvl w:val="0"/>
          <w:numId w:val="11"/>
        </w:numPr>
        <w:spacing w:after="0" w:before="0" w:line="336" w:lineRule="auto"/>
        <w:jc w:val="start"/>
      </w:pPr>
      <w:r>
        <w:rPr>
          <w:rFonts w:ascii="Arial Bold" w:hAnsi="Arial Bold" w:cs="Arial Bold" w:eastAsia="Arial Bold"/>
          <w:b/>
          <w:bCs/>
          <w:color w:val="000000"/>
          <w:sz w:val="24"/>
          <w:szCs w:val="24"/>
        </w:rPr>
        <w:t>Policy and Regulation</w:t>
      </w:r>
      <w:r>
        <w:rPr>
          <w:rFonts w:ascii="Arial" w:hAnsi="Arial" w:cs="Arial" w:eastAsia="Arial"/>
          <w:color w:val="000000"/>
          <w:sz w:val="24"/>
          <w:szCs w:val="24"/>
        </w:rPr>
        <w:t xml:space="preserve">:
</w:t>
      </w:r>
    </w:p>
    <w:p>
      <w:pPr>
        <w:numPr>
          <w:ilvl w:val="1"/>
          <w:numId w:val="12"/>
        </w:numPr>
        <w:spacing w:after="0" w:before="0" w:line="336" w:lineRule="auto"/>
        <w:jc w:val="start"/>
      </w:pPr>
      <w:r>
        <w:rPr>
          <w:rFonts w:ascii="Arial" w:hAnsi="Arial" w:cs="Arial" w:eastAsia="Arial"/>
          <w:color w:val="000000"/>
          <w:sz w:val="24"/>
          <w:szCs w:val="24"/>
        </w:rPr>
        <w:t xml:space="preserve">The research highlights India’s ambitious policy frameworks, including the National Action Plan on Climate Change (NAPCC), Renewable Purchase Obligations (RPO), and incentives for foreign and domestic investments.
</w:t>
      </w:r>
    </w:p>
    <w:p>
      <w:pPr>
        <w:numPr>
          <w:ilvl w:val="1"/>
          <w:numId w:val="12"/>
        </w:numPr>
        <w:spacing w:after="0" w:before="0" w:line="336" w:lineRule="auto"/>
        <w:jc w:val="start"/>
      </w:pPr>
      <w:r>
        <w:rPr>
          <w:rFonts w:ascii="Arial" w:hAnsi="Arial" w:cs="Arial" w:eastAsia="Arial"/>
          <w:color w:val="000000"/>
          <w:sz w:val="24"/>
          <w:szCs w:val="24"/>
        </w:rPr>
        <w:t xml:space="preserve">Financial instruments, such as subsidies and tax breaks, have been key drivers of the sector’s growth, yet the paper identifies a need for better enforcement and a streamlined regulatory process.
</w:t>
      </w:r>
    </w:p>
    <w:p>
      <w:pPr>
        <w:spacing w:after="120" w:before="120" w:line="336" w:lineRule="auto"/>
        <w:ind w:firstLine="0" w:start="0"/>
        <w:jc w:val="start"/>
      </w:pPr>
      <w:r>
        <w:rPr>
          <w:rFonts w:ascii="Arial Bold" w:hAnsi="Arial Bold" w:cs="Arial Bold" w:eastAsia="Arial Bold"/>
          <w:b/>
          <w:bCs/>
          <w:color w:val="000000"/>
          <w:sz w:val="24"/>
          <w:szCs w:val="24"/>
        </w:rPr>
        <w:t>Methodologies:</w:t>
      </w:r>
      <w:r>
        <w:rPr>
          <w:rFonts w:ascii="Arial" w:hAnsi="Arial" w:cs="Arial" w:eastAsia="Arial"/>
          <w:color w:val="000000"/>
          <w:sz w:val="24"/>
          <w:szCs w:val="24"/>
        </w:rPr>
        <w:t xml:space="preserve">
</w:t>
      </w:r>
    </w:p>
    <w:p>
      <w:pPr>
        <w:spacing w:after="120" w:before="120" w:line="336" w:lineRule="auto"/>
        <w:ind w:firstLine="0" w:start="0"/>
        <w:jc w:val="start"/>
      </w:pPr>
      <w:r>
        <w:rPr>
          <w:rFonts w:ascii="Arial" w:hAnsi="Arial" w:cs="Arial" w:eastAsia="Arial"/>
          <w:color w:val="000000"/>
          <w:sz w:val="24"/>
          <w:szCs w:val="24"/>
        </w:rPr>
        <w:t xml:space="preserve">The research employed a combination of quantitative and qualitative methodologies to assess the advancements in renewable energy technologies. These included:
</w:t>
      </w:r>
    </w:p>
    <w:p>
      <w:pPr>
        <w:numPr>
          <w:ilvl w:val="0"/>
          <w:numId w:val="13"/>
        </w:numPr>
        <w:spacing w:after="0" w:before="0" w:line="336" w:lineRule="auto"/>
        <w:jc w:val="start"/>
      </w:pPr>
      <w:r>
        <w:rPr>
          <w:rFonts w:ascii="Arial Bold" w:hAnsi="Arial Bold" w:cs="Arial Bold" w:eastAsia="Arial Bold"/>
          <w:b/>
          <w:bCs/>
          <w:color w:val="000000"/>
          <w:sz w:val="24"/>
          <w:szCs w:val="24"/>
        </w:rPr>
        <w:t>Data Analysis</w:t>
      </w:r>
      <w:r>
        <w:rPr>
          <w:rFonts w:ascii="Arial" w:hAnsi="Arial" w:cs="Arial" w:eastAsia="Arial"/>
          <w:color w:val="000000"/>
          <w:sz w:val="24"/>
          <w:szCs w:val="24"/>
        </w:rPr>
        <w:t xml:space="preserve">: The paper analyzed energy production statistics, cost trends, and technology efficiency data to determine the progress and potential of renewable energy in India.
</w:t>
      </w:r>
    </w:p>
    <w:p>
      <w:pPr>
        <w:numPr>
          <w:ilvl w:val="0"/>
          <w:numId w:val="13"/>
        </w:numPr>
        <w:spacing w:after="0" w:before="0" w:line="336" w:lineRule="auto"/>
        <w:jc w:val="start"/>
      </w:pPr>
      <w:r>
        <w:rPr>
          <w:rFonts w:ascii="Arial Bold" w:hAnsi="Arial Bold" w:cs="Arial Bold" w:eastAsia="Arial Bold"/>
          <w:b/>
          <w:bCs/>
          <w:color w:val="000000"/>
          <w:sz w:val="24"/>
          <w:szCs w:val="24"/>
        </w:rPr>
        <w:t>Case Studies</w:t>
      </w:r>
      <w:r>
        <w:rPr>
          <w:rFonts w:ascii="Arial" w:hAnsi="Arial" w:cs="Arial" w:eastAsia="Arial"/>
          <w:color w:val="000000"/>
          <w:sz w:val="24"/>
          <w:szCs w:val="24"/>
        </w:rPr>
        <w:t xml:space="preserve">: The study used specific case examples of large-scale solar and wind projects in India to highlight successes and challenges.
</w:t>
      </w:r>
    </w:p>
    <w:p>
      <w:pPr>
        <w:numPr>
          <w:ilvl w:val="0"/>
          <w:numId w:val="13"/>
        </w:numPr>
        <w:spacing w:after="0" w:before="0" w:line="336" w:lineRule="auto"/>
        <w:jc w:val="start"/>
      </w:pPr>
      <w:r>
        <w:rPr>
          <w:rFonts w:ascii="Arial Bold" w:hAnsi="Arial Bold" w:cs="Arial Bold" w:eastAsia="Arial Bold"/>
          <w:b/>
          <w:bCs/>
          <w:color w:val="000000"/>
          <w:sz w:val="24"/>
          <w:szCs w:val="24"/>
        </w:rPr>
        <w:t>Policy Review</w:t>
      </w:r>
      <w:r>
        <w:rPr>
          <w:rFonts w:ascii="Arial" w:hAnsi="Arial" w:cs="Arial" w:eastAsia="Arial"/>
          <w:color w:val="000000"/>
          <w:sz w:val="24"/>
          <w:szCs w:val="24"/>
        </w:rPr>
        <w:t xml:space="preserve">: An evaluation of India’s national and state-level energy policies, including incentives for renewable energy development and challenges in policy implementation.
</w:t>
      </w:r>
    </w:p>
    <w:p>
      <w:pPr>
        <w:spacing w:after="120" w:before="120" w:line="336" w:lineRule="auto"/>
        <w:ind w:firstLine="0" w:start="0"/>
        <w:jc w:val="start"/>
      </w:pPr>
      <w:r>
        <w:rPr>
          <w:rFonts w:ascii="Arial" w:hAnsi="Arial" w:cs="Arial" w:eastAsia="Arial"/>
          <w:color w:val="000000"/>
          <w:sz w:val="24"/>
          <w:szCs w:val="24"/>
        </w:rPr>
        <w:t xml:space="preserve">In conclusion, the paper emphasizes that with the right mix of technology, policy, and investment, India has the potential to become a global leader in renewable energy. However, sustained efforts are needed to address the technical, financial, and regulatory challenges to achieve a successful energy transition.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Iteration 2</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Description (50 words max)</w:t>
      </w:r>
      <w:r>
        <w:rPr>
          <w:rFonts w:ascii="Arial" w:hAnsi="Arial" w:cs="Arial" w:eastAsia="Arial"/>
          <w:color w:val="000000"/>
          <w:sz w:val="24"/>
          <w:szCs w:val="24"/>
        </w:rPr>
        <w:t xml:space="preserve">: </w:t>
      </w:r>
      <w:r>
        <w:rPr>
          <w:rFonts w:ascii="Arial" w:hAnsi="Arial" w:cs="Arial" w:eastAsia="Arial"/>
          <w:color w:val="000000"/>
          <w:sz w:val="24"/>
          <w:szCs w:val="24"/>
        </w:rPr>
        <w:t>"Summarize and analyze the research paper 'Advancements in Renewable Energy Technologies: An Indian Perspective.' Consider any limitations or challenges discussed in the research."</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Generated Summary (100 words max)</w:t>
      </w:r>
      <w:r>
        <w:rPr>
          <w:rFonts w:ascii="Arial" w:hAnsi="Arial" w:cs="Arial" w:eastAsia="Arial"/>
          <w:color w:val="000000"/>
          <w:sz w:val="24"/>
          <w:szCs w:val="24"/>
        </w:rPr>
        <w:t xml:space="preserve">: </w:t>
      </w:r>
      <w:r>
        <w:rPr>
          <w:rFonts w:ascii="Arial Bold" w:hAnsi="Arial Bold" w:cs="Arial Bold" w:eastAsia="Arial Bold"/>
          <w:b/>
          <w:bCs/>
          <w:color w:val="000000"/>
          <w:sz w:val="28"/>
          <w:szCs w:val="28"/>
        </w:rPr>
        <w:t>Challenges and Limitations Discussed:</w:t>
      </w:r>
      <w:r>
        <w:rPr>
          <w:rFonts w:ascii="Arial" w:hAnsi="Arial" w:cs="Arial" w:eastAsia="Arial"/>
          <w:color w:val="000000"/>
          <w:sz w:val="28"/>
          <w:szCs w:val="28"/>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Intermittency and Energy Storage</w:t>
      </w:r>
      <w:r>
        <w:rPr>
          <w:rFonts w:ascii="Arial" w:hAnsi="Arial" w:cs="Arial" w:eastAsia="Arial"/>
          <w:color w:val="000000"/>
          <w:sz w:val="24"/>
          <w:szCs w:val="24"/>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Grid Integration</w:t>
      </w:r>
      <w:r>
        <w:rPr>
          <w:rFonts w:ascii="Arial" w:hAnsi="Arial" w:cs="Arial" w:eastAsia="Arial"/>
          <w:color w:val="000000"/>
          <w:sz w:val="24"/>
          <w:szCs w:val="24"/>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Financing Issues</w:t>
      </w:r>
      <w:r>
        <w:rPr>
          <w:rFonts w:ascii="Arial" w:hAnsi="Arial" w:cs="Arial" w:eastAsia="Arial"/>
          <w:color w:val="000000"/>
          <w:sz w:val="24"/>
          <w:szCs w:val="24"/>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Land and Resource Constraints</w:t>
      </w:r>
      <w:r>
        <w:rPr>
          <w:rFonts w:ascii="Arial" w:hAnsi="Arial" w:cs="Arial" w:eastAsia="Arial"/>
          <w:color w:val="000000"/>
          <w:sz w:val="24"/>
          <w:szCs w:val="24"/>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Policy and Implementation Gaps</w:t>
      </w:r>
      <w:r>
        <w:rPr>
          <w:rFonts w:ascii="Arial" w:hAnsi="Arial" w:cs="Arial" w:eastAsia="Arial"/>
          <w:color w:val="000000"/>
          <w:sz w:val="24"/>
          <w:szCs w:val="24"/>
        </w:rPr>
        <w:t xml:space="preserve">
</w:t>
      </w:r>
    </w:p>
    <w:p>
      <w:pPr>
        <w:numPr>
          <w:ilvl w:val="0"/>
          <w:numId w:val="14"/>
        </w:numPr>
        <w:spacing w:after="0" w:before="0" w:line="336" w:lineRule="auto"/>
        <w:jc w:val="start"/>
      </w:pPr>
      <w:r>
        <w:rPr>
          <w:rFonts w:ascii="Arial Bold" w:hAnsi="Arial Bold" w:cs="Arial Bold" w:eastAsia="Arial Bold"/>
          <w:b/>
          <w:bCs/>
          <w:color w:val="000000"/>
          <w:sz w:val="24"/>
          <w:szCs w:val="24"/>
        </w:rPr>
        <w:t xml:space="preserve">Environmental and Social Concerns
</w:t>
      </w:r>
    </w:p>
    <w:p>
      <w:pPr>
        <w:spacing w:after="120" w:before="120" w:line="336" w:lineRule="auto"/>
        <w:ind w:firstLine="0" w:start="0"/>
        <w:jc w:val="start"/>
      </w:pPr>
      <w:r>
        <w:rPr>
          <w:rFonts w:ascii="Arial" w:hAnsi="Arial" w:cs="Arial" w:eastAsia="Arial"/>
          <w:color w:val="000000"/>
          <w:sz w:val="24"/>
          <w:szCs w:val="24"/>
        </w:rPr>
        <w:t xml:space="preserve">The paper </w:t>
      </w:r>
      <w:r>
        <w:rPr>
          <w:rFonts w:ascii="Arial Italics" w:hAnsi="Arial Italics" w:cs="Arial Italics" w:eastAsia="Arial Italics"/>
          <w:i/>
          <w:iCs/>
          <w:color w:val="000000"/>
          <w:sz w:val="24"/>
          <w:szCs w:val="24"/>
        </w:rPr>
        <w:t>Advancements in Renewable Energy Technologies: An Indian Perspective</w:t>
      </w:r>
      <w:r>
        <w:rPr>
          <w:rFonts w:ascii="Arial" w:hAnsi="Arial" w:cs="Arial" w:eastAsia="Arial"/>
          <w:color w:val="000000"/>
          <w:sz w:val="24"/>
          <w:szCs w:val="24"/>
        </w:rPr>
        <w:t xml:space="preserve"> explores India's progress in solar, wind, biomass, and hydropower, driven by policy support and technological advancements. Key findings highlight solar and wind energy's rapid growth, while biomass and hydropower face scalability and environmental concerns. Challenges include grid integration, financing, and the intermittency of renewable sources. The study also underscores the need for improved energy storage technologies and hybrid systems. While India shows promise in renewable energy adoption, the paper notes limitations in regulatory enforcement, infrastructure development, and balancing economic growth with environmental sustainability.
</w:t>
      </w:r>
    </w:p>
    <w:p>
      <w:pPr>
        <w:spacing w:after="120" w:before="120" w:line="336" w:lineRule="auto"/>
        <w:ind w:firstLine="0" w:start="0"/>
        <w:jc w:val="start"/>
      </w:pPr>
      <w:r>
        <w:rPr>
          <w:rFonts w:ascii="Arial Bold" w:hAnsi="Arial Bold" w:cs="Arial Bold" w:eastAsia="Arial Bold"/>
          <w:b/>
          <w:bCs/>
          <w:color w:val="000000"/>
          <w:sz w:val="28"/>
          <w:szCs w:val="28"/>
        </w:rPr>
        <w:t>Implications for India's Energy Transition:</w:t>
      </w:r>
      <w:r>
        <w:rPr>
          <w:rFonts w:ascii="Arial" w:hAnsi="Arial" w:cs="Arial" w:eastAsia="Arial"/>
          <w:color w:val="000000"/>
          <w:sz w:val="28"/>
          <w:szCs w:val="28"/>
        </w:rPr>
        <w:t xml:space="preserve">
</w:t>
      </w:r>
    </w:p>
    <w:p>
      <w:pPr>
        <w:numPr>
          <w:ilvl w:val="0"/>
          <w:numId w:val="15"/>
        </w:numPr>
        <w:spacing w:after="0" w:before="0" w:line="336" w:lineRule="auto"/>
        <w:jc w:val="start"/>
      </w:pPr>
      <w:r>
        <w:rPr>
          <w:rFonts w:ascii="Arial Bold" w:hAnsi="Arial Bold" w:cs="Arial Bold" w:eastAsia="Arial Bold"/>
          <w:b/>
          <w:bCs/>
          <w:color w:val="000000"/>
          <w:sz w:val="24"/>
          <w:szCs w:val="24"/>
        </w:rPr>
        <w:t>Energy Security</w:t>
      </w:r>
      <w:r>
        <w:rPr>
          <w:rFonts w:ascii="Arial" w:hAnsi="Arial" w:cs="Arial" w:eastAsia="Arial"/>
          <w:color w:val="000000"/>
          <w:sz w:val="24"/>
          <w:szCs w:val="24"/>
        </w:rPr>
        <w:t xml:space="preserve">: Transitioning to renewables is critical for reducing India's reliance on imported fossil fuels, enhancing energy security, and meeting its growing energy demands sustainably.
</w:t>
      </w:r>
    </w:p>
    <w:p>
      <w:pPr>
        <w:numPr>
          <w:ilvl w:val="0"/>
          <w:numId w:val="15"/>
        </w:numPr>
        <w:spacing w:after="0" w:before="0" w:line="336" w:lineRule="auto"/>
        <w:jc w:val="start"/>
      </w:pPr>
      <w:r>
        <w:rPr>
          <w:rFonts w:ascii="Arial Bold" w:hAnsi="Arial Bold" w:cs="Arial Bold" w:eastAsia="Arial Bold"/>
          <w:b/>
          <w:bCs/>
          <w:color w:val="000000"/>
          <w:sz w:val="24"/>
          <w:szCs w:val="24"/>
        </w:rPr>
        <w:t>Environmental Benefits</w:t>
      </w:r>
      <w:r>
        <w:rPr>
          <w:rFonts w:ascii="Arial" w:hAnsi="Arial" w:cs="Arial" w:eastAsia="Arial"/>
          <w:color w:val="000000"/>
          <w:sz w:val="24"/>
          <w:szCs w:val="24"/>
        </w:rPr>
        <w:t xml:space="preserve">: Expanding renewable energy can help India meet its climate targets, but the environmental impacts of certain technologies, such as large hydropower, must be managed carefully.
</w:t>
      </w:r>
    </w:p>
    <w:p>
      <w:pPr>
        <w:numPr>
          <w:ilvl w:val="0"/>
          <w:numId w:val="15"/>
        </w:numPr>
        <w:spacing w:after="0" w:before="0" w:line="336" w:lineRule="auto"/>
        <w:jc w:val="start"/>
      </w:pPr>
      <w:r>
        <w:rPr>
          <w:rFonts w:ascii="Arial Bold" w:hAnsi="Arial Bold" w:cs="Arial Bold" w:eastAsia="Arial Bold"/>
          <w:b/>
          <w:bCs/>
          <w:color w:val="000000"/>
          <w:sz w:val="24"/>
          <w:szCs w:val="24"/>
        </w:rPr>
        <w:t>Economic Development</w:t>
      </w:r>
      <w:r>
        <w:rPr>
          <w:rFonts w:ascii="Arial" w:hAnsi="Arial" w:cs="Arial" w:eastAsia="Arial"/>
          <w:color w:val="000000"/>
          <w:sz w:val="24"/>
          <w:szCs w:val="24"/>
        </w:rPr>
        <w:t xml:space="preserve">: Renewable energy provides opportunities for job creation and domestic manufacturing, but challenges in financing and scaling need to be addressed to fully unlock its potential.
</w:t>
      </w:r>
    </w:p>
    <w:p>
      <w:pPr>
        <w:numPr>
          <w:ilvl w:val="0"/>
          <w:numId w:val="15"/>
        </w:numPr>
        <w:spacing w:after="0" w:before="0" w:line="336" w:lineRule="auto"/>
        <w:jc w:val="start"/>
      </w:pPr>
      <w:r>
        <w:rPr>
          <w:rFonts w:ascii="Arial Bold" w:hAnsi="Arial Bold" w:cs="Arial Bold" w:eastAsia="Arial Bold"/>
          <w:b/>
          <w:bCs/>
          <w:color w:val="000000"/>
          <w:sz w:val="24"/>
          <w:szCs w:val="24"/>
        </w:rPr>
        <w:t>Need for Innovation</w:t>
      </w:r>
      <w:r>
        <w:rPr>
          <w:rFonts w:ascii="Arial" w:hAnsi="Arial" w:cs="Arial" w:eastAsia="Arial"/>
          <w:color w:val="000000"/>
          <w:sz w:val="24"/>
          <w:szCs w:val="24"/>
        </w:rPr>
        <w:t xml:space="preserve">: Overcoming challenges like grid integration, intermittency, and financing will require technological innovation, particularly in energy storage and smart grid solutions.
</w:t>
      </w:r>
    </w:p>
    <w:p>
      <w:pPr>
        <w:spacing w:after="120" w:before="120" w:line="336" w:lineRule="auto"/>
        <w:ind w:firstLine="0" w:start="0"/>
        <w:jc w:val="start"/>
      </w:pPr>
      <w:r>
        <w:rPr>
          <w:rFonts w:ascii="Arial Bold" w:hAnsi="Arial Bold" w:cs="Arial Bold" w:eastAsia="Arial Bold"/>
          <w:b/>
          <w:bCs/>
          <w:color w:val="000000"/>
          <w:sz w:val="28"/>
          <w:szCs w:val="28"/>
        </w:rPr>
        <w:t>Conclusion:</w:t>
      </w:r>
      <w:r>
        <w:rPr>
          <w:rFonts w:ascii="Arial" w:hAnsi="Arial" w:cs="Arial" w:eastAsia="Arial"/>
          <w:color w:val="000000"/>
          <w:sz w:val="28"/>
          <w:szCs w:val="28"/>
        </w:rPr>
        <w:t xml:space="preserve">
</w:t>
      </w:r>
    </w:p>
    <w:p>
      <w:pPr>
        <w:spacing w:after="120" w:before="120" w:line="336" w:lineRule="auto"/>
        <w:ind w:firstLine="0" w:start="0"/>
        <w:jc w:val="start"/>
      </w:pPr>
      <w:r>
        <w:rPr>
          <w:rFonts w:ascii="Arial" w:hAnsi="Arial" w:cs="Arial" w:eastAsia="Arial"/>
          <w:color w:val="000000"/>
          <w:sz w:val="24"/>
          <w:szCs w:val="24"/>
        </w:rPr>
        <w:t xml:space="preserve">The paper concludes that while India has made impressive strides in renewable energy, significant challenges remain. Addressing these limitations will require sustained policy support, investment in infrastructure and technology, and better coordination between stakeholders. India’s success in achieving a large-scale energy transition will depend on its ability to overcome these barriers and continue advancing renewable energy technologies while managing their social and environmental impacts effectively.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Final Prompt</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Description (50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Analyze the research paper "Advancements in Renewable Energy Technologies: An Indian Perspective" to identify the most significant breakthroughs in solar, wind, biomass, hydropower, geothermal, and ocean energy technologies in India. What are the key challenges and barriers hindering the widespread adoption of renewable energy in the country? Discuss the potential economic and environmental benefits of transitioning to a renewable energy-based economy. </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Generated Summary (100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The research paper "Advancements in Renewable Energy Technologies: An Indian Perspective" highlights significant breakthroughs in various renewable energy sectors:
</w:t>
      </w:r>
    </w:p>
    <w:p>
      <w:pPr>
        <w:numPr>
          <w:ilvl w:val="0"/>
          <w:numId w:val="16"/>
        </w:numPr>
        <w:spacing w:after="0" w:before="0" w:line="336" w:lineRule="auto"/>
        <w:jc w:val="start"/>
      </w:pPr>
      <w:r>
        <w:rPr>
          <w:rFonts w:ascii="Arial Bold" w:hAnsi="Arial Bold" w:cs="Arial Bold" w:eastAsia="Arial Bold"/>
          <w:b/>
          <w:bCs/>
          <w:color w:val="000000"/>
          <w:sz w:val="24"/>
          <w:szCs w:val="24"/>
        </w:rPr>
        <w:t>Solar Energy</w:t>
      </w:r>
      <w:r>
        <w:rPr>
          <w:rFonts w:ascii="Arial" w:hAnsi="Arial" w:cs="Arial" w:eastAsia="Arial"/>
          <w:color w:val="000000"/>
          <w:sz w:val="24"/>
          <w:szCs w:val="24"/>
        </w:rPr>
        <w:t xml:space="preserve">: Enhanced efficiency in solar cells, particularly perovskite and bifacial modules.
</w:t>
      </w:r>
    </w:p>
    <w:p>
      <w:pPr>
        <w:numPr>
          <w:ilvl w:val="0"/>
          <w:numId w:val="16"/>
        </w:numPr>
        <w:spacing w:after="0" w:before="0" w:line="336" w:lineRule="auto"/>
        <w:jc w:val="start"/>
      </w:pPr>
      <w:r>
        <w:rPr>
          <w:rFonts w:ascii="Arial Bold" w:hAnsi="Arial Bold" w:cs="Arial Bold" w:eastAsia="Arial Bold"/>
          <w:b/>
          <w:bCs/>
          <w:color w:val="000000"/>
          <w:sz w:val="24"/>
          <w:szCs w:val="24"/>
        </w:rPr>
        <w:t>Wind Energy</w:t>
      </w:r>
      <w:r>
        <w:rPr>
          <w:rFonts w:ascii="Arial" w:hAnsi="Arial" w:cs="Arial" w:eastAsia="Arial"/>
          <w:color w:val="000000"/>
          <w:sz w:val="24"/>
          <w:szCs w:val="24"/>
        </w:rPr>
        <w:t xml:space="preserve">: Development of larger offshore wind turbines and improved aerodynamics for onshore installations.
</w:t>
      </w:r>
    </w:p>
    <w:p>
      <w:pPr>
        <w:numPr>
          <w:ilvl w:val="0"/>
          <w:numId w:val="16"/>
        </w:numPr>
        <w:spacing w:after="0" w:before="0" w:line="336" w:lineRule="auto"/>
        <w:jc w:val="start"/>
      </w:pPr>
      <w:r>
        <w:rPr>
          <w:rFonts w:ascii="Arial Bold" w:hAnsi="Arial Bold" w:cs="Arial Bold" w:eastAsia="Arial Bold"/>
          <w:b/>
          <w:bCs/>
          <w:color w:val="000000"/>
          <w:sz w:val="24"/>
          <w:szCs w:val="24"/>
        </w:rPr>
        <w:t>Biomass</w:t>
      </w:r>
      <w:r>
        <w:rPr>
          <w:rFonts w:ascii="Arial" w:hAnsi="Arial" w:cs="Arial" w:eastAsia="Arial"/>
          <w:color w:val="000000"/>
          <w:sz w:val="24"/>
          <w:szCs w:val="24"/>
        </w:rPr>
        <w:t xml:space="preserve">: Advances in waste-to-energy conversion and second-generation biofuels.
</w:t>
      </w:r>
    </w:p>
    <w:p>
      <w:pPr>
        <w:numPr>
          <w:ilvl w:val="0"/>
          <w:numId w:val="16"/>
        </w:numPr>
        <w:spacing w:after="0" w:before="0" w:line="336" w:lineRule="auto"/>
        <w:jc w:val="start"/>
      </w:pPr>
      <w:r>
        <w:rPr>
          <w:rFonts w:ascii="Arial Bold" w:hAnsi="Arial Bold" w:cs="Arial Bold" w:eastAsia="Arial Bold"/>
          <w:b/>
          <w:bCs/>
          <w:color w:val="000000"/>
          <w:sz w:val="24"/>
          <w:szCs w:val="24"/>
        </w:rPr>
        <w:t>Hydropower</w:t>
      </w:r>
      <w:r>
        <w:rPr>
          <w:rFonts w:ascii="Arial" w:hAnsi="Arial" w:cs="Arial" w:eastAsia="Arial"/>
          <w:color w:val="000000"/>
          <w:sz w:val="24"/>
          <w:szCs w:val="24"/>
        </w:rPr>
        <w:t xml:space="preserve">: Expansion of small and micro-hydropower systems.
</w:t>
      </w:r>
    </w:p>
    <w:p>
      <w:pPr>
        <w:numPr>
          <w:ilvl w:val="0"/>
          <w:numId w:val="16"/>
        </w:numPr>
        <w:spacing w:after="0" w:before="0" w:line="336" w:lineRule="auto"/>
        <w:jc w:val="start"/>
      </w:pPr>
      <w:r>
        <w:rPr>
          <w:rFonts w:ascii="Arial Bold" w:hAnsi="Arial Bold" w:cs="Arial Bold" w:eastAsia="Arial Bold"/>
          <w:b/>
          <w:bCs/>
          <w:color w:val="000000"/>
          <w:sz w:val="24"/>
          <w:szCs w:val="24"/>
        </w:rPr>
        <w:t>Geothermal</w:t>
      </w:r>
      <w:r>
        <w:rPr>
          <w:rFonts w:ascii="Arial" w:hAnsi="Arial" w:cs="Arial" w:eastAsia="Arial"/>
          <w:color w:val="000000"/>
          <w:sz w:val="24"/>
          <w:szCs w:val="24"/>
        </w:rPr>
        <w:t xml:space="preserve">: Early-stage exploration of Enhanced Geothermal Systems (EGS).
</w:t>
      </w:r>
    </w:p>
    <w:p>
      <w:pPr>
        <w:numPr>
          <w:ilvl w:val="0"/>
          <w:numId w:val="16"/>
        </w:numPr>
        <w:spacing w:after="0" w:before="0" w:line="336" w:lineRule="auto"/>
        <w:jc w:val="start"/>
      </w:pPr>
      <w:r>
        <w:rPr>
          <w:rFonts w:ascii="Arial Bold" w:hAnsi="Arial Bold" w:cs="Arial Bold" w:eastAsia="Arial Bold"/>
          <w:b/>
          <w:bCs/>
          <w:color w:val="000000"/>
          <w:sz w:val="24"/>
          <w:szCs w:val="24"/>
        </w:rPr>
        <w:t>Ocean Energy</w:t>
      </w:r>
      <w:r>
        <w:rPr>
          <w:rFonts w:ascii="Arial" w:hAnsi="Arial" w:cs="Arial" w:eastAsia="Arial"/>
          <w:color w:val="000000"/>
          <w:sz w:val="24"/>
          <w:szCs w:val="24"/>
        </w:rPr>
        <w:t xml:space="preserve">: Emerging research in tidal and wave energy technologies.
</w:t>
      </w:r>
    </w:p>
    <w:p>
      <w:pPr>
        <w:spacing w:after="120" w:before="120" w:line="336" w:lineRule="auto"/>
        <w:ind w:firstLine="0" w:start="0"/>
        <w:jc w:val="start"/>
      </w:pPr>
      <w:r>
        <w:rPr>
          <w:rFonts w:ascii="Arial" w:hAnsi="Arial" w:cs="Arial" w:eastAsia="Arial"/>
          <w:color w:val="000000"/>
          <w:sz w:val="24"/>
          <w:szCs w:val="24"/>
        </w:rPr>
        <w:t xml:space="preserve">Key challenges include grid integration, financing, land acquisition, and policy enforcement. Additionally, intermittency of renewable sources and inadequate storage technologies hinder adoption.
</w:t>
      </w:r>
    </w:p>
    <w:p>
      <w:pPr>
        <w:spacing w:after="120" w:before="120" w:line="336" w:lineRule="auto"/>
        <w:ind w:firstLine="0" w:start="0"/>
        <w:jc w:val="start"/>
      </w:pPr>
      <w:r>
        <w:rPr>
          <w:rFonts w:ascii="Arial" w:hAnsi="Arial" w:cs="Arial" w:eastAsia="Arial"/>
          <w:color w:val="000000"/>
          <w:sz w:val="24"/>
          <w:szCs w:val="24"/>
        </w:rPr>
        <w:t xml:space="preserve">Transitioning to a renewable energy-based economy could reduce India's carbon footprint, create jobs, enhance energy security, and lower energy costs, offering both environmental and economic benefits. However, overcoming these barriers requires focused investment and infrastructure upgrades.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Insights and Applications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Key Insights (150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The research paper "Advancements in Renewable Energy Technologies: An Indian Perspective" underscores India's progress in renewable energy across solar, wind, biomass, hydropower, geothermal, and ocean energy sectors. Key advancements include high-efficiency perovskite and bifacial solar cells, larger and more efficient offshore wind turbines, and innovations in biomass-to-energy conversion. Small and micro-hydropower systems, though less prominent, contribute to rural electrification, while early-stage geothermal and ocean energy research holds future promise.
</w:t>
      </w:r>
    </w:p>
    <w:p>
      <w:pPr>
        <w:spacing w:after="120" w:before="120" w:line="336" w:lineRule="auto"/>
        <w:ind w:firstLine="0" w:start="0"/>
        <w:jc w:val="start"/>
      </w:pPr>
      <w:r>
        <w:rPr>
          <w:rFonts w:ascii="Arial" w:hAnsi="Arial" w:cs="Arial" w:eastAsia="Arial"/>
          <w:color w:val="000000"/>
          <w:sz w:val="24"/>
          <w:szCs w:val="24"/>
        </w:rPr>
        <w:t xml:space="preserve">The paper highlights major challenges, such as inadequate grid infrastructure, high initial capital costs, land acquisition hurdles, and the intermittency of renewable energy sources. These challenges, coupled with insufficient energy storage solutions, slow widespread adoption.
</w:t>
      </w:r>
    </w:p>
    <w:p>
      <w:pPr>
        <w:spacing w:after="120" w:before="120" w:line="336" w:lineRule="auto"/>
        <w:ind w:firstLine="0" w:start="0"/>
        <w:jc w:val="start"/>
      </w:pPr>
      <w:r>
        <w:rPr>
          <w:rFonts w:ascii="Arial" w:hAnsi="Arial" w:cs="Arial" w:eastAsia="Arial"/>
          <w:color w:val="000000"/>
          <w:sz w:val="24"/>
          <w:szCs w:val="24"/>
        </w:rPr>
        <w:t xml:space="preserve">Economically, a shift to renewables offers job creation, energy security, and reduced dependence on fossil fuels, while environmentally, it lowers carbon emissions and mitigates climate change. The research emphasizes the need for supportive policies, investments, and technological innovations to fully unlock India's renewable energy potential.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Potential Applications (150 words max)</w:t>
      </w:r>
      <w:r>
        <w:rPr>
          <w:rFonts w:ascii="Arial" w:hAnsi="Arial" w:cs="Arial" w:eastAsia="Arial"/>
          <w:color w:val="000000"/>
          <w:sz w:val="24"/>
          <w:szCs w:val="24"/>
        </w:rPr>
        <w:t>:</w:t>
      </w:r>
      <w:r>
        <w:rPr>
          <w:rFonts w:ascii="Arial" w:hAnsi="Arial" w:cs="Arial" w:eastAsia="Arial"/>
          <w:color w:val="000000"/>
          <w:sz w:val="24"/>
          <w:szCs w:val="24"/>
        </w:rPr>
        <w:t xml:space="preserve">The research findings on advancements in renewable energy technologies in India have broad applications and implications. For instance, the development of high-efficiency solar cells, such as perovskite and bifacial modules, can be applied in large-scale solar farms and urban rooftop installations, expanding access to clean energy. Offshore wind technologies could be instrumental in harnessing India’s vast coastal wind potential, contributing to the country’s energy mix.
</w:t>
      </w:r>
    </w:p>
    <w:p>
      <w:pPr>
        <w:spacing w:after="120" w:before="120" w:line="336" w:lineRule="auto"/>
        <w:ind w:firstLine="0" w:start="0"/>
        <w:jc w:val="start"/>
      </w:pPr>
      <w:r>
        <w:rPr>
          <w:rFonts w:ascii="Arial" w:hAnsi="Arial" w:cs="Arial" w:eastAsia="Arial"/>
          <w:color w:val="000000"/>
          <w:sz w:val="24"/>
          <w:szCs w:val="24"/>
        </w:rPr>
        <w:t xml:space="preserve">Innovations in biomass-to-energy technologies offer solutions for managing agricultural and urban waste while generating power, addressing both waste disposal and energy needs. Small and micro-hydropower systems can be used for rural electrification, promoting energy access in remote areas.
</w:t>
      </w:r>
    </w:p>
    <w:p>
      <w:pPr>
        <w:spacing w:after="120" w:before="120" w:line="336" w:lineRule="auto"/>
        <w:ind w:firstLine="0" w:start="0"/>
        <w:jc w:val="start"/>
      </w:pPr>
      <w:r>
        <w:rPr>
          <w:rFonts w:ascii="Arial" w:hAnsi="Arial" w:cs="Arial" w:eastAsia="Arial"/>
          <w:color w:val="000000"/>
          <w:sz w:val="24"/>
          <w:szCs w:val="24"/>
        </w:rPr>
        <w:t xml:space="preserve">These advancements also have significant implications for India’s energy transition. Increased renewable adoption can help India meet its climate commitments, reduce dependence on imported fossil fuels, and create new green jobs. The research further encourages policy reforms and investment in infrastructure to scale up these technologies and integrate them into the national grid effectively.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Evaluation</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Clarity (50 words max)</w:t>
      </w:r>
      <w:r>
        <w:rPr>
          <w:rFonts w:ascii="Arial" w:hAnsi="Arial" w:cs="Arial" w:eastAsia="Arial"/>
          <w:color w:val="000000"/>
          <w:sz w:val="24"/>
          <w:szCs w:val="24"/>
        </w:rPr>
        <w:t xml:space="preserve">: </w:t>
      </w:r>
      <w:r>
        <w:rPr>
          <w:rFonts w:ascii="Arial" w:hAnsi="Arial" w:cs="Arial" w:eastAsia="Arial"/>
          <w:color w:val="000000"/>
          <w:sz w:val="24"/>
          <w:szCs w:val="24"/>
        </w:rPr>
        <w:t>The final summary and insights are clear and concise, effectively highlighting key advancements in India's renewable energy technologies. It outlines specific applications like solar farms, offshore wind, and rural electrification, while addressing the economic and environmental benefits. However, it could benefit from further emphasis on the challenges and solutions.</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Accuracy (50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The final summary and insights are generally accurate in outlining key advancements in India's renewable energy sector, such as perovskite solar cells, offshore wind turbines, and biomass-to-energy technologies. The mention of small and micro-hydropower systems and early-stage geothermal and ocean energy is also correct. The assessment of economic and environmental benefits, including job creation and reduced carbon emissions, aligns with widely recognized impacts of renewable energy transitions.
</w:t>
      </w:r>
    </w:p>
    <w:p>
      <w:pPr>
        <w:spacing w:after="120" w:before="120" w:line="336" w:lineRule="auto"/>
        <w:ind w:firstLine="0" w:start="0"/>
        <w:jc w:val="start"/>
      </w:pPr>
      <w:r>
        <w:rPr>
          <w:rFonts w:ascii="Arial" w:hAnsi="Arial" w:cs="Arial" w:eastAsia="Arial"/>
          <w:color w:val="000000"/>
          <w:sz w:val="24"/>
          <w:szCs w:val="24"/>
        </w:rPr>
        <w:t xml:space="preserve">However, the summary could delve deeper into specific challenges like financing, policy enforcement, and grid integration, which are critical issues in the widespread adoption of renewables in India. Additionally, while the research mentions early-stage geothermal and ocean energy, these technologies are still in their infancy in India, and their future potential may be overemphasized. Overall, the summary is accurate but could provide a more nuanced analysis of challenges and current technological readiness in India.
</w:t>
      </w:r>
    </w:p>
    <w:p>
      <w:pPr>
        <w:spacing w:after="120" w:before="120" w:line="336" w:lineRule="auto"/>
        <w:ind w:firstLine="0" w:start="0"/>
        <w:jc w:val="start"/>
      </w:pPr>
      <w:r>
        <w:rPr>
          <w:rFonts w:ascii="Arial Bold" w:hAnsi="Arial Bold" w:cs="Arial Bold" w:eastAsia="Arial Bold"/>
          <w:b/>
          <w:bCs/>
          <w:color w:val="000000"/>
          <w:sz w:val="24"/>
          <w:szCs w:val="24"/>
        </w:rPr>
        <w:t>Relevance (50 words max)</w:t>
      </w:r>
      <w:r>
        <w:rPr>
          <w:rFonts w:ascii="Arial" w:hAnsi="Arial" w:cs="Arial" w:eastAsia="Arial"/>
          <w:color w:val="000000"/>
          <w:sz w:val="24"/>
          <w:szCs w:val="24"/>
        </w:rPr>
        <w:t xml:space="preserve">: </w:t>
      </w:r>
      <w:r>
        <w:rPr>
          <w:rFonts w:ascii="Arial" w:hAnsi="Arial" w:cs="Arial" w:eastAsia="Arial"/>
          <w:color w:val="000000"/>
          <w:sz w:val="24"/>
          <w:szCs w:val="24"/>
        </w:rPr>
        <w:t>The insights and applications are highly relevant, as they address India’s renewable energy advancements and their practical implications. They align with current technological trends and policy goals, emphasizing important aspects like solar, wind, and biomass technologies, while underscoring the economic and environmental benefits of transitioning to renewable energy.</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333333"/>
          <w:sz w:val="27"/>
          <w:szCs w:val="27"/>
        </w:rPr>
        <w:t>Reflection</w:t>
      </w:r>
      <w:r>
        <w:rPr>
          <w:rFonts w:ascii="Arimo" w:hAnsi="Arimo" w:cs="Arimo" w:eastAsia="Arimo"/>
          <w:color w:val="000000"/>
          <w:sz w:val="24"/>
          <w:szCs w:val="24"/>
        </w:rPr>
        <w:t xml:space="preserve">
</w:t>
      </w:r>
    </w:p>
    <w:p>
      <w:pPr>
        <w:spacing w:after="120" w:before="120" w:line="336" w:lineRule="auto"/>
        <w:ind w:firstLine="0" w:start="0"/>
        <w:jc w:val="start"/>
      </w:pPr>
      <w:r>
        <w:rPr>
          <w:rFonts w:ascii="Arial Bold" w:hAnsi="Arial Bold" w:cs="Arial Bold" w:eastAsia="Arial Bold"/>
          <w:b/>
          <w:bCs/>
          <w:color w:val="000000"/>
          <w:sz w:val="24"/>
          <w:szCs w:val="24"/>
        </w:rPr>
        <w:t>(250 words max)</w:t>
      </w:r>
      <w:r>
        <w:rPr>
          <w:rFonts w:ascii="Arial" w:hAnsi="Arial" w:cs="Arial" w:eastAsia="Arial"/>
          <w:color w:val="000000"/>
          <w:sz w:val="24"/>
          <w:szCs w:val="24"/>
        </w:rPr>
        <w:t xml:space="preserve">: </w:t>
      </w:r>
      <w:r>
        <w:rPr>
          <w:rFonts w:ascii="Arial" w:hAnsi="Arial" w:cs="Arial" w:eastAsia="Arial"/>
          <w:color w:val="000000"/>
          <w:sz w:val="24"/>
          <w:szCs w:val="24"/>
        </w:rPr>
        <w:t xml:space="preserve">Reflecting on the learning experience with renewable energy advancements, I found it illuminating to explore the significant strides made in solar, wind, biomass, hydropower, geothermal, and ocean energy technologies. This exploration highlighted the innovative breakthroughs, such as high-efficiency solar cells and large offshore wind turbines, which are pivotal in advancing India's renewable energy landscape.
</w:t>
      </w:r>
    </w:p>
    <w:p>
      <w:pPr>
        <w:spacing w:after="120" w:before="120" w:line="336" w:lineRule="auto"/>
        <w:ind w:firstLine="0" w:start="0"/>
        <w:jc w:val="start"/>
      </w:pPr>
      <w:r>
        <w:rPr>
          <w:rFonts w:ascii="Arial" w:hAnsi="Arial" w:cs="Arial" w:eastAsia="Arial"/>
          <w:color w:val="000000"/>
          <w:sz w:val="24"/>
          <w:szCs w:val="24"/>
        </w:rPr>
        <w:t xml:space="preserve">One challenge faced was synthesizing complex technological advancements into a concise format while ensuring accuracy and relevance. Balancing technical details with broader implications required careful consideration to maintain clarity without oversimplifying critical information. Additionally, understanding the multifaceted challenges—such as grid integration, financing, and policy enforcement—was crucial in assessing the practical applicability of these technologies.
</w:t>
      </w:r>
    </w:p>
    <w:p>
      <w:pPr>
        <w:spacing w:after="120" w:before="120" w:line="336" w:lineRule="auto"/>
        <w:ind w:firstLine="0" w:start="0"/>
        <w:jc w:val="start"/>
      </w:pPr>
      <w:r>
        <w:rPr>
          <w:rFonts w:ascii="Arial" w:hAnsi="Arial" w:cs="Arial" w:eastAsia="Arial"/>
          <w:color w:val="000000"/>
          <w:sz w:val="24"/>
          <w:szCs w:val="24"/>
        </w:rPr>
        <w:t xml:space="preserve">The insights gained emphasize the transformative potential of renewable energy. The shift to renewables not only addresses environmental concerns like carbon emissions but also offers substantial economic benefits, including job creation and energy security. Recognizing these advancements and their implications underscores the importance of continued investment and supportive policies. Overall, this learning experience reinforces the value of renewable energy technologies in creating a sustainable and resilient energy future, while also highlighting the need for ongoing innovation and strategic planning.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p>
      <w:pPr>
        <w:spacing w:after="120" w:before="120" w:line="336" w:lineRule="auto"/>
        <w:ind w:firstLine="0" w:start="0"/>
        <w:jc w:val="start"/>
      </w:pPr>
      <w:r>
        <w:rPr>
          <w:rFonts w:ascii="Arimo" w:hAnsi="Arimo" w:cs="Arimo" w:eastAsia="Arimo"/>
          <w:color w:val="000000"/>
          <w:sz w:val="24"/>
          <w:szCs w:val="24"/>
        </w:rPr>
        <w:t xml:space="preserve">
</w:t>
      </w:r>
    </w:p>
    <w:sectPr>
      <w:pgSz w:w="11910" w:h="16845"/>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Arial">
    <w:panose1 w:val="020B0502020202020204"/>
    <w:charset w:characterSet="1"/>
  </w:font>
  <w:font w:name="Arial Bold">
    <w:panose1 w:val="020B0802020202020204"/>
    <w:charset w:characterSet="1"/>
  </w:font>
  <w:font w:name="Arial Italics">
    <w:panose1 w:val="020B0502020202090204"/>
    <w:charset w:characterSet="1"/>
  </w:font>
</w:fonts>
</file>

<file path=word/numbering.xml><?xml version="1.0" encoding="utf-8"?>
<w:numbering xmlns:w="http://schemas.openxmlformats.org/wordprocessingml/2006/main">
  <w:abstractNum w:abstractNumId="1">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4">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7">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8">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9">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0">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1">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2">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13">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5">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16">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embedTrueTypeFonts/>
  <w:doNotShadeFormData/>
</w:setting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fontTable.xml" Type="http://schemas.openxmlformats.org/officeDocument/2006/relationships/fontTable"/><Relationship Id="rId3" Target="https://www.researchgate.net/publication/374294172_Advancements_in_Renewable_Energy_Technologies_An_Indian" TargetMode="External" Type="http://schemas.openxmlformats.org/officeDocument/2006/relationships/hyperlink"/><Relationship Id="rId4" Target="numbering.xml" Type="http://schemas.openxmlformats.org/officeDocument/2006/relationships/numbering"/></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2024-09-08T17:28:50Z</dcterms:created>
  <dc:creator>Apache POI</dc:creator>
</cp:coreProperties>
</file>