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79FB" w14:textId="77777777" w:rsidR="00B1221A" w:rsidRPr="00311756" w:rsidRDefault="001256D9">
      <w:pPr>
        <w:spacing w:after="646" w:line="259" w:lineRule="auto"/>
        <w:ind w:left="0" w:right="322" w:firstLine="0"/>
        <w:jc w:val="center"/>
        <w:rPr>
          <w:color w:val="000000" w:themeColor="text1"/>
        </w:rPr>
      </w:pPr>
      <w:r w:rsidRPr="00311756">
        <w:rPr>
          <w:b/>
          <w:color w:val="000000" w:themeColor="text1"/>
          <w:u w:val="single" w:color="000000"/>
        </w:rPr>
        <w:t>Day 2 - Interview Questions</w:t>
      </w:r>
    </w:p>
    <w:p w14:paraId="57D7783C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t>What is the difference between '==' and 'is' when comparing variables in Python?</w:t>
      </w:r>
    </w:p>
    <w:p w14:paraId="0B041263" w14:textId="77777777" w:rsidR="00311756" w:rsidRPr="00311756" w:rsidRDefault="00311756" w:rsidP="00311756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In Python,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==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is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are both used for comparison, but they serve different purposes:</w:t>
      </w:r>
    </w:p>
    <w:p w14:paraId="3642049B" w14:textId="77777777" w:rsidR="00311756" w:rsidRPr="00311756" w:rsidRDefault="00311756" w:rsidP="0031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==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(Equality Operator)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1DB78155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Purpose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: It checks if the values or contents of two variables are the same.</w:t>
      </w:r>
    </w:p>
    <w:p w14:paraId="23E9573F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49C4DCA9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205211E5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Copy code</w:t>
      </w:r>
    </w:p>
    <w:p w14:paraId="07853125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= [1, 2, 3]</w:t>
      </w:r>
    </w:p>
    <w:p w14:paraId="1BBB1FB3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b = [1, 2, 3]</w:t>
      </w:r>
    </w:p>
    <w:p w14:paraId="74BBE5E6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gramEnd"/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== b)  # Output: True</w:t>
      </w:r>
    </w:p>
    <w:p w14:paraId="676F9A85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In the example, both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have the same values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[1, 2, 3]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, so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== b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returns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, even though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are stored in different memory locations.</w:t>
      </w:r>
    </w:p>
    <w:p w14:paraId="3F87C4CC" w14:textId="77777777" w:rsidR="00311756" w:rsidRPr="00311756" w:rsidRDefault="00311756" w:rsidP="00311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is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(Identity Operator)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56958FD6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Purpose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: It checks if two variables refer to the 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same object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in memory. This is about object identity, not value.</w:t>
      </w:r>
    </w:p>
    <w:p w14:paraId="42BBFAC1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408F9B2D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6040D7C0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Copy code</w:t>
      </w:r>
    </w:p>
    <w:p w14:paraId="32A1C8C0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= [1, 2, 3]</w:t>
      </w:r>
    </w:p>
    <w:p w14:paraId="039F4C17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b = [1, 2, 3]</w:t>
      </w:r>
    </w:p>
    <w:p w14:paraId="1136B5C5" w14:textId="77777777" w:rsidR="00311756" w:rsidRPr="00311756" w:rsidRDefault="00311756" w:rsidP="00311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gramStart"/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print(</w:t>
      </w:r>
      <w:proofErr w:type="gramEnd"/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is b)  # Output: False</w:t>
      </w:r>
    </w:p>
    <w:p w14:paraId="7AE80EDE" w14:textId="77777777" w:rsidR="00311756" w:rsidRPr="00311756" w:rsidRDefault="00311756" w:rsidP="00311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In this example, even though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b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have the same values, they are different objects in memory, so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a is b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returns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False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460837C3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t>W</w:t>
      </w:r>
      <w:r>
        <w:rPr>
          <w:b/>
        </w:rPr>
        <w:t>hat is operator precedence in Python, an</w:t>
      </w:r>
      <w:r>
        <w:rPr>
          <w:b/>
        </w:rPr>
        <w:t>d how does it affect expressions?</w:t>
      </w:r>
    </w:p>
    <w:p w14:paraId="445018C5" w14:textId="77777777" w:rsidR="00B1221A" w:rsidRDefault="001256D9">
      <w:pPr>
        <w:ind w:left="355"/>
      </w:pPr>
      <w:r>
        <w:t>Operator precedence determines the order in which operators are evaluated in an expression. Operators with higher precedence are evaluated first. Python follows the standard operator precedence rules, like multiplication a</w:t>
      </w:r>
      <w:r>
        <w:t>nd division before addition and subtraction.</w:t>
      </w:r>
    </w:p>
    <w:p w14:paraId="4FD31921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t>Explain the purpose of the // operator in Python.</w:t>
      </w:r>
    </w:p>
    <w:p w14:paraId="1E50BC9B" w14:textId="77777777" w:rsidR="00311756" w:rsidRDefault="00311756" w:rsidP="00311756">
      <w:pPr>
        <w:pStyle w:val="NormalWeb"/>
        <w:numPr>
          <w:ilvl w:val="0"/>
          <w:numId w:val="1"/>
        </w:numPr>
      </w:pPr>
      <w:r>
        <w:t xml:space="preserve">In Python, the </w:t>
      </w:r>
      <w:r>
        <w:rPr>
          <w:rStyle w:val="HTMLCode"/>
        </w:rPr>
        <w:t>//</w:t>
      </w:r>
      <w:r>
        <w:t xml:space="preserve"> operator is used for </w:t>
      </w:r>
      <w:r>
        <w:rPr>
          <w:rStyle w:val="Strong"/>
        </w:rPr>
        <w:t>floor division</w:t>
      </w:r>
      <w:r>
        <w:t xml:space="preserve">. It divides two numbers and returns the </w:t>
      </w:r>
      <w:r>
        <w:rPr>
          <w:rStyle w:val="Strong"/>
        </w:rPr>
        <w:t>integer quotient</w:t>
      </w:r>
      <w:r>
        <w:t>, rounding down to the nearest whole number, which means it discards the decimal part (if any).</w:t>
      </w:r>
    </w:p>
    <w:p w14:paraId="41C53904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lastRenderedPageBreak/>
        <w:t>How can you use the 'in' and 'not in' operators to check for membership in Python?</w:t>
      </w:r>
    </w:p>
    <w:p w14:paraId="683699A8" w14:textId="2396E809" w:rsidR="00311756" w:rsidRPr="00311756" w:rsidRDefault="00311756" w:rsidP="00311756">
      <w:pPr>
        <w:spacing w:before="100" w:beforeAutospacing="1" w:after="100" w:afterAutospacing="1" w:line="240" w:lineRule="auto"/>
        <w:ind w:left="360" w:firstLine="0"/>
        <w:jc w:val="both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In Python, the </w:t>
      </w:r>
      <w:proofErr w:type="spellStart"/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in</w:t>
      </w:r>
      <w:proofErr w:type="spellEnd"/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311756">
        <w:rPr>
          <w:rFonts w:ascii="Courier New" w:eastAsia="Times New Roman" w:hAnsi="Courier New" w:cs="Courier New"/>
          <w:color w:val="auto"/>
          <w:sz w:val="20"/>
          <w:szCs w:val="20"/>
        </w:rPr>
        <w:t>not in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operators are used to check 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membership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in a sequence (such as a list, tuple, string, or dictionary).</w:t>
      </w:r>
    </w:p>
    <w:p w14:paraId="11B1AB29" w14:textId="77777777" w:rsidR="00311756" w:rsidRPr="00311756" w:rsidRDefault="00311756" w:rsidP="00311756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1175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Purpose:</w:t>
      </w:r>
    </w:p>
    <w:p w14:paraId="67FFF14D" w14:textId="77777777" w:rsidR="00311756" w:rsidRPr="00311756" w:rsidRDefault="00311756" w:rsidP="00311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in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operator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: Checks if a value 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exists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in a sequence.</w:t>
      </w:r>
    </w:p>
    <w:p w14:paraId="60D8F3A8" w14:textId="7E6B31FA" w:rsidR="00311756" w:rsidRDefault="00311756" w:rsidP="00311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311756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not in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operator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: Checks if a value </w:t>
      </w:r>
      <w:r w:rsidRPr="00311756">
        <w:rPr>
          <w:rFonts w:ascii="Times New Roman" w:eastAsia="Times New Roman" w:hAnsi="Times New Roman" w:cs="Times New Roman"/>
          <w:b/>
          <w:bCs/>
          <w:color w:val="auto"/>
          <w:szCs w:val="24"/>
        </w:rPr>
        <w:t>does not exist</w:t>
      </w:r>
      <w:r w:rsidRPr="00311756">
        <w:rPr>
          <w:rFonts w:ascii="Times New Roman" w:eastAsia="Times New Roman" w:hAnsi="Times New Roman" w:cs="Times New Roman"/>
          <w:color w:val="auto"/>
          <w:szCs w:val="24"/>
        </w:rPr>
        <w:t xml:space="preserve"> in a sequence.</w:t>
      </w:r>
    </w:p>
    <w:p w14:paraId="48431422" w14:textId="77777777" w:rsidR="00311756" w:rsidRDefault="00311756" w:rsidP="00311756">
      <w:pPr>
        <w:pStyle w:val="Heading3"/>
      </w:pPr>
      <w:r>
        <w:t>Examples:</w:t>
      </w:r>
    </w:p>
    <w:p w14:paraId="50683ECF" w14:textId="77777777" w:rsidR="00311756" w:rsidRDefault="00311756" w:rsidP="00311756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in</w:t>
      </w:r>
      <w:r>
        <w:rPr>
          <w:rStyle w:val="Strong"/>
        </w:rPr>
        <w:t xml:space="preserve"> to check if an element is present</w:t>
      </w:r>
      <w:r>
        <w:t>:</w:t>
      </w:r>
    </w:p>
    <w:p w14:paraId="4A3E589A" w14:textId="77777777" w:rsidR="00311756" w:rsidRDefault="00311756" w:rsidP="00311756">
      <w:pPr>
        <w:pStyle w:val="HTMLPreformatted"/>
        <w:ind w:left="720"/>
      </w:pPr>
      <w:r>
        <w:t>python</w:t>
      </w:r>
    </w:p>
    <w:p w14:paraId="54D9D7C6" w14:textId="77777777" w:rsidR="00311756" w:rsidRDefault="00311756" w:rsidP="00311756">
      <w:pPr>
        <w:pStyle w:val="HTMLPreformatted"/>
        <w:ind w:left="720"/>
      </w:pPr>
      <w:r>
        <w:t>Copy code</w:t>
      </w:r>
    </w:p>
    <w:p w14:paraId="443799E0" w14:textId="77777777" w:rsidR="00311756" w:rsidRDefault="00311756" w:rsidP="0031175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24170323" w14:textId="77777777" w:rsidR="00311756" w:rsidRDefault="00311756" w:rsidP="003117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True</w:t>
      </w:r>
    </w:p>
    <w:p w14:paraId="21E02A9C" w14:textId="77777777" w:rsidR="00311756" w:rsidRDefault="00311756" w:rsidP="003117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number"/>
        </w:rPr>
        <w:t>6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False</w:t>
      </w:r>
    </w:p>
    <w:p w14:paraId="2FCF74CB" w14:textId="77777777" w:rsidR="00311756" w:rsidRDefault="00311756" w:rsidP="00311756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Using </w:t>
      </w:r>
      <w:r>
        <w:rPr>
          <w:rStyle w:val="HTMLCode"/>
          <w:b/>
          <w:bCs/>
        </w:rPr>
        <w:t>not in</w:t>
      </w:r>
      <w:r>
        <w:rPr>
          <w:rStyle w:val="Strong"/>
        </w:rPr>
        <w:t xml:space="preserve"> to check if an element is absent</w:t>
      </w:r>
      <w:r>
        <w:t>:</w:t>
      </w:r>
    </w:p>
    <w:p w14:paraId="44C06C95" w14:textId="77777777" w:rsidR="00311756" w:rsidRDefault="00311756" w:rsidP="00311756">
      <w:pPr>
        <w:pStyle w:val="HTMLPreformatted"/>
        <w:ind w:left="720"/>
      </w:pPr>
      <w:r>
        <w:t>python</w:t>
      </w:r>
    </w:p>
    <w:p w14:paraId="25126BFE" w14:textId="77777777" w:rsidR="00311756" w:rsidRDefault="00311756" w:rsidP="00311756">
      <w:pPr>
        <w:pStyle w:val="HTMLPreformatted"/>
        <w:ind w:left="720"/>
      </w:pPr>
      <w:r>
        <w:t>Copy code</w:t>
      </w:r>
    </w:p>
    <w:p w14:paraId="4EC5BD46" w14:textId="77777777" w:rsidR="00311756" w:rsidRDefault="00311756" w:rsidP="00311756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'apple'</w:t>
      </w:r>
      <w:r>
        <w:rPr>
          <w:rStyle w:val="HTMLCode"/>
        </w:rPr>
        <w:t xml:space="preserve">, </w:t>
      </w:r>
      <w:r>
        <w:rPr>
          <w:rStyle w:val="hljs-string"/>
        </w:rPr>
        <w:t>'banana'</w:t>
      </w:r>
      <w:r>
        <w:rPr>
          <w:rStyle w:val="HTMLCode"/>
        </w:rPr>
        <w:t xml:space="preserve">, </w:t>
      </w:r>
      <w:r>
        <w:rPr>
          <w:rStyle w:val="hljs-string"/>
        </w:rPr>
        <w:t>'cherry'</w:t>
      </w:r>
      <w:r>
        <w:rPr>
          <w:rStyle w:val="HTMLCode"/>
        </w:rPr>
        <w:t>]</w:t>
      </w:r>
    </w:p>
    <w:p w14:paraId="12FB03A5" w14:textId="77777777" w:rsidR="00311756" w:rsidRDefault="00311756" w:rsidP="00311756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'banana'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)  </w:t>
      </w:r>
      <w:r>
        <w:rPr>
          <w:rStyle w:val="hljs-comment"/>
        </w:rPr>
        <w:t># Output: False</w:t>
      </w:r>
    </w:p>
    <w:p w14:paraId="42C782EB" w14:textId="77777777" w:rsidR="00311756" w:rsidRDefault="00311756" w:rsidP="00311756">
      <w:pPr>
        <w:pStyle w:val="HTMLPreformatted"/>
        <w:ind w:left="720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'grape'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my_list</w:t>
      </w:r>
      <w:proofErr w:type="spellEnd"/>
      <w:r>
        <w:rPr>
          <w:rStyle w:val="HTMLCode"/>
        </w:rPr>
        <w:t xml:space="preserve">)   </w:t>
      </w:r>
      <w:r>
        <w:rPr>
          <w:rStyle w:val="hljs-comment"/>
        </w:rPr>
        <w:t># Output: True</w:t>
      </w:r>
    </w:p>
    <w:p w14:paraId="71694CC9" w14:textId="77777777" w:rsidR="00311756" w:rsidRPr="00311756" w:rsidRDefault="00311756" w:rsidP="00311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14:paraId="1AD90323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t>W</w:t>
      </w:r>
      <w:r>
        <w:rPr>
          <w:b/>
        </w:rPr>
        <w:t>hat i</w:t>
      </w:r>
      <w:r>
        <w:rPr>
          <w:b/>
        </w:rPr>
        <w:t>s a variable in Python, and how are variables defined?</w:t>
      </w:r>
    </w:p>
    <w:p w14:paraId="65EF6E3A" w14:textId="77777777" w:rsidR="00311756" w:rsidRDefault="00311756" w:rsidP="00311756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</w:rPr>
        <w:t>variable</w:t>
      </w:r>
      <w:r>
        <w:t xml:space="preserve"> in Python is a name that stores a value. It allows you to store data that can be used or modified later in the program.</w:t>
      </w:r>
    </w:p>
    <w:p w14:paraId="2D64A22E" w14:textId="77777777" w:rsidR="00311756" w:rsidRDefault="00311756" w:rsidP="00311756">
      <w:pPr>
        <w:pStyle w:val="Heading3"/>
        <w:numPr>
          <w:ilvl w:val="0"/>
          <w:numId w:val="1"/>
        </w:numPr>
      </w:pPr>
      <w:r>
        <w:t>Example:</w:t>
      </w:r>
    </w:p>
    <w:p w14:paraId="08AE82E6" w14:textId="77777777" w:rsidR="00311756" w:rsidRDefault="00311756" w:rsidP="00311756">
      <w:pPr>
        <w:pStyle w:val="HTMLPreformatted"/>
        <w:numPr>
          <w:ilvl w:val="0"/>
          <w:numId w:val="1"/>
        </w:numPr>
      </w:pPr>
      <w:r>
        <w:t>python</w:t>
      </w:r>
    </w:p>
    <w:p w14:paraId="29E07045" w14:textId="77777777" w:rsidR="00311756" w:rsidRDefault="00311756" w:rsidP="00311756">
      <w:pPr>
        <w:pStyle w:val="HTMLPreformatted"/>
        <w:numPr>
          <w:ilvl w:val="0"/>
          <w:numId w:val="1"/>
        </w:numPr>
      </w:pPr>
      <w:r>
        <w:t>Copy code</w:t>
      </w:r>
    </w:p>
    <w:p w14:paraId="223FE22E" w14:textId="77777777" w:rsidR="00311756" w:rsidRDefault="00311756" w:rsidP="0031175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age = </w:t>
      </w:r>
      <w:proofErr w:type="gramStart"/>
      <w:r>
        <w:rPr>
          <w:rStyle w:val="hljs-number"/>
        </w:rPr>
        <w:t>25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'age' is a variable storing the value 25</w:t>
      </w:r>
    </w:p>
    <w:p w14:paraId="07D4D3C2" w14:textId="77777777" w:rsidR="00311756" w:rsidRDefault="00311756" w:rsidP="00311756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</w:rPr>
        <w:t>"Alice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'name' is a variable storing the value "Alice"</w:t>
      </w:r>
    </w:p>
    <w:p w14:paraId="0ACC732D" w14:textId="79FBC840" w:rsidR="00311756" w:rsidRDefault="00311756" w:rsidP="00311756">
      <w:pPr>
        <w:pStyle w:val="NormalWeb"/>
        <w:numPr>
          <w:ilvl w:val="0"/>
          <w:numId w:val="1"/>
        </w:numPr>
      </w:pPr>
      <w:r>
        <w:t xml:space="preserve">Here, </w:t>
      </w:r>
      <w:r>
        <w:rPr>
          <w:rStyle w:val="HTMLCode"/>
        </w:rPr>
        <w:t>age</w:t>
      </w:r>
      <w:r>
        <w:t xml:space="preserve"> and </w:t>
      </w:r>
      <w:r>
        <w:rPr>
          <w:rStyle w:val="HTMLCode"/>
        </w:rPr>
        <w:t>name</w:t>
      </w:r>
      <w:r>
        <w:t xml:space="preserve"> are variables that hold values, which can be changed during the program's execution.</w:t>
      </w:r>
    </w:p>
    <w:p w14:paraId="4B3E2753" w14:textId="77777777" w:rsidR="00311756" w:rsidRDefault="00311756" w:rsidP="00311756">
      <w:pPr>
        <w:pStyle w:val="NormalWeb"/>
        <w:ind w:left="360"/>
      </w:pPr>
    </w:p>
    <w:p w14:paraId="24E2BA2C" w14:textId="77777777" w:rsidR="00B1221A" w:rsidRDefault="001256D9">
      <w:pPr>
        <w:numPr>
          <w:ilvl w:val="0"/>
          <w:numId w:val="1"/>
        </w:numPr>
        <w:spacing w:after="9"/>
        <w:ind w:hanging="360"/>
      </w:pPr>
      <w:r>
        <w:rPr>
          <w:b/>
        </w:rPr>
        <w:lastRenderedPageBreak/>
        <w:t>Explain the difference between mutable a</w:t>
      </w:r>
      <w:r>
        <w:rPr>
          <w:b/>
        </w:rPr>
        <w:t xml:space="preserve">nd immutable variables in Python. </w:t>
      </w:r>
      <w:r w:rsidRPr="00311756">
        <w:rPr>
          <w:highlight w:val="yellow"/>
        </w:rPr>
        <w:t>Mutable</w:t>
      </w:r>
      <w:r>
        <w:t xml:space="preserve"> variables can be </w:t>
      </w:r>
      <w:r w:rsidRPr="00311756">
        <w:rPr>
          <w:highlight w:val="yellow"/>
        </w:rPr>
        <w:t>changed</w:t>
      </w:r>
      <w:r>
        <w:t xml:space="preserve"> or modified after creation. </w:t>
      </w:r>
      <w:r w:rsidRPr="00311756">
        <w:rPr>
          <w:highlight w:val="yellow"/>
        </w:rPr>
        <w:t>Lists</w:t>
      </w:r>
      <w:r>
        <w:t xml:space="preserve"> and </w:t>
      </w:r>
      <w:r w:rsidRPr="00311756">
        <w:rPr>
          <w:highlight w:val="yellow"/>
        </w:rPr>
        <w:t>dictionaries</w:t>
      </w:r>
      <w:r>
        <w:t xml:space="preserve"> are examples of mutable types.</w:t>
      </w:r>
    </w:p>
    <w:p w14:paraId="290CE22F" w14:textId="77777777" w:rsidR="00B1221A" w:rsidRDefault="001256D9">
      <w:pPr>
        <w:ind w:left="355"/>
      </w:pPr>
      <w:r>
        <w:t>Immutable variables cannot be changed after creation. Integers, strings, and tuples are examples of immutab</w:t>
      </w:r>
      <w:r>
        <w:t>le types.</w:t>
      </w:r>
    </w:p>
    <w:p w14:paraId="70D25B28" w14:textId="77777777" w:rsidR="006E780A" w:rsidRPr="006E780A" w:rsidRDefault="001256D9" w:rsidP="006E780A">
      <w:pPr>
        <w:pStyle w:val="NormalWeb"/>
      </w:pPr>
      <w:r w:rsidRPr="006E780A">
        <w:rPr>
          <w:rFonts w:ascii="Arial" w:eastAsia="Arial" w:hAnsi="Arial" w:cs="Arial"/>
          <w:b/>
        </w:rPr>
        <w:t xml:space="preserve">Are there constants in Python, and if so, how are they typically defined? </w:t>
      </w:r>
      <w:r w:rsidR="006E780A" w:rsidRPr="006E780A">
        <w:t xml:space="preserve">In Python, there are </w:t>
      </w:r>
      <w:r w:rsidR="006E780A" w:rsidRPr="006E780A">
        <w:rPr>
          <w:b/>
          <w:bCs/>
        </w:rPr>
        <w:t>no built-in constant types</w:t>
      </w:r>
      <w:r w:rsidR="006E780A" w:rsidRPr="006E780A">
        <w:t xml:space="preserve"> like in some other programming languages such as Java or C++. However, </w:t>
      </w:r>
      <w:r w:rsidR="006E780A" w:rsidRPr="006E780A">
        <w:rPr>
          <w:b/>
          <w:bCs/>
        </w:rPr>
        <w:t>constants are often represented by using uppercase variable names</w:t>
      </w:r>
      <w:r w:rsidR="006E780A" w:rsidRPr="006E780A">
        <w:t xml:space="preserve"> as a convention to indicate that their values should not be changed. This is a naming convention rather than a language feature.</w:t>
      </w:r>
    </w:p>
    <w:p w14:paraId="5100136D" w14:textId="77777777" w:rsidR="006E780A" w:rsidRPr="006E780A" w:rsidRDefault="006E780A" w:rsidP="006E780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Times New Roman" w:eastAsia="Times New Roman" w:hAnsi="Times New Roman" w:cs="Times New Roman"/>
          <w:color w:val="auto"/>
          <w:szCs w:val="24"/>
        </w:rPr>
        <w:t>For example:</w:t>
      </w:r>
    </w:p>
    <w:p w14:paraId="0AF62D38" w14:textId="77777777" w:rsidR="006E780A" w:rsidRPr="006E780A" w:rsidRDefault="006E780A" w:rsidP="006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python</w:t>
      </w:r>
    </w:p>
    <w:p w14:paraId="2131710C" w14:textId="77777777" w:rsidR="006E780A" w:rsidRPr="006E780A" w:rsidRDefault="006E780A" w:rsidP="006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Copy code</w:t>
      </w:r>
    </w:p>
    <w:p w14:paraId="00CA9994" w14:textId="77777777" w:rsidR="006E780A" w:rsidRPr="006E780A" w:rsidRDefault="006E780A" w:rsidP="006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PI = 3.14159</w:t>
      </w:r>
    </w:p>
    <w:p w14:paraId="7772696D" w14:textId="77777777" w:rsidR="006E780A" w:rsidRPr="006E780A" w:rsidRDefault="006E780A" w:rsidP="006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MAX_USERS = 100</w:t>
      </w:r>
    </w:p>
    <w:p w14:paraId="7B43704F" w14:textId="77777777" w:rsidR="006E780A" w:rsidRPr="006E780A" w:rsidRDefault="006E780A" w:rsidP="006E7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DATABASE_URL = "https://mydb.example.com"</w:t>
      </w:r>
    </w:p>
    <w:p w14:paraId="653879DD" w14:textId="77777777" w:rsidR="006E780A" w:rsidRPr="006E780A" w:rsidRDefault="006E780A" w:rsidP="006E780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Times New Roman" w:eastAsia="Times New Roman" w:hAnsi="Times New Roman" w:cs="Times New Roman"/>
          <w:color w:val="auto"/>
          <w:szCs w:val="24"/>
        </w:rPr>
        <w:t>While Python doesn't enforce immutability for these variables, using uppercase names helps signal to other developers that these values are intended to be constants.</w:t>
      </w:r>
    </w:p>
    <w:p w14:paraId="42A7F42B" w14:textId="77777777" w:rsidR="006E780A" w:rsidRPr="006E780A" w:rsidRDefault="006E780A" w:rsidP="006E780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Times New Roman" w:eastAsia="Times New Roman" w:hAnsi="Times New Roman" w:cs="Times New Roman"/>
          <w:color w:val="auto"/>
          <w:szCs w:val="24"/>
        </w:rPr>
        <w:t xml:space="preserve">Additionally, Python's standard library does have some </w:t>
      </w:r>
      <w:r w:rsidRPr="006E780A">
        <w:rPr>
          <w:rFonts w:ascii="Times New Roman" w:eastAsia="Times New Roman" w:hAnsi="Times New Roman" w:cs="Times New Roman"/>
          <w:b/>
          <w:bCs/>
          <w:color w:val="auto"/>
          <w:szCs w:val="24"/>
        </w:rPr>
        <w:t>immutable constants</w:t>
      </w:r>
      <w:r w:rsidRPr="006E780A">
        <w:rPr>
          <w:rFonts w:ascii="Times New Roman" w:eastAsia="Times New Roman" w:hAnsi="Times New Roman" w:cs="Times New Roman"/>
          <w:color w:val="auto"/>
          <w:szCs w:val="24"/>
        </w:rPr>
        <w:t>, such as:</w:t>
      </w:r>
    </w:p>
    <w:p w14:paraId="404EEA24" w14:textId="77777777" w:rsidR="006E780A" w:rsidRPr="006E780A" w:rsidRDefault="006E780A" w:rsidP="006E7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None</w:t>
      </w:r>
    </w:p>
    <w:p w14:paraId="2E793CB9" w14:textId="77777777" w:rsidR="006E780A" w:rsidRPr="006E780A" w:rsidRDefault="006E780A" w:rsidP="006E7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</w:p>
    <w:p w14:paraId="7C1B5048" w14:textId="77777777" w:rsidR="006E780A" w:rsidRPr="006E780A" w:rsidRDefault="006E780A" w:rsidP="006E7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False</w:t>
      </w:r>
    </w:p>
    <w:p w14:paraId="3EE3DA82" w14:textId="77777777" w:rsidR="006E780A" w:rsidRPr="006E780A" w:rsidRDefault="006E780A" w:rsidP="006E7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6E780A">
        <w:rPr>
          <w:rFonts w:ascii="Times New Roman" w:eastAsia="Times New Roman" w:hAnsi="Times New Roman" w:cs="Times New Roman"/>
          <w:color w:val="auto"/>
          <w:szCs w:val="24"/>
        </w:rPr>
        <w:t xml:space="preserve">Constants in the </w:t>
      </w:r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math</w:t>
      </w:r>
      <w:r w:rsidRPr="006E780A">
        <w:rPr>
          <w:rFonts w:ascii="Times New Roman" w:eastAsia="Times New Roman" w:hAnsi="Times New Roman" w:cs="Times New Roman"/>
          <w:color w:val="auto"/>
          <w:szCs w:val="24"/>
        </w:rPr>
        <w:t xml:space="preserve"> module like </w:t>
      </w:r>
      <w:proofErr w:type="spellStart"/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math.pi</w:t>
      </w:r>
      <w:proofErr w:type="spellEnd"/>
      <w:r w:rsidRPr="006E780A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proofErr w:type="spellStart"/>
      <w:proofErr w:type="gramStart"/>
      <w:r w:rsidRPr="006E780A">
        <w:rPr>
          <w:rFonts w:ascii="Courier New" w:eastAsia="Times New Roman" w:hAnsi="Courier New" w:cs="Courier New"/>
          <w:color w:val="auto"/>
          <w:sz w:val="20"/>
          <w:szCs w:val="20"/>
        </w:rPr>
        <w:t>math.e</w:t>
      </w:r>
      <w:proofErr w:type="spellEnd"/>
      <w:proofErr w:type="gramEnd"/>
    </w:p>
    <w:p w14:paraId="3CCC9BA2" w14:textId="46428CE9" w:rsidR="00B1221A" w:rsidRDefault="001256D9" w:rsidP="00D352DA">
      <w:pPr>
        <w:numPr>
          <w:ilvl w:val="0"/>
          <w:numId w:val="1"/>
        </w:numPr>
        <w:spacing w:after="21" w:line="262" w:lineRule="auto"/>
        <w:ind w:hanging="360"/>
      </w:pPr>
      <w:r w:rsidRPr="006E780A">
        <w:rPr>
          <w:b/>
        </w:rPr>
        <w:t>E</w:t>
      </w:r>
      <w:r w:rsidRPr="006E780A">
        <w:rPr>
          <w:b/>
        </w:rPr>
        <w:t>xplain the difference between / and // operators in Python.</w:t>
      </w:r>
    </w:p>
    <w:p w14:paraId="107B7BAF" w14:textId="77777777" w:rsidR="00B1221A" w:rsidRDefault="001256D9">
      <w:pPr>
        <w:spacing w:after="13"/>
        <w:ind w:left="355"/>
      </w:pPr>
      <w:r>
        <w:t xml:space="preserve">/ </w:t>
      </w:r>
      <w:proofErr w:type="gramStart"/>
      <w:r>
        <w:t>performs</w:t>
      </w:r>
      <w:proofErr w:type="gramEnd"/>
      <w:r>
        <w:t xml:space="preserve"> standard division, resulting in a floating-point number.</w:t>
      </w:r>
    </w:p>
    <w:p w14:paraId="6C449647" w14:textId="77777777" w:rsidR="00B1221A" w:rsidRDefault="001256D9">
      <w:pPr>
        <w:spacing w:after="326" w:line="259" w:lineRule="auto"/>
        <w:ind w:left="0" w:right="64" w:firstLine="0"/>
        <w:jc w:val="center"/>
      </w:pPr>
      <w:r>
        <w:t xml:space="preserve">// </w:t>
      </w:r>
      <w:r>
        <w:t>performs floor division, which rounds the result down to the nearest integer.</w:t>
      </w:r>
    </w:p>
    <w:p w14:paraId="1E461A5B" w14:textId="77777777" w:rsidR="00B1221A" w:rsidRDefault="001256D9">
      <w:pPr>
        <w:numPr>
          <w:ilvl w:val="0"/>
          <w:numId w:val="1"/>
        </w:numPr>
        <w:spacing w:after="21" w:line="262" w:lineRule="auto"/>
        <w:ind w:hanging="360"/>
      </w:pPr>
      <w:r>
        <w:rPr>
          <w:b/>
        </w:rPr>
        <w:t>Explain the use of the += operator in Python with an example.</w:t>
      </w:r>
    </w:p>
    <w:p w14:paraId="6E31D6BD" w14:textId="77777777" w:rsidR="006E780A" w:rsidRDefault="006E780A" w:rsidP="006E780A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HTMLCode"/>
        </w:rPr>
        <w:t>+=</w:t>
      </w:r>
      <w:r>
        <w:t xml:space="preserve"> operator in Python is used for </w:t>
      </w:r>
      <w:r>
        <w:rPr>
          <w:rStyle w:val="Strong"/>
        </w:rPr>
        <w:t>addition assignment</w:t>
      </w:r>
      <w:r>
        <w:t>. It adds the value on the right-hand side to the variable on the left and then updates the left-hand variable with the new value.</w:t>
      </w:r>
    </w:p>
    <w:p w14:paraId="0908046E" w14:textId="77777777" w:rsidR="006E780A" w:rsidRDefault="006E780A" w:rsidP="006E780A">
      <w:pPr>
        <w:pStyle w:val="NormalWeb"/>
        <w:numPr>
          <w:ilvl w:val="0"/>
          <w:numId w:val="1"/>
        </w:numPr>
      </w:pPr>
      <w:r>
        <w:rPr>
          <w:rStyle w:val="Strong"/>
        </w:rPr>
        <w:t>Example:</w:t>
      </w:r>
    </w:p>
    <w:p w14:paraId="139E9581" w14:textId="77777777" w:rsidR="006E780A" w:rsidRDefault="006E780A" w:rsidP="006E780A">
      <w:pPr>
        <w:pStyle w:val="HTMLPreformatted"/>
        <w:numPr>
          <w:ilvl w:val="0"/>
          <w:numId w:val="1"/>
        </w:numPr>
      </w:pPr>
      <w:r>
        <w:t>python</w:t>
      </w:r>
    </w:p>
    <w:p w14:paraId="45DA296A" w14:textId="77777777" w:rsidR="006E780A" w:rsidRDefault="006E780A" w:rsidP="006E780A">
      <w:pPr>
        <w:pStyle w:val="HTMLPreformatted"/>
        <w:numPr>
          <w:ilvl w:val="0"/>
          <w:numId w:val="1"/>
        </w:numPr>
      </w:pPr>
      <w:r>
        <w:t>Copy code</w:t>
      </w:r>
    </w:p>
    <w:p w14:paraId="5D73A026" w14:textId="77777777" w:rsidR="006E780A" w:rsidRDefault="006E780A" w:rsidP="006E780A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5</w:t>
      </w:r>
    </w:p>
    <w:p w14:paraId="37D3A713" w14:textId="77777777" w:rsidR="006E780A" w:rsidRDefault="006E780A" w:rsidP="006E780A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x +=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comment"/>
        </w:rPr>
        <w:t># Equivalent to x = x + 3</w:t>
      </w:r>
    </w:p>
    <w:p w14:paraId="4DBD5280" w14:textId="77777777" w:rsidR="006E780A" w:rsidRDefault="006E780A" w:rsidP="006E780A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(x</w:t>
      </w:r>
      <w:proofErr w:type="gramStart"/>
      <w:r>
        <w:rPr>
          <w:rStyle w:val="HTMLCode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8</w:t>
      </w:r>
    </w:p>
    <w:p w14:paraId="7312E717" w14:textId="77777777" w:rsidR="006E780A" w:rsidRDefault="006E780A" w:rsidP="006E780A">
      <w:pPr>
        <w:pStyle w:val="NormalWeb"/>
        <w:numPr>
          <w:ilvl w:val="0"/>
          <w:numId w:val="1"/>
        </w:numPr>
      </w:pPr>
      <w:r>
        <w:lastRenderedPageBreak/>
        <w:t xml:space="preserve">In this example, </w:t>
      </w:r>
      <w:r>
        <w:rPr>
          <w:rStyle w:val="HTMLCode"/>
        </w:rPr>
        <w:t>x += 3</w:t>
      </w:r>
      <w:r>
        <w:t xml:space="preserve"> is the same as saying </w:t>
      </w:r>
      <w:r>
        <w:rPr>
          <w:rStyle w:val="HTMLCode"/>
        </w:rPr>
        <w:t>x = x + 3</w:t>
      </w:r>
      <w:r>
        <w:t xml:space="preserve">. The value of </w:t>
      </w:r>
      <w:r>
        <w:rPr>
          <w:rStyle w:val="HTMLCode"/>
        </w:rPr>
        <w:t>x</w:t>
      </w:r>
      <w:r>
        <w:t xml:space="preserve"> is updated to 8.</w:t>
      </w:r>
    </w:p>
    <w:p w14:paraId="4A34301D" w14:textId="77777777" w:rsidR="00B1221A" w:rsidRDefault="001256D9">
      <w:pPr>
        <w:spacing w:after="21" w:line="262" w:lineRule="auto"/>
        <w:ind w:left="-5"/>
      </w:pPr>
      <w:r>
        <w:rPr>
          <w:b/>
        </w:rPr>
        <w:t>10.What are logical operators in Python?</w:t>
      </w:r>
    </w:p>
    <w:p w14:paraId="71418B63" w14:textId="77777777" w:rsidR="006E780A" w:rsidRDefault="006E780A" w:rsidP="006E780A">
      <w:pPr>
        <w:pStyle w:val="NormalWeb"/>
      </w:pPr>
      <w:r>
        <w:t>Comparison operators in Python are used to compare values and return a Boolean result (True or False). They include:</w:t>
      </w:r>
    </w:p>
    <w:p w14:paraId="7A8D4B46" w14:textId="77777777" w:rsidR="006E780A" w:rsidRDefault="006E780A" w:rsidP="006E78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  <w:b/>
          <w:bCs/>
        </w:rPr>
        <w:t>==</w:t>
      </w:r>
      <w:r>
        <w:t xml:space="preserve"> (Equal to): Checks if two values are equal.</w:t>
      </w:r>
    </w:p>
    <w:p w14:paraId="198DB571" w14:textId="77777777" w:rsidR="006E780A" w:rsidRDefault="006E780A" w:rsidP="006E780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Arial"/>
          <w:b/>
          <w:bCs/>
        </w:rPr>
        <w:t>!=</w:t>
      </w:r>
      <w:proofErr w:type="gramEnd"/>
      <w:r>
        <w:t xml:space="preserve"> (Not equal to): Checks if two values are not equal.</w:t>
      </w:r>
    </w:p>
    <w:p w14:paraId="6C767103" w14:textId="77777777" w:rsidR="006E780A" w:rsidRDefault="006E780A" w:rsidP="006E78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  <w:b/>
          <w:bCs/>
        </w:rPr>
        <w:t>&gt;</w:t>
      </w:r>
      <w:r>
        <w:t xml:space="preserve"> (Greater than): Checks if the left value is greater than the right value.</w:t>
      </w:r>
    </w:p>
    <w:p w14:paraId="4F2692CA" w14:textId="177FB204" w:rsidR="00B1221A" w:rsidRDefault="00B1221A" w:rsidP="001256D9">
      <w:pPr>
        <w:spacing w:before="100" w:beforeAutospacing="1" w:after="100" w:afterAutospacing="1" w:line="240" w:lineRule="auto"/>
      </w:pPr>
    </w:p>
    <w:sectPr w:rsidR="00B1221A">
      <w:pgSz w:w="12240" w:h="15840"/>
      <w:pgMar w:top="1490" w:right="1478" w:bottom="159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094"/>
    <w:multiLevelType w:val="multilevel"/>
    <w:tmpl w:val="59E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51B2E"/>
    <w:multiLevelType w:val="multilevel"/>
    <w:tmpl w:val="E84C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F09BD"/>
    <w:multiLevelType w:val="hybridMultilevel"/>
    <w:tmpl w:val="AA540DD8"/>
    <w:lvl w:ilvl="0" w:tplc="84F6737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CB6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481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1A6B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41B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92F4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4EB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0C9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A6D9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B409D"/>
    <w:multiLevelType w:val="multilevel"/>
    <w:tmpl w:val="F4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3248B"/>
    <w:multiLevelType w:val="multilevel"/>
    <w:tmpl w:val="58C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F36EF"/>
    <w:multiLevelType w:val="multilevel"/>
    <w:tmpl w:val="5204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1A"/>
    <w:rsid w:val="001256D9"/>
    <w:rsid w:val="00311756"/>
    <w:rsid w:val="006E780A"/>
    <w:rsid w:val="00B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5949"/>
  <w15:docId w15:val="{4EB08983-AD00-4DC7-9380-F316995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9" w:line="275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311756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75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17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17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11756"/>
  </w:style>
  <w:style w:type="character" w:customStyle="1" w:styleId="hljs-builtin">
    <w:name w:val="hljs-built_in"/>
    <w:basedOn w:val="DefaultParagraphFont"/>
    <w:rsid w:val="00311756"/>
  </w:style>
  <w:style w:type="character" w:customStyle="1" w:styleId="hljs-comment">
    <w:name w:val="hljs-comment"/>
    <w:basedOn w:val="DefaultParagraphFont"/>
    <w:rsid w:val="00311756"/>
  </w:style>
  <w:style w:type="character" w:customStyle="1" w:styleId="hljs-keyword">
    <w:name w:val="hljs-keyword"/>
    <w:basedOn w:val="DefaultParagraphFont"/>
    <w:rsid w:val="00311756"/>
  </w:style>
  <w:style w:type="character" w:customStyle="1" w:styleId="Heading3Char">
    <w:name w:val="Heading 3 Char"/>
    <w:basedOn w:val="DefaultParagraphFont"/>
    <w:link w:val="Heading3"/>
    <w:uiPriority w:val="9"/>
    <w:rsid w:val="00311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DefaultParagraphFont"/>
    <w:rsid w:val="00311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Day2-Interview Questions.docx</vt:lpstr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Day2-Interview Questions.docx</dc:title>
  <dc:subject/>
  <dc:creator>prachi</dc:creator>
  <cp:keywords/>
  <cp:lastModifiedBy>prachi</cp:lastModifiedBy>
  <cp:revision>2</cp:revision>
  <dcterms:created xsi:type="dcterms:W3CDTF">2024-12-10T14:47:00Z</dcterms:created>
  <dcterms:modified xsi:type="dcterms:W3CDTF">2024-12-10T14:47:00Z</dcterms:modified>
</cp:coreProperties>
</file>