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F047F" w14:textId="77777777" w:rsidR="0044138D" w:rsidRPr="0044138D" w:rsidRDefault="0044138D" w:rsidP="00441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4138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📊</w:t>
      </w:r>
      <w:r w:rsidRPr="004413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Global Climate Change Analysis – Analytical Report</w:t>
      </w:r>
    </w:p>
    <w:p w14:paraId="7D4C4EDB" w14:textId="270AFF8C" w:rsidR="0044138D" w:rsidRPr="0044138D" w:rsidRDefault="0044138D" w:rsidP="00441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Summary</w:t>
      </w:r>
    </w:p>
    <w:p w14:paraId="737A15C6" w14:textId="77777777" w:rsidR="0044138D" w:rsidRPr="0044138D" w:rsidRDefault="0044138D" w:rsidP="0044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dashboard provides a multi-dimensional view of global climate indicators, covering CO₂ emissions, temperature trends, population, renewable energy usage, forest area, and extreme weather events for multiple countries over time.</w:t>
      </w:r>
    </w:p>
    <w:p w14:paraId="2DA254A0" w14:textId="77777777" w:rsidR="0044138D" w:rsidRPr="0044138D" w:rsidRDefault="0044138D" w:rsidP="0044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 insights show:</w:t>
      </w:r>
    </w:p>
    <w:p w14:paraId="4795562A" w14:textId="77777777" w:rsidR="0044138D" w:rsidRPr="0044138D" w:rsidRDefault="0044138D" w:rsidP="004413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Rising global temperatures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despite some yearly fluctuations.</w:t>
      </w:r>
    </w:p>
    <w:p w14:paraId="47177382" w14:textId="77777777" w:rsidR="0044138D" w:rsidRPr="0044138D" w:rsidRDefault="0044138D" w:rsidP="004413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CO₂ emissions concentrated in a small group of countries.</w:t>
      </w:r>
    </w:p>
    <w:p w14:paraId="69B70B6E" w14:textId="77777777" w:rsidR="0044138D" w:rsidRPr="0044138D" w:rsidRDefault="0044138D" w:rsidP="004413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Renewable energy adoption increasing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but still insufficient to counter emissions.</w:t>
      </w:r>
    </w:p>
    <w:p w14:paraId="2E3E668F" w14:textId="77777777" w:rsidR="0044138D" w:rsidRPr="0044138D" w:rsidRDefault="0044138D" w:rsidP="004413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Forest area declining or stagnating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impacting carbon absorption.</w:t>
      </w:r>
    </w:p>
    <w:p w14:paraId="2AF14F7F" w14:textId="77777777" w:rsidR="0044138D" w:rsidRPr="0044138D" w:rsidRDefault="0044138D" w:rsidP="004413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Extreme weather events increasing significantly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indicating intensifying climate impacts.</w:t>
      </w:r>
    </w:p>
    <w:p w14:paraId="068382EC" w14:textId="77777777" w:rsidR="0044138D" w:rsidRPr="0044138D" w:rsidRDefault="0044138D" w:rsidP="004413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FE7179">
          <v:rect id="_x0000_i1025" style="width:0;height:1.5pt" o:hralign="center" o:hrstd="t" o:hr="t" fillcolor="#a0a0a0" stroked="f"/>
        </w:pict>
      </w:r>
    </w:p>
    <w:p w14:paraId="7E424BA8" w14:textId="77777777" w:rsidR="0044138D" w:rsidRPr="0044138D" w:rsidRDefault="0044138D" w:rsidP="00441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Objective of the Analysis</w:t>
      </w:r>
    </w:p>
    <w:p w14:paraId="505D6783" w14:textId="77777777" w:rsidR="0044138D" w:rsidRPr="0044138D" w:rsidRDefault="0044138D" w:rsidP="0044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analysis aims to:</w:t>
      </w:r>
    </w:p>
    <w:p w14:paraId="2A58F39E" w14:textId="77777777" w:rsidR="0044138D" w:rsidRPr="0044138D" w:rsidRDefault="0044138D" w:rsidP="004413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Understand relationships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between CO₂ emissions, temperature rise, and climate events.</w:t>
      </w:r>
    </w:p>
    <w:p w14:paraId="3186C4DF" w14:textId="77777777" w:rsidR="0044138D" w:rsidRPr="0044138D" w:rsidRDefault="0044138D" w:rsidP="004413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Compare countries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climate indicators such as emissions, renewable energy use, and forest areas.</w:t>
      </w:r>
    </w:p>
    <w:p w14:paraId="1A3B7C00" w14:textId="77777777" w:rsidR="0044138D" w:rsidRPr="0044138D" w:rsidRDefault="0044138D" w:rsidP="004413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Identify trends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over time to assess climate change progression.</w:t>
      </w:r>
    </w:p>
    <w:p w14:paraId="7710CF6F" w14:textId="77777777" w:rsidR="0044138D" w:rsidRPr="0044138D" w:rsidRDefault="0044138D" w:rsidP="004413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Support policy and business decision-making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especially for environmental planning, ESG reporting, and sustainability initiatives.</w:t>
      </w:r>
    </w:p>
    <w:p w14:paraId="5AF2C172" w14:textId="77777777" w:rsidR="0044138D" w:rsidRPr="0044138D" w:rsidRDefault="0044138D" w:rsidP="004413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540A38">
          <v:rect id="_x0000_i1026" style="width:0;height:1.5pt" o:hralign="center" o:hrstd="t" o:hr="t" fillcolor="#a0a0a0" stroked="f"/>
        </w:pict>
      </w:r>
    </w:p>
    <w:p w14:paraId="2DF41073" w14:textId="77777777" w:rsidR="0044138D" w:rsidRPr="0044138D" w:rsidRDefault="0044138D" w:rsidP="00441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Interpretation of Dashboard Charts</w:t>
      </w:r>
    </w:p>
    <w:p w14:paraId="0727E40C" w14:textId="77777777" w:rsidR="0044138D" w:rsidRPr="0044138D" w:rsidRDefault="0044138D" w:rsidP="004413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18E952">
          <v:rect id="_x0000_i1027" style="width:0;height:1.5pt" o:hralign="center" o:hrstd="t" o:hr="t" fillcolor="#a0a0a0" stroked="f"/>
        </w:pict>
      </w:r>
    </w:p>
    <w:p w14:paraId="206452CA" w14:textId="77777777" w:rsidR="0044138D" w:rsidRPr="0044138D" w:rsidRDefault="0044138D" w:rsidP="0044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Summary KPIs</w:t>
      </w:r>
    </w:p>
    <w:p w14:paraId="43C8CC3A" w14:textId="77777777" w:rsidR="0044138D" w:rsidRPr="0044138D" w:rsidRDefault="0044138D" w:rsidP="004413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Average Temperature: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19.88°C</w:t>
      </w:r>
    </w:p>
    <w:p w14:paraId="094F936F" w14:textId="77777777" w:rsidR="0044138D" w:rsidRPr="0044138D" w:rsidRDefault="0044138D" w:rsidP="004413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Average CO₂ Emissions: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10.43 tons per capita</w:t>
      </w:r>
    </w:p>
    <w:p w14:paraId="4CD7ABF1" w14:textId="77777777" w:rsidR="0044138D" w:rsidRPr="0044138D" w:rsidRDefault="0044138D" w:rsidP="004413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Average Population: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7,053.8 M</w:t>
      </w:r>
    </w:p>
    <w:p w14:paraId="08EC133F" w14:textId="77777777" w:rsidR="0044138D" w:rsidRPr="0044138D" w:rsidRDefault="0044138D" w:rsidP="004413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Average Extreme Weather Events: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7.29 events</w:t>
      </w:r>
    </w:p>
    <w:p w14:paraId="63AB116E" w14:textId="77777777" w:rsidR="0044138D" w:rsidRPr="0044138D" w:rsidRDefault="0044138D" w:rsidP="004413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Average Renewable Energy Use: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27.3%</w:t>
      </w:r>
    </w:p>
    <w:p w14:paraId="34C895FC" w14:textId="77777777" w:rsidR="0044138D" w:rsidRPr="0044138D" w:rsidRDefault="0044138D" w:rsidP="004413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Average Forest Area: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40.57%</w:t>
      </w:r>
    </w:p>
    <w:p w14:paraId="0E2EA30A" w14:textId="6BFA6FE7" w:rsidR="0044138D" w:rsidRPr="0044138D" w:rsidRDefault="0044138D" w:rsidP="0044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KPIs suggest moderate progress on renewable energy, but high emissions and increasing extreme events signal worsening climate conditions.</w:t>
      </w:r>
    </w:p>
    <w:p w14:paraId="2E317CD8" w14:textId="77777777" w:rsidR="0044138D" w:rsidRPr="0044138D" w:rsidRDefault="0044138D" w:rsidP="004413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BBECF8">
          <v:rect id="_x0000_i1028" style="width:0;height:1.5pt" o:hralign="center" o:hrstd="t" o:hr="t" fillcolor="#a0a0a0" stroked="f"/>
        </w:pict>
      </w:r>
    </w:p>
    <w:p w14:paraId="3B8F2583" w14:textId="77777777" w:rsidR="0044138D" w:rsidRPr="0044138D" w:rsidRDefault="0044138D" w:rsidP="0044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CO₂ Emissions by Top Countries</w:t>
      </w:r>
    </w:p>
    <w:p w14:paraId="7D9EF185" w14:textId="77777777" w:rsidR="0044138D" w:rsidRPr="0044138D" w:rsidRDefault="0044138D" w:rsidP="0044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Countries such as </w:t>
      </w: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China, USA, India, Russia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Japan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 the highest emissions. The chart reveals:</w:t>
      </w:r>
    </w:p>
    <w:p w14:paraId="55A480D6" w14:textId="77777777" w:rsidR="0044138D" w:rsidRPr="0044138D" w:rsidRDefault="0044138D" w:rsidP="004413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steep concentration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emissions among a few economies.</w:t>
      </w:r>
    </w:p>
    <w:p w14:paraId="22EF85F5" w14:textId="77777777" w:rsidR="0044138D" w:rsidRPr="0044138D" w:rsidRDefault="0044138D" w:rsidP="004413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Developed countries + large developing countries dominate emissions.</w:t>
      </w:r>
    </w:p>
    <w:p w14:paraId="59F2D747" w14:textId="77777777" w:rsidR="0044138D" w:rsidRPr="0044138D" w:rsidRDefault="0044138D" w:rsidP="004413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7EBB6F">
          <v:rect id="_x0000_i1029" style="width:0;height:1.5pt" o:hralign="center" o:hrstd="t" o:hr="t" fillcolor="#a0a0a0" stroked="f"/>
        </w:pict>
      </w:r>
    </w:p>
    <w:p w14:paraId="54399F60" w14:textId="77777777" w:rsidR="0044138D" w:rsidRPr="0044138D" w:rsidRDefault="0044138D" w:rsidP="0044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Countries Segment (Donut Chart)</w:t>
      </w:r>
    </w:p>
    <w:p w14:paraId="41A404E2" w14:textId="77777777" w:rsidR="0044138D" w:rsidRPr="0044138D" w:rsidRDefault="0044138D" w:rsidP="0044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country contributes roughly </w:t>
      </w: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7–8%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dataset's representation.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This indicates a </w:t>
      </w: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balanced dataset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rather than population/proportional weighting.</w:t>
      </w:r>
    </w:p>
    <w:p w14:paraId="4C5C383A" w14:textId="77777777" w:rsidR="0044138D" w:rsidRPr="0044138D" w:rsidRDefault="0044138D" w:rsidP="004413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E98D41">
          <v:rect id="_x0000_i1030" style="width:0;height:1.5pt" o:hralign="center" o:hrstd="t" o:hr="t" fillcolor="#a0a0a0" stroked="f"/>
        </w:pict>
      </w:r>
    </w:p>
    <w:p w14:paraId="08E5F904" w14:textId="77777777" w:rsidR="0044138D" w:rsidRPr="0044138D" w:rsidRDefault="0044138D" w:rsidP="0044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D. Average Forest Area by Country</w:t>
      </w:r>
    </w:p>
    <w:p w14:paraId="798ED029" w14:textId="77777777" w:rsidR="0044138D" w:rsidRPr="0044138D" w:rsidRDefault="0044138D" w:rsidP="004413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Brazil and Canada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 the </w:t>
      </w: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highest forest area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percentages.</w:t>
      </w:r>
    </w:p>
    <w:p w14:paraId="76D4C08F" w14:textId="552394C0" w:rsidR="0044138D" w:rsidRPr="0044138D" w:rsidRDefault="0044138D" w:rsidP="004413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China, India, UK, Australia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ranks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lower.</w:t>
      </w:r>
    </w:p>
    <w:p w14:paraId="5AEC1DF7" w14:textId="77777777" w:rsidR="0044138D" w:rsidRPr="0044138D" w:rsidRDefault="0044138D" w:rsidP="004413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Lower forest area correlates with </w:t>
      </w: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higher emissions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some nations.</w:t>
      </w:r>
    </w:p>
    <w:p w14:paraId="2F467BDA" w14:textId="77777777" w:rsidR="0044138D" w:rsidRPr="0044138D" w:rsidRDefault="0044138D" w:rsidP="004413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DCE115">
          <v:rect id="_x0000_i1031" style="width:0;height:1.5pt" o:hralign="center" o:hrstd="t" o:hr="t" fillcolor="#a0a0a0" stroked="f"/>
        </w:pict>
      </w:r>
    </w:p>
    <w:p w14:paraId="3E0A1BFC" w14:textId="77777777" w:rsidR="0044138D" w:rsidRPr="0044138D" w:rsidRDefault="0044138D" w:rsidP="0044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E. Global Temperature Trend Over Years</w:t>
      </w:r>
    </w:p>
    <w:p w14:paraId="24E05875" w14:textId="77777777" w:rsidR="0044138D" w:rsidRPr="0044138D" w:rsidRDefault="0044138D" w:rsidP="0044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Clear upward trend:</w:t>
      </w:r>
    </w:p>
    <w:p w14:paraId="4DAE4609" w14:textId="77777777" w:rsidR="0044138D" w:rsidRPr="0044138D" w:rsidRDefault="0044138D" w:rsidP="004413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Early 2000s show lower values.</w:t>
      </w:r>
    </w:p>
    <w:p w14:paraId="08BFCDF9" w14:textId="77777777" w:rsidR="0044138D" w:rsidRPr="0044138D" w:rsidRDefault="0044138D" w:rsidP="004413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Post-2012 shows a </w:t>
      </w: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steady increase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noticeable spikes.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31C1B6B0" w14:textId="3896B58E" w:rsidR="0044138D" w:rsidRPr="0044138D" w:rsidRDefault="0044138D" w:rsidP="0044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Indicates global warming consistent with observed climate science.</w:t>
      </w:r>
    </w:p>
    <w:p w14:paraId="6F8A5B98" w14:textId="77777777" w:rsidR="0044138D" w:rsidRPr="0044138D" w:rsidRDefault="0044138D" w:rsidP="004413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B3E71A">
          <v:rect id="_x0000_i1032" style="width:0;height:1.5pt" o:hralign="center" o:hrstd="t" o:hr="t" fillcolor="#a0a0a0" stroked="f"/>
        </w:pict>
      </w:r>
    </w:p>
    <w:p w14:paraId="29E8D85F" w14:textId="77777777" w:rsidR="0044138D" w:rsidRPr="0044138D" w:rsidRDefault="0044138D" w:rsidP="0044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F. Renewable Energy vs CO₂ Emissions</w:t>
      </w:r>
    </w:p>
    <w:p w14:paraId="64C17B9E" w14:textId="77777777" w:rsidR="0044138D" w:rsidRPr="0044138D" w:rsidRDefault="0044138D" w:rsidP="004413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Countries with </w:t>
      </w: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higher renewable energy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Brazil, Canada) show </w:t>
      </w: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lower CO₂ emissions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855FB57" w14:textId="755CC364" w:rsidR="0044138D" w:rsidRPr="0044138D" w:rsidRDefault="0044138D" w:rsidP="004413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Countries with </w:t>
      </w: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lower renewable reliance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USA, China, India) show </w:t>
      </w: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highest emissions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DB044B2" w14:textId="2C08CABA" w:rsidR="0044138D" w:rsidRPr="0044138D" w:rsidRDefault="0044138D" w:rsidP="0044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Strong inverse relation between renewable adoption and emissions.</w:t>
      </w:r>
    </w:p>
    <w:p w14:paraId="1E485AE0" w14:textId="77777777" w:rsidR="0044138D" w:rsidRPr="0044138D" w:rsidRDefault="0044138D" w:rsidP="004413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B5AFAF">
          <v:rect id="_x0000_i1033" style="width:0;height:1.5pt" o:hralign="center" o:hrstd="t" o:hr="t" fillcolor="#a0a0a0" stroked="f"/>
        </w:pict>
      </w:r>
    </w:p>
    <w:p w14:paraId="58D300BD" w14:textId="77777777" w:rsidR="0044138D" w:rsidRPr="0044138D" w:rsidRDefault="0044138D" w:rsidP="0044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G. CO₂ vs Temperature by Country</w:t>
      </w:r>
    </w:p>
    <w:p w14:paraId="31D049CC" w14:textId="77777777" w:rsidR="0044138D" w:rsidRPr="0044138D" w:rsidRDefault="0044138D" w:rsidP="0044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Combining emissions and temperature:</w:t>
      </w:r>
    </w:p>
    <w:p w14:paraId="1EABE99C" w14:textId="77777777" w:rsidR="0044138D" w:rsidRPr="0044138D" w:rsidRDefault="0044138D" w:rsidP="004413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Countries with </w:t>
      </w: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higher emission levels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often exhibit </w:t>
      </w: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higher average temperatures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reinforcing climate impact linkages.</w:t>
      </w:r>
    </w:p>
    <w:p w14:paraId="442DB8A0" w14:textId="77777777" w:rsidR="0044138D" w:rsidRPr="0044138D" w:rsidRDefault="0044138D" w:rsidP="004413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Tropical countries naturally have higher temperatures but emissions intensify trends.</w:t>
      </w:r>
    </w:p>
    <w:p w14:paraId="29109962" w14:textId="77777777" w:rsidR="0044138D" w:rsidRPr="0044138D" w:rsidRDefault="0044138D" w:rsidP="004413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217AE1">
          <v:rect id="_x0000_i1034" style="width:0;height:1.5pt" o:hralign="center" o:hrstd="t" o:hr="t" fillcolor="#a0a0a0" stroked="f"/>
        </w:pict>
      </w:r>
    </w:p>
    <w:p w14:paraId="7CD91479" w14:textId="77777777" w:rsidR="0044138D" w:rsidRPr="0044138D" w:rsidRDefault="0044138D" w:rsidP="0044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H. Population by Country</w:t>
      </w:r>
    </w:p>
    <w:p w14:paraId="2EF357ED" w14:textId="77777777" w:rsidR="0044138D" w:rsidRPr="0044138D" w:rsidRDefault="0044138D" w:rsidP="004413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China and India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dominate population counts.</w:t>
      </w:r>
    </w:p>
    <w:p w14:paraId="4880DD37" w14:textId="77777777" w:rsidR="0044138D" w:rsidRPr="0044138D" w:rsidRDefault="0044138D" w:rsidP="004413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Population correlates with total emissions, though </w:t>
      </w: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per-capita emissions vary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dramatically.</w:t>
      </w:r>
    </w:p>
    <w:p w14:paraId="12B350B7" w14:textId="77777777" w:rsidR="0044138D" w:rsidRPr="0044138D" w:rsidRDefault="0044138D" w:rsidP="004413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73ED50">
          <v:rect id="_x0000_i1035" style="width:0;height:1.5pt" o:hralign="center" o:hrstd="t" o:hr="t" fillcolor="#a0a0a0" stroked="f"/>
        </w:pict>
      </w:r>
    </w:p>
    <w:p w14:paraId="042C25C5" w14:textId="77777777" w:rsidR="0044138D" w:rsidRPr="0044138D" w:rsidRDefault="0044138D" w:rsidP="00441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I. Extreme Weather Events by Country</w:t>
      </w:r>
    </w:p>
    <w:p w14:paraId="2CB1AD44" w14:textId="77777777" w:rsidR="0044138D" w:rsidRPr="0044138D" w:rsidRDefault="0044138D" w:rsidP="004413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rising frequency shown across nearly all nations.</w:t>
      </w:r>
    </w:p>
    <w:p w14:paraId="3750D41C" w14:textId="77777777" w:rsidR="0044138D" w:rsidRPr="0044138D" w:rsidRDefault="0044138D" w:rsidP="004413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USA, China, India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see</w:t>
      </w:r>
      <w:proofErr w:type="gramEnd"/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highest counts, consistent with large land mass and climate exposure.</w:t>
      </w:r>
    </w:p>
    <w:p w14:paraId="32E5F7CF" w14:textId="77777777" w:rsidR="0044138D" w:rsidRPr="0044138D" w:rsidRDefault="0044138D" w:rsidP="004413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6425A1">
          <v:rect id="_x0000_i1036" style="width:0;height:1.5pt" o:hralign="center" o:hrstd="t" o:hr="t" fillcolor="#a0a0a0" stroked="f"/>
        </w:pict>
      </w:r>
    </w:p>
    <w:p w14:paraId="3B609E89" w14:textId="77777777" w:rsidR="0044138D" w:rsidRPr="0044138D" w:rsidRDefault="0044138D" w:rsidP="00441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Key Insights</w:t>
      </w:r>
    </w:p>
    <w:p w14:paraId="04AEBB8D" w14:textId="652166F5" w:rsidR="0044138D" w:rsidRPr="0044138D" w:rsidRDefault="0044138D" w:rsidP="0044138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44138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Global warming trend is clear and rising.</w:t>
      </w:r>
    </w:p>
    <w:p w14:paraId="3E5DB22A" w14:textId="29655302" w:rsidR="0044138D" w:rsidRPr="0044138D" w:rsidRDefault="0044138D" w:rsidP="0044138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44138D">
        <w:rPr>
          <w:rFonts w:ascii="Segoe UI Emoji" w:eastAsia="Times New Roman" w:hAnsi="Segoe UI Emoji" w:cs="Segoe UI Emoji"/>
          <w:kern w:val="0"/>
          <w:sz w:val="27"/>
          <w:szCs w:val="27"/>
          <w:lang w:eastAsia="en-IN"/>
          <w14:ligatures w14:val="none"/>
        </w:rPr>
        <w:t xml:space="preserve"> </w:t>
      </w:r>
      <w:r w:rsidRPr="0044138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CO₂ emissions remain high among a few dominant countries.</w:t>
      </w:r>
    </w:p>
    <w:p w14:paraId="2B88D9F7" w14:textId="2F2E4985" w:rsidR="0044138D" w:rsidRPr="0044138D" w:rsidRDefault="0044138D" w:rsidP="0044138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Renewable energy adoption is not yet sufficient to offset emissions.</w:t>
      </w:r>
    </w:p>
    <w:p w14:paraId="3C1E9101" w14:textId="1DC74C55" w:rsidR="0044138D" w:rsidRPr="0044138D" w:rsidRDefault="0044138D" w:rsidP="0044138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Forest coverage plays a critical role in emissions reduction.</w:t>
      </w:r>
    </w:p>
    <w:p w14:paraId="7BAD96A5" w14:textId="01C82AA1" w:rsidR="0044138D" w:rsidRPr="0044138D" w:rsidRDefault="0044138D" w:rsidP="0044138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Extreme weather events are increasing sharply, suggesting climate instability.</w:t>
      </w:r>
    </w:p>
    <w:p w14:paraId="4D793C7D" w14:textId="77777777" w:rsidR="0044138D" w:rsidRPr="0044138D" w:rsidRDefault="0044138D" w:rsidP="004413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0445DD">
          <v:rect id="_x0000_i1037" style="width:0;height:1.5pt" o:hralign="center" o:hrstd="t" o:hr="t" fillcolor="#a0a0a0" stroked="f"/>
        </w:pict>
      </w:r>
    </w:p>
    <w:p w14:paraId="3F126DB0" w14:textId="77777777" w:rsidR="0044138D" w:rsidRPr="0044138D" w:rsidRDefault="0044138D" w:rsidP="00441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Recommendations / Suggestions</w:t>
      </w:r>
    </w:p>
    <w:p w14:paraId="4106D074" w14:textId="77777777" w:rsidR="0044138D" w:rsidRPr="0044138D" w:rsidRDefault="0044138D" w:rsidP="00441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For Governments &amp; Policy Makers</w:t>
      </w:r>
    </w:p>
    <w:p w14:paraId="3D77D1F9" w14:textId="77777777" w:rsidR="0044138D" w:rsidRPr="0044138D" w:rsidRDefault="0044138D" w:rsidP="004413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Strengthen carbon reduction policies targeting top emitters.</w:t>
      </w:r>
    </w:p>
    <w:p w14:paraId="38BF2383" w14:textId="77777777" w:rsidR="0044138D" w:rsidRPr="0044138D" w:rsidRDefault="0044138D" w:rsidP="004413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Increase incentives for renewable energy, especially solar and wind.</w:t>
      </w:r>
    </w:p>
    <w:p w14:paraId="17C21B34" w14:textId="77777777" w:rsidR="0044138D" w:rsidRPr="0044138D" w:rsidRDefault="0044138D" w:rsidP="004413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Expand afforestation and forest protection programs to increase carbon sinks.</w:t>
      </w:r>
    </w:p>
    <w:p w14:paraId="0C9A5FBA" w14:textId="77777777" w:rsidR="0044138D" w:rsidRPr="0044138D" w:rsidRDefault="0044138D" w:rsidP="004413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climate-resilient infrastructure to handle increased extreme weather.</w:t>
      </w:r>
    </w:p>
    <w:p w14:paraId="19572123" w14:textId="77777777" w:rsidR="0044138D" w:rsidRPr="0044138D" w:rsidRDefault="0044138D" w:rsidP="004413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 international climate agreements with measurable commitments.</w:t>
      </w:r>
    </w:p>
    <w:p w14:paraId="48D00DB5" w14:textId="77777777" w:rsidR="0044138D" w:rsidRDefault="0044138D" w:rsidP="00441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3E9F08E4" w14:textId="40CB0D75" w:rsidR="0044138D" w:rsidRPr="0044138D" w:rsidRDefault="0044138D" w:rsidP="00441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For Businesses</w:t>
      </w:r>
    </w:p>
    <w:p w14:paraId="7624F01C" w14:textId="77777777" w:rsidR="0044138D" w:rsidRPr="0044138D" w:rsidRDefault="0044138D" w:rsidP="004413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 ESG frameworks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commit to net-zero or low-carbon targets.</w:t>
      </w:r>
    </w:p>
    <w:p w14:paraId="021C67D9" w14:textId="77777777" w:rsidR="0044138D" w:rsidRPr="0044138D" w:rsidRDefault="0044138D" w:rsidP="004413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Invest in </w:t>
      </w: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energy efficiency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green supply chains, and low-emission technologies.</w:t>
      </w:r>
    </w:p>
    <w:p w14:paraId="16C8A51C" w14:textId="77777777" w:rsidR="0044138D" w:rsidRPr="0044138D" w:rsidRDefault="0044138D" w:rsidP="004413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the data to perform </w:t>
      </w: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climate risk assessments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affecting operations.</w:t>
      </w:r>
    </w:p>
    <w:p w14:paraId="2A72DC45" w14:textId="77777777" w:rsidR="0044138D" w:rsidRPr="0044138D" w:rsidRDefault="0044138D" w:rsidP="00441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For Environmental Organizations</w:t>
      </w:r>
    </w:p>
    <w:p w14:paraId="13791D48" w14:textId="77777777" w:rsidR="0044138D" w:rsidRPr="0044138D" w:rsidRDefault="0044138D" w:rsidP="004413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Launch </w:t>
      </w: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awareness campaigns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focusing on top emission sectors.</w:t>
      </w:r>
    </w:p>
    <w:p w14:paraId="2865214F" w14:textId="77777777" w:rsidR="0044138D" w:rsidRPr="0044138D" w:rsidRDefault="0044138D" w:rsidP="004413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Promote </w:t>
      </w: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reforestation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community renewable projects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ABB987C" w14:textId="77777777" w:rsidR="0044138D" w:rsidRPr="0044138D" w:rsidRDefault="0044138D" w:rsidP="004413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Advocate for stronger </w:t>
      </w: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climate reporting transparency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globally.</w:t>
      </w:r>
    </w:p>
    <w:p w14:paraId="19D59D26" w14:textId="77777777" w:rsidR="0044138D" w:rsidRPr="0044138D" w:rsidRDefault="0044138D" w:rsidP="004413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F907DB">
          <v:rect id="_x0000_i1038" style="width:0;height:1.5pt" o:hralign="center" o:hrstd="t" o:hr="t" fillcolor="#a0a0a0" stroked="f"/>
        </w:pict>
      </w:r>
    </w:p>
    <w:p w14:paraId="32FA74F3" w14:textId="77777777" w:rsidR="0044138D" w:rsidRPr="0044138D" w:rsidRDefault="0044138D" w:rsidP="00441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Conclusion</w:t>
      </w:r>
    </w:p>
    <w:p w14:paraId="4D656651" w14:textId="77777777" w:rsidR="0044138D" w:rsidRPr="0044138D" w:rsidRDefault="0044138D" w:rsidP="00441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data strongly aligns with global scientific consensus: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413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Climate change is intensifying, temperatures are rising, emissions remain high, and extreme weather events are accelerating.</w:t>
      </w:r>
      <w:r w:rsidRPr="00441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While some progress exists in renewable energy, much stronger action is required from governments, businesses, and communities to stabilize future climate conditions.</w:t>
      </w:r>
    </w:p>
    <w:p w14:paraId="14D5C6D8" w14:textId="77777777" w:rsidR="00BC305D" w:rsidRDefault="00BC305D"/>
    <w:sectPr w:rsidR="00BC305D" w:rsidSect="0044138D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F2B52"/>
    <w:multiLevelType w:val="multilevel"/>
    <w:tmpl w:val="2FDE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0A06"/>
    <w:multiLevelType w:val="multilevel"/>
    <w:tmpl w:val="6CAE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62AE2"/>
    <w:multiLevelType w:val="multilevel"/>
    <w:tmpl w:val="DA848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17F0B"/>
    <w:multiLevelType w:val="multilevel"/>
    <w:tmpl w:val="398E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A6FF6"/>
    <w:multiLevelType w:val="multilevel"/>
    <w:tmpl w:val="E82C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518B7"/>
    <w:multiLevelType w:val="multilevel"/>
    <w:tmpl w:val="D474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27B34"/>
    <w:multiLevelType w:val="multilevel"/>
    <w:tmpl w:val="770E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921DE6"/>
    <w:multiLevelType w:val="multilevel"/>
    <w:tmpl w:val="6FBC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449FC"/>
    <w:multiLevelType w:val="multilevel"/>
    <w:tmpl w:val="05029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3044C5"/>
    <w:multiLevelType w:val="hybridMultilevel"/>
    <w:tmpl w:val="DAF2289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46C7E"/>
    <w:multiLevelType w:val="multilevel"/>
    <w:tmpl w:val="C4E6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080995"/>
    <w:multiLevelType w:val="multilevel"/>
    <w:tmpl w:val="9C2C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F35B5"/>
    <w:multiLevelType w:val="multilevel"/>
    <w:tmpl w:val="4428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380310"/>
    <w:multiLevelType w:val="multilevel"/>
    <w:tmpl w:val="40B0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0"/>
  </w:num>
  <w:num w:numId="7">
    <w:abstractNumId w:val="4"/>
  </w:num>
  <w:num w:numId="8">
    <w:abstractNumId w:val="11"/>
  </w:num>
  <w:num w:numId="9">
    <w:abstractNumId w:val="13"/>
  </w:num>
  <w:num w:numId="10">
    <w:abstractNumId w:val="7"/>
  </w:num>
  <w:num w:numId="11">
    <w:abstractNumId w:val="6"/>
  </w:num>
  <w:num w:numId="12">
    <w:abstractNumId w:val="10"/>
  </w:num>
  <w:num w:numId="13">
    <w:abstractNumId w:val="8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8D"/>
    <w:rsid w:val="0044138D"/>
    <w:rsid w:val="00BC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5B379"/>
  <w15:chartTrackingRefBased/>
  <w15:docId w15:val="{55C875A9-52AB-4332-9DF4-3C8469773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13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413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413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8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138D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4138D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413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1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4413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34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728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saini</dc:creator>
  <cp:keywords/>
  <dc:description/>
  <cp:lastModifiedBy>prachi saini</cp:lastModifiedBy>
  <cp:revision>1</cp:revision>
  <dcterms:created xsi:type="dcterms:W3CDTF">2025-12-03T13:08:00Z</dcterms:created>
  <dcterms:modified xsi:type="dcterms:W3CDTF">2025-12-03T13:13:00Z</dcterms:modified>
</cp:coreProperties>
</file>