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29F2" w14:textId="77777777" w:rsidR="006C071E" w:rsidRPr="00623F8F" w:rsidRDefault="006C071E" w:rsidP="006C071E">
      <w:pPr>
        <w:pStyle w:val="NoSpacing"/>
        <w:jc w:val="center"/>
        <w:rPr>
          <w:rFonts w:ascii="Times New Roman" w:hAnsi="Times New Roman" w:cs="Times New Roman"/>
          <w:b/>
          <w:sz w:val="32"/>
          <w:szCs w:val="32"/>
        </w:rPr>
      </w:pPr>
      <w:r w:rsidRPr="00623F8F">
        <w:rPr>
          <w:rFonts w:ascii="Times New Roman" w:hAnsi="Times New Roman" w:cs="Times New Roman"/>
          <w:b/>
          <w:sz w:val="32"/>
          <w:szCs w:val="32"/>
        </w:rPr>
        <w:t>Average Education and Growth in Earnings by State</w:t>
      </w:r>
    </w:p>
    <w:p w14:paraId="610D3242" w14:textId="77777777" w:rsidR="006C071E" w:rsidRPr="00623F8F" w:rsidRDefault="006C071E" w:rsidP="006C071E">
      <w:pPr>
        <w:pStyle w:val="NoSpacing"/>
        <w:jc w:val="center"/>
        <w:rPr>
          <w:rFonts w:ascii="Times New Roman" w:hAnsi="Times New Roman" w:cs="Times New Roman"/>
          <w:sz w:val="32"/>
          <w:szCs w:val="32"/>
        </w:rPr>
      </w:pPr>
    </w:p>
    <w:p w14:paraId="524DE5DE" w14:textId="77777777" w:rsidR="006C071E" w:rsidRPr="00623F8F" w:rsidRDefault="006C071E" w:rsidP="006C071E">
      <w:pPr>
        <w:pStyle w:val="NoSpacing"/>
        <w:numPr>
          <w:ilvl w:val="0"/>
          <w:numId w:val="3"/>
        </w:numPr>
        <w:rPr>
          <w:rFonts w:ascii="Times New Roman" w:hAnsi="Times New Roman" w:cs="Times New Roman"/>
          <w:sz w:val="24"/>
          <w:szCs w:val="24"/>
        </w:rPr>
      </w:pPr>
      <w:r w:rsidRPr="00623F8F">
        <w:rPr>
          <w:rFonts w:ascii="Times New Roman" w:hAnsi="Times New Roman" w:cs="Times New Roman"/>
          <w:sz w:val="24"/>
          <w:szCs w:val="24"/>
        </w:rPr>
        <w:t>Following are the top 10 states according to the number of people employed and average earnings</w:t>
      </w:r>
      <w:r w:rsidR="00623F8F" w:rsidRPr="00623F8F">
        <w:rPr>
          <w:rFonts w:ascii="Times New Roman" w:hAnsi="Times New Roman" w:cs="Times New Roman"/>
          <w:sz w:val="24"/>
          <w:szCs w:val="24"/>
        </w:rPr>
        <w:t xml:space="preserve"> (millions)</w:t>
      </w:r>
      <w:r w:rsidRPr="00623F8F">
        <w:rPr>
          <w:rFonts w:ascii="Times New Roman" w:hAnsi="Times New Roman" w:cs="Times New Roman"/>
          <w:sz w:val="24"/>
          <w:szCs w:val="24"/>
        </w:rPr>
        <w:t xml:space="preserve"> per job in 2019:</w:t>
      </w:r>
    </w:p>
    <w:tbl>
      <w:tblPr>
        <w:tblpPr w:leftFromText="180" w:rightFromText="180" w:vertAnchor="text" w:horzAnchor="margin" w:tblpXSpec="right" w:tblpY="272"/>
        <w:tblW w:w="3722" w:type="dxa"/>
        <w:tblLook w:val="04A0" w:firstRow="1" w:lastRow="0" w:firstColumn="1" w:lastColumn="0" w:noHBand="0" w:noVBand="1"/>
      </w:tblPr>
      <w:tblGrid>
        <w:gridCol w:w="2104"/>
        <w:gridCol w:w="1618"/>
      </w:tblGrid>
      <w:tr w:rsidR="006C071E" w:rsidRPr="00623F8F" w14:paraId="5650E569" w14:textId="77777777" w:rsidTr="006C071E">
        <w:trPr>
          <w:trHeight w:val="695"/>
        </w:trPr>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17851F7" w14:textId="77777777" w:rsidR="006C071E" w:rsidRPr="00623F8F" w:rsidRDefault="006C071E" w:rsidP="006C071E">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Top 10 states – 2019</w:t>
            </w:r>
          </w:p>
          <w:p w14:paraId="4FED1BD0" w14:textId="77777777" w:rsidR="006C071E" w:rsidRPr="00623F8F" w:rsidRDefault="006C071E" w:rsidP="006C071E">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(No. of educated people)</w:t>
            </w:r>
          </w:p>
        </w:tc>
      </w:tr>
      <w:tr w:rsidR="006C071E" w:rsidRPr="00623F8F" w14:paraId="7D41F7A3" w14:textId="77777777" w:rsidTr="006C071E">
        <w:trPr>
          <w:trHeight w:val="332"/>
        </w:trPr>
        <w:tc>
          <w:tcPr>
            <w:tcW w:w="2104" w:type="dxa"/>
            <w:tcBorders>
              <w:top w:val="nil"/>
              <w:left w:val="single" w:sz="8" w:space="0" w:color="auto"/>
              <w:bottom w:val="single" w:sz="8" w:space="0" w:color="auto"/>
              <w:right w:val="single" w:sz="8" w:space="0" w:color="auto"/>
            </w:tcBorders>
            <w:shd w:val="clear" w:color="auto" w:fill="auto"/>
            <w:noWrap/>
            <w:vAlign w:val="bottom"/>
            <w:hideMark/>
          </w:tcPr>
          <w:p w14:paraId="787DC7BB" w14:textId="77777777" w:rsidR="006C071E" w:rsidRPr="00623F8F" w:rsidRDefault="006C071E" w:rsidP="006C071E">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State</w:t>
            </w:r>
          </w:p>
        </w:tc>
        <w:tc>
          <w:tcPr>
            <w:tcW w:w="1617" w:type="dxa"/>
            <w:tcBorders>
              <w:top w:val="nil"/>
              <w:left w:val="nil"/>
              <w:bottom w:val="single" w:sz="8" w:space="0" w:color="auto"/>
              <w:right w:val="single" w:sz="8" w:space="0" w:color="auto"/>
            </w:tcBorders>
            <w:shd w:val="clear" w:color="auto" w:fill="auto"/>
            <w:noWrap/>
            <w:vAlign w:val="bottom"/>
            <w:hideMark/>
          </w:tcPr>
          <w:p w14:paraId="0C6441EE" w14:textId="77777777" w:rsidR="006C071E" w:rsidRPr="00623F8F" w:rsidRDefault="006C071E" w:rsidP="006C071E">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2019</w:t>
            </w:r>
          </w:p>
        </w:tc>
      </w:tr>
      <w:tr w:rsidR="006C071E" w:rsidRPr="00623F8F" w14:paraId="573A991B"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66C6208C"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California</w:t>
            </w:r>
          </w:p>
        </w:tc>
        <w:tc>
          <w:tcPr>
            <w:tcW w:w="1617" w:type="dxa"/>
            <w:tcBorders>
              <w:top w:val="nil"/>
              <w:left w:val="nil"/>
              <w:bottom w:val="nil"/>
              <w:right w:val="single" w:sz="8" w:space="0" w:color="auto"/>
            </w:tcBorders>
            <w:shd w:val="clear" w:color="auto" w:fill="auto"/>
            <w:noWrap/>
            <w:vAlign w:val="bottom"/>
            <w:hideMark/>
          </w:tcPr>
          <w:p w14:paraId="59DB9045"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4,330,535</w:t>
            </w:r>
          </w:p>
        </w:tc>
      </w:tr>
      <w:tr w:rsidR="006C071E" w:rsidRPr="00623F8F" w14:paraId="078831A1"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7E108C2D"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Texas</w:t>
            </w:r>
          </w:p>
        </w:tc>
        <w:tc>
          <w:tcPr>
            <w:tcW w:w="1617" w:type="dxa"/>
            <w:tcBorders>
              <w:top w:val="nil"/>
              <w:left w:val="nil"/>
              <w:bottom w:val="nil"/>
              <w:right w:val="single" w:sz="8" w:space="0" w:color="auto"/>
            </w:tcBorders>
            <w:shd w:val="clear" w:color="auto" w:fill="auto"/>
            <w:noWrap/>
            <w:vAlign w:val="bottom"/>
            <w:hideMark/>
          </w:tcPr>
          <w:p w14:paraId="5BDEA5B7"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2,717,435</w:t>
            </w:r>
          </w:p>
        </w:tc>
      </w:tr>
      <w:tr w:rsidR="006C071E" w:rsidRPr="00623F8F" w14:paraId="5CFC90CA"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0EE4A04B"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New York</w:t>
            </w:r>
          </w:p>
        </w:tc>
        <w:tc>
          <w:tcPr>
            <w:tcW w:w="1617" w:type="dxa"/>
            <w:tcBorders>
              <w:top w:val="nil"/>
              <w:left w:val="nil"/>
              <w:bottom w:val="nil"/>
              <w:right w:val="single" w:sz="8" w:space="0" w:color="auto"/>
            </w:tcBorders>
            <w:shd w:val="clear" w:color="auto" w:fill="auto"/>
            <w:noWrap/>
            <w:vAlign w:val="bottom"/>
            <w:hideMark/>
          </w:tcPr>
          <w:p w14:paraId="73E61690"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2,418,300</w:t>
            </w:r>
          </w:p>
        </w:tc>
      </w:tr>
      <w:tr w:rsidR="006C071E" w:rsidRPr="00623F8F" w14:paraId="20840384"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604B8699"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Florida</w:t>
            </w:r>
          </w:p>
        </w:tc>
        <w:tc>
          <w:tcPr>
            <w:tcW w:w="1617" w:type="dxa"/>
            <w:tcBorders>
              <w:top w:val="nil"/>
              <w:left w:val="nil"/>
              <w:bottom w:val="nil"/>
              <w:right w:val="single" w:sz="8" w:space="0" w:color="auto"/>
            </w:tcBorders>
            <w:shd w:val="clear" w:color="auto" w:fill="auto"/>
            <w:noWrap/>
            <w:vAlign w:val="bottom"/>
            <w:hideMark/>
          </w:tcPr>
          <w:p w14:paraId="4C778707"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1,745,405</w:t>
            </w:r>
          </w:p>
        </w:tc>
      </w:tr>
      <w:tr w:rsidR="006C071E" w:rsidRPr="00623F8F" w14:paraId="373F5396"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0387AEFB"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Illinois</w:t>
            </w:r>
          </w:p>
        </w:tc>
        <w:tc>
          <w:tcPr>
            <w:tcW w:w="1617" w:type="dxa"/>
            <w:tcBorders>
              <w:top w:val="nil"/>
              <w:left w:val="nil"/>
              <w:bottom w:val="nil"/>
              <w:right w:val="single" w:sz="8" w:space="0" w:color="auto"/>
            </w:tcBorders>
            <w:shd w:val="clear" w:color="auto" w:fill="auto"/>
            <w:noWrap/>
            <w:vAlign w:val="bottom"/>
            <w:hideMark/>
          </w:tcPr>
          <w:p w14:paraId="0750865D"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1,441,205</w:t>
            </w:r>
          </w:p>
        </w:tc>
      </w:tr>
      <w:tr w:rsidR="006C071E" w:rsidRPr="00623F8F" w14:paraId="665CE031"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13766501"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Pennsylvania</w:t>
            </w:r>
          </w:p>
        </w:tc>
        <w:tc>
          <w:tcPr>
            <w:tcW w:w="1617" w:type="dxa"/>
            <w:tcBorders>
              <w:top w:val="nil"/>
              <w:left w:val="nil"/>
              <w:bottom w:val="nil"/>
              <w:right w:val="single" w:sz="8" w:space="0" w:color="auto"/>
            </w:tcBorders>
            <w:shd w:val="clear" w:color="auto" w:fill="auto"/>
            <w:noWrap/>
            <w:vAlign w:val="bottom"/>
            <w:hideMark/>
          </w:tcPr>
          <w:p w14:paraId="400DA417"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1,273,570</w:t>
            </w:r>
          </w:p>
        </w:tc>
      </w:tr>
      <w:tr w:rsidR="006C071E" w:rsidRPr="00623F8F" w14:paraId="065AAC95"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1411AFD7"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New Jersey</w:t>
            </w:r>
          </w:p>
        </w:tc>
        <w:tc>
          <w:tcPr>
            <w:tcW w:w="1617" w:type="dxa"/>
            <w:tcBorders>
              <w:top w:val="nil"/>
              <w:left w:val="nil"/>
              <w:bottom w:val="nil"/>
              <w:right w:val="single" w:sz="8" w:space="0" w:color="auto"/>
            </w:tcBorders>
            <w:shd w:val="clear" w:color="auto" w:fill="auto"/>
            <w:noWrap/>
            <w:vAlign w:val="bottom"/>
            <w:hideMark/>
          </w:tcPr>
          <w:p w14:paraId="05937E23"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1,101,485</w:t>
            </w:r>
          </w:p>
        </w:tc>
      </w:tr>
      <w:tr w:rsidR="006C071E" w:rsidRPr="00623F8F" w14:paraId="73078D20"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5F9B7584"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Ohio</w:t>
            </w:r>
          </w:p>
        </w:tc>
        <w:tc>
          <w:tcPr>
            <w:tcW w:w="1617" w:type="dxa"/>
            <w:tcBorders>
              <w:top w:val="nil"/>
              <w:left w:val="nil"/>
              <w:bottom w:val="nil"/>
              <w:right w:val="single" w:sz="8" w:space="0" w:color="auto"/>
            </w:tcBorders>
            <w:shd w:val="clear" w:color="auto" w:fill="auto"/>
            <w:noWrap/>
            <w:vAlign w:val="bottom"/>
            <w:hideMark/>
          </w:tcPr>
          <w:p w14:paraId="69F83B4B"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1,015,845</w:t>
            </w:r>
          </w:p>
        </w:tc>
      </w:tr>
      <w:tr w:rsidR="006C071E" w:rsidRPr="00623F8F" w14:paraId="383B7D17" w14:textId="77777777" w:rsidTr="006C071E">
        <w:trPr>
          <w:trHeight w:val="316"/>
        </w:trPr>
        <w:tc>
          <w:tcPr>
            <w:tcW w:w="2104" w:type="dxa"/>
            <w:tcBorders>
              <w:top w:val="nil"/>
              <w:left w:val="single" w:sz="8" w:space="0" w:color="auto"/>
              <w:bottom w:val="nil"/>
              <w:right w:val="single" w:sz="8" w:space="0" w:color="auto"/>
            </w:tcBorders>
            <w:shd w:val="clear" w:color="auto" w:fill="auto"/>
            <w:noWrap/>
            <w:vAlign w:val="bottom"/>
            <w:hideMark/>
          </w:tcPr>
          <w:p w14:paraId="03BDFF83"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Georgia</w:t>
            </w:r>
          </w:p>
        </w:tc>
        <w:tc>
          <w:tcPr>
            <w:tcW w:w="1617" w:type="dxa"/>
            <w:tcBorders>
              <w:top w:val="nil"/>
              <w:left w:val="nil"/>
              <w:bottom w:val="nil"/>
              <w:right w:val="single" w:sz="8" w:space="0" w:color="auto"/>
            </w:tcBorders>
            <w:shd w:val="clear" w:color="auto" w:fill="auto"/>
            <w:noWrap/>
            <w:vAlign w:val="bottom"/>
            <w:hideMark/>
          </w:tcPr>
          <w:p w14:paraId="2AFFF3DF"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1,005,425</w:t>
            </w:r>
          </w:p>
        </w:tc>
      </w:tr>
      <w:tr w:rsidR="006C071E" w:rsidRPr="00623F8F" w14:paraId="678D8EE9" w14:textId="77777777" w:rsidTr="006C071E">
        <w:trPr>
          <w:trHeight w:val="332"/>
        </w:trPr>
        <w:tc>
          <w:tcPr>
            <w:tcW w:w="2104" w:type="dxa"/>
            <w:tcBorders>
              <w:top w:val="nil"/>
              <w:left w:val="single" w:sz="8" w:space="0" w:color="auto"/>
              <w:bottom w:val="single" w:sz="8" w:space="0" w:color="auto"/>
              <w:right w:val="single" w:sz="8" w:space="0" w:color="auto"/>
            </w:tcBorders>
            <w:shd w:val="clear" w:color="auto" w:fill="auto"/>
            <w:noWrap/>
            <w:vAlign w:val="bottom"/>
            <w:hideMark/>
          </w:tcPr>
          <w:p w14:paraId="5D3AB558"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Virginia</w:t>
            </w:r>
          </w:p>
        </w:tc>
        <w:tc>
          <w:tcPr>
            <w:tcW w:w="1617" w:type="dxa"/>
            <w:tcBorders>
              <w:top w:val="nil"/>
              <w:left w:val="nil"/>
              <w:bottom w:val="single" w:sz="8" w:space="0" w:color="auto"/>
              <w:right w:val="single" w:sz="8" w:space="0" w:color="auto"/>
            </w:tcBorders>
            <w:shd w:val="clear" w:color="auto" w:fill="auto"/>
            <w:noWrap/>
            <w:vAlign w:val="bottom"/>
            <w:hideMark/>
          </w:tcPr>
          <w:p w14:paraId="304BD094" w14:textId="77777777" w:rsidR="006C071E" w:rsidRPr="00623F8F" w:rsidRDefault="006C071E" w:rsidP="006C071E">
            <w:pPr>
              <w:spacing w:after="0" w:line="240" w:lineRule="auto"/>
              <w:jc w:val="center"/>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1,001,990</w:t>
            </w:r>
          </w:p>
        </w:tc>
      </w:tr>
    </w:tbl>
    <w:p w14:paraId="3CB075FC" w14:textId="77777777" w:rsidR="006C071E" w:rsidRPr="00623F8F" w:rsidRDefault="006C071E" w:rsidP="006C071E">
      <w:pPr>
        <w:pStyle w:val="NoSpacing"/>
        <w:jc w:val="center"/>
        <w:rPr>
          <w:rFonts w:ascii="Times New Roman" w:hAnsi="Times New Roman" w:cs="Times New Roman"/>
          <w:sz w:val="32"/>
          <w:szCs w:val="32"/>
        </w:rPr>
      </w:pPr>
    </w:p>
    <w:tbl>
      <w:tblPr>
        <w:tblW w:w="3640" w:type="dxa"/>
        <w:tblInd w:w="693" w:type="dxa"/>
        <w:tblLook w:val="04A0" w:firstRow="1" w:lastRow="0" w:firstColumn="1" w:lastColumn="0" w:noHBand="0" w:noVBand="1"/>
      </w:tblPr>
      <w:tblGrid>
        <w:gridCol w:w="2539"/>
        <w:gridCol w:w="1101"/>
      </w:tblGrid>
      <w:tr w:rsidR="00C70A00" w:rsidRPr="00623F8F" w14:paraId="6AEADA6F" w14:textId="77777777" w:rsidTr="006C071E">
        <w:trPr>
          <w:trHeight w:val="600"/>
        </w:trPr>
        <w:tc>
          <w:tcPr>
            <w:tcW w:w="36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8AB0941" w14:textId="77777777" w:rsidR="00C70A00" w:rsidRPr="00623F8F" w:rsidRDefault="00C70A00" w:rsidP="00C70A00">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Top 10 states - 2019</w:t>
            </w:r>
          </w:p>
          <w:p w14:paraId="348EF21C" w14:textId="77777777" w:rsidR="00C70A00" w:rsidRPr="00623F8F" w:rsidRDefault="00C70A00" w:rsidP="00C70A00">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(Average earnings per job)</w:t>
            </w:r>
          </w:p>
        </w:tc>
      </w:tr>
      <w:tr w:rsidR="00C70A00" w:rsidRPr="00623F8F" w14:paraId="27C1D6C9" w14:textId="77777777" w:rsidTr="006C071E">
        <w:trPr>
          <w:trHeight w:val="330"/>
        </w:trPr>
        <w:tc>
          <w:tcPr>
            <w:tcW w:w="2539" w:type="dxa"/>
            <w:tcBorders>
              <w:top w:val="nil"/>
              <w:left w:val="single" w:sz="8" w:space="0" w:color="auto"/>
              <w:bottom w:val="single" w:sz="8" w:space="0" w:color="auto"/>
              <w:right w:val="single" w:sz="8" w:space="0" w:color="auto"/>
            </w:tcBorders>
            <w:shd w:val="clear" w:color="auto" w:fill="auto"/>
            <w:noWrap/>
            <w:vAlign w:val="bottom"/>
            <w:hideMark/>
          </w:tcPr>
          <w:p w14:paraId="4ECAD25A" w14:textId="77777777" w:rsidR="00C70A00" w:rsidRPr="00623F8F" w:rsidRDefault="00C70A00" w:rsidP="00C70A00">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 xml:space="preserve"> State</w:t>
            </w:r>
          </w:p>
        </w:tc>
        <w:tc>
          <w:tcPr>
            <w:tcW w:w="1101" w:type="dxa"/>
            <w:tcBorders>
              <w:top w:val="nil"/>
              <w:left w:val="nil"/>
              <w:bottom w:val="single" w:sz="8" w:space="0" w:color="auto"/>
              <w:right w:val="single" w:sz="8" w:space="0" w:color="auto"/>
            </w:tcBorders>
            <w:shd w:val="clear" w:color="auto" w:fill="auto"/>
            <w:noWrap/>
            <w:vAlign w:val="bottom"/>
            <w:hideMark/>
          </w:tcPr>
          <w:p w14:paraId="55F4B49D" w14:textId="77777777" w:rsidR="00C70A00" w:rsidRPr="00623F8F" w:rsidRDefault="00C70A00" w:rsidP="00C70A00">
            <w:pPr>
              <w:spacing w:after="0" w:line="240" w:lineRule="auto"/>
              <w:jc w:val="center"/>
              <w:rPr>
                <w:rFonts w:ascii="Times New Roman" w:eastAsia="Times New Roman" w:hAnsi="Times New Roman" w:cs="Times New Roman"/>
                <w:b/>
                <w:color w:val="000000"/>
                <w:sz w:val="24"/>
                <w:szCs w:val="24"/>
              </w:rPr>
            </w:pPr>
            <w:r w:rsidRPr="00623F8F">
              <w:rPr>
                <w:rFonts w:ascii="Times New Roman" w:eastAsia="Times New Roman" w:hAnsi="Times New Roman" w:cs="Times New Roman"/>
                <w:b/>
                <w:color w:val="000000"/>
                <w:sz w:val="24"/>
                <w:szCs w:val="24"/>
              </w:rPr>
              <w:t>2019</w:t>
            </w:r>
          </w:p>
        </w:tc>
      </w:tr>
      <w:tr w:rsidR="00C70A00" w:rsidRPr="00623F8F" w14:paraId="57A3F46F"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52599823"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New York</w:t>
            </w:r>
          </w:p>
        </w:tc>
        <w:tc>
          <w:tcPr>
            <w:tcW w:w="1101" w:type="dxa"/>
            <w:tcBorders>
              <w:top w:val="nil"/>
              <w:left w:val="nil"/>
              <w:bottom w:val="nil"/>
              <w:right w:val="single" w:sz="8" w:space="0" w:color="auto"/>
            </w:tcBorders>
            <w:shd w:val="clear" w:color="auto" w:fill="auto"/>
            <w:noWrap/>
            <w:vAlign w:val="bottom"/>
            <w:hideMark/>
          </w:tcPr>
          <w:p w14:paraId="522E5C9E"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92061</w:t>
            </w:r>
          </w:p>
        </w:tc>
      </w:tr>
      <w:tr w:rsidR="00C70A00" w:rsidRPr="00623F8F" w14:paraId="2E74A70A"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47E53AC3"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Massachusetts</w:t>
            </w:r>
          </w:p>
        </w:tc>
        <w:tc>
          <w:tcPr>
            <w:tcW w:w="1101" w:type="dxa"/>
            <w:tcBorders>
              <w:top w:val="nil"/>
              <w:left w:val="nil"/>
              <w:bottom w:val="nil"/>
              <w:right w:val="single" w:sz="8" w:space="0" w:color="auto"/>
            </w:tcBorders>
            <w:shd w:val="clear" w:color="auto" w:fill="auto"/>
            <w:noWrap/>
            <w:vAlign w:val="bottom"/>
            <w:hideMark/>
          </w:tcPr>
          <w:p w14:paraId="400C2F05"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89258</w:t>
            </w:r>
          </w:p>
        </w:tc>
      </w:tr>
      <w:tr w:rsidR="00C70A00" w:rsidRPr="00623F8F" w14:paraId="1C745BAD"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4C38E467"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California</w:t>
            </w:r>
          </w:p>
        </w:tc>
        <w:tc>
          <w:tcPr>
            <w:tcW w:w="1101" w:type="dxa"/>
            <w:tcBorders>
              <w:top w:val="nil"/>
              <w:left w:val="nil"/>
              <w:bottom w:val="nil"/>
              <w:right w:val="single" w:sz="8" w:space="0" w:color="auto"/>
            </w:tcBorders>
            <w:shd w:val="clear" w:color="auto" w:fill="auto"/>
            <w:noWrap/>
            <w:vAlign w:val="bottom"/>
            <w:hideMark/>
          </w:tcPr>
          <w:p w14:paraId="3D9F1EFB"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87226</w:t>
            </w:r>
          </w:p>
        </w:tc>
      </w:tr>
      <w:tr w:rsidR="00C70A00" w:rsidRPr="00623F8F" w14:paraId="05B41912"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36EDC32E"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Connecticut</w:t>
            </w:r>
          </w:p>
        </w:tc>
        <w:tc>
          <w:tcPr>
            <w:tcW w:w="1101" w:type="dxa"/>
            <w:tcBorders>
              <w:top w:val="nil"/>
              <w:left w:val="nil"/>
              <w:bottom w:val="nil"/>
              <w:right w:val="single" w:sz="8" w:space="0" w:color="auto"/>
            </w:tcBorders>
            <w:shd w:val="clear" w:color="auto" w:fill="auto"/>
            <w:noWrap/>
            <w:vAlign w:val="bottom"/>
            <w:hideMark/>
          </w:tcPr>
          <w:p w14:paraId="5A65928D"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83968</w:t>
            </w:r>
          </w:p>
        </w:tc>
      </w:tr>
      <w:tr w:rsidR="00C70A00" w:rsidRPr="00623F8F" w14:paraId="736D7B0C"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693285F4"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Washington</w:t>
            </w:r>
          </w:p>
        </w:tc>
        <w:tc>
          <w:tcPr>
            <w:tcW w:w="1101" w:type="dxa"/>
            <w:tcBorders>
              <w:top w:val="nil"/>
              <w:left w:val="nil"/>
              <w:bottom w:val="nil"/>
              <w:right w:val="single" w:sz="8" w:space="0" w:color="auto"/>
            </w:tcBorders>
            <w:shd w:val="clear" w:color="auto" w:fill="auto"/>
            <w:noWrap/>
            <w:vAlign w:val="bottom"/>
            <w:hideMark/>
          </w:tcPr>
          <w:p w14:paraId="5249C73E"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83904</w:t>
            </w:r>
          </w:p>
        </w:tc>
      </w:tr>
      <w:tr w:rsidR="00C70A00" w:rsidRPr="00623F8F" w14:paraId="3E7EAFCA"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4A168048"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New Jersey</w:t>
            </w:r>
          </w:p>
        </w:tc>
        <w:tc>
          <w:tcPr>
            <w:tcW w:w="1101" w:type="dxa"/>
            <w:tcBorders>
              <w:top w:val="nil"/>
              <w:left w:val="nil"/>
              <w:bottom w:val="nil"/>
              <w:right w:val="single" w:sz="8" w:space="0" w:color="auto"/>
            </w:tcBorders>
            <w:shd w:val="clear" w:color="auto" w:fill="auto"/>
            <w:noWrap/>
            <w:vAlign w:val="bottom"/>
            <w:hideMark/>
          </w:tcPr>
          <w:p w14:paraId="5C442CFC"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82047</w:t>
            </w:r>
          </w:p>
        </w:tc>
      </w:tr>
      <w:tr w:rsidR="00C70A00" w:rsidRPr="00623F8F" w14:paraId="61363F29"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1D2AB5F8"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Alaska</w:t>
            </w:r>
          </w:p>
        </w:tc>
        <w:tc>
          <w:tcPr>
            <w:tcW w:w="1101" w:type="dxa"/>
            <w:tcBorders>
              <w:top w:val="nil"/>
              <w:left w:val="nil"/>
              <w:bottom w:val="nil"/>
              <w:right w:val="single" w:sz="8" w:space="0" w:color="auto"/>
            </w:tcBorders>
            <w:shd w:val="clear" w:color="auto" w:fill="auto"/>
            <w:noWrap/>
            <w:vAlign w:val="bottom"/>
            <w:hideMark/>
          </w:tcPr>
          <w:p w14:paraId="0A93BFEB"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81213</w:t>
            </w:r>
          </w:p>
        </w:tc>
      </w:tr>
      <w:tr w:rsidR="00C70A00" w:rsidRPr="00623F8F" w14:paraId="787BE12B"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7921E8D9"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Maryland</w:t>
            </w:r>
          </w:p>
        </w:tc>
        <w:tc>
          <w:tcPr>
            <w:tcW w:w="1101" w:type="dxa"/>
            <w:tcBorders>
              <w:top w:val="nil"/>
              <w:left w:val="nil"/>
              <w:bottom w:val="nil"/>
              <w:right w:val="single" w:sz="8" w:space="0" w:color="auto"/>
            </w:tcBorders>
            <w:shd w:val="clear" w:color="auto" w:fill="auto"/>
            <w:noWrap/>
            <w:vAlign w:val="bottom"/>
            <w:hideMark/>
          </w:tcPr>
          <w:p w14:paraId="24EECEAF"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80157</w:t>
            </w:r>
          </w:p>
        </w:tc>
      </w:tr>
      <w:tr w:rsidR="00C70A00" w:rsidRPr="00623F8F" w14:paraId="6E87245D" w14:textId="77777777" w:rsidTr="006C071E">
        <w:trPr>
          <w:trHeight w:val="315"/>
        </w:trPr>
        <w:tc>
          <w:tcPr>
            <w:tcW w:w="2539" w:type="dxa"/>
            <w:tcBorders>
              <w:top w:val="nil"/>
              <w:left w:val="single" w:sz="8" w:space="0" w:color="auto"/>
              <w:bottom w:val="nil"/>
              <w:right w:val="single" w:sz="8" w:space="0" w:color="auto"/>
            </w:tcBorders>
            <w:shd w:val="clear" w:color="auto" w:fill="auto"/>
            <w:noWrap/>
            <w:vAlign w:val="bottom"/>
            <w:hideMark/>
          </w:tcPr>
          <w:p w14:paraId="437A2768"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Illinois</w:t>
            </w:r>
          </w:p>
        </w:tc>
        <w:tc>
          <w:tcPr>
            <w:tcW w:w="1101" w:type="dxa"/>
            <w:tcBorders>
              <w:top w:val="nil"/>
              <w:left w:val="nil"/>
              <w:bottom w:val="nil"/>
              <w:right w:val="single" w:sz="8" w:space="0" w:color="auto"/>
            </w:tcBorders>
            <w:shd w:val="clear" w:color="auto" w:fill="auto"/>
            <w:noWrap/>
            <w:vAlign w:val="bottom"/>
            <w:hideMark/>
          </w:tcPr>
          <w:p w14:paraId="40469321"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77248</w:t>
            </w:r>
          </w:p>
        </w:tc>
      </w:tr>
      <w:tr w:rsidR="00C70A00" w:rsidRPr="00623F8F" w14:paraId="76BD4279" w14:textId="77777777" w:rsidTr="006C071E">
        <w:trPr>
          <w:trHeight w:val="330"/>
        </w:trPr>
        <w:tc>
          <w:tcPr>
            <w:tcW w:w="2539" w:type="dxa"/>
            <w:tcBorders>
              <w:top w:val="nil"/>
              <w:left w:val="single" w:sz="8" w:space="0" w:color="auto"/>
              <w:bottom w:val="single" w:sz="8" w:space="0" w:color="auto"/>
              <w:right w:val="single" w:sz="8" w:space="0" w:color="auto"/>
            </w:tcBorders>
            <w:shd w:val="clear" w:color="auto" w:fill="auto"/>
            <w:noWrap/>
            <w:vAlign w:val="bottom"/>
            <w:hideMark/>
          </w:tcPr>
          <w:p w14:paraId="518AF9A6" w14:textId="77777777" w:rsidR="00C70A00" w:rsidRPr="00623F8F" w:rsidRDefault="00C70A00" w:rsidP="00C70A00">
            <w:pPr>
              <w:spacing w:after="0" w:line="240" w:lineRule="auto"/>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Virginia</w:t>
            </w:r>
          </w:p>
        </w:tc>
        <w:tc>
          <w:tcPr>
            <w:tcW w:w="1101" w:type="dxa"/>
            <w:tcBorders>
              <w:top w:val="nil"/>
              <w:left w:val="nil"/>
              <w:bottom w:val="single" w:sz="8" w:space="0" w:color="auto"/>
              <w:right w:val="single" w:sz="8" w:space="0" w:color="auto"/>
            </w:tcBorders>
            <w:shd w:val="clear" w:color="auto" w:fill="auto"/>
            <w:noWrap/>
            <w:vAlign w:val="bottom"/>
            <w:hideMark/>
          </w:tcPr>
          <w:p w14:paraId="5B982481" w14:textId="77777777" w:rsidR="00C70A00" w:rsidRPr="00623F8F" w:rsidRDefault="00623F8F" w:rsidP="00C70A00">
            <w:pPr>
              <w:spacing w:after="0" w:line="240" w:lineRule="auto"/>
              <w:jc w:val="right"/>
              <w:rPr>
                <w:rFonts w:ascii="Times New Roman" w:eastAsia="Times New Roman" w:hAnsi="Times New Roman" w:cs="Times New Roman"/>
                <w:color w:val="000000"/>
                <w:sz w:val="24"/>
                <w:szCs w:val="24"/>
              </w:rPr>
            </w:pPr>
            <w:r w:rsidRPr="00623F8F">
              <w:rPr>
                <w:rFonts w:ascii="Times New Roman" w:eastAsia="Times New Roman" w:hAnsi="Times New Roman" w:cs="Times New Roman"/>
                <w:color w:val="000000"/>
                <w:sz w:val="24"/>
                <w:szCs w:val="24"/>
              </w:rPr>
              <w:t>$</w:t>
            </w:r>
            <w:r w:rsidR="00C70A00" w:rsidRPr="00623F8F">
              <w:rPr>
                <w:rFonts w:ascii="Times New Roman" w:eastAsia="Times New Roman" w:hAnsi="Times New Roman" w:cs="Times New Roman"/>
                <w:color w:val="000000"/>
                <w:sz w:val="24"/>
                <w:szCs w:val="24"/>
              </w:rPr>
              <w:t>75465</w:t>
            </w:r>
          </w:p>
        </w:tc>
      </w:tr>
    </w:tbl>
    <w:p w14:paraId="55AC2573" w14:textId="77777777" w:rsidR="00C70A00" w:rsidRPr="00623F8F" w:rsidRDefault="00780942" w:rsidP="00C70A00">
      <w:pPr>
        <w:rPr>
          <w:rFonts w:ascii="Times New Roman" w:hAnsi="Times New Roman" w:cs="Times New Roman"/>
          <w:sz w:val="24"/>
          <w:szCs w:val="24"/>
        </w:rPr>
      </w:pPr>
      <w:r w:rsidRPr="00623F8F">
        <w:rPr>
          <w:rFonts w:ascii="Times New Roman" w:hAnsi="Times New Roman" w:cs="Times New Roman"/>
          <w:sz w:val="24"/>
          <w:szCs w:val="24"/>
        </w:rPr>
        <w:t xml:space="preserve"> </w:t>
      </w:r>
    </w:p>
    <w:p w14:paraId="4825929B" w14:textId="77777777" w:rsidR="006C071E" w:rsidRPr="00623F8F" w:rsidRDefault="006C071E" w:rsidP="006C071E">
      <w:pPr>
        <w:pStyle w:val="ListParagraph"/>
        <w:numPr>
          <w:ilvl w:val="0"/>
          <w:numId w:val="2"/>
        </w:numPr>
        <w:rPr>
          <w:rFonts w:ascii="Times New Roman" w:hAnsi="Times New Roman" w:cs="Times New Roman"/>
          <w:sz w:val="24"/>
          <w:szCs w:val="24"/>
        </w:rPr>
      </w:pPr>
      <w:r w:rsidRPr="00623F8F">
        <w:rPr>
          <w:rFonts w:ascii="Times New Roman" w:hAnsi="Times New Roman" w:cs="Times New Roman"/>
          <w:sz w:val="24"/>
          <w:szCs w:val="24"/>
        </w:rPr>
        <w:t>Following are the Standard deviations of Educational attainment and Average earnings</w:t>
      </w:r>
      <w:r w:rsidR="00623F8F" w:rsidRPr="00623F8F">
        <w:rPr>
          <w:rFonts w:ascii="Times New Roman" w:hAnsi="Times New Roman" w:cs="Times New Roman"/>
          <w:sz w:val="24"/>
          <w:szCs w:val="24"/>
        </w:rPr>
        <w:t xml:space="preserve"> (millions)</w:t>
      </w:r>
      <w:r w:rsidRPr="00623F8F">
        <w:rPr>
          <w:rFonts w:ascii="Times New Roman" w:hAnsi="Times New Roman" w:cs="Times New Roman"/>
          <w:sz w:val="24"/>
          <w:szCs w:val="24"/>
        </w:rPr>
        <w:t xml:space="preserve"> per job from 2009 to 2019 across the states:</w:t>
      </w:r>
    </w:p>
    <w:tbl>
      <w:tblPr>
        <w:tblW w:w="6321" w:type="dxa"/>
        <w:jc w:val="center"/>
        <w:tblLook w:val="04A0" w:firstRow="1" w:lastRow="0" w:firstColumn="1" w:lastColumn="0" w:noHBand="0" w:noVBand="1"/>
      </w:tblPr>
      <w:tblGrid>
        <w:gridCol w:w="1480"/>
        <w:gridCol w:w="2490"/>
        <w:gridCol w:w="2351"/>
      </w:tblGrid>
      <w:tr w:rsidR="006C071E" w:rsidRPr="006C071E" w14:paraId="376762BB" w14:textId="77777777" w:rsidTr="00623F8F">
        <w:trPr>
          <w:trHeight w:val="969"/>
          <w:jc w:val="center"/>
        </w:trPr>
        <w:tc>
          <w:tcPr>
            <w:tcW w:w="14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761860" w14:textId="77777777" w:rsidR="006C071E" w:rsidRPr="006C071E" w:rsidRDefault="006C071E" w:rsidP="006C071E">
            <w:pPr>
              <w:spacing w:after="0" w:line="240" w:lineRule="auto"/>
              <w:jc w:val="center"/>
              <w:rPr>
                <w:rFonts w:ascii="Times New Roman" w:eastAsia="Times New Roman" w:hAnsi="Times New Roman" w:cs="Times New Roman"/>
                <w:b/>
                <w:bCs/>
                <w:color w:val="000000"/>
                <w:sz w:val="24"/>
                <w:szCs w:val="24"/>
              </w:rPr>
            </w:pPr>
            <w:r w:rsidRPr="006C071E">
              <w:rPr>
                <w:rFonts w:ascii="Times New Roman" w:eastAsia="Times New Roman" w:hAnsi="Times New Roman" w:cs="Times New Roman"/>
                <w:b/>
                <w:bCs/>
                <w:color w:val="000000"/>
                <w:sz w:val="24"/>
                <w:szCs w:val="24"/>
              </w:rPr>
              <w:t>Year</w:t>
            </w:r>
          </w:p>
        </w:tc>
        <w:tc>
          <w:tcPr>
            <w:tcW w:w="2490" w:type="dxa"/>
            <w:tcBorders>
              <w:top w:val="single" w:sz="8" w:space="0" w:color="auto"/>
              <w:left w:val="nil"/>
              <w:bottom w:val="single" w:sz="8" w:space="0" w:color="auto"/>
              <w:right w:val="single" w:sz="8" w:space="0" w:color="auto"/>
            </w:tcBorders>
            <w:shd w:val="clear" w:color="auto" w:fill="auto"/>
            <w:vAlign w:val="center"/>
            <w:hideMark/>
          </w:tcPr>
          <w:p w14:paraId="21921370" w14:textId="77777777" w:rsidR="006C071E" w:rsidRPr="006C071E" w:rsidRDefault="006C071E" w:rsidP="006C071E">
            <w:pPr>
              <w:spacing w:after="0" w:line="240" w:lineRule="auto"/>
              <w:jc w:val="center"/>
              <w:rPr>
                <w:rFonts w:ascii="Times New Roman" w:eastAsia="Times New Roman" w:hAnsi="Times New Roman" w:cs="Times New Roman"/>
                <w:b/>
                <w:bCs/>
                <w:color w:val="000000"/>
                <w:sz w:val="24"/>
                <w:szCs w:val="24"/>
              </w:rPr>
            </w:pPr>
            <w:r w:rsidRPr="006C071E">
              <w:rPr>
                <w:rFonts w:ascii="Times New Roman" w:eastAsia="Times New Roman" w:hAnsi="Times New Roman" w:cs="Times New Roman"/>
                <w:b/>
                <w:bCs/>
                <w:color w:val="000000"/>
                <w:sz w:val="24"/>
                <w:szCs w:val="24"/>
              </w:rPr>
              <w:t>Std</w:t>
            </w:r>
            <w:r w:rsidR="00623F8F" w:rsidRPr="00623F8F">
              <w:rPr>
                <w:rFonts w:ascii="Times New Roman" w:eastAsia="Times New Roman" w:hAnsi="Times New Roman" w:cs="Times New Roman"/>
                <w:b/>
                <w:bCs/>
                <w:color w:val="000000"/>
                <w:sz w:val="24"/>
                <w:szCs w:val="24"/>
              </w:rPr>
              <w:t>.</w:t>
            </w:r>
            <w:r w:rsidRPr="006C071E">
              <w:rPr>
                <w:rFonts w:ascii="Times New Roman" w:eastAsia="Times New Roman" w:hAnsi="Times New Roman" w:cs="Times New Roman"/>
                <w:b/>
                <w:bCs/>
                <w:color w:val="000000"/>
                <w:sz w:val="24"/>
                <w:szCs w:val="24"/>
              </w:rPr>
              <w:t xml:space="preserve"> Dev (Educated People)</w:t>
            </w:r>
          </w:p>
        </w:tc>
        <w:tc>
          <w:tcPr>
            <w:tcW w:w="2351" w:type="dxa"/>
            <w:tcBorders>
              <w:top w:val="single" w:sz="8" w:space="0" w:color="auto"/>
              <w:left w:val="nil"/>
              <w:bottom w:val="single" w:sz="8" w:space="0" w:color="auto"/>
              <w:right w:val="single" w:sz="8" w:space="0" w:color="auto"/>
            </w:tcBorders>
            <w:shd w:val="clear" w:color="auto" w:fill="auto"/>
            <w:vAlign w:val="center"/>
            <w:hideMark/>
          </w:tcPr>
          <w:p w14:paraId="7C006D20" w14:textId="77777777" w:rsidR="006C071E" w:rsidRPr="006C071E" w:rsidRDefault="006C071E" w:rsidP="006C071E">
            <w:pPr>
              <w:spacing w:after="0" w:line="240" w:lineRule="auto"/>
              <w:jc w:val="center"/>
              <w:rPr>
                <w:rFonts w:ascii="Times New Roman" w:eastAsia="Times New Roman" w:hAnsi="Times New Roman" w:cs="Times New Roman"/>
                <w:b/>
                <w:bCs/>
                <w:color w:val="000000"/>
                <w:sz w:val="24"/>
                <w:szCs w:val="24"/>
              </w:rPr>
            </w:pPr>
            <w:r w:rsidRPr="006C071E">
              <w:rPr>
                <w:rFonts w:ascii="Times New Roman" w:eastAsia="Times New Roman" w:hAnsi="Times New Roman" w:cs="Times New Roman"/>
                <w:b/>
                <w:bCs/>
                <w:color w:val="000000"/>
                <w:sz w:val="24"/>
                <w:szCs w:val="24"/>
              </w:rPr>
              <w:t>Std</w:t>
            </w:r>
            <w:r w:rsidR="00623F8F" w:rsidRPr="00623F8F">
              <w:rPr>
                <w:rFonts w:ascii="Times New Roman" w:eastAsia="Times New Roman" w:hAnsi="Times New Roman" w:cs="Times New Roman"/>
                <w:b/>
                <w:bCs/>
                <w:color w:val="000000"/>
                <w:sz w:val="24"/>
                <w:szCs w:val="24"/>
              </w:rPr>
              <w:t>.</w:t>
            </w:r>
            <w:r w:rsidRPr="006C071E">
              <w:rPr>
                <w:rFonts w:ascii="Times New Roman" w:eastAsia="Times New Roman" w:hAnsi="Times New Roman" w:cs="Times New Roman"/>
                <w:b/>
                <w:bCs/>
                <w:color w:val="000000"/>
                <w:sz w:val="24"/>
                <w:szCs w:val="24"/>
              </w:rPr>
              <w:t xml:space="preserve"> Dev (Average earnings)</w:t>
            </w:r>
          </w:p>
        </w:tc>
      </w:tr>
      <w:tr w:rsidR="006C071E" w:rsidRPr="006C071E" w14:paraId="2383ADB9"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14436E63"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2009</w:t>
            </w:r>
          </w:p>
        </w:tc>
        <w:tc>
          <w:tcPr>
            <w:tcW w:w="2490" w:type="dxa"/>
            <w:tcBorders>
              <w:top w:val="nil"/>
              <w:left w:val="nil"/>
              <w:bottom w:val="nil"/>
              <w:right w:val="single" w:sz="8" w:space="0" w:color="auto"/>
            </w:tcBorders>
            <w:shd w:val="clear" w:color="auto" w:fill="auto"/>
            <w:vAlign w:val="center"/>
            <w:hideMark/>
          </w:tcPr>
          <w:p w14:paraId="79EE8641"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600563</w:t>
            </w:r>
          </w:p>
        </w:tc>
        <w:tc>
          <w:tcPr>
            <w:tcW w:w="2351" w:type="dxa"/>
            <w:tcBorders>
              <w:top w:val="nil"/>
              <w:left w:val="nil"/>
              <w:bottom w:val="nil"/>
              <w:right w:val="single" w:sz="8" w:space="0" w:color="auto"/>
            </w:tcBorders>
            <w:shd w:val="clear" w:color="auto" w:fill="auto"/>
            <w:vAlign w:val="center"/>
            <w:hideMark/>
          </w:tcPr>
          <w:p w14:paraId="4EA177F4"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7415.67</w:t>
            </w:r>
          </w:p>
        </w:tc>
      </w:tr>
      <w:tr w:rsidR="006C071E" w:rsidRPr="006C071E" w14:paraId="645F6FB4"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0DAC6322"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2010</w:t>
            </w:r>
          </w:p>
        </w:tc>
        <w:tc>
          <w:tcPr>
            <w:tcW w:w="2490" w:type="dxa"/>
            <w:tcBorders>
              <w:top w:val="nil"/>
              <w:left w:val="nil"/>
              <w:bottom w:val="nil"/>
              <w:right w:val="single" w:sz="8" w:space="0" w:color="auto"/>
            </w:tcBorders>
            <w:shd w:val="clear" w:color="auto" w:fill="auto"/>
            <w:vAlign w:val="center"/>
            <w:hideMark/>
          </w:tcPr>
          <w:p w14:paraId="2963C96C"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599535</w:t>
            </w:r>
          </w:p>
        </w:tc>
        <w:tc>
          <w:tcPr>
            <w:tcW w:w="2351" w:type="dxa"/>
            <w:tcBorders>
              <w:top w:val="nil"/>
              <w:left w:val="nil"/>
              <w:bottom w:val="nil"/>
              <w:right w:val="single" w:sz="8" w:space="0" w:color="auto"/>
            </w:tcBorders>
            <w:shd w:val="clear" w:color="auto" w:fill="auto"/>
            <w:vAlign w:val="center"/>
            <w:hideMark/>
          </w:tcPr>
          <w:p w14:paraId="7433054E"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7709.31</w:t>
            </w:r>
          </w:p>
        </w:tc>
      </w:tr>
      <w:tr w:rsidR="006C071E" w:rsidRPr="006C071E" w14:paraId="3F6FACD2"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3C4D3BA9"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2011</w:t>
            </w:r>
          </w:p>
        </w:tc>
        <w:tc>
          <w:tcPr>
            <w:tcW w:w="2490" w:type="dxa"/>
            <w:tcBorders>
              <w:top w:val="nil"/>
              <w:left w:val="nil"/>
              <w:bottom w:val="nil"/>
              <w:right w:val="single" w:sz="8" w:space="0" w:color="auto"/>
            </w:tcBorders>
            <w:shd w:val="clear" w:color="auto" w:fill="auto"/>
            <w:vAlign w:val="center"/>
            <w:hideMark/>
          </w:tcPr>
          <w:p w14:paraId="79F6921D"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611611</w:t>
            </w:r>
          </w:p>
        </w:tc>
        <w:tc>
          <w:tcPr>
            <w:tcW w:w="2351" w:type="dxa"/>
            <w:tcBorders>
              <w:top w:val="nil"/>
              <w:left w:val="nil"/>
              <w:bottom w:val="nil"/>
              <w:right w:val="single" w:sz="8" w:space="0" w:color="auto"/>
            </w:tcBorders>
            <w:shd w:val="clear" w:color="auto" w:fill="auto"/>
            <w:vAlign w:val="center"/>
            <w:hideMark/>
          </w:tcPr>
          <w:p w14:paraId="03506CE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7931.54</w:t>
            </w:r>
          </w:p>
        </w:tc>
      </w:tr>
      <w:tr w:rsidR="006C071E" w:rsidRPr="006C071E" w14:paraId="4C25890E"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3A45BD46"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2012</w:t>
            </w:r>
          </w:p>
        </w:tc>
        <w:tc>
          <w:tcPr>
            <w:tcW w:w="2490" w:type="dxa"/>
            <w:tcBorders>
              <w:top w:val="nil"/>
              <w:left w:val="nil"/>
              <w:bottom w:val="nil"/>
              <w:right w:val="single" w:sz="8" w:space="0" w:color="auto"/>
            </w:tcBorders>
            <w:shd w:val="clear" w:color="auto" w:fill="auto"/>
            <w:vAlign w:val="center"/>
            <w:hideMark/>
          </w:tcPr>
          <w:p w14:paraId="207AEDC4"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628913</w:t>
            </w:r>
          </w:p>
        </w:tc>
        <w:tc>
          <w:tcPr>
            <w:tcW w:w="2351" w:type="dxa"/>
            <w:tcBorders>
              <w:top w:val="nil"/>
              <w:left w:val="nil"/>
              <w:bottom w:val="nil"/>
              <w:right w:val="single" w:sz="8" w:space="0" w:color="auto"/>
            </w:tcBorders>
            <w:shd w:val="clear" w:color="auto" w:fill="auto"/>
            <w:vAlign w:val="center"/>
            <w:hideMark/>
          </w:tcPr>
          <w:p w14:paraId="270028A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7913.84</w:t>
            </w:r>
          </w:p>
        </w:tc>
      </w:tr>
      <w:tr w:rsidR="006C071E" w:rsidRPr="006C071E" w14:paraId="26E1B8D6"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5707C2DD"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2013</w:t>
            </w:r>
          </w:p>
        </w:tc>
        <w:tc>
          <w:tcPr>
            <w:tcW w:w="2490" w:type="dxa"/>
            <w:tcBorders>
              <w:top w:val="nil"/>
              <w:left w:val="nil"/>
              <w:bottom w:val="nil"/>
              <w:right w:val="single" w:sz="8" w:space="0" w:color="auto"/>
            </w:tcBorders>
            <w:shd w:val="clear" w:color="auto" w:fill="auto"/>
            <w:vAlign w:val="center"/>
            <w:hideMark/>
          </w:tcPr>
          <w:p w14:paraId="5FCB7DE3"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644278</w:t>
            </w:r>
          </w:p>
        </w:tc>
        <w:tc>
          <w:tcPr>
            <w:tcW w:w="2351" w:type="dxa"/>
            <w:tcBorders>
              <w:top w:val="nil"/>
              <w:left w:val="nil"/>
              <w:bottom w:val="nil"/>
              <w:right w:val="single" w:sz="8" w:space="0" w:color="auto"/>
            </w:tcBorders>
            <w:shd w:val="clear" w:color="auto" w:fill="auto"/>
            <w:vAlign w:val="center"/>
            <w:hideMark/>
          </w:tcPr>
          <w:p w14:paraId="1CA952F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7965.55</w:t>
            </w:r>
          </w:p>
        </w:tc>
      </w:tr>
      <w:tr w:rsidR="006C071E" w:rsidRPr="006C071E" w14:paraId="19C5059F"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3C7CA60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2014</w:t>
            </w:r>
          </w:p>
        </w:tc>
        <w:tc>
          <w:tcPr>
            <w:tcW w:w="2490" w:type="dxa"/>
            <w:tcBorders>
              <w:top w:val="nil"/>
              <w:left w:val="nil"/>
              <w:bottom w:val="nil"/>
              <w:right w:val="single" w:sz="8" w:space="0" w:color="auto"/>
            </w:tcBorders>
            <w:shd w:val="clear" w:color="auto" w:fill="auto"/>
            <w:vAlign w:val="center"/>
            <w:hideMark/>
          </w:tcPr>
          <w:p w14:paraId="14FB6FC2"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668572</w:t>
            </w:r>
          </w:p>
        </w:tc>
        <w:tc>
          <w:tcPr>
            <w:tcW w:w="2351" w:type="dxa"/>
            <w:tcBorders>
              <w:top w:val="nil"/>
              <w:left w:val="nil"/>
              <w:bottom w:val="nil"/>
              <w:right w:val="single" w:sz="8" w:space="0" w:color="auto"/>
            </w:tcBorders>
            <w:shd w:val="clear" w:color="auto" w:fill="auto"/>
            <w:vAlign w:val="center"/>
            <w:hideMark/>
          </w:tcPr>
          <w:p w14:paraId="0CFB24F2"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8223.85</w:t>
            </w:r>
          </w:p>
        </w:tc>
      </w:tr>
      <w:tr w:rsidR="006C071E" w:rsidRPr="006C071E" w14:paraId="71E70FEC"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367576F5"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2015</w:t>
            </w:r>
          </w:p>
        </w:tc>
        <w:tc>
          <w:tcPr>
            <w:tcW w:w="2490" w:type="dxa"/>
            <w:tcBorders>
              <w:top w:val="nil"/>
              <w:left w:val="nil"/>
              <w:bottom w:val="nil"/>
              <w:right w:val="single" w:sz="8" w:space="0" w:color="auto"/>
            </w:tcBorders>
            <w:shd w:val="clear" w:color="auto" w:fill="auto"/>
            <w:vAlign w:val="center"/>
            <w:hideMark/>
          </w:tcPr>
          <w:p w14:paraId="536178C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691391</w:t>
            </w:r>
          </w:p>
        </w:tc>
        <w:tc>
          <w:tcPr>
            <w:tcW w:w="2351" w:type="dxa"/>
            <w:tcBorders>
              <w:top w:val="nil"/>
              <w:left w:val="nil"/>
              <w:bottom w:val="nil"/>
              <w:right w:val="single" w:sz="8" w:space="0" w:color="auto"/>
            </w:tcBorders>
            <w:shd w:val="clear" w:color="auto" w:fill="auto"/>
            <w:vAlign w:val="center"/>
            <w:hideMark/>
          </w:tcPr>
          <w:p w14:paraId="5D6474F0"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8535.72</w:t>
            </w:r>
          </w:p>
        </w:tc>
      </w:tr>
      <w:tr w:rsidR="006C071E" w:rsidRPr="006C071E" w14:paraId="10AC99C7"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485AD0C9"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2016</w:t>
            </w:r>
          </w:p>
        </w:tc>
        <w:tc>
          <w:tcPr>
            <w:tcW w:w="2490" w:type="dxa"/>
            <w:tcBorders>
              <w:top w:val="nil"/>
              <w:left w:val="nil"/>
              <w:bottom w:val="nil"/>
              <w:right w:val="single" w:sz="8" w:space="0" w:color="auto"/>
            </w:tcBorders>
            <w:shd w:val="clear" w:color="auto" w:fill="auto"/>
            <w:vAlign w:val="center"/>
            <w:hideMark/>
          </w:tcPr>
          <w:p w14:paraId="5F089931"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711853</w:t>
            </w:r>
          </w:p>
        </w:tc>
        <w:tc>
          <w:tcPr>
            <w:tcW w:w="2351" w:type="dxa"/>
            <w:tcBorders>
              <w:top w:val="nil"/>
              <w:left w:val="nil"/>
              <w:bottom w:val="nil"/>
              <w:right w:val="single" w:sz="8" w:space="0" w:color="auto"/>
            </w:tcBorders>
            <w:shd w:val="clear" w:color="auto" w:fill="auto"/>
            <w:vAlign w:val="center"/>
            <w:hideMark/>
          </w:tcPr>
          <w:p w14:paraId="67E9D566"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8544.52</w:t>
            </w:r>
          </w:p>
        </w:tc>
      </w:tr>
      <w:tr w:rsidR="006C071E" w:rsidRPr="006C071E" w14:paraId="1CD2C767"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4894141A"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2017</w:t>
            </w:r>
          </w:p>
        </w:tc>
        <w:tc>
          <w:tcPr>
            <w:tcW w:w="2490" w:type="dxa"/>
            <w:tcBorders>
              <w:top w:val="nil"/>
              <w:left w:val="nil"/>
              <w:bottom w:val="nil"/>
              <w:right w:val="single" w:sz="8" w:space="0" w:color="auto"/>
            </w:tcBorders>
            <w:shd w:val="clear" w:color="auto" w:fill="auto"/>
            <w:vAlign w:val="center"/>
            <w:hideMark/>
          </w:tcPr>
          <w:p w14:paraId="73D3F4B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739189</w:t>
            </w:r>
          </w:p>
        </w:tc>
        <w:tc>
          <w:tcPr>
            <w:tcW w:w="2351" w:type="dxa"/>
            <w:tcBorders>
              <w:top w:val="nil"/>
              <w:left w:val="nil"/>
              <w:bottom w:val="nil"/>
              <w:right w:val="single" w:sz="8" w:space="0" w:color="auto"/>
            </w:tcBorders>
            <w:shd w:val="clear" w:color="auto" w:fill="auto"/>
            <w:vAlign w:val="center"/>
            <w:hideMark/>
          </w:tcPr>
          <w:p w14:paraId="25613248"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8799.15</w:t>
            </w:r>
          </w:p>
        </w:tc>
      </w:tr>
      <w:tr w:rsidR="006C071E" w:rsidRPr="006C071E" w14:paraId="59660C69" w14:textId="77777777" w:rsidTr="00623F8F">
        <w:trPr>
          <w:trHeight w:val="295"/>
          <w:jc w:val="center"/>
        </w:trPr>
        <w:tc>
          <w:tcPr>
            <w:tcW w:w="1480" w:type="dxa"/>
            <w:tcBorders>
              <w:top w:val="nil"/>
              <w:left w:val="single" w:sz="8" w:space="0" w:color="auto"/>
              <w:bottom w:val="nil"/>
              <w:right w:val="single" w:sz="8" w:space="0" w:color="auto"/>
            </w:tcBorders>
            <w:shd w:val="clear" w:color="auto" w:fill="auto"/>
            <w:vAlign w:val="center"/>
            <w:hideMark/>
          </w:tcPr>
          <w:p w14:paraId="5D388CB0"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2018</w:t>
            </w:r>
          </w:p>
        </w:tc>
        <w:tc>
          <w:tcPr>
            <w:tcW w:w="2490" w:type="dxa"/>
            <w:tcBorders>
              <w:top w:val="nil"/>
              <w:left w:val="nil"/>
              <w:bottom w:val="nil"/>
              <w:right w:val="single" w:sz="8" w:space="0" w:color="auto"/>
            </w:tcBorders>
            <w:shd w:val="clear" w:color="auto" w:fill="auto"/>
            <w:vAlign w:val="center"/>
            <w:hideMark/>
          </w:tcPr>
          <w:p w14:paraId="5D7A26B5"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759795</w:t>
            </w:r>
          </w:p>
        </w:tc>
        <w:tc>
          <w:tcPr>
            <w:tcW w:w="2351" w:type="dxa"/>
            <w:tcBorders>
              <w:top w:val="nil"/>
              <w:left w:val="nil"/>
              <w:bottom w:val="nil"/>
              <w:right w:val="single" w:sz="8" w:space="0" w:color="auto"/>
            </w:tcBorders>
            <w:shd w:val="clear" w:color="auto" w:fill="auto"/>
            <w:vAlign w:val="center"/>
            <w:hideMark/>
          </w:tcPr>
          <w:p w14:paraId="322BE7BD"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9108.92</w:t>
            </w:r>
          </w:p>
        </w:tc>
      </w:tr>
      <w:tr w:rsidR="006C071E" w:rsidRPr="006C071E" w14:paraId="0B257B97" w14:textId="77777777" w:rsidTr="00623F8F">
        <w:trPr>
          <w:trHeight w:val="308"/>
          <w:jc w:val="center"/>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3AF6EE50"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2019</w:t>
            </w:r>
          </w:p>
        </w:tc>
        <w:tc>
          <w:tcPr>
            <w:tcW w:w="2490" w:type="dxa"/>
            <w:tcBorders>
              <w:top w:val="nil"/>
              <w:left w:val="nil"/>
              <w:bottom w:val="single" w:sz="8" w:space="0" w:color="auto"/>
              <w:right w:val="single" w:sz="8" w:space="0" w:color="auto"/>
            </w:tcBorders>
            <w:shd w:val="clear" w:color="auto" w:fill="auto"/>
            <w:vAlign w:val="center"/>
            <w:hideMark/>
          </w:tcPr>
          <w:p w14:paraId="2E21488F"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784118</w:t>
            </w:r>
          </w:p>
        </w:tc>
        <w:tc>
          <w:tcPr>
            <w:tcW w:w="2351" w:type="dxa"/>
            <w:tcBorders>
              <w:top w:val="nil"/>
              <w:left w:val="nil"/>
              <w:bottom w:val="single" w:sz="8" w:space="0" w:color="auto"/>
              <w:right w:val="single" w:sz="8" w:space="0" w:color="auto"/>
            </w:tcBorders>
            <w:shd w:val="clear" w:color="auto" w:fill="auto"/>
            <w:vAlign w:val="center"/>
            <w:hideMark/>
          </w:tcPr>
          <w:p w14:paraId="4DE95317" w14:textId="77777777" w:rsidR="006C071E" w:rsidRPr="006C071E" w:rsidRDefault="006C071E" w:rsidP="006C071E">
            <w:pPr>
              <w:spacing w:after="0" w:line="240" w:lineRule="auto"/>
              <w:jc w:val="center"/>
              <w:rPr>
                <w:rFonts w:ascii="Times New Roman" w:eastAsia="Times New Roman" w:hAnsi="Times New Roman" w:cs="Times New Roman"/>
                <w:color w:val="000000"/>
                <w:sz w:val="24"/>
                <w:szCs w:val="24"/>
              </w:rPr>
            </w:pPr>
            <w:r w:rsidRPr="006C071E">
              <w:rPr>
                <w:rFonts w:ascii="Times New Roman" w:eastAsia="Times New Roman" w:hAnsi="Times New Roman" w:cs="Times New Roman"/>
                <w:color w:val="000000"/>
                <w:sz w:val="24"/>
                <w:szCs w:val="24"/>
              </w:rPr>
              <w:t>9480.75</w:t>
            </w:r>
          </w:p>
        </w:tc>
      </w:tr>
    </w:tbl>
    <w:p w14:paraId="28923726" w14:textId="77777777" w:rsidR="00E15D8A" w:rsidRDefault="00E15D8A" w:rsidP="00E15D8A">
      <w:pPr>
        <w:rPr>
          <w:rFonts w:ascii="Times New Roman" w:hAnsi="Times New Roman" w:cs="Times New Roman"/>
          <w:sz w:val="24"/>
          <w:szCs w:val="24"/>
        </w:rPr>
      </w:pPr>
    </w:p>
    <w:p w14:paraId="0B80A24A" w14:textId="72633C3F" w:rsidR="006C071E" w:rsidRPr="00E15D8A" w:rsidRDefault="006C071E" w:rsidP="00E15D8A">
      <w:pPr>
        <w:pStyle w:val="ListParagraph"/>
        <w:numPr>
          <w:ilvl w:val="0"/>
          <w:numId w:val="2"/>
        </w:numPr>
        <w:rPr>
          <w:rFonts w:ascii="Times New Roman" w:hAnsi="Times New Roman" w:cs="Times New Roman"/>
          <w:sz w:val="24"/>
          <w:szCs w:val="24"/>
        </w:rPr>
      </w:pPr>
      <w:r w:rsidRPr="00E15D8A">
        <w:rPr>
          <w:rFonts w:ascii="Times New Roman" w:hAnsi="Times New Roman" w:cs="Times New Roman"/>
          <w:sz w:val="24"/>
          <w:szCs w:val="24"/>
        </w:rPr>
        <w:t xml:space="preserve">The standard deviations of </w:t>
      </w:r>
      <w:r w:rsidR="00E15D8A" w:rsidRPr="00E15D8A">
        <w:rPr>
          <w:rFonts w:ascii="Times New Roman" w:hAnsi="Times New Roman" w:cs="Times New Roman"/>
          <w:sz w:val="24"/>
          <w:szCs w:val="24"/>
        </w:rPr>
        <w:t>educational</w:t>
      </w:r>
      <w:r w:rsidRPr="00E15D8A">
        <w:rPr>
          <w:rFonts w:ascii="Times New Roman" w:hAnsi="Times New Roman" w:cs="Times New Roman"/>
          <w:sz w:val="24"/>
          <w:szCs w:val="24"/>
        </w:rPr>
        <w:t xml:space="preserve"> attainment by individuals and the average earnings per job are increasing over the years, which suggests that the States are growing apart in terms of both the variables (average earnings and educational attainment) over the years.</w:t>
      </w:r>
    </w:p>
    <w:p w14:paraId="60DEB1D8" w14:textId="77777777" w:rsidR="006C071E" w:rsidRPr="00623F8F" w:rsidRDefault="006C071E" w:rsidP="006C071E">
      <w:pPr>
        <w:pStyle w:val="ListParagraph"/>
        <w:rPr>
          <w:rFonts w:ascii="Times New Roman" w:hAnsi="Times New Roman" w:cs="Times New Roman"/>
          <w:sz w:val="24"/>
          <w:szCs w:val="24"/>
        </w:rPr>
      </w:pPr>
    </w:p>
    <w:p w14:paraId="5A5997D0" w14:textId="77777777" w:rsidR="006C071E" w:rsidRPr="00623F8F" w:rsidRDefault="006C071E" w:rsidP="006C071E">
      <w:pPr>
        <w:pStyle w:val="ListParagraph"/>
        <w:numPr>
          <w:ilvl w:val="0"/>
          <w:numId w:val="2"/>
        </w:numPr>
        <w:rPr>
          <w:rFonts w:ascii="Times New Roman" w:hAnsi="Times New Roman" w:cs="Times New Roman"/>
          <w:sz w:val="24"/>
          <w:szCs w:val="24"/>
        </w:rPr>
      </w:pPr>
      <w:r w:rsidRPr="00623F8F">
        <w:rPr>
          <w:rFonts w:ascii="Times New Roman" w:hAnsi="Times New Roman" w:cs="Times New Roman"/>
          <w:sz w:val="24"/>
          <w:szCs w:val="24"/>
        </w:rPr>
        <w:t>Following table represents Ohio’s rank according to different variables:</w:t>
      </w:r>
    </w:p>
    <w:tbl>
      <w:tblPr>
        <w:tblStyle w:val="TableGrid"/>
        <w:tblW w:w="9902" w:type="dxa"/>
        <w:tblLook w:val="04A0" w:firstRow="1" w:lastRow="0" w:firstColumn="1" w:lastColumn="0" w:noHBand="0" w:noVBand="1"/>
      </w:tblPr>
      <w:tblGrid>
        <w:gridCol w:w="4951"/>
        <w:gridCol w:w="4951"/>
      </w:tblGrid>
      <w:tr w:rsidR="006C071E" w:rsidRPr="00623F8F" w14:paraId="446AB5E5" w14:textId="77777777" w:rsidTr="00623F8F">
        <w:trPr>
          <w:trHeight w:val="392"/>
        </w:trPr>
        <w:tc>
          <w:tcPr>
            <w:tcW w:w="9902" w:type="dxa"/>
            <w:gridSpan w:val="2"/>
          </w:tcPr>
          <w:p w14:paraId="3A21F96E" w14:textId="77777777" w:rsidR="006C071E" w:rsidRPr="00623F8F" w:rsidRDefault="006C071E" w:rsidP="006C071E">
            <w:pPr>
              <w:jc w:val="center"/>
              <w:rPr>
                <w:rFonts w:ascii="Times New Roman" w:hAnsi="Times New Roman" w:cs="Times New Roman"/>
                <w:b/>
                <w:sz w:val="24"/>
                <w:szCs w:val="24"/>
              </w:rPr>
            </w:pPr>
            <w:r w:rsidRPr="00623F8F">
              <w:rPr>
                <w:rFonts w:ascii="Times New Roman" w:hAnsi="Times New Roman" w:cs="Times New Roman"/>
                <w:b/>
                <w:sz w:val="24"/>
                <w:szCs w:val="24"/>
              </w:rPr>
              <w:t>Ohio’s Ranking</w:t>
            </w:r>
          </w:p>
        </w:tc>
      </w:tr>
      <w:tr w:rsidR="006C071E" w:rsidRPr="00623F8F" w14:paraId="457EF108" w14:textId="77777777" w:rsidTr="00623F8F">
        <w:trPr>
          <w:trHeight w:val="392"/>
        </w:trPr>
        <w:tc>
          <w:tcPr>
            <w:tcW w:w="4951" w:type="dxa"/>
          </w:tcPr>
          <w:p w14:paraId="4CD0F03A"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Average earnings per job in 2019</w:t>
            </w:r>
          </w:p>
        </w:tc>
        <w:tc>
          <w:tcPr>
            <w:tcW w:w="4951" w:type="dxa"/>
          </w:tcPr>
          <w:p w14:paraId="069CB957"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28</w:t>
            </w:r>
            <w:r w:rsidRPr="00623F8F">
              <w:rPr>
                <w:rFonts w:ascii="Times New Roman" w:hAnsi="Times New Roman" w:cs="Times New Roman"/>
                <w:sz w:val="24"/>
                <w:szCs w:val="24"/>
                <w:vertAlign w:val="superscript"/>
              </w:rPr>
              <w:t>th</w:t>
            </w:r>
          </w:p>
        </w:tc>
      </w:tr>
      <w:tr w:rsidR="006C071E" w:rsidRPr="00623F8F" w14:paraId="33EAFB2C" w14:textId="77777777" w:rsidTr="00623F8F">
        <w:trPr>
          <w:trHeight w:val="809"/>
        </w:trPr>
        <w:tc>
          <w:tcPr>
            <w:tcW w:w="4951" w:type="dxa"/>
          </w:tcPr>
          <w:p w14:paraId="31F1A31D"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Percent change in average earnings per job between 2009 and 2019</w:t>
            </w:r>
          </w:p>
        </w:tc>
        <w:tc>
          <w:tcPr>
            <w:tcW w:w="4951" w:type="dxa"/>
          </w:tcPr>
          <w:p w14:paraId="1E0B55E5"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31</w:t>
            </w:r>
            <w:r w:rsidRPr="00623F8F">
              <w:rPr>
                <w:rFonts w:ascii="Times New Roman" w:hAnsi="Times New Roman" w:cs="Times New Roman"/>
                <w:sz w:val="24"/>
                <w:szCs w:val="24"/>
                <w:vertAlign w:val="superscript"/>
              </w:rPr>
              <w:t>st</w:t>
            </w:r>
          </w:p>
        </w:tc>
      </w:tr>
      <w:tr w:rsidR="006C071E" w:rsidRPr="00623F8F" w14:paraId="5FB03A22" w14:textId="77777777" w:rsidTr="00623F8F">
        <w:trPr>
          <w:trHeight w:val="367"/>
        </w:trPr>
        <w:tc>
          <w:tcPr>
            <w:tcW w:w="4951" w:type="dxa"/>
          </w:tcPr>
          <w:p w14:paraId="58B29DAD"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Number of people educated in 2019</w:t>
            </w:r>
          </w:p>
        </w:tc>
        <w:tc>
          <w:tcPr>
            <w:tcW w:w="4951" w:type="dxa"/>
          </w:tcPr>
          <w:p w14:paraId="5757D5C1" w14:textId="77777777" w:rsidR="006C071E" w:rsidRPr="00623F8F" w:rsidRDefault="006C071E" w:rsidP="00623F8F">
            <w:pPr>
              <w:jc w:val="center"/>
              <w:rPr>
                <w:rFonts w:ascii="Times New Roman" w:hAnsi="Times New Roman" w:cs="Times New Roman"/>
                <w:sz w:val="24"/>
                <w:szCs w:val="24"/>
              </w:rPr>
            </w:pPr>
            <w:r w:rsidRPr="00623F8F">
              <w:rPr>
                <w:rFonts w:ascii="Times New Roman" w:hAnsi="Times New Roman" w:cs="Times New Roman"/>
                <w:sz w:val="24"/>
                <w:szCs w:val="24"/>
              </w:rPr>
              <w:t>43</w:t>
            </w:r>
            <w:r w:rsidRPr="00623F8F">
              <w:rPr>
                <w:rFonts w:ascii="Times New Roman" w:hAnsi="Times New Roman" w:cs="Times New Roman"/>
                <w:sz w:val="24"/>
                <w:szCs w:val="24"/>
                <w:vertAlign w:val="superscript"/>
              </w:rPr>
              <w:t>rd</w:t>
            </w:r>
          </w:p>
        </w:tc>
      </w:tr>
    </w:tbl>
    <w:p w14:paraId="06B30F35" w14:textId="77777777" w:rsidR="00874448" w:rsidRPr="00623F8F" w:rsidRDefault="00874448" w:rsidP="000F1796">
      <w:pPr>
        <w:rPr>
          <w:rFonts w:ascii="Times New Roman" w:hAnsi="Times New Roman" w:cs="Times New Roman"/>
          <w:sz w:val="24"/>
          <w:szCs w:val="24"/>
        </w:rPr>
      </w:pPr>
    </w:p>
    <w:p w14:paraId="1E5B2A77" w14:textId="77777777" w:rsidR="00623F8F" w:rsidRPr="00623F8F" w:rsidRDefault="00623F8F" w:rsidP="00623F8F">
      <w:pPr>
        <w:jc w:val="center"/>
        <w:rPr>
          <w:rFonts w:ascii="Times New Roman" w:hAnsi="Times New Roman" w:cs="Times New Roman"/>
          <w:sz w:val="24"/>
          <w:szCs w:val="24"/>
        </w:rPr>
      </w:pPr>
      <w:r w:rsidRPr="00623F8F">
        <w:rPr>
          <w:rFonts w:ascii="Times New Roman" w:hAnsi="Times New Roman" w:cs="Times New Roman"/>
          <w:noProof/>
          <w:sz w:val="24"/>
          <w:szCs w:val="24"/>
        </w:rPr>
        <w:drawing>
          <wp:inline distT="0" distB="0" distL="0" distR="0" wp14:anchorId="24261CF2" wp14:editId="65313DC3">
            <wp:extent cx="4572638" cy="5382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ship between Education and Average Earnings (2019).png"/>
                    <pic:cNvPicPr/>
                  </pic:nvPicPr>
                  <pic:blipFill>
                    <a:blip r:embed="rId8">
                      <a:extLst>
                        <a:ext uri="{28A0092B-C50C-407E-A947-70E740481C1C}">
                          <a14:useLocalDpi xmlns:a14="http://schemas.microsoft.com/office/drawing/2010/main" val="0"/>
                        </a:ext>
                      </a:extLst>
                    </a:blip>
                    <a:stretch>
                      <a:fillRect/>
                    </a:stretch>
                  </pic:blipFill>
                  <pic:spPr>
                    <a:xfrm>
                      <a:off x="0" y="0"/>
                      <a:ext cx="4572638" cy="5382376"/>
                    </a:xfrm>
                    <a:prstGeom prst="rect">
                      <a:avLst/>
                    </a:prstGeom>
                  </pic:spPr>
                </pic:pic>
              </a:graphicData>
            </a:graphic>
          </wp:inline>
        </w:drawing>
      </w:r>
    </w:p>
    <w:p w14:paraId="7827A65C" w14:textId="3B79FFF9" w:rsidR="00874448" w:rsidRPr="00E15D8A" w:rsidRDefault="00874448" w:rsidP="00E15D8A">
      <w:pPr>
        <w:pStyle w:val="ListParagraph"/>
        <w:numPr>
          <w:ilvl w:val="0"/>
          <w:numId w:val="2"/>
        </w:numPr>
        <w:rPr>
          <w:rFonts w:ascii="Times New Roman" w:hAnsi="Times New Roman" w:cs="Times New Roman"/>
          <w:sz w:val="24"/>
          <w:szCs w:val="24"/>
        </w:rPr>
      </w:pPr>
      <w:r w:rsidRPr="00E15D8A">
        <w:rPr>
          <w:rFonts w:ascii="Times New Roman" w:hAnsi="Times New Roman" w:cs="Times New Roman"/>
          <w:sz w:val="24"/>
          <w:szCs w:val="24"/>
        </w:rPr>
        <w:t xml:space="preserve">Looking at the graph, it </w:t>
      </w:r>
      <w:r w:rsidR="00623F8F" w:rsidRPr="00E15D8A">
        <w:rPr>
          <w:rFonts w:ascii="Times New Roman" w:hAnsi="Times New Roman" w:cs="Times New Roman"/>
          <w:sz w:val="24"/>
          <w:szCs w:val="24"/>
        </w:rPr>
        <w:t>is quite evident</w:t>
      </w:r>
      <w:r w:rsidRPr="00E15D8A">
        <w:rPr>
          <w:rFonts w:ascii="Times New Roman" w:hAnsi="Times New Roman" w:cs="Times New Roman"/>
          <w:sz w:val="24"/>
          <w:szCs w:val="24"/>
        </w:rPr>
        <w:t xml:space="preserve"> that </w:t>
      </w:r>
      <w:r w:rsidR="00E15D8A" w:rsidRPr="00E15D8A">
        <w:rPr>
          <w:rFonts w:ascii="Times New Roman" w:hAnsi="Times New Roman" w:cs="Times New Roman"/>
          <w:sz w:val="24"/>
          <w:szCs w:val="24"/>
        </w:rPr>
        <w:t>educational</w:t>
      </w:r>
      <w:r w:rsidRPr="00E15D8A">
        <w:rPr>
          <w:rFonts w:ascii="Times New Roman" w:hAnsi="Times New Roman" w:cs="Times New Roman"/>
          <w:sz w:val="24"/>
          <w:szCs w:val="24"/>
        </w:rPr>
        <w:t xml:space="preserve"> attainment by people and Average earnings per job have a positive correlation</w:t>
      </w:r>
      <w:r w:rsidR="001211C3" w:rsidRPr="00E15D8A">
        <w:rPr>
          <w:rFonts w:ascii="Times New Roman" w:hAnsi="Times New Roman" w:cs="Times New Roman"/>
          <w:sz w:val="24"/>
          <w:szCs w:val="24"/>
        </w:rPr>
        <w:t>, i.e., a</w:t>
      </w:r>
      <w:r w:rsidRPr="00E15D8A">
        <w:rPr>
          <w:rFonts w:ascii="Times New Roman" w:hAnsi="Times New Roman" w:cs="Times New Roman"/>
          <w:sz w:val="24"/>
          <w:szCs w:val="24"/>
        </w:rPr>
        <w:t xml:space="preserve">s more people got educated in 2019, their average earnings </w:t>
      </w:r>
      <w:r w:rsidR="00623F8F" w:rsidRPr="00E15D8A">
        <w:rPr>
          <w:rFonts w:ascii="Times New Roman" w:hAnsi="Times New Roman" w:cs="Times New Roman"/>
          <w:sz w:val="24"/>
          <w:szCs w:val="24"/>
        </w:rPr>
        <w:t xml:space="preserve">per job </w:t>
      </w:r>
      <w:r w:rsidRPr="00E15D8A">
        <w:rPr>
          <w:rFonts w:ascii="Times New Roman" w:hAnsi="Times New Roman" w:cs="Times New Roman"/>
          <w:sz w:val="24"/>
          <w:szCs w:val="24"/>
        </w:rPr>
        <w:t>increased.</w:t>
      </w:r>
    </w:p>
    <w:sectPr w:rsidR="00874448" w:rsidRPr="00E15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6159" w14:textId="77777777" w:rsidR="00D03BFF" w:rsidRDefault="00D03BFF" w:rsidP="000F1796">
      <w:pPr>
        <w:spacing w:after="0" w:line="240" w:lineRule="auto"/>
      </w:pPr>
      <w:r>
        <w:separator/>
      </w:r>
    </w:p>
  </w:endnote>
  <w:endnote w:type="continuationSeparator" w:id="0">
    <w:p w14:paraId="6C38D716" w14:textId="77777777" w:rsidR="00D03BFF" w:rsidRDefault="00D03BFF" w:rsidP="000F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51F6" w14:textId="77777777" w:rsidR="00D03BFF" w:rsidRDefault="00D03BFF" w:rsidP="000F1796">
      <w:pPr>
        <w:spacing w:after="0" w:line="240" w:lineRule="auto"/>
      </w:pPr>
      <w:r>
        <w:separator/>
      </w:r>
    </w:p>
  </w:footnote>
  <w:footnote w:type="continuationSeparator" w:id="0">
    <w:p w14:paraId="2981C358" w14:textId="77777777" w:rsidR="00D03BFF" w:rsidRDefault="00D03BFF" w:rsidP="000F1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FC4"/>
    <w:multiLevelType w:val="hybridMultilevel"/>
    <w:tmpl w:val="D1CE66EC"/>
    <w:lvl w:ilvl="0" w:tplc="CF14E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71E59"/>
    <w:multiLevelType w:val="hybridMultilevel"/>
    <w:tmpl w:val="2E30382A"/>
    <w:lvl w:ilvl="0" w:tplc="C85CF8BE">
      <w:start w:val="9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91C64"/>
    <w:multiLevelType w:val="hybridMultilevel"/>
    <w:tmpl w:val="E99ED914"/>
    <w:lvl w:ilvl="0" w:tplc="E9AE3F82">
      <w:start w:val="9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00"/>
    <w:rsid w:val="000F1796"/>
    <w:rsid w:val="001211C3"/>
    <w:rsid w:val="00164C0D"/>
    <w:rsid w:val="00623F8F"/>
    <w:rsid w:val="006C071E"/>
    <w:rsid w:val="00717C98"/>
    <w:rsid w:val="00780942"/>
    <w:rsid w:val="00870055"/>
    <w:rsid w:val="00874448"/>
    <w:rsid w:val="00C329FA"/>
    <w:rsid w:val="00C70A00"/>
    <w:rsid w:val="00D03BFF"/>
    <w:rsid w:val="00E1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AC39"/>
  <w15:chartTrackingRefBased/>
  <w15:docId w15:val="{F930607B-FD57-4BE6-BF29-B28440EB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00"/>
    <w:pPr>
      <w:ind w:left="720"/>
      <w:contextualSpacing/>
    </w:pPr>
  </w:style>
  <w:style w:type="paragraph" w:styleId="Header">
    <w:name w:val="header"/>
    <w:basedOn w:val="Normal"/>
    <w:link w:val="HeaderChar"/>
    <w:uiPriority w:val="99"/>
    <w:unhideWhenUsed/>
    <w:rsid w:val="000F1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96"/>
  </w:style>
  <w:style w:type="paragraph" w:styleId="Footer">
    <w:name w:val="footer"/>
    <w:basedOn w:val="Normal"/>
    <w:link w:val="FooterChar"/>
    <w:uiPriority w:val="99"/>
    <w:unhideWhenUsed/>
    <w:rsid w:val="000F1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796"/>
  </w:style>
  <w:style w:type="paragraph" w:styleId="NoSpacing">
    <w:name w:val="No Spacing"/>
    <w:uiPriority w:val="1"/>
    <w:qFormat/>
    <w:rsid w:val="006C071E"/>
    <w:pPr>
      <w:spacing w:after="0" w:line="240" w:lineRule="auto"/>
    </w:pPr>
  </w:style>
  <w:style w:type="table" w:styleId="TableGrid">
    <w:name w:val="Table Grid"/>
    <w:basedOn w:val="TableNormal"/>
    <w:uiPriority w:val="39"/>
    <w:rsid w:val="006C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3334">
      <w:bodyDiv w:val="1"/>
      <w:marLeft w:val="0"/>
      <w:marRight w:val="0"/>
      <w:marTop w:val="0"/>
      <w:marBottom w:val="0"/>
      <w:divBdr>
        <w:top w:val="none" w:sz="0" w:space="0" w:color="auto"/>
        <w:left w:val="none" w:sz="0" w:space="0" w:color="auto"/>
        <w:bottom w:val="none" w:sz="0" w:space="0" w:color="auto"/>
        <w:right w:val="none" w:sz="0" w:space="0" w:color="auto"/>
      </w:divBdr>
    </w:div>
    <w:div w:id="536505283">
      <w:bodyDiv w:val="1"/>
      <w:marLeft w:val="0"/>
      <w:marRight w:val="0"/>
      <w:marTop w:val="0"/>
      <w:marBottom w:val="0"/>
      <w:divBdr>
        <w:top w:val="none" w:sz="0" w:space="0" w:color="auto"/>
        <w:left w:val="none" w:sz="0" w:space="0" w:color="auto"/>
        <w:bottom w:val="none" w:sz="0" w:space="0" w:color="auto"/>
        <w:right w:val="none" w:sz="0" w:space="0" w:color="auto"/>
      </w:divBdr>
    </w:div>
    <w:div w:id="565839305">
      <w:bodyDiv w:val="1"/>
      <w:marLeft w:val="0"/>
      <w:marRight w:val="0"/>
      <w:marTop w:val="0"/>
      <w:marBottom w:val="0"/>
      <w:divBdr>
        <w:top w:val="none" w:sz="0" w:space="0" w:color="auto"/>
        <w:left w:val="none" w:sz="0" w:space="0" w:color="auto"/>
        <w:bottom w:val="none" w:sz="0" w:space="0" w:color="auto"/>
        <w:right w:val="none" w:sz="0" w:space="0" w:color="auto"/>
      </w:divBdr>
    </w:div>
    <w:div w:id="635837261">
      <w:bodyDiv w:val="1"/>
      <w:marLeft w:val="0"/>
      <w:marRight w:val="0"/>
      <w:marTop w:val="0"/>
      <w:marBottom w:val="0"/>
      <w:divBdr>
        <w:top w:val="none" w:sz="0" w:space="0" w:color="auto"/>
        <w:left w:val="none" w:sz="0" w:space="0" w:color="auto"/>
        <w:bottom w:val="none" w:sz="0" w:space="0" w:color="auto"/>
        <w:right w:val="none" w:sz="0" w:space="0" w:color="auto"/>
      </w:divBdr>
    </w:div>
    <w:div w:id="1042169729">
      <w:bodyDiv w:val="1"/>
      <w:marLeft w:val="0"/>
      <w:marRight w:val="0"/>
      <w:marTop w:val="0"/>
      <w:marBottom w:val="0"/>
      <w:divBdr>
        <w:top w:val="none" w:sz="0" w:space="0" w:color="auto"/>
        <w:left w:val="none" w:sz="0" w:space="0" w:color="auto"/>
        <w:bottom w:val="none" w:sz="0" w:space="0" w:color="auto"/>
        <w:right w:val="none" w:sz="0" w:space="0" w:color="auto"/>
      </w:divBdr>
    </w:div>
    <w:div w:id="1286883599">
      <w:bodyDiv w:val="1"/>
      <w:marLeft w:val="0"/>
      <w:marRight w:val="0"/>
      <w:marTop w:val="0"/>
      <w:marBottom w:val="0"/>
      <w:divBdr>
        <w:top w:val="none" w:sz="0" w:space="0" w:color="auto"/>
        <w:left w:val="none" w:sz="0" w:space="0" w:color="auto"/>
        <w:bottom w:val="none" w:sz="0" w:space="0" w:color="auto"/>
        <w:right w:val="none" w:sz="0" w:space="0" w:color="auto"/>
      </w:divBdr>
    </w:div>
    <w:div w:id="1367022698">
      <w:bodyDiv w:val="1"/>
      <w:marLeft w:val="0"/>
      <w:marRight w:val="0"/>
      <w:marTop w:val="0"/>
      <w:marBottom w:val="0"/>
      <w:divBdr>
        <w:top w:val="none" w:sz="0" w:space="0" w:color="auto"/>
        <w:left w:val="none" w:sz="0" w:space="0" w:color="auto"/>
        <w:bottom w:val="none" w:sz="0" w:space="0" w:color="auto"/>
        <w:right w:val="none" w:sz="0" w:space="0" w:color="auto"/>
      </w:divBdr>
    </w:div>
    <w:div w:id="1655454474">
      <w:bodyDiv w:val="1"/>
      <w:marLeft w:val="0"/>
      <w:marRight w:val="0"/>
      <w:marTop w:val="0"/>
      <w:marBottom w:val="0"/>
      <w:divBdr>
        <w:top w:val="none" w:sz="0" w:space="0" w:color="auto"/>
        <w:left w:val="none" w:sz="0" w:space="0" w:color="auto"/>
        <w:bottom w:val="none" w:sz="0" w:space="0" w:color="auto"/>
        <w:right w:val="none" w:sz="0" w:space="0" w:color="auto"/>
      </w:divBdr>
    </w:div>
    <w:div w:id="19583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1736EA8AEB088449C0ECEAEF02DD32D" ma:contentTypeVersion="11" ma:contentTypeDescription="Create a new document." ma:contentTypeScope="" ma:versionID="5838e0324254680e7ee151478767a3ef">
  <xsd:schema xmlns:xsd="http://www.w3.org/2001/XMLSchema" xmlns:xs="http://www.w3.org/2001/XMLSchema" xmlns:p="http://schemas.microsoft.com/office/2006/metadata/properties" xmlns:ns2="314b39db-5176-40eb-8688-955867d4cd48" xmlns:ns3="206d0ec5-42ac-4345-b5fd-48aaefc28eb3" targetNamespace="http://schemas.microsoft.com/office/2006/metadata/properties" ma:root="true" ma:fieldsID="7ab09b6a4bfe2d16bb1e49f05df6e2e1" ns2:_="" ns3:_="">
    <xsd:import namespace="314b39db-5176-40eb-8688-955867d4cd48"/>
    <xsd:import namespace="206d0ec5-42ac-4345-b5fd-48aaefc28e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b39db-5176-40eb-8688-955867d4c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9ed93d0-1c55-4ba2-8313-8535d6655d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6d0ec5-42ac-4345-b5fd-48aaefc28e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1821d4-dbc2-4802-a849-d183563aa4b0}" ma:internalName="TaxCatchAll" ma:showField="CatchAllData" ma:web="206d0ec5-42ac-4345-b5fd-48aaefc2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4b39db-5176-40eb-8688-955867d4cd48">
      <Terms xmlns="http://schemas.microsoft.com/office/infopath/2007/PartnerControls"/>
    </lcf76f155ced4ddcb4097134ff3c332f>
    <TaxCatchAll xmlns="206d0ec5-42ac-4345-b5fd-48aaefc28eb3" xsi:nil="true"/>
  </documentManagement>
</p:properties>
</file>

<file path=customXml/itemProps1.xml><?xml version="1.0" encoding="utf-8"?>
<ds:datastoreItem xmlns:ds="http://schemas.openxmlformats.org/officeDocument/2006/customXml" ds:itemID="{44E06EEF-6269-4E74-BE7A-D6045AB30FDD}">
  <ds:schemaRefs>
    <ds:schemaRef ds:uri="http://schemas.openxmlformats.org/officeDocument/2006/bibliography"/>
  </ds:schemaRefs>
</ds:datastoreItem>
</file>

<file path=customXml/itemProps2.xml><?xml version="1.0" encoding="utf-8"?>
<ds:datastoreItem xmlns:ds="http://schemas.openxmlformats.org/officeDocument/2006/customXml" ds:itemID="{CADD2292-90E7-47DC-9BE7-2CC24F79C727}"/>
</file>

<file path=customXml/itemProps3.xml><?xml version="1.0" encoding="utf-8"?>
<ds:datastoreItem xmlns:ds="http://schemas.openxmlformats.org/officeDocument/2006/customXml" ds:itemID="{1733451F-E29E-46F4-A107-34939D134143}"/>
</file>

<file path=customXml/itemProps4.xml><?xml version="1.0" encoding="utf-8"?>
<ds:datastoreItem xmlns:ds="http://schemas.openxmlformats.org/officeDocument/2006/customXml" ds:itemID="{7478A42B-4915-4C45-ACC9-8FBC538E4040}"/>
</file>

<file path=docProps/app.xml><?xml version="1.0" encoding="utf-8"?>
<Properties xmlns="http://schemas.openxmlformats.org/officeDocument/2006/extended-properties" xmlns:vt="http://schemas.openxmlformats.org/officeDocument/2006/docPropsVTypes">
  <Template>Normal.dotm</Template>
  <TotalTime>60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3</cp:revision>
  <dcterms:created xsi:type="dcterms:W3CDTF">2022-02-18T17:47:00Z</dcterms:created>
  <dcterms:modified xsi:type="dcterms:W3CDTF">2022-02-18T21:58:00Z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0x01010091736EA8AEB088449C0ECEAEF02DD32D</vt:lpwstr>
  </property>
</Properties>
</file>