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E7E8" w14:textId="4F8AE500" w:rsidR="009C6954" w:rsidRDefault="009C6954" w:rsidP="00E70D96">
      <w:pPr>
        <w:jc w:val="center"/>
        <w:rPr>
          <w:rFonts w:ascii="Times New Roman" w:hAnsi="Times New Roman" w:cs="Times New Roman"/>
        </w:rPr>
      </w:pPr>
      <w:r>
        <w:rPr>
          <w:rFonts w:ascii="Times New Roman" w:hAnsi="Times New Roman" w:cs="Times New Roman"/>
        </w:rPr>
        <w:t>ECON 427: Homework #3</w:t>
      </w:r>
    </w:p>
    <w:p w14:paraId="1E8016E8" w14:textId="32FB76F5" w:rsidR="009C6954" w:rsidRDefault="009C6954">
      <w:pPr>
        <w:rPr>
          <w:rFonts w:ascii="Times New Roman" w:hAnsi="Times New Roman" w:cs="Times New Roman"/>
        </w:rPr>
      </w:pPr>
    </w:p>
    <w:p w14:paraId="740F6314" w14:textId="7B2909FF" w:rsidR="009C6954" w:rsidRPr="009C6954" w:rsidRDefault="009C6954" w:rsidP="009C6954">
      <w:pPr>
        <w:pStyle w:val="ListParagraph"/>
        <w:numPr>
          <w:ilvl w:val="0"/>
          <w:numId w:val="1"/>
        </w:numPr>
        <w:jc w:val="center"/>
        <w:rPr>
          <w:rFonts w:ascii="Times New Roman" w:hAnsi="Times New Roman" w:cs="Times New Roman"/>
        </w:rPr>
      </w:pPr>
    </w:p>
    <w:p w14:paraId="6DF1C5B3" w14:textId="6F3A4E46" w:rsidR="009C6954" w:rsidRDefault="009C6954">
      <w:pPr>
        <w:rPr>
          <w:rFonts w:ascii="Times New Roman" w:hAnsi="Times New Roman" w:cs="Times New Roman"/>
        </w:rPr>
      </w:pPr>
    </w:p>
    <w:p w14:paraId="2AD9C326" w14:textId="1EB7A2D5" w:rsidR="009C6954" w:rsidRDefault="009C6954" w:rsidP="009C6954">
      <w:pPr>
        <w:jc w:val="center"/>
        <w:rPr>
          <w:rFonts w:ascii="Times New Roman" w:hAnsi="Times New Roman" w:cs="Times New Roman"/>
        </w:rPr>
      </w:pPr>
      <w:r>
        <w:rPr>
          <w:rFonts w:ascii="Times New Roman" w:hAnsi="Times New Roman" w:cs="Times New Roman"/>
          <w:noProof/>
        </w:rPr>
        <w:drawing>
          <wp:inline distT="0" distB="0" distL="0" distR="0" wp14:anchorId="78FC6B31" wp14:editId="3C882F49">
            <wp:extent cx="3784600" cy="2247900"/>
            <wp:effectExtent l="0" t="0" r="0" b="0"/>
            <wp:docPr id="1"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84600" cy="2247900"/>
                    </a:xfrm>
                    <a:prstGeom prst="rect">
                      <a:avLst/>
                    </a:prstGeom>
                  </pic:spPr>
                </pic:pic>
              </a:graphicData>
            </a:graphic>
          </wp:inline>
        </w:drawing>
      </w:r>
    </w:p>
    <w:p w14:paraId="05EE7B55" w14:textId="69329778" w:rsidR="009C6954" w:rsidRPr="005C02E7" w:rsidRDefault="009C6954" w:rsidP="009C6954">
      <w:pPr>
        <w:jc w:val="center"/>
        <w:rPr>
          <w:rFonts w:ascii="Times New Roman" w:hAnsi="Times New Roman" w:cs="Times New Roman"/>
          <w:sz w:val="18"/>
          <w:szCs w:val="18"/>
        </w:rPr>
      </w:pPr>
      <w:r w:rsidRPr="005C02E7">
        <w:rPr>
          <w:rFonts w:ascii="Times New Roman" w:hAnsi="Times New Roman" w:cs="Times New Roman"/>
          <w:sz w:val="18"/>
          <w:szCs w:val="18"/>
        </w:rPr>
        <w:t>Figure 1.1</w:t>
      </w:r>
    </w:p>
    <w:p w14:paraId="54E9D8F8" w14:textId="2A357E08" w:rsidR="009C6954" w:rsidRDefault="009C6954" w:rsidP="009C6954">
      <w:pPr>
        <w:jc w:val="center"/>
        <w:rPr>
          <w:rFonts w:ascii="Times New Roman" w:hAnsi="Times New Roman" w:cs="Times New Roman"/>
        </w:rPr>
      </w:pPr>
    </w:p>
    <w:p w14:paraId="0DD274A0" w14:textId="00DFEAB1" w:rsidR="00E37B74" w:rsidRDefault="009C6954" w:rsidP="00E37B74">
      <w:pPr>
        <w:pStyle w:val="ListParagraph"/>
        <w:numPr>
          <w:ilvl w:val="0"/>
          <w:numId w:val="1"/>
        </w:numPr>
        <w:rPr>
          <w:rFonts w:ascii="Times New Roman" w:hAnsi="Times New Roman" w:cs="Times New Roman"/>
        </w:rPr>
      </w:pPr>
      <w:r>
        <w:rPr>
          <w:rFonts w:ascii="Times New Roman" w:hAnsi="Times New Roman" w:cs="Times New Roman"/>
        </w:rPr>
        <w:t>There are seasonal fluctuations observed over the years except for around years 2008-09 and after 2010. Also, the trend of the time series is shown going in an upward direction. The GDP is observed to be the typically highest in the Q3 of each year and lowest in the Q1 of each year.</w:t>
      </w:r>
    </w:p>
    <w:p w14:paraId="293B3961" w14:textId="77777777" w:rsidR="00E37B74" w:rsidRPr="00E37B74" w:rsidRDefault="00E37B74" w:rsidP="00E37B74">
      <w:pPr>
        <w:rPr>
          <w:rFonts w:ascii="Times New Roman" w:hAnsi="Times New Roman" w:cs="Times New Roman"/>
        </w:rPr>
      </w:pPr>
    </w:p>
    <w:p w14:paraId="10CA7688" w14:textId="4E0FD521" w:rsidR="00E37B74" w:rsidRDefault="00E37B74" w:rsidP="00E37B74">
      <w:pPr>
        <w:pStyle w:val="ListParagraph"/>
        <w:numPr>
          <w:ilvl w:val="0"/>
          <w:numId w:val="1"/>
        </w:numPr>
        <w:jc w:val="center"/>
        <w:rPr>
          <w:rFonts w:ascii="Times New Roman" w:hAnsi="Times New Roman" w:cs="Times New Roman"/>
        </w:rPr>
      </w:pPr>
      <w:r>
        <w:rPr>
          <w:rFonts w:ascii="Times New Roman" w:hAnsi="Times New Roman" w:cs="Times New Roman"/>
        </w:rPr>
        <w:t>ACF</w:t>
      </w:r>
    </w:p>
    <w:p w14:paraId="507029C1" w14:textId="77777777" w:rsidR="00E37B74" w:rsidRPr="00E37B74" w:rsidRDefault="00E37B74" w:rsidP="00E37B74">
      <w:pPr>
        <w:rPr>
          <w:rFonts w:ascii="Times New Roman" w:hAnsi="Times New Roman" w:cs="Times New Roman"/>
        </w:rPr>
      </w:pPr>
    </w:p>
    <w:p w14:paraId="7000F9D0" w14:textId="04C8B402" w:rsidR="00E37B74" w:rsidRDefault="00E37B74" w:rsidP="00E37B74">
      <w:pPr>
        <w:jc w:val="center"/>
        <w:rPr>
          <w:rFonts w:ascii="Times New Roman" w:hAnsi="Times New Roman" w:cs="Times New Roman"/>
        </w:rPr>
      </w:pPr>
      <w:r>
        <w:rPr>
          <w:rFonts w:ascii="Times New Roman" w:hAnsi="Times New Roman" w:cs="Times New Roman"/>
          <w:noProof/>
        </w:rPr>
        <w:drawing>
          <wp:inline distT="0" distB="0" distL="0" distR="0" wp14:anchorId="05641A12" wp14:editId="599A7789">
            <wp:extent cx="3784600" cy="2247900"/>
            <wp:effectExtent l="0" t="0" r="444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84600" cy="2247900"/>
                    </a:xfrm>
                    <a:prstGeom prst="rect">
                      <a:avLst/>
                    </a:prstGeom>
                  </pic:spPr>
                </pic:pic>
              </a:graphicData>
            </a:graphic>
          </wp:inline>
        </w:drawing>
      </w:r>
    </w:p>
    <w:p w14:paraId="22AE56DE" w14:textId="15EBF3C9" w:rsidR="00D82F4A" w:rsidRPr="005C02E7" w:rsidRDefault="00D82F4A" w:rsidP="00E37B74">
      <w:pPr>
        <w:jc w:val="center"/>
        <w:rPr>
          <w:rFonts w:ascii="Times New Roman" w:hAnsi="Times New Roman" w:cs="Times New Roman"/>
          <w:sz w:val="18"/>
          <w:szCs w:val="18"/>
        </w:rPr>
      </w:pPr>
      <w:r w:rsidRPr="005C02E7">
        <w:rPr>
          <w:rFonts w:ascii="Times New Roman" w:hAnsi="Times New Roman" w:cs="Times New Roman"/>
          <w:sz w:val="18"/>
          <w:szCs w:val="18"/>
        </w:rPr>
        <w:t>Figure 3.1</w:t>
      </w:r>
    </w:p>
    <w:p w14:paraId="0AA28B89" w14:textId="18CFB2E8" w:rsidR="00E37B74" w:rsidRDefault="00E37B74" w:rsidP="00E37B74">
      <w:pPr>
        <w:rPr>
          <w:rFonts w:ascii="Times New Roman" w:hAnsi="Times New Roman" w:cs="Times New Roman"/>
        </w:rPr>
      </w:pPr>
    </w:p>
    <w:p w14:paraId="618F93F9" w14:textId="77777777" w:rsidR="005C02E7" w:rsidRDefault="005C02E7" w:rsidP="005C02E7">
      <w:pPr>
        <w:rPr>
          <w:rFonts w:ascii="Times New Roman" w:hAnsi="Times New Roman" w:cs="Times New Roman"/>
        </w:rPr>
      </w:pPr>
    </w:p>
    <w:p w14:paraId="35531C55" w14:textId="77777777" w:rsidR="005C02E7" w:rsidRDefault="005C02E7" w:rsidP="005C02E7">
      <w:pPr>
        <w:rPr>
          <w:rFonts w:ascii="Times New Roman" w:hAnsi="Times New Roman" w:cs="Times New Roman"/>
        </w:rPr>
      </w:pPr>
    </w:p>
    <w:p w14:paraId="5DE9DB69" w14:textId="77777777" w:rsidR="005C02E7" w:rsidRDefault="005C02E7" w:rsidP="005C02E7">
      <w:pPr>
        <w:rPr>
          <w:rFonts w:ascii="Times New Roman" w:hAnsi="Times New Roman" w:cs="Times New Roman"/>
        </w:rPr>
      </w:pPr>
    </w:p>
    <w:p w14:paraId="7D5A4E0F" w14:textId="77777777" w:rsidR="005C02E7" w:rsidRDefault="005C02E7" w:rsidP="005C02E7">
      <w:pPr>
        <w:rPr>
          <w:rFonts w:ascii="Times New Roman" w:hAnsi="Times New Roman" w:cs="Times New Roman"/>
        </w:rPr>
      </w:pPr>
    </w:p>
    <w:p w14:paraId="793F9F2D" w14:textId="77777777" w:rsidR="005C02E7" w:rsidRDefault="005C02E7" w:rsidP="005C02E7">
      <w:pPr>
        <w:rPr>
          <w:rFonts w:ascii="Times New Roman" w:hAnsi="Times New Roman" w:cs="Times New Roman"/>
        </w:rPr>
      </w:pPr>
    </w:p>
    <w:p w14:paraId="292F8EB2" w14:textId="77777777" w:rsidR="005C02E7" w:rsidRDefault="005C02E7" w:rsidP="005C02E7">
      <w:pPr>
        <w:rPr>
          <w:rFonts w:ascii="Times New Roman" w:hAnsi="Times New Roman" w:cs="Times New Roman"/>
        </w:rPr>
      </w:pPr>
    </w:p>
    <w:p w14:paraId="730F213B" w14:textId="18CA6FCB" w:rsidR="00E37B74" w:rsidRDefault="00E37B74" w:rsidP="005C02E7">
      <w:pPr>
        <w:jc w:val="center"/>
        <w:rPr>
          <w:rFonts w:ascii="Times New Roman" w:hAnsi="Times New Roman" w:cs="Times New Roman"/>
        </w:rPr>
      </w:pPr>
      <w:r>
        <w:rPr>
          <w:rFonts w:ascii="Times New Roman" w:hAnsi="Times New Roman" w:cs="Times New Roman"/>
        </w:rPr>
        <w:lastRenderedPageBreak/>
        <w:t>PACF</w:t>
      </w:r>
      <w:r w:rsidR="005C02E7">
        <w:rPr>
          <w:rFonts w:ascii="Times New Roman" w:hAnsi="Times New Roman" w:cs="Times New Roman"/>
        </w:rPr>
        <w:t xml:space="preserve"> (Partial Autocorrelation)</w:t>
      </w:r>
    </w:p>
    <w:p w14:paraId="62D03DDF" w14:textId="77777777" w:rsidR="00E37B74" w:rsidRDefault="00E37B74" w:rsidP="00E37B74">
      <w:pPr>
        <w:jc w:val="center"/>
        <w:rPr>
          <w:rFonts w:ascii="Times New Roman" w:hAnsi="Times New Roman" w:cs="Times New Roman"/>
        </w:rPr>
      </w:pPr>
    </w:p>
    <w:p w14:paraId="7E948A7A" w14:textId="17F411B5" w:rsidR="00E37B74" w:rsidRDefault="00E37B74" w:rsidP="00E37B74">
      <w:pPr>
        <w:jc w:val="center"/>
        <w:rPr>
          <w:rFonts w:ascii="Times New Roman" w:hAnsi="Times New Roman" w:cs="Times New Roman"/>
        </w:rPr>
      </w:pPr>
      <w:r>
        <w:rPr>
          <w:rFonts w:ascii="Times New Roman" w:hAnsi="Times New Roman" w:cs="Times New Roman"/>
          <w:noProof/>
        </w:rPr>
        <w:drawing>
          <wp:inline distT="0" distB="0" distL="0" distR="0" wp14:anchorId="1F75D5BE" wp14:editId="09C7F08B">
            <wp:extent cx="3784600" cy="22479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84600" cy="2247900"/>
                    </a:xfrm>
                    <a:prstGeom prst="rect">
                      <a:avLst/>
                    </a:prstGeom>
                  </pic:spPr>
                </pic:pic>
              </a:graphicData>
            </a:graphic>
          </wp:inline>
        </w:drawing>
      </w:r>
    </w:p>
    <w:p w14:paraId="0957FC43" w14:textId="72FACE14" w:rsidR="00D82F4A" w:rsidRPr="00A96A18" w:rsidRDefault="00D82F4A" w:rsidP="00E37B74">
      <w:pPr>
        <w:jc w:val="center"/>
        <w:rPr>
          <w:rFonts w:ascii="Times New Roman" w:hAnsi="Times New Roman" w:cs="Times New Roman"/>
          <w:sz w:val="18"/>
          <w:szCs w:val="18"/>
        </w:rPr>
      </w:pPr>
      <w:r w:rsidRPr="00A96A18">
        <w:rPr>
          <w:rFonts w:ascii="Times New Roman" w:hAnsi="Times New Roman" w:cs="Times New Roman"/>
          <w:sz w:val="18"/>
          <w:szCs w:val="18"/>
        </w:rPr>
        <w:t>Figure 3.2</w:t>
      </w:r>
    </w:p>
    <w:p w14:paraId="69634577" w14:textId="0FA2EC09" w:rsidR="00E26D29" w:rsidRDefault="00E26D29" w:rsidP="00E37B74">
      <w:pPr>
        <w:jc w:val="center"/>
        <w:rPr>
          <w:rFonts w:ascii="Times New Roman" w:hAnsi="Times New Roman" w:cs="Times New Roman"/>
        </w:rPr>
      </w:pPr>
    </w:p>
    <w:p w14:paraId="7845D0D6" w14:textId="4B78BDF8" w:rsidR="00E70D96" w:rsidRDefault="00E70D96" w:rsidP="00E70D96">
      <w:pPr>
        <w:rPr>
          <w:rFonts w:ascii="Times New Roman" w:hAnsi="Times New Roman" w:cs="Times New Roman"/>
        </w:rPr>
      </w:pPr>
      <w:r>
        <w:rPr>
          <w:rFonts w:ascii="Times New Roman" w:hAnsi="Times New Roman" w:cs="Times New Roman"/>
        </w:rPr>
        <w:t xml:space="preserve">The ACF graph of the raw data shows that there is a strong autocorrelation present in the data as more than 5% of the data is outside the dotted lines. Whereas, PACF shows the autocorrelation at an individual lag, controlling for previous data/lags. In the PACF graph, there is some sort of seasonal variation visible at lags 1,2, and 3 which got reduced drastically at lag 4. Based on the model (PACF), we should use </w:t>
      </w:r>
      <w:r w:rsidR="00D82F4A">
        <w:rPr>
          <w:rFonts w:ascii="Times New Roman" w:hAnsi="Times New Roman" w:cs="Times New Roman"/>
        </w:rPr>
        <w:t>2</w:t>
      </w:r>
      <w:r>
        <w:rPr>
          <w:rFonts w:ascii="Times New Roman" w:hAnsi="Times New Roman" w:cs="Times New Roman"/>
        </w:rPr>
        <w:t xml:space="preserve"> lags to fit an AR(</w:t>
      </w:r>
      <w:r w:rsidRPr="00E70D96">
        <w:rPr>
          <w:rFonts w:ascii="Times New Roman" w:hAnsi="Times New Roman" w:cs="Times New Roman"/>
          <w:i/>
          <w:iCs/>
        </w:rPr>
        <w:t>p</w:t>
      </w:r>
      <w:r>
        <w:rPr>
          <w:rFonts w:ascii="Times New Roman" w:hAnsi="Times New Roman" w:cs="Times New Roman"/>
        </w:rPr>
        <w:t>) model to the data</w:t>
      </w:r>
      <w:r w:rsidR="00D82F4A">
        <w:rPr>
          <w:rFonts w:ascii="Times New Roman" w:hAnsi="Times New Roman" w:cs="Times New Roman"/>
        </w:rPr>
        <w:t xml:space="preserve"> as it is showing autocorrelation without taking into consideration previous lags.</w:t>
      </w:r>
    </w:p>
    <w:p w14:paraId="3942E81F" w14:textId="77777777" w:rsidR="00E70D96" w:rsidRDefault="00E70D96" w:rsidP="00E70D96">
      <w:pPr>
        <w:rPr>
          <w:rFonts w:ascii="Times New Roman" w:hAnsi="Times New Roman" w:cs="Times New Roman"/>
        </w:rPr>
      </w:pPr>
    </w:p>
    <w:p w14:paraId="086D1491" w14:textId="15A89D5A" w:rsidR="00E26D29" w:rsidRPr="00E26D29" w:rsidRDefault="00E26D29" w:rsidP="00E26D29">
      <w:pPr>
        <w:pStyle w:val="ListParagraph"/>
        <w:numPr>
          <w:ilvl w:val="0"/>
          <w:numId w:val="1"/>
        </w:numPr>
        <w:jc w:val="center"/>
        <w:rPr>
          <w:rFonts w:ascii="Times New Roman" w:hAnsi="Times New Roman" w:cs="Times New Roman"/>
        </w:rPr>
      </w:pPr>
    </w:p>
    <w:p w14:paraId="2F636CF2" w14:textId="1457497F" w:rsidR="00E37B74" w:rsidRDefault="00E37B74" w:rsidP="00E37B74">
      <w:pPr>
        <w:jc w:val="center"/>
        <w:rPr>
          <w:rFonts w:ascii="Times New Roman" w:hAnsi="Times New Roman" w:cs="Times New Roman"/>
        </w:rPr>
      </w:pPr>
    </w:p>
    <w:tbl>
      <w:tblPr>
        <w:tblStyle w:val="TableGrid"/>
        <w:tblW w:w="0" w:type="auto"/>
        <w:jc w:val="center"/>
        <w:tblLook w:val="04A0" w:firstRow="1" w:lastRow="0" w:firstColumn="1" w:lastColumn="0" w:noHBand="0" w:noVBand="1"/>
      </w:tblPr>
      <w:tblGrid>
        <w:gridCol w:w="3042"/>
        <w:gridCol w:w="2985"/>
      </w:tblGrid>
      <w:tr w:rsidR="00E26D29" w:rsidRPr="00E26D29" w14:paraId="4C489E7B" w14:textId="77777777" w:rsidTr="00E26D29">
        <w:trPr>
          <w:trHeight w:val="357"/>
          <w:jc w:val="center"/>
        </w:trPr>
        <w:tc>
          <w:tcPr>
            <w:tcW w:w="3042" w:type="dxa"/>
          </w:tcPr>
          <w:p w14:paraId="73384062" w14:textId="3C6B814B" w:rsidR="00E26D29" w:rsidRPr="00E26D29" w:rsidRDefault="00E26D29" w:rsidP="00E26D29">
            <w:pPr>
              <w:pStyle w:val="ListParagraph"/>
              <w:ind w:left="0"/>
              <w:jc w:val="center"/>
              <w:rPr>
                <w:rFonts w:ascii="Times New Roman" w:hAnsi="Times New Roman" w:cs="Times New Roman"/>
                <w:b/>
                <w:bCs/>
              </w:rPr>
            </w:pPr>
            <w:r w:rsidRPr="00E26D29">
              <w:rPr>
                <w:rFonts w:ascii="Times New Roman" w:hAnsi="Times New Roman" w:cs="Times New Roman"/>
                <w:b/>
                <w:bCs/>
              </w:rPr>
              <w:t>Model</w:t>
            </w:r>
          </w:p>
        </w:tc>
        <w:tc>
          <w:tcPr>
            <w:tcW w:w="2985" w:type="dxa"/>
          </w:tcPr>
          <w:p w14:paraId="500AE038" w14:textId="37E4DC70" w:rsidR="00E26D29" w:rsidRPr="00E26D29" w:rsidRDefault="00E26D29" w:rsidP="00E26D29">
            <w:pPr>
              <w:pStyle w:val="ListParagraph"/>
              <w:ind w:left="0"/>
              <w:jc w:val="center"/>
              <w:rPr>
                <w:rFonts w:ascii="Times New Roman" w:hAnsi="Times New Roman" w:cs="Times New Roman"/>
                <w:b/>
                <w:bCs/>
              </w:rPr>
            </w:pPr>
            <w:r w:rsidRPr="00E26D29">
              <w:rPr>
                <w:rFonts w:ascii="Times New Roman" w:hAnsi="Times New Roman" w:cs="Times New Roman"/>
                <w:b/>
                <w:bCs/>
              </w:rPr>
              <w:t>AIC</w:t>
            </w:r>
          </w:p>
        </w:tc>
      </w:tr>
      <w:tr w:rsidR="00E26D29" w14:paraId="311B4B55" w14:textId="77777777" w:rsidTr="00E26D29">
        <w:trPr>
          <w:trHeight w:val="357"/>
          <w:jc w:val="center"/>
        </w:trPr>
        <w:tc>
          <w:tcPr>
            <w:tcW w:w="3042" w:type="dxa"/>
          </w:tcPr>
          <w:p w14:paraId="18F4C23B" w14:textId="5D26406A" w:rsidR="00E26D29" w:rsidRDefault="00E26D29" w:rsidP="00E26D29">
            <w:pPr>
              <w:pStyle w:val="ListParagraph"/>
              <w:ind w:left="0"/>
              <w:jc w:val="center"/>
              <w:rPr>
                <w:rFonts w:ascii="Times New Roman" w:hAnsi="Times New Roman" w:cs="Times New Roman"/>
              </w:rPr>
            </w:pPr>
            <w:r>
              <w:rPr>
                <w:rFonts w:ascii="Times New Roman" w:hAnsi="Times New Roman" w:cs="Times New Roman"/>
              </w:rPr>
              <w:t>ARIMA(1,0,0)</w:t>
            </w:r>
          </w:p>
        </w:tc>
        <w:tc>
          <w:tcPr>
            <w:tcW w:w="2985" w:type="dxa"/>
          </w:tcPr>
          <w:p w14:paraId="00CC1A58" w14:textId="51CFCA8C" w:rsidR="00E26D29" w:rsidRDefault="00E26D29" w:rsidP="00E26D29">
            <w:pPr>
              <w:pStyle w:val="ListParagraph"/>
              <w:ind w:left="0"/>
              <w:jc w:val="center"/>
              <w:rPr>
                <w:rFonts w:ascii="Times New Roman" w:hAnsi="Times New Roman" w:cs="Times New Roman"/>
              </w:rPr>
            </w:pPr>
            <w:r w:rsidRPr="00E26D29">
              <w:rPr>
                <w:rFonts w:ascii="Times New Roman" w:hAnsi="Times New Roman" w:cs="Times New Roman"/>
              </w:rPr>
              <w:t>935.29</w:t>
            </w:r>
          </w:p>
        </w:tc>
      </w:tr>
      <w:tr w:rsidR="00E26D29" w14:paraId="2FE7E7A4" w14:textId="77777777" w:rsidTr="00E26D29">
        <w:trPr>
          <w:trHeight w:val="357"/>
          <w:jc w:val="center"/>
        </w:trPr>
        <w:tc>
          <w:tcPr>
            <w:tcW w:w="3042" w:type="dxa"/>
          </w:tcPr>
          <w:p w14:paraId="7F25B98B" w14:textId="63436428" w:rsidR="00E26D29" w:rsidRDefault="00E26D29" w:rsidP="00E26D29">
            <w:pPr>
              <w:pStyle w:val="ListParagraph"/>
              <w:ind w:left="0"/>
              <w:jc w:val="center"/>
              <w:rPr>
                <w:rFonts w:ascii="Times New Roman" w:hAnsi="Times New Roman" w:cs="Times New Roman"/>
              </w:rPr>
            </w:pPr>
            <w:r>
              <w:rPr>
                <w:rFonts w:ascii="Times New Roman" w:hAnsi="Times New Roman" w:cs="Times New Roman"/>
              </w:rPr>
              <w:t>ARIMA(2,0,0)</w:t>
            </w:r>
          </w:p>
        </w:tc>
        <w:tc>
          <w:tcPr>
            <w:tcW w:w="2985" w:type="dxa"/>
          </w:tcPr>
          <w:p w14:paraId="654C01A4" w14:textId="5A3FD04B" w:rsidR="00E26D29" w:rsidRDefault="00E26D29" w:rsidP="00E26D29">
            <w:pPr>
              <w:pStyle w:val="ListParagraph"/>
              <w:ind w:left="0"/>
              <w:jc w:val="center"/>
              <w:rPr>
                <w:rFonts w:ascii="Times New Roman" w:hAnsi="Times New Roman" w:cs="Times New Roman"/>
              </w:rPr>
            </w:pPr>
            <w:r w:rsidRPr="00E26D29">
              <w:rPr>
                <w:rFonts w:ascii="Times New Roman" w:hAnsi="Times New Roman" w:cs="Times New Roman"/>
              </w:rPr>
              <w:t>930.38</w:t>
            </w:r>
          </w:p>
        </w:tc>
      </w:tr>
      <w:tr w:rsidR="00E26D29" w14:paraId="3C4AF6D8" w14:textId="77777777" w:rsidTr="00E26D29">
        <w:trPr>
          <w:trHeight w:val="340"/>
          <w:jc w:val="center"/>
        </w:trPr>
        <w:tc>
          <w:tcPr>
            <w:tcW w:w="3042" w:type="dxa"/>
          </w:tcPr>
          <w:p w14:paraId="6EAE4A1A" w14:textId="2DB62337" w:rsidR="00E26D29" w:rsidRDefault="00E26D29" w:rsidP="00E26D29">
            <w:pPr>
              <w:pStyle w:val="ListParagraph"/>
              <w:ind w:left="0"/>
              <w:jc w:val="center"/>
              <w:rPr>
                <w:rFonts w:ascii="Times New Roman" w:hAnsi="Times New Roman" w:cs="Times New Roman"/>
              </w:rPr>
            </w:pPr>
            <w:r>
              <w:rPr>
                <w:rFonts w:ascii="Times New Roman" w:hAnsi="Times New Roman" w:cs="Times New Roman"/>
              </w:rPr>
              <w:t>ARIMA(3,0,0)</w:t>
            </w:r>
          </w:p>
        </w:tc>
        <w:tc>
          <w:tcPr>
            <w:tcW w:w="2985" w:type="dxa"/>
          </w:tcPr>
          <w:p w14:paraId="2F5DCB3F" w14:textId="7254AF7A" w:rsidR="00E26D29" w:rsidRDefault="00E26D29" w:rsidP="00E26D29">
            <w:pPr>
              <w:pStyle w:val="ListParagraph"/>
              <w:ind w:left="0"/>
              <w:jc w:val="center"/>
              <w:rPr>
                <w:rFonts w:ascii="Times New Roman" w:hAnsi="Times New Roman" w:cs="Times New Roman"/>
              </w:rPr>
            </w:pPr>
            <w:r w:rsidRPr="00E26D29">
              <w:rPr>
                <w:rFonts w:ascii="Times New Roman" w:hAnsi="Times New Roman" w:cs="Times New Roman"/>
              </w:rPr>
              <w:t>930.28</w:t>
            </w:r>
          </w:p>
        </w:tc>
      </w:tr>
      <w:tr w:rsidR="00E26D29" w14:paraId="10B9FBFE" w14:textId="77777777" w:rsidTr="00E26D29">
        <w:trPr>
          <w:trHeight w:val="357"/>
          <w:jc w:val="center"/>
        </w:trPr>
        <w:tc>
          <w:tcPr>
            <w:tcW w:w="3042" w:type="dxa"/>
          </w:tcPr>
          <w:p w14:paraId="085239DE" w14:textId="793EBE91" w:rsidR="00E26D29" w:rsidRDefault="00E26D29" w:rsidP="00E26D29">
            <w:pPr>
              <w:pStyle w:val="ListParagraph"/>
              <w:ind w:left="0"/>
              <w:jc w:val="center"/>
              <w:rPr>
                <w:rFonts w:ascii="Times New Roman" w:hAnsi="Times New Roman" w:cs="Times New Roman"/>
              </w:rPr>
            </w:pPr>
            <w:r>
              <w:rPr>
                <w:rFonts w:ascii="Times New Roman" w:hAnsi="Times New Roman" w:cs="Times New Roman"/>
              </w:rPr>
              <w:t>ARIMA(4,0,0)</w:t>
            </w:r>
          </w:p>
        </w:tc>
        <w:tc>
          <w:tcPr>
            <w:tcW w:w="2985" w:type="dxa"/>
          </w:tcPr>
          <w:p w14:paraId="5582A9D4" w14:textId="7DBE578B" w:rsidR="00E26D29" w:rsidRDefault="00E26D29" w:rsidP="00E26D29">
            <w:pPr>
              <w:pStyle w:val="ListParagraph"/>
              <w:ind w:left="0"/>
              <w:jc w:val="center"/>
              <w:rPr>
                <w:rFonts w:ascii="Times New Roman" w:hAnsi="Times New Roman" w:cs="Times New Roman"/>
              </w:rPr>
            </w:pPr>
            <w:r w:rsidRPr="00E26D29">
              <w:rPr>
                <w:rFonts w:ascii="Times New Roman" w:hAnsi="Times New Roman" w:cs="Times New Roman"/>
              </w:rPr>
              <w:t>909.76</w:t>
            </w:r>
          </w:p>
        </w:tc>
      </w:tr>
      <w:tr w:rsidR="00E26D29" w14:paraId="7A638869" w14:textId="77777777" w:rsidTr="00E26D29">
        <w:trPr>
          <w:trHeight w:val="357"/>
          <w:jc w:val="center"/>
        </w:trPr>
        <w:tc>
          <w:tcPr>
            <w:tcW w:w="3042" w:type="dxa"/>
          </w:tcPr>
          <w:p w14:paraId="58A63BBF" w14:textId="24842862" w:rsidR="00E26D29" w:rsidRPr="002B2232" w:rsidRDefault="00E26D29" w:rsidP="00E26D29">
            <w:pPr>
              <w:pStyle w:val="ListParagraph"/>
              <w:ind w:left="0"/>
              <w:jc w:val="center"/>
              <w:rPr>
                <w:rFonts w:ascii="Times New Roman" w:hAnsi="Times New Roman" w:cs="Times New Roman"/>
                <w:b/>
                <w:bCs/>
              </w:rPr>
            </w:pPr>
            <w:r w:rsidRPr="002B2232">
              <w:rPr>
                <w:rFonts w:ascii="Times New Roman" w:hAnsi="Times New Roman" w:cs="Times New Roman"/>
                <w:b/>
                <w:bCs/>
              </w:rPr>
              <w:t>ARIMA(5,0,0)</w:t>
            </w:r>
          </w:p>
        </w:tc>
        <w:tc>
          <w:tcPr>
            <w:tcW w:w="2985" w:type="dxa"/>
          </w:tcPr>
          <w:p w14:paraId="7C4EE992" w14:textId="4CFA553A" w:rsidR="00E26D29" w:rsidRPr="002B2232" w:rsidRDefault="00E26D29" w:rsidP="00E26D29">
            <w:pPr>
              <w:pStyle w:val="ListParagraph"/>
              <w:ind w:left="0"/>
              <w:jc w:val="center"/>
              <w:rPr>
                <w:rFonts w:ascii="Times New Roman" w:hAnsi="Times New Roman" w:cs="Times New Roman"/>
                <w:b/>
                <w:bCs/>
              </w:rPr>
            </w:pPr>
            <w:r w:rsidRPr="002B2232">
              <w:rPr>
                <w:rFonts w:ascii="Times New Roman" w:hAnsi="Times New Roman" w:cs="Times New Roman"/>
                <w:b/>
                <w:bCs/>
              </w:rPr>
              <w:t>872.48</w:t>
            </w:r>
          </w:p>
        </w:tc>
      </w:tr>
      <w:tr w:rsidR="00E26D29" w14:paraId="1ACE2027" w14:textId="77777777" w:rsidTr="00E26D29">
        <w:trPr>
          <w:trHeight w:val="357"/>
          <w:jc w:val="center"/>
        </w:trPr>
        <w:tc>
          <w:tcPr>
            <w:tcW w:w="3042" w:type="dxa"/>
          </w:tcPr>
          <w:p w14:paraId="7BD6A8E7" w14:textId="4318F6B1" w:rsidR="00E26D29" w:rsidRDefault="00E26D29" w:rsidP="00E26D29">
            <w:pPr>
              <w:pStyle w:val="ListParagraph"/>
              <w:ind w:left="0"/>
              <w:jc w:val="center"/>
              <w:rPr>
                <w:rFonts w:ascii="Times New Roman" w:hAnsi="Times New Roman" w:cs="Times New Roman"/>
              </w:rPr>
            </w:pPr>
            <w:r>
              <w:rPr>
                <w:rFonts w:ascii="Times New Roman" w:hAnsi="Times New Roman" w:cs="Times New Roman"/>
              </w:rPr>
              <w:t>ARIMA(6,0,0)</w:t>
            </w:r>
          </w:p>
        </w:tc>
        <w:tc>
          <w:tcPr>
            <w:tcW w:w="2985" w:type="dxa"/>
          </w:tcPr>
          <w:p w14:paraId="751AA8E4" w14:textId="0532B47C" w:rsidR="00E26D29" w:rsidRDefault="00E26D29" w:rsidP="00E26D29">
            <w:pPr>
              <w:pStyle w:val="ListParagraph"/>
              <w:ind w:left="0"/>
              <w:jc w:val="center"/>
              <w:rPr>
                <w:rFonts w:ascii="Times New Roman" w:hAnsi="Times New Roman" w:cs="Times New Roman"/>
              </w:rPr>
            </w:pPr>
            <w:r w:rsidRPr="00E26D29">
              <w:rPr>
                <w:rFonts w:ascii="Times New Roman" w:hAnsi="Times New Roman" w:cs="Times New Roman"/>
              </w:rPr>
              <w:t>872.57</w:t>
            </w:r>
          </w:p>
        </w:tc>
      </w:tr>
    </w:tbl>
    <w:p w14:paraId="73AB4ED9" w14:textId="40F458E8" w:rsidR="00E37B74" w:rsidRPr="00A96A18" w:rsidRDefault="00D82F4A" w:rsidP="00D82F4A">
      <w:pPr>
        <w:pStyle w:val="ListParagraph"/>
        <w:jc w:val="center"/>
        <w:rPr>
          <w:rFonts w:ascii="Times New Roman" w:hAnsi="Times New Roman" w:cs="Times New Roman"/>
          <w:sz w:val="18"/>
          <w:szCs w:val="18"/>
        </w:rPr>
      </w:pPr>
      <w:r w:rsidRPr="00A96A18">
        <w:rPr>
          <w:rFonts w:ascii="Times New Roman" w:hAnsi="Times New Roman" w:cs="Times New Roman"/>
          <w:sz w:val="18"/>
          <w:szCs w:val="18"/>
        </w:rPr>
        <w:t>Table 4</w:t>
      </w:r>
      <w:r w:rsidR="005A3D69" w:rsidRPr="00A96A18">
        <w:rPr>
          <w:rFonts w:ascii="Times New Roman" w:hAnsi="Times New Roman" w:cs="Times New Roman"/>
          <w:sz w:val="18"/>
          <w:szCs w:val="18"/>
        </w:rPr>
        <w:t>.1</w:t>
      </w:r>
    </w:p>
    <w:p w14:paraId="55C7688E" w14:textId="77777777" w:rsidR="00D82F4A" w:rsidRDefault="00D82F4A" w:rsidP="00D82F4A">
      <w:pPr>
        <w:pStyle w:val="ListParagraph"/>
        <w:jc w:val="center"/>
        <w:rPr>
          <w:rFonts w:ascii="Times New Roman" w:hAnsi="Times New Roman" w:cs="Times New Roman"/>
        </w:rPr>
      </w:pPr>
    </w:p>
    <w:p w14:paraId="47C46B7F" w14:textId="2DB07308" w:rsidR="00E70D96" w:rsidRDefault="00D82F4A" w:rsidP="00E26D29">
      <w:pPr>
        <w:pStyle w:val="ListParagraph"/>
        <w:rPr>
          <w:rFonts w:ascii="Times New Roman" w:hAnsi="Times New Roman" w:cs="Times New Roman"/>
        </w:rPr>
      </w:pPr>
      <w:r>
        <w:rPr>
          <w:rFonts w:ascii="Times New Roman" w:hAnsi="Times New Roman" w:cs="Times New Roman"/>
        </w:rPr>
        <w:t>In the AR(</w:t>
      </w:r>
      <w:r>
        <w:rPr>
          <w:rFonts w:ascii="Times New Roman" w:hAnsi="Times New Roman" w:cs="Times New Roman"/>
          <w:i/>
          <w:iCs/>
        </w:rPr>
        <w:t>p</w:t>
      </w:r>
      <w:r>
        <w:rPr>
          <w:rFonts w:ascii="Times New Roman" w:hAnsi="Times New Roman" w:cs="Times New Roman"/>
        </w:rPr>
        <w:t xml:space="preserve">) model, </w:t>
      </w:r>
      <w:r>
        <w:rPr>
          <w:rFonts w:ascii="Times New Roman" w:hAnsi="Times New Roman" w:cs="Times New Roman"/>
          <w:i/>
          <w:iCs/>
        </w:rPr>
        <w:t xml:space="preserve">p </w:t>
      </w:r>
      <w:r>
        <w:rPr>
          <w:rFonts w:ascii="Times New Roman" w:hAnsi="Times New Roman" w:cs="Times New Roman"/>
        </w:rPr>
        <w:t>determines the number/order of lags.</w:t>
      </w:r>
      <w:r>
        <w:rPr>
          <w:rFonts w:ascii="Times New Roman" w:hAnsi="Times New Roman" w:cs="Times New Roman"/>
          <w:i/>
          <w:iCs/>
        </w:rPr>
        <w:t xml:space="preserve"> </w:t>
      </w:r>
      <w:r w:rsidR="00E70D96" w:rsidRPr="00D82F4A">
        <w:rPr>
          <w:rFonts w:ascii="Times New Roman" w:hAnsi="Times New Roman" w:cs="Times New Roman"/>
        </w:rPr>
        <w:t>The</w:t>
      </w:r>
      <w:r w:rsidR="00E70D96">
        <w:rPr>
          <w:rFonts w:ascii="Times New Roman" w:hAnsi="Times New Roman" w:cs="Times New Roman"/>
        </w:rPr>
        <w:t xml:space="preserve"> best AR(</w:t>
      </w:r>
      <w:r w:rsidR="00E70D96">
        <w:rPr>
          <w:rFonts w:ascii="Times New Roman" w:hAnsi="Times New Roman" w:cs="Times New Roman"/>
          <w:i/>
          <w:iCs/>
        </w:rPr>
        <w:t>p</w:t>
      </w:r>
      <w:r w:rsidR="00E70D96">
        <w:rPr>
          <w:rFonts w:ascii="Times New Roman" w:hAnsi="Times New Roman" w:cs="Times New Roman"/>
        </w:rPr>
        <w:t xml:space="preserve">) model for the data is ARIMA(5,0,0) as it minimizes the </w:t>
      </w:r>
      <w:r>
        <w:rPr>
          <w:rFonts w:ascii="Times New Roman" w:hAnsi="Times New Roman" w:cs="Times New Roman"/>
        </w:rPr>
        <w:t>‘</w:t>
      </w:r>
      <w:r w:rsidR="00E70D96">
        <w:rPr>
          <w:rFonts w:ascii="Times New Roman" w:hAnsi="Times New Roman" w:cs="Times New Roman"/>
        </w:rPr>
        <w:t>aic</w:t>
      </w:r>
      <w:r>
        <w:rPr>
          <w:rFonts w:ascii="Times New Roman" w:hAnsi="Times New Roman" w:cs="Times New Roman"/>
        </w:rPr>
        <w:t>’</w:t>
      </w:r>
      <w:r w:rsidR="00E70D96">
        <w:rPr>
          <w:rFonts w:ascii="Times New Roman" w:hAnsi="Times New Roman" w:cs="Times New Roman"/>
        </w:rPr>
        <w:t xml:space="preserve"> to the maximum among all other AR(</w:t>
      </w:r>
      <w:r w:rsidR="00E70D96">
        <w:rPr>
          <w:rFonts w:ascii="Times New Roman" w:hAnsi="Times New Roman" w:cs="Times New Roman"/>
          <w:i/>
          <w:iCs/>
        </w:rPr>
        <w:t>p</w:t>
      </w:r>
      <w:r w:rsidR="00E70D96">
        <w:rPr>
          <w:rFonts w:ascii="Times New Roman" w:hAnsi="Times New Roman" w:cs="Times New Roman"/>
        </w:rPr>
        <w:t>) models.</w:t>
      </w:r>
    </w:p>
    <w:p w14:paraId="2C4E633B" w14:textId="440C2496" w:rsidR="00E70D96" w:rsidRDefault="00D82F4A" w:rsidP="00E26D29">
      <w:pPr>
        <w:pStyle w:val="ListParagraph"/>
        <w:rPr>
          <w:rFonts w:ascii="Times New Roman" w:hAnsi="Times New Roman" w:cs="Times New Roman"/>
        </w:rPr>
      </w:pPr>
      <w:r>
        <w:rPr>
          <w:rFonts w:ascii="Times New Roman" w:hAnsi="Times New Roman" w:cs="Times New Roman"/>
        </w:rPr>
        <w:t>The steps that I took to manually determine the best AR(</w:t>
      </w:r>
      <w:r>
        <w:rPr>
          <w:rFonts w:ascii="Times New Roman" w:hAnsi="Times New Roman" w:cs="Times New Roman"/>
          <w:i/>
          <w:iCs/>
        </w:rPr>
        <w:t>p</w:t>
      </w:r>
      <w:r>
        <w:rPr>
          <w:rFonts w:ascii="Times New Roman" w:hAnsi="Times New Roman" w:cs="Times New Roman"/>
        </w:rPr>
        <w:t>) model</w:t>
      </w:r>
      <w:r w:rsidR="005A3D69">
        <w:rPr>
          <w:rFonts w:ascii="Times New Roman" w:hAnsi="Times New Roman" w:cs="Times New Roman"/>
        </w:rPr>
        <w:t xml:space="preserve"> are as follows</w:t>
      </w:r>
      <w:r>
        <w:rPr>
          <w:rFonts w:ascii="Times New Roman" w:hAnsi="Times New Roman" w:cs="Times New Roman"/>
        </w:rPr>
        <w:t>:-</w:t>
      </w:r>
    </w:p>
    <w:p w14:paraId="335966F8" w14:textId="6244160F" w:rsidR="00D82F4A" w:rsidRDefault="00D82F4A" w:rsidP="00D82F4A">
      <w:pPr>
        <w:pStyle w:val="ListParagraph"/>
        <w:numPr>
          <w:ilvl w:val="0"/>
          <w:numId w:val="3"/>
        </w:numPr>
        <w:rPr>
          <w:rFonts w:ascii="Times New Roman" w:hAnsi="Times New Roman" w:cs="Times New Roman"/>
        </w:rPr>
      </w:pPr>
      <w:r>
        <w:rPr>
          <w:rFonts w:ascii="Times New Roman" w:hAnsi="Times New Roman" w:cs="Times New Roman"/>
        </w:rPr>
        <w:t>At first, I created 6 different values using the ‘</w:t>
      </w:r>
      <w:proofErr w:type="spellStart"/>
      <w:r>
        <w:rPr>
          <w:rFonts w:ascii="Times New Roman" w:hAnsi="Times New Roman" w:cs="Times New Roman"/>
        </w:rPr>
        <w:t>arima</w:t>
      </w:r>
      <w:proofErr w:type="spellEnd"/>
      <w:r>
        <w:rPr>
          <w:rFonts w:ascii="Times New Roman" w:hAnsi="Times New Roman" w:cs="Times New Roman"/>
        </w:rPr>
        <w:t>’ function where I changed the number of lags (</w:t>
      </w:r>
      <w:r>
        <w:rPr>
          <w:rFonts w:ascii="Times New Roman" w:hAnsi="Times New Roman" w:cs="Times New Roman"/>
          <w:i/>
          <w:iCs/>
        </w:rPr>
        <w:t>p</w:t>
      </w:r>
      <w:r>
        <w:rPr>
          <w:rFonts w:ascii="Times New Roman" w:hAnsi="Times New Roman" w:cs="Times New Roman"/>
        </w:rPr>
        <w:t>) of each model without making changes in its MA (</w:t>
      </w:r>
      <w:r>
        <w:rPr>
          <w:rFonts w:ascii="Times New Roman" w:hAnsi="Times New Roman" w:cs="Times New Roman"/>
          <w:i/>
          <w:iCs/>
        </w:rPr>
        <w:t>q</w:t>
      </w:r>
      <w:r>
        <w:rPr>
          <w:rFonts w:ascii="Times New Roman" w:hAnsi="Times New Roman" w:cs="Times New Roman"/>
        </w:rPr>
        <w:t>) and Seasonal (</w:t>
      </w:r>
      <w:r w:rsidRPr="005A3D69">
        <w:rPr>
          <w:rFonts w:ascii="Times New Roman" w:hAnsi="Times New Roman" w:cs="Times New Roman"/>
          <w:i/>
          <w:iCs/>
        </w:rPr>
        <w:t>d</w:t>
      </w:r>
      <w:r>
        <w:rPr>
          <w:rFonts w:ascii="Times New Roman" w:hAnsi="Times New Roman" w:cs="Times New Roman"/>
        </w:rPr>
        <w:t xml:space="preserve">) </w:t>
      </w:r>
      <w:r w:rsidRPr="00D82F4A">
        <w:rPr>
          <w:rFonts w:ascii="Times New Roman" w:hAnsi="Times New Roman" w:cs="Times New Roman"/>
        </w:rPr>
        <w:t>components</w:t>
      </w:r>
      <w:r>
        <w:rPr>
          <w:rFonts w:ascii="Times New Roman" w:hAnsi="Times New Roman" w:cs="Times New Roman"/>
        </w:rPr>
        <w:t>.</w:t>
      </w:r>
    </w:p>
    <w:p w14:paraId="7BEB5329" w14:textId="502B8DDE" w:rsidR="00D82F4A" w:rsidRDefault="00D82F4A" w:rsidP="00D82F4A">
      <w:pPr>
        <w:pStyle w:val="ListParagraph"/>
        <w:numPr>
          <w:ilvl w:val="0"/>
          <w:numId w:val="3"/>
        </w:numPr>
        <w:rPr>
          <w:rFonts w:ascii="Times New Roman" w:hAnsi="Times New Roman" w:cs="Times New Roman"/>
        </w:rPr>
      </w:pPr>
      <w:r>
        <w:rPr>
          <w:rFonts w:ascii="Times New Roman" w:hAnsi="Times New Roman" w:cs="Times New Roman"/>
        </w:rPr>
        <w:t xml:space="preserve">Then I ran all </w:t>
      </w:r>
      <w:r w:rsidR="00304DA7">
        <w:rPr>
          <w:rFonts w:ascii="Times New Roman" w:hAnsi="Times New Roman" w:cs="Times New Roman"/>
        </w:rPr>
        <w:t>6</w:t>
      </w:r>
      <w:r>
        <w:rPr>
          <w:rFonts w:ascii="Times New Roman" w:hAnsi="Times New Roman" w:cs="Times New Roman"/>
        </w:rPr>
        <w:t xml:space="preserve"> models and compared its ‘aic’ to figure out the model </w:t>
      </w:r>
      <w:r w:rsidR="00304DA7">
        <w:rPr>
          <w:rFonts w:ascii="Times New Roman" w:hAnsi="Times New Roman" w:cs="Times New Roman"/>
        </w:rPr>
        <w:t>that</w:t>
      </w:r>
      <w:r>
        <w:rPr>
          <w:rFonts w:ascii="Times New Roman" w:hAnsi="Times New Roman" w:cs="Times New Roman"/>
        </w:rPr>
        <w:t xml:space="preserve"> minim</w:t>
      </w:r>
      <w:r w:rsidR="00304DA7">
        <w:rPr>
          <w:rFonts w:ascii="Times New Roman" w:hAnsi="Times New Roman" w:cs="Times New Roman"/>
        </w:rPr>
        <w:t>izes the</w:t>
      </w:r>
      <w:r>
        <w:rPr>
          <w:rFonts w:ascii="Times New Roman" w:hAnsi="Times New Roman" w:cs="Times New Roman"/>
        </w:rPr>
        <w:t xml:space="preserve"> ‘aic’.</w:t>
      </w:r>
    </w:p>
    <w:p w14:paraId="7A669CED" w14:textId="77777777" w:rsidR="00A96A18" w:rsidRDefault="00D82F4A" w:rsidP="00A96A18">
      <w:pPr>
        <w:pStyle w:val="ListParagraph"/>
        <w:numPr>
          <w:ilvl w:val="0"/>
          <w:numId w:val="3"/>
        </w:numPr>
        <w:rPr>
          <w:rFonts w:ascii="Times New Roman" w:hAnsi="Times New Roman" w:cs="Times New Roman"/>
        </w:rPr>
      </w:pPr>
      <w:r>
        <w:rPr>
          <w:rFonts w:ascii="Times New Roman" w:hAnsi="Times New Roman" w:cs="Times New Roman"/>
        </w:rPr>
        <w:t>As observed in the Table 4</w:t>
      </w:r>
      <w:r w:rsidR="00304DA7">
        <w:rPr>
          <w:rFonts w:ascii="Times New Roman" w:hAnsi="Times New Roman" w:cs="Times New Roman"/>
        </w:rPr>
        <w:t>.1</w:t>
      </w:r>
      <w:r>
        <w:rPr>
          <w:rFonts w:ascii="Times New Roman" w:hAnsi="Times New Roman" w:cs="Times New Roman"/>
        </w:rPr>
        <w:t>, ARIMA(5,0,0) has the lowest AIC</w:t>
      </w:r>
      <w:r w:rsidR="00304DA7">
        <w:rPr>
          <w:rFonts w:ascii="Times New Roman" w:hAnsi="Times New Roman" w:cs="Times New Roman"/>
        </w:rPr>
        <w:t>.</w:t>
      </w:r>
    </w:p>
    <w:p w14:paraId="593CCF35" w14:textId="427B6B87" w:rsidR="00D82F4A" w:rsidRPr="00A96A18" w:rsidRDefault="00304DA7" w:rsidP="00A96A18">
      <w:pPr>
        <w:pStyle w:val="ListParagraph"/>
        <w:numPr>
          <w:ilvl w:val="0"/>
          <w:numId w:val="3"/>
        </w:numPr>
        <w:rPr>
          <w:rFonts w:ascii="Times New Roman" w:hAnsi="Times New Roman" w:cs="Times New Roman"/>
        </w:rPr>
      </w:pPr>
      <w:r w:rsidRPr="00A96A18">
        <w:rPr>
          <w:rFonts w:ascii="Times New Roman" w:hAnsi="Times New Roman" w:cs="Times New Roman"/>
        </w:rPr>
        <w:lastRenderedPageBreak/>
        <w:t>T</w:t>
      </w:r>
      <w:r w:rsidR="00D82F4A" w:rsidRPr="00A96A18">
        <w:rPr>
          <w:rFonts w:ascii="Times New Roman" w:hAnsi="Times New Roman" w:cs="Times New Roman"/>
        </w:rPr>
        <w:t>he coefficients and other variables of the</w:t>
      </w:r>
      <w:r w:rsidR="00A96A18">
        <w:rPr>
          <w:rFonts w:ascii="Times New Roman" w:hAnsi="Times New Roman" w:cs="Times New Roman"/>
        </w:rPr>
        <w:t xml:space="preserve"> best</w:t>
      </w:r>
      <w:r w:rsidR="00D82F4A" w:rsidRPr="00A96A18">
        <w:rPr>
          <w:rFonts w:ascii="Times New Roman" w:hAnsi="Times New Roman" w:cs="Times New Roman"/>
        </w:rPr>
        <w:t xml:space="preserve"> model are as follows:</w:t>
      </w:r>
    </w:p>
    <w:p w14:paraId="3083BBA7" w14:textId="77777777" w:rsidR="002C0972" w:rsidRDefault="002C0972" w:rsidP="002C0972">
      <w:pPr>
        <w:pStyle w:val="ListParagraph"/>
        <w:ind w:left="1080"/>
        <w:rPr>
          <w:rFonts w:ascii="Times New Roman" w:hAnsi="Times New Roman" w:cs="Times New Roman"/>
        </w:rPr>
      </w:pPr>
    </w:p>
    <w:tbl>
      <w:tblPr>
        <w:tblStyle w:val="TableGrid"/>
        <w:tblW w:w="0" w:type="auto"/>
        <w:jc w:val="right"/>
        <w:tblLook w:val="04A0" w:firstRow="1" w:lastRow="0" w:firstColumn="1" w:lastColumn="0" w:noHBand="0" w:noVBand="1"/>
      </w:tblPr>
      <w:tblGrid>
        <w:gridCol w:w="1749"/>
        <w:gridCol w:w="1236"/>
        <w:gridCol w:w="1273"/>
        <w:gridCol w:w="1273"/>
        <w:gridCol w:w="1273"/>
        <w:gridCol w:w="1273"/>
        <w:gridCol w:w="1273"/>
      </w:tblGrid>
      <w:tr w:rsidR="002C0972" w14:paraId="0029B217" w14:textId="77777777" w:rsidTr="002C0972">
        <w:trPr>
          <w:jc w:val="right"/>
        </w:trPr>
        <w:tc>
          <w:tcPr>
            <w:tcW w:w="1795" w:type="dxa"/>
          </w:tcPr>
          <w:p w14:paraId="364C7424" w14:textId="77777777" w:rsidR="002C0972" w:rsidRDefault="002C0972" w:rsidP="002C0972">
            <w:pPr>
              <w:rPr>
                <w:rFonts w:ascii="Times New Roman" w:hAnsi="Times New Roman" w:cs="Times New Roman"/>
              </w:rPr>
            </w:pPr>
          </w:p>
        </w:tc>
        <w:tc>
          <w:tcPr>
            <w:tcW w:w="926" w:type="dxa"/>
          </w:tcPr>
          <w:p w14:paraId="2E104C11" w14:textId="5DCBE4A4" w:rsidR="002C0972" w:rsidRDefault="002C0972" w:rsidP="002C0972">
            <w:pPr>
              <w:jc w:val="center"/>
              <w:rPr>
                <w:rFonts w:ascii="Times New Roman" w:hAnsi="Times New Roman" w:cs="Times New Roman"/>
              </w:rPr>
            </w:pPr>
            <w:r>
              <w:rPr>
                <w:rFonts w:ascii="Times New Roman" w:hAnsi="Times New Roman" w:cs="Times New Roman"/>
              </w:rPr>
              <w:t>Intercept</w:t>
            </w:r>
          </w:p>
        </w:tc>
        <w:tc>
          <w:tcPr>
            <w:tcW w:w="1325" w:type="dxa"/>
          </w:tcPr>
          <w:p w14:paraId="4242EA7D" w14:textId="48C2B6DB" w:rsidR="002C0972" w:rsidRDefault="002C0972" w:rsidP="002C0972">
            <w:pPr>
              <w:jc w:val="center"/>
              <w:rPr>
                <w:rFonts w:ascii="Times New Roman" w:hAnsi="Times New Roman" w:cs="Times New Roman"/>
              </w:rPr>
            </w:pPr>
            <w:r>
              <w:rPr>
                <w:rFonts w:ascii="Times New Roman" w:hAnsi="Times New Roman" w:cs="Times New Roman"/>
              </w:rPr>
              <w:t>ar1</w:t>
            </w:r>
          </w:p>
        </w:tc>
        <w:tc>
          <w:tcPr>
            <w:tcW w:w="1326" w:type="dxa"/>
          </w:tcPr>
          <w:p w14:paraId="1C2A8DBC" w14:textId="0DA3F945" w:rsidR="002C0972" w:rsidRDefault="002C0972" w:rsidP="002C0972">
            <w:pPr>
              <w:jc w:val="center"/>
              <w:rPr>
                <w:rFonts w:ascii="Times New Roman" w:hAnsi="Times New Roman" w:cs="Times New Roman"/>
              </w:rPr>
            </w:pPr>
            <w:r>
              <w:rPr>
                <w:rFonts w:ascii="Times New Roman" w:hAnsi="Times New Roman" w:cs="Times New Roman"/>
              </w:rPr>
              <w:t>ar2</w:t>
            </w:r>
          </w:p>
        </w:tc>
        <w:tc>
          <w:tcPr>
            <w:tcW w:w="1326" w:type="dxa"/>
          </w:tcPr>
          <w:p w14:paraId="278C3459" w14:textId="40C62C72" w:rsidR="002C0972" w:rsidRDefault="002C0972" w:rsidP="002C0972">
            <w:pPr>
              <w:jc w:val="center"/>
              <w:rPr>
                <w:rFonts w:ascii="Times New Roman" w:hAnsi="Times New Roman" w:cs="Times New Roman"/>
              </w:rPr>
            </w:pPr>
            <w:r>
              <w:rPr>
                <w:rFonts w:ascii="Times New Roman" w:hAnsi="Times New Roman" w:cs="Times New Roman"/>
              </w:rPr>
              <w:t>ar3</w:t>
            </w:r>
          </w:p>
        </w:tc>
        <w:tc>
          <w:tcPr>
            <w:tcW w:w="1326" w:type="dxa"/>
          </w:tcPr>
          <w:p w14:paraId="48C10602" w14:textId="70EDCA72" w:rsidR="002C0972" w:rsidRDefault="002C0972" w:rsidP="002C0972">
            <w:pPr>
              <w:jc w:val="center"/>
              <w:rPr>
                <w:rFonts w:ascii="Times New Roman" w:hAnsi="Times New Roman" w:cs="Times New Roman"/>
              </w:rPr>
            </w:pPr>
            <w:r>
              <w:rPr>
                <w:rFonts w:ascii="Times New Roman" w:hAnsi="Times New Roman" w:cs="Times New Roman"/>
              </w:rPr>
              <w:t>ar4</w:t>
            </w:r>
          </w:p>
        </w:tc>
        <w:tc>
          <w:tcPr>
            <w:tcW w:w="1326" w:type="dxa"/>
          </w:tcPr>
          <w:p w14:paraId="3010661A" w14:textId="1321FFF7" w:rsidR="002C0972" w:rsidRDefault="002C0972" w:rsidP="002C0972">
            <w:pPr>
              <w:jc w:val="center"/>
              <w:rPr>
                <w:rFonts w:ascii="Times New Roman" w:hAnsi="Times New Roman" w:cs="Times New Roman"/>
              </w:rPr>
            </w:pPr>
            <w:r>
              <w:rPr>
                <w:rFonts w:ascii="Times New Roman" w:hAnsi="Times New Roman" w:cs="Times New Roman"/>
              </w:rPr>
              <w:t>ar5</w:t>
            </w:r>
          </w:p>
        </w:tc>
      </w:tr>
      <w:tr w:rsidR="002C0972" w14:paraId="43E3CCD6" w14:textId="77777777" w:rsidTr="002C0972">
        <w:trPr>
          <w:trHeight w:val="305"/>
          <w:jc w:val="right"/>
        </w:trPr>
        <w:tc>
          <w:tcPr>
            <w:tcW w:w="1795" w:type="dxa"/>
          </w:tcPr>
          <w:p w14:paraId="5AA1CA23" w14:textId="6D7C5DEA" w:rsidR="002C0972" w:rsidRDefault="002C0972" w:rsidP="002C0972">
            <w:pPr>
              <w:jc w:val="center"/>
              <w:rPr>
                <w:rFonts w:ascii="Times New Roman" w:hAnsi="Times New Roman" w:cs="Times New Roman"/>
              </w:rPr>
            </w:pPr>
            <w:r>
              <w:rPr>
                <w:rFonts w:ascii="Times New Roman" w:hAnsi="Times New Roman" w:cs="Times New Roman"/>
              </w:rPr>
              <w:t>Coefficients</w:t>
            </w:r>
          </w:p>
        </w:tc>
        <w:tc>
          <w:tcPr>
            <w:tcW w:w="926" w:type="dxa"/>
          </w:tcPr>
          <w:p w14:paraId="0BD479E2" w14:textId="6541CF5C" w:rsidR="002C0972" w:rsidRDefault="002C0972" w:rsidP="002C0972">
            <w:pPr>
              <w:jc w:val="center"/>
              <w:rPr>
                <w:rFonts w:ascii="Times New Roman" w:hAnsi="Times New Roman" w:cs="Times New Roman"/>
              </w:rPr>
            </w:pPr>
            <w:r w:rsidRPr="002C0972">
              <w:rPr>
                <w:rFonts w:ascii="Times New Roman" w:hAnsi="Times New Roman" w:cs="Times New Roman"/>
              </w:rPr>
              <w:t>3969.5091</w:t>
            </w:r>
          </w:p>
        </w:tc>
        <w:tc>
          <w:tcPr>
            <w:tcW w:w="1325" w:type="dxa"/>
          </w:tcPr>
          <w:p w14:paraId="71549ACE" w14:textId="572BC66E" w:rsidR="002C0972" w:rsidRDefault="002C0972" w:rsidP="002C0972">
            <w:pPr>
              <w:jc w:val="center"/>
              <w:rPr>
                <w:rFonts w:ascii="Times New Roman" w:hAnsi="Times New Roman" w:cs="Times New Roman"/>
              </w:rPr>
            </w:pPr>
            <w:r w:rsidRPr="002C0972">
              <w:rPr>
                <w:rFonts w:ascii="Times New Roman" w:hAnsi="Times New Roman" w:cs="Times New Roman"/>
              </w:rPr>
              <w:t>0.8623</w:t>
            </w:r>
          </w:p>
        </w:tc>
        <w:tc>
          <w:tcPr>
            <w:tcW w:w="1326" w:type="dxa"/>
          </w:tcPr>
          <w:p w14:paraId="55C3CA85" w14:textId="45683D82" w:rsidR="002C0972" w:rsidRDefault="002C0972" w:rsidP="002C0972">
            <w:pPr>
              <w:jc w:val="center"/>
              <w:rPr>
                <w:rFonts w:ascii="Times New Roman" w:hAnsi="Times New Roman" w:cs="Times New Roman"/>
              </w:rPr>
            </w:pPr>
            <w:r w:rsidRPr="002C0972">
              <w:rPr>
                <w:rFonts w:ascii="Times New Roman" w:hAnsi="Times New Roman" w:cs="Times New Roman"/>
              </w:rPr>
              <w:t>-0.0702</w:t>
            </w:r>
          </w:p>
        </w:tc>
        <w:tc>
          <w:tcPr>
            <w:tcW w:w="1326" w:type="dxa"/>
          </w:tcPr>
          <w:p w14:paraId="533D298E" w14:textId="4B0C6C02" w:rsidR="002C0972" w:rsidRDefault="002C0972" w:rsidP="002C0972">
            <w:pPr>
              <w:jc w:val="center"/>
              <w:rPr>
                <w:rFonts w:ascii="Times New Roman" w:hAnsi="Times New Roman" w:cs="Times New Roman"/>
              </w:rPr>
            </w:pPr>
            <w:r w:rsidRPr="002C0972">
              <w:rPr>
                <w:rFonts w:ascii="Times New Roman" w:hAnsi="Times New Roman" w:cs="Times New Roman"/>
              </w:rPr>
              <w:t>-0.0202</w:t>
            </w:r>
          </w:p>
        </w:tc>
        <w:tc>
          <w:tcPr>
            <w:tcW w:w="1326" w:type="dxa"/>
          </w:tcPr>
          <w:p w14:paraId="6C70133C" w14:textId="36986304" w:rsidR="002C0972" w:rsidRDefault="002C0972" w:rsidP="002C0972">
            <w:pPr>
              <w:jc w:val="center"/>
              <w:rPr>
                <w:rFonts w:ascii="Times New Roman" w:hAnsi="Times New Roman" w:cs="Times New Roman"/>
              </w:rPr>
            </w:pPr>
            <w:r w:rsidRPr="002C0972">
              <w:rPr>
                <w:rFonts w:ascii="Times New Roman" w:hAnsi="Times New Roman" w:cs="Times New Roman"/>
              </w:rPr>
              <w:t>0.9275</w:t>
            </w:r>
          </w:p>
        </w:tc>
        <w:tc>
          <w:tcPr>
            <w:tcW w:w="1326" w:type="dxa"/>
          </w:tcPr>
          <w:p w14:paraId="229EDF28" w14:textId="298CCE99" w:rsidR="002C0972" w:rsidRDefault="002C0972" w:rsidP="002C0972">
            <w:pPr>
              <w:jc w:val="center"/>
              <w:rPr>
                <w:rFonts w:ascii="Times New Roman" w:hAnsi="Times New Roman" w:cs="Times New Roman"/>
              </w:rPr>
            </w:pPr>
            <w:r w:rsidRPr="002C0972">
              <w:rPr>
                <w:rFonts w:ascii="Times New Roman" w:hAnsi="Times New Roman" w:cs="Times New Roman"/>
              </w:rPr>
              <w:t>-0.7096</w:t>
            </w:r>
          </w:p>
        </w:tc>
      </w:tr>
      <w:tr w:rsidR="002C0972" w14:paraId="335D0E98" w14:textId="77777777" w:rsidTr="002C0972">
        <w:trPr>
          <w:jc w:val="right"/>
        </w:trPr>
        <w:tc>
          <w:tcPr>
            <w:tcW w:w="1795" w:type="dxa"/>
          </w:tcPr>
          <w:p w14:paraId="1535F647" w14:textId="477E3555" w:rsidR="002C0972" w:rsidRDefault="002C0972" w:rsidP="002C0972">
            <w:pPr>
              <w:jc w:val="center"/>
              <w:rPr>
                <w:rFonts w:ascii="Times New Roman" w:hAnsi="Times New Roman" w:cs="Times New Roman"/>
              </w:rPr>
            </w:pPr>
            <w:r>
              <w:rPr>
                <w:rFonts w:ascii="Times New Roman" w:hAnsi="Times New Roman" w:cs="Times New Roman"/>
              </w:rPr>
              <w:t>Standard Error</w:t>
            </w:r>
          </w:p>
        </w:tc>
        <w:tc>
          <w:tcPr>
            <w:tcW w:w="926" w:type="dxa"/>
          </w:tcPr>
          <w:p w14:paraId="5235AEAD" w14:textId="745A099A" w:rsidR="002C0972" w:rsidRDefault="002C0972" w:rsidP="002C0972">
            <w:pPr>
              <w:jc w:val="center"/>
              <w:rPr>
                <w:rFonts w:ascii="Times New Roman" w:hAnsi="Times New Roman" w:cs="Times New Roman"/>
              </w:rPr>
            </w:pPr>
            <w:r w:rsidRPr="002C0972">
              <w:rPr>
                <w:rFonts w:ascii="Times New Roman" w:hAnsi="Times New Roman" w:cs="Times New Roman"/>
              </w:rPr>
              <w:t>446.0753</w:t>
            </w:r>
          </w:p>
        </w:tc>
        <w:tc>
          <w:tcPr>
            <w:tcW w:w="1325" w:type="dxa"/>
          </w:tcPr>
          <w:p w14:paraId="707AF51E" w14:textId="6B20BD1B" w:rsidR="002C0972" w:rsidRDefault="002C0972" w:rsidP="002C0972">
            <w:pPr>
              <w:jc w:val="center"/>
              <w:rPr>
                <w:rFonts w:ascii="Times New Roman" w:hAnsi="Times New Roman" w:cs="Times New Roman"/>
              </w:rPr>
            </w:pPr>
            <w:r w:rsidRPr="002C0972">
              <w:rPr>
                <w:rFonts w:ascii="Times New Roman" w:hAnsi="Times New Roman" w:cs="Times New Roman"/>
              </w:rPr>
              <w:t>0.0879</w:t>
            </w:r>
          </w:p>
        </w:tc>
        <w:tc>
          <w:tcPr>
            <w:tcW w:w="1326" w:type="dxa"/>
          </w:tcPr>
          <w:p w14:paraId="381A6AAC" w14:textId="6367FFB5" w:rsidR="002C0972" w:rsidRDefault="002C0972" w:rsidP="002C0972">
            <w:pPr>
              <w:jc w:val="center"/>
              <w:rPr>
                <w:rFonts w:ascii="Times New Roman" w:hAnsi="Times New Roman" w:cs="Times New Roman"/>
              </w:rPr>
            </w:pPr>
            <w:r w:rsidRPr="002C0972">
              <w:rPr>
                <w:rFonts w:ascii="Times New Roman" w:hAnsi="Times New Roman" w:cs="Times New Roman"/>
              </w:rPr>
              <w:t>0.0784</w:t>
            </w:r>
          </w:p>
        </w:tc>
        <w:tc>
          <w:tcPr>
            <w:tcW w:w="1326" w:type="dxa"/>
          </w:tcPr>
          <w:p w14:paraId="687B1C2D" w14:textId="4268F253" w:rsidR="002C0972" w:rsidRDefault="002C0972" w:rsidP="002C0972">
            <w:pPr>
              <w:jc w:val="center"/>
              <w:rPr>
                <w:rFonts w:ascii="Times New Roman" w:hAnsi="Times New Roman" w:cs="Times New Roman"/>
              </w:rPr>
            </w:pPr>
            <w:r w:rsidRPr="002C0972">
              <w:rPr>
                <w:rFonts w:ascii="Times New Roman" w:hAnsi="Times New Roman" w:cs="Times New Roman"/>
              </w:rPr>
              <w:t>0.0834</w:t>
            </w:r>
          </w:p>
        </w:tc>
        <w:tc>
          <w:tcPr>
            <w:tcW w:w="1326" w:type="dxa"/>
          </w:tcPr>
          <w:p w14:paraId="55F4E66E" w14:textId="0F1B6593" w:rsidR="002C0972" w:rsidRDefault="002C0972" w:rsidP="002C0972">
            <w:pPr>
              <w:jc w:val="center"/>
              <w:rPr>
                <w:rFonts w:ascii="Times New Roman" w:hAnsi="Times New Roman" w:cs="Times New Roman"/>
              </w:rPr>
            </w:pPr>
            <w:r w:rsidRPr="002C0972">
              <w:rPr>
                <w:rFonts w:ascii="Times New Roman" w:hAnsi="Times New Roman" w:cs="Times New Roman"/>
              </w:rPr>
              <w:t>0.0802</w:t>
            </w:r>
          </w:p>
        </w:tc>
        <w:tc>
          <w:tcPr>
            <w:tcW w:w="1326" w:type="dxa"/>
          </w:tcPr>
          <w:p w14:paraId="2F38DC02" w14:textId="3388689C" w:rsidR="002C0972" w:rsidRDefault="002C0972" w:rsidP="002C0972">
            <w:pPr>
              <w:jc w:val="center"/>
              <w:rPr>
                <w:rFonts w:ascii="Times New Roman" w:hAnsi="Times New Roman" w:cs="Times New Roman"/>
              </w:rPr>
            </w:pPr>
            <w:r w:rsidRPr="002C0972">
              <w:rPr>
                <w:rFonts w:ascii="Times New Roman" w:hAnsi="Times New Roman" w:cs="Times New Roman"/>
              </w:rPr>
              <w:t>0.0876</w:t>
            </w:r>
          </w:p>
        </w:tc>
      </w:tr>
      <w:tr w:rsidR="002C0972" w14:paraId="6EDC2B6E" w14:textId="77777777" w:rsidTr="002C0972">
        <w:trPr>
          <w:jc w:val="right"/>
        </w:trPr>
        <w:tc>
          <w:tcPr>
            <w:tcW w:w="1795" w:type="dxa"/>
          </w:tcPr>
          <w:p w14:paraId="45156C7F" w14:textId="24399A74" w:rsidR="002C0972" w:rsidRDefault="002C0972" w:rsidP="002C0972">
            <w:pPr>
              <w:jc w:val="center"/>
              <w:rPr>
                <w:rFonts w:ascii="Times New Roman" w:hAnsi="Times New Roman" w:cs="Times New Roman"/>
              </w:rPr>
            </w:pPr>
            <w:r>
              <w:rPr>
                <w:rFonts w:ascii="Times New Roman" w:hAnsi="Times New Roman" w:cs="Times New Roman"/>
              </w:rPr>
              <w:t>AIC</w:t>
            </w:r>
          </w:p>
        </w:tc>
        <w:tc>
          <w:tcPr>
            <w:tcW w:w="7555" w:type="dxa"/>
            <w:gridSpan w:val="6"/>
          </w:tcPr>
          <w:p w14:paraId="5083E45A" w14:textId="397869B2" w:rsidR="002C0972" w:rsidRPr="002C0972" w:rsidRDefault="002C0972" w:rsidP="002C0972">
            <w:pPr>
              <w:jc w:val="center"/>
              <w:rPr>
                <w:rFonts w:ascii="Times New Roman" w:hAnsi="Times New Roman" w:cs="Times New Roman"/>
              </w:rPr>
            </w:pPr>
            <w:r w:rsidRPr="002C0972">
              <w:rPr>
                <w:rFonts w:ascii="Times New Roman" w:hAnsi="Times New Roman" w:cs="Times New Roman"/>
              </w:rPr>
              <w:t>872.48</w:t>
            </w:r>
          </w:p>
        </w:tc>
      </w:tr>
    </w:tbl>
    <w:p w14:paraId="765AA707" w14:textId="28C79A05" w:rsidR="00D82F4A" w:rsidRPr="00A96A18" w:rsidRDefault="005A3D69" w:rsidP="005A3D69">
      <w:pPr>
        <w:jc w:val="center"/>
        <w:rPr>
          <w:rFonts w:ascii="Times New Roman" w:hAnsi="Times New Roman" w:cs="Times New Roman"/>
          <w:sz w:val="18"/>
          <w:szCs w:val="18"/>
        </w:rPr>
      </w:pPr>
      <w:r w:rsidRPr="00A96A18">
        <w:rPr>
          <w:rFonts w:ascii="Times New Roman" w:hAnsi="Times New Roman" w:cs="Times New Roman"/>
          <w:sz w:val="18"/>
          <w:szCs w:val="18"/>
        </w:rPr>
        <w:t>Table 4.2</w:t>
      </w:r>
    </w:p>
    <w:p w14:paraId="0C6C8B0F" w14:textId="77777777" w:rsidR="005A3D69" w:rsidRPr="00D82F4A" w:rsidRDefault="005A3D69" w:rsidP="005A3D69">
      <w:pPr>
        <w:jc w:val="center"/>
        <w:rPr>
          <w:rFonts w:ascii="Times New Roman" w:hAnsi="Times New Roman" w:cs="Times New Roman"/>
        </w:rPr>
      </w:pPr>
    </w:p>
    <w:p w14:paraId="60AF11DA" w14:textId="0FFD9D7D" w:rsidR="00E26D29" w:rsidRDefault="007C3396" w:rsidP="00E26D29">
      <w:pPr>
        <w:pStyle w:val="ListParagraph"/>
        <w:numPr>
          <w:ilvl w:val="0"/>
          <w:numId w:val="1"/>
        </w:numPr>
        <w:jc w:val="center"/>
        <w:rPr>
          <w:rFonts w:ascii="Times New Roman" w:hAnsi="Times New Roman" w:cs="Times New Roman"/>
        </w:rPr>
      </w:pPr>
      <m:oMath>
        <m:r>
          <w:rPr>
            <w:rFonts w:ascii="Cambria Math" w:hAnsi="Cambria Math" w:cs="Times New Roman"/>
          </w:rPr>
          <m:t>p≤6</m:t>
        </m:r>
      </m:oMath>
    </w:p>
    <w:p w14:paraId="061A23C7" w14:textId="77777777" w:rsidR="00E26D29" w:rsidRPr="00E26D29" w:rsidRDefault="00E26D29" w:rsidP="00E26D29">
      <w:pPr>
        <w:rPr>
          <w:rFonts w:ascii="Times New Roman" w:hAnsi="Times New Roman" w:cs="Times New Roman"/>
        </w:rPr>
      </w:pPr>
    </w:p>
    <w:p w14:paraId="09430F5D" w14:textId="1AC1EDCB" w:rsidR="00E26D29" w:rsidRDefault="00E26D29" w:rsidP="00E26D29">
      <w:pPr>
        <w:ind w:left="360"/>
        <w:rPr>
          <w:rFonts w:ascii="Times New Roman" w:hAnsi="Times New Roman" w:cs="Times New Roman"/>
        </w:rPr>
      </w:pPr>
      <w:r>
        <w:rPr>
          <w:rFonts w:ascii="Times New Roman" w:hAnsi="Times New Roman" w:cs="Times New Roman"/>
          <w:noProof/>
        </w:rPr>
        <w:drawing>
          <wp:inline distT="0" distB="0" distL="0" distR="0" wp14:anchorId="0149B4A9" wp14:editId="0AD14781">
            <wp:extent cx="2502131" cy="1800315"/>
            <wp:effectExtent l="0" t="0" r="0" b="317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18619" cy="1812178"/>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19803D26" wp14:editId="3A64A061">
            <wp:extent cx="2493818" cy="1794333"/>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25335" cy="1817010"/>
                    </a:xfrm>
                    <a:prstGeom prst="rect">
                      <a:avLst/>
                    </a:prstGeom>
                  </pic:spPr>
                </pic:pic>
              </a:graphicData>
            </a:graphic>
          </wp:inline>
        </w:drawing>
      </w:r>
    </w:p>
    <w:p w14:paraId="7263A035" w14:textId="3894EF6C" w:rsidR="00E26D29" w:rsidRDefault="00E26D29" w:rsidP="00E26D29">
      <w:pPr>
        <w:ind w:left="360"/>
        <w:rPr>
          <w:rFonts w:ascii="Times New Roman" w:hAnsi="Times New Roman" w:cs="Times New Roman"/>
        </w:rPr>
      </w:pPr>
      <w:r>
        <w:rPr>
          <w:rFonts w:ascii="Times New Roman" w:hAnsi="Times New Roman" w:cs="Times New Roman"/>
          <w:noProof/>
        </w:rPr>
        <w:drawing>
          <wp:inline distT="0" distB="0" distL="0" distR="0" wp14:anchorId="2A997E5A" wp14:editId="0537EA40">
            <wp:extent cx="2501900" cy="1800148"/>
            <wp:effectExtent l="0" t="0" r="0" b="381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61370" cy="1842937"/>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3BF0D6C6" wp14:editId="667C16A3">
            <wp:extent cx="2424223" cy="1744259"/>
            <wp:effectExtent l="0" t="0" r="1905"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58969" cy="1769259"/>
                    </a:xfrm>
                    <a:prstGeom prst="rect">
                      <a:avLst/>
                    </a:prstGeom>
                  </pic:spPr>
                </pic:pic>
              </a:graphicData>
            </a:graphic>
          </wp:inline>
        </w:drawing>
      </w:r>
    </w:p>
    <w:p w14:paraId="75FB80D1" w14:textId="4C89CB4F" w:rsidR="00E26D29" w:rsidRDefault="00E26D29" w:rsidP="00E26D29">
      <w:pPr>
        <w:ind w:left="360"/>
        <w:rPr>
          <w:rFonts w:ascii="Times New Roman" w:hAnsi="Times New Roman" w:cs="Times New Roman"/>
        </w:rPr>
      </w:pPr>
    </w:p>
    <w:p w14:paraId="5D49796D" w14:textId="09E1E7F9" w:rsidR="00E26D29" w:rsidRDefault="00E26D29" w:rsidP="00E26D29">
      <w:pPr>
        <w:ind w:left="360"/>
        <w:rPr>
          <w:rFonts w:ascii="Times New Roman" w:hAnsi="Times New Roman" w:cs="Times New Roman"/>
        </w:rPr>
      </w:pPr>
      <w:r>
        <w:rPr>
          <w:rFonts w:ascii="Times New Roman" w:hAnsi="Times New Roman" w:cs="Times New Roman"/>
          <w:noProof/>
        </w:rPr>
        <w:drawing>
          <wp:inline distT="0" distB="0" distL="0" distR="0" wp14:anchorId="21D79410" wp14:editId="6B3EE18E">
            <wp:extent cx="2622595" cy="1886989"/>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2642090" cy="1901016"/>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54BB95D2" wp14:editId="2CA67BA3">
            <wp:extent cx="2587934" cy="1862051"/>
            <wp:effectExtent l="0" t="0" r="3175" b="508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11784" cy="1879211"/>
                    </a:xfrm>
                    <a:prstGeom prst="rect">
                      <a:avLst/>
                    </a:prstGeom>
                  </pic:spPr>
                </pic:pic>
              </a:graphicData>
            </a:graphic>
          </wp:inline>
        </w:drawing>
      </w:r>
    </w:p>
    <w:p w14:paraId="1EC29AF5" w14:textId="232B2BF1" w:rsidR="00E26D29" w:rsidRDefault="002C0972" w:rsidP="00E26D29">
      <w:pPr>
        <w:ind w:left="360"/>
        <w:rPr>
          <w:rFonts w:ascii="Times New Roman" w:hAnsi="Times New Roman" w:cs="Times New Roman"/>
        </w:rPr>
      </w:pPr>
      <w:r>
        <w:rPr>
          <w:rFonts w:ascii="Times New Roman" w:hAnsi="Times New Roman" w:cs="Times New Roman"/>
        </w:rPr>
        <w:t xml:space="preserve">For this question, I exported residuals of all models to see the differences and in models with </w:t>
      </w:r>
      <w:r>
        <w:rPr>
          <w:rFonts w:ascii="Times New Roman" w:hAnsi="Times New Roman" w:cs="Times New Roman"/>
          <w:i/>
          <w:iCs/>
        </w:rPr>
        <w:t xml:space="preserve">p </w:t>
      </w:r>
      <w:r>
        <w:rPr>
          <w:rFonts w:ascii="Times New Roman" w:hAnsi="Times New Roman" w:cs="Times New Roman"/>
        </w:rPr>
        <w:t xml:space="preserve">&lt; 5, some number of lags are outside the dotted lines which tells us that those models are strongly autocorrelated. Whereas the model with </w:t>
      </w:r>
      <w:r>
        <w:rPr>
          <w:rFonts w:ascii="Times New Roman" w:hAnsi="Times New Roman" w:cs="Times New Roman"/>
          <w:i/>
          <w:iCs/>
        </w:rPr>
        <w:t xml:space="preserve">p </w:t>
      </w:r>
      <w:r>
        <w:rPr>
          <w:rFonts w:ascii="Times New Roman" w:hAnsi="Times New Roman" w:cs="Times New Roman"/>
        </w:rPr>
        <w:t xml:space="preserve">= 5 looks like an appropriate correlogram of the residual showing it as the white noise. Also, the model with </w:t>
      </w:r>
      <w:r>
        <w:rPr>
          <w:rFonts w:ascii="Times New Roman" w:hAnsi="Times New Roman" w:cs="Times New Roman"/>
          <w:i/>
          <w:iCs/>
        </w:rPr>
        <w:t xml:space="preserve">p </w:t>
      </w:r>
      <w:r>
        <w:rPr>
          <w:rFonts w:ascii="Times New Roman" w:hAnsi="Times New Roman" w:cs="Times New Roman"/>
        </w:rPr>
        <w:t xml:space="preserve">= 6 is not much different </w:t>
      </w:r>
      <w:r>
        <w:rPr>
          <w:rFonts w:ascii="Times New Roman" w:hAnsi="Times New Roman" w:cs="Times New Roman"/>
        </w:rPr>
        <w:lastRenderedPageBreak/>
        <w:t xml:space="preserve">than </w:t>
      </w:r>
      <w:r>
        <w:rPr>
          <w:rFonts w:ascii="Times New Roman" w:hAnsi="Times New Roman" w:cs="Times New Roman"/>
          <w:i/>
          <w:iCs/>
        </w:rPr>
        <w:t xml:space="preserve">p </w:t>
      </w:r>
      <w:r>
        <w:rPr>
          <w:rFonts w:ascii="Times New Roman" w:hAnsi="Times New Roman" w:cs="Times New Roman"/>
        </w:rPr>
        <w:t xml:space="preserve">= 5 and the difference in their aic is </w:t>
      </w:r>
      <w:r w:rsidR="005A3D69">
        <w:rPr>
          <w:rFonts w:ascii="Times New Roman" w:hAnsi="Times New Roman" w:cs="Times New Roman"/>
        </w:rPr>
        <w:t>only 0.09.</w:t>
      </w:r>
      <w:r w:rsidR="00483304">
        <w:rPr>
          <w:rFonts w:ascii="Times New Roman" w:hAnsi="Times New Roman" w:cs="Times New Roman"/>
        </w:rPr>
        <w:t xml:space="preserve"> there doesn’t seem to be a seasonal variation in the model with </w:t>
      </w:r>
      <w:r w:rsidR="00483304">
        <w:rPr>
          <w:rFonts w:ascii="Times New Roman" w:hAnsi="Times New Roman" w:cs="Times New Roman"/>
          <w:i/>
          <w:iCs/>
        </w:rPr>
        <w:t xml:space="preserve">p </w:t>
      </w:r>
      <w:r w:rsidR="00483304">
        <w:rPr>
          <w:rFonts w:ascii="Times New Roman" w:hAnsi="Times New Roman" w:cs="Times New Roman"/>
        </w:rPr>
        <w:t>= 5.</w:t>
      </w:r>
    </w:p>
    <w:p w14:paraId="40C33EB9" w14:textId="77777777" w:rsidR="005A3D69" w:rsidRPr="002C0972" w:rsidRDefault="005A3D69" w:rsidP="00E26D29">
      <w:pPr>
        <w:ind w:left="360"/>
        <w:rPr>
          <w:rFonts w:ascii="Times New Roman" w:hAnsi="Times New Roman" w:cs="Times New Roman"/>
        </w:rPr>
      </w:pPr>
    </w:p>
    <w:p w14:paraId="0D148C49" w14:textId="7ABCC5BD" w:rsidR="00E26D29" w:rsidRDefault="00E26D29" w:rsidP="00A710DC">
      <w:pPr>
        <w:pStyle w:val="ListParagraph"/>
        <w:numPr>
          <w:ilvl w:val="0"/>
          <w:numId w:val="1"/>
        </w:numPr>
        <w:jc w:val="center"/>
        <w:rPr>
          <w:rFonts w:ascii="Times New Roman" w:hAnsi="Times New Roman" w:cs="Times New Roman"/>
        </w:rPr>
      </w:pPr>
    </w:p>
    <w:p w14:paraId="70795B9F" w14:textId="77777777" w:rsidR="00A710DC" w:rsidRPr="00A710DC" w:rsidRDefault="00A710DC" w:rsidP="00A710DC">
      <w:pPr>
        <w:rPr>
          <w:rFonts w:ascii="Times New Roman" w:hAnsi="Times New Roman" w:cs="Times New Roman"/>
        </w:rPr>
      </w:pPr>
    </w:p>
    <w:tbl>
      <w:tblPr>
        <w:tblStyle w:val="TableGrid"/>
        <w:tblW w:w="0" w:type="auto"/>
        <w:jc w:val="center"/>
        <w:tblLook w:val="04A0" w:firstRow="1" w:lastRow="0" w:firstColumn="1" w:lastColumn="0" w:noHBand="0" w:noVBand="1"/>
      </w:tblPr>
      <w:tblGrid>
        <w:gridCol w:w="3042"/>
        <w:gridCol w:w="2985"/>
      </w:tblGrid>
      <w:tr w:rsidR="00A710DC" w:rsidRPr="00E26D29" w14:paraId="1E030B9D" w14:textId="77777777" w:rsidTr="00AE4A6A">
        <w:trPr>
          <w:trHeight w:val="357"/>
          <w:jc w:val="center"/>
        </w:trPr>
        <w:tc>
          <w:tcPr>
            <w:tcW w:w="3042" w:type="dxa"/>
          </w:tcPr>
          <w:p w14:paraId="703AD1A9" w14:textId="77777777" w:rsidR="00A710DC" w:rsidRPr="00E26D29" w:rsidRDefault="00A710DC" w:rsidP="00AE4A6A">
            <w:pPr>
              <w:pStyle w:val="ListParagraph"/>
              <w:ind w:left="0"/>
              <w:jc w:val="center"/>
              <w:rPr>
                <w:rFonts w:ascii="Times New Roman" w:hAnsi="Times New Roman" w:cs="Times New Roman"/>
                <w:b/>
                <w:bCs/>
              </w:rPr>
            </w:pPr>
            <w:r w:rsidRPr="00E26D29">
              <w:rPr>
                <w:rFonts w:ascii="Times New Roman" w:hAnsi="Times New Roman" w:cs="Times New Roman"/>
                <w:b/>
                <w:bCs/>
              </w:rPr>
              <w:t>Model</w:t>
            </w:r>
          </w:p>
        </w:tc>
        <w:tc>
          <w:tcPr>
            <w:tcW w:w="2985" w:type="dxa"/>
          </w:tcPr>
          <w:p w14:paraId="1B8A26E6" w14:textId="77777777" w:rsidR="00A710DC" w:rsidRPr="00E26D29" w:rsidRDefault="00A710DC" w:rsidP="00AE4A6A">
            <w:pPr>
              <w:pStyle w:val="ListParagraph"/>
              <w:ind w:left="0"/>
              <w:jc w:val="center"/>
              <w:rPr>
                <w:rFonts w:ascii="Times New Roman" w:hAnsi="Times New Roman" w:cs="Times New Roman"/>
                <w:b/>
                <w:bCs/>
              </w:rPr>
            </w:pPr>
            <w:r w:rsidRPr="00E26D29">
              <w:rPr>
                <w:rFonts w:ascii="Times New Roman" w:hAnsi="Times New Roman" w:cs="Times New Roman"/>
                <w:b/>
                <w:bCs/>
              </w:rPr>
              <w:t>AIC</w:t>
            </w:r>
          </w:p>
        </w:tc>
      </w:tr>
      <w:tr w:rsidR="00A710DC" w14:paraId="12500B1F" w14:textId="77777777" w:rsidTr="00AE4A6A">
        <w:trPr>
          <w:trHeight w:val="357"/>
          <w:jc w:val="center"/>
        </w:trPr>
        <w:tc>
          <w:tcPr>
            <w:tcW w:w="3042" w:type="dxa"/>
          </w:tcPr>
          <w:p w14:paraId="75E15981" w14:textId="669EB618" w:rsidR="00A710DC" w:rsidRDefault="00A710DC" w:rsidP="00AE4A6A">
            <w:pPr>
              <w:pStyle w:val="ListParagraph"/>
              <w:ind w:left="0"/>
              <w:jc w:val="center"/>
              <w:rPr>
                <w:rFonts w:ascii="Times New Roman" w:hAnsi="Times New Roman" w:cs="Times New Roman"/>
              </w:rPr>
            </w:pPr>
            <w:r>
              <w:rPr>
                <w:rFonts w:ascii="Times New Roman" w:hAnsi="Times New Roman" w:cs="Times New Roman"/>
              </w:rPr>
              <w:t>ARIMA(0,0,1)</w:t>
            </w:r>
          </w:p>
        </w:tc>
        <w:tc>
          <w:tcPr>
            <w:tcW w:w="2985" w:type="dxa"/>
          </w:tcPr>
          <w:p w14:paraId="6133910A" w14:textId="7EEC17A1" w:rsidR="00A710DC" w:rsidRDefault="00A710DC" w:rsidP="00AE4A6A">
            <w:pPr>
              <w:pStyle w:val="ListParagraph"/>
              <w:ind w:left="0"/>
              <w:jc w:val="center"/>
              <w:rPr>
                <w:rFonts w:ascii="Times New Roman" w:hAnsi="Times New Roman" w:cs="Times New Roman"/>
              </w:rPr>
            </w:pPr>
            <w:r w:rsidRPr="00A710DC">
              <w:rPr>
                <w:rFonts w:ascii="Times New Roman" w:hAnsi="Times New Roman" w:cs="Times New Roman"/>
              </w:rPr>
              <w:t>1059.3</w:t>
            </w:r>
          </w:p>
        </w:tc>
      </w:tr>
      <w:tr w:rsidR="00A710DC" w14:paraId="0502508A" w14:textId="77777777" w:rsidTr="00AE4A6A">
        <w:trPr>
          <w:trHeight w:val="357"/>
          <w:jc w:val="center"/>
        </w:trPr>
        <w:tc>
          <w:tcPr>
            <w:tcW w:w="3042" w:type="dxa"/>
          </w:tcPr>
          <w:p w14:paraId="23C7599D" w14:textId="309E1A1B" w:rsidR="00A710DC" w:rsidRDefault="00A710DC" w:rsidP="00AE4A6A">
            <w:pPr>
              <w:pStyle w:val="ListParagraph"/>
              <w:ind w:left="0"/>
              <w:jc w:val="center"/>
              <w:rPr>
                <w:rFonts w:ascii="Times New Roman" w:hAnsi="Times New Roman" w:cs="Times New Roman"/>
              </w:rPr>
            </w:pPr>
            <w:r>
              <w:rPr>
                <w:rFonts w:ascii="Times New Roman" w:hAnsi="Times New Roman" w:cs="Times New Roman"/>
              </w:rPr>
              <w:t>ARIMA(0,0,2)</w:t>
            </w:r>
          </w:p>
        </w:tc>
        <w:tc>
          <w:tcPr>
            <w:tcW w:w="2985" w:type="dxa"/>
          </w:tcPr>
          <w:p w14:paraId="31C59C1A" w14:textId="43279EFB" w:rsidR="00A710DC" w:rsidRDefault="00A710DC" w:rsidP="00AE4A6A">
            <w:pPr>
              <w:pStyle w:val="ListParagraph"/>
              <w:ind w:left="0"/>
              <w:jc w:val="center"/>
              <w:rPr>
                <w:rFonts w:ascii="Times New Roman" w:hAnsi="Times New Roman" w:cs="Times New Roman"/>
              </w:rPr>
            </w:pPr>
            <w:r w:rsidRPr="00A710DC">
              <w:rPr>
                <w:rFonts w:ascii="Times New Roman" w:hAnsi="Times New Roman" w:cs="Times New Roman"/>
              </w:rPr>
              <w:t>985.96</w:t>
            </w:r>
          </w:p>
        </w:tc>
      </w:tr>
      <w:tr w:rsidR="00A710DC" w14:paraId="12C983A4" w14:textId="77777777" w:rsidTr="00AE4A6A">
        <w:trPr>
          <w:trHeight w:val="340"/>
          <w:jc w:val="center"/>
        </w:trPr>
        <w:tc>
          <w:tcPr>
            <w:tcW w:w="3042" w:type="dxa"/>
          </w:tcPr>
          <w:p w14:paraId="44D86F5C" w14:textId="3903A1DF" w:rsidR="00A710DC" w:rsidRDefault="00A710DC" w:rsidP="00AE4A6A">
            <w:pPr>
              <w:pStyle w:val="ListParagraph"/>
              <w:ind w:left="0"/>
              <w:jc w:val="center"/>
              <w:rPr>
                <w:rFonts w:ascii="Times New Roman" w:hAnsi="Times New Roman" w:cs="Times New Roman"/>
              </w:rPr>
            </w:pPr>
            <w:r>
              <w:rPr>
                <w:rFonts w:ascii="Times New Roman" w:hAnsi="Times New Roman" w:cs="Times New Roman"/>
              </w:rPr>
              <w:t>ARIMA(0,0,3)</w:t>
            </w:r>
          </w:p>
        </w:tc>
        <w:tc>
          <w:tcPr>
            <w:tcW w:w="2985" w:type="dxa"/>
          </w:tcPr>
          <w:p w14:paraId="3E350339" w14:textId="70ECA062" w:rsidR="00A710DC" w:rsidRDefault="00A710DC" w:rsidP="00AE4A6A">
            <w:pPr>
              <w:pStyle w:val="ListParagraph"/>
              <w:ind w:left="0"/>
              <w:jc w:val="center"/>
              <w:rPr>
                <w:rFonts w:ascii="Times New Roman" w:hAnsi="Times New Roman" w:cs="Times New Roman"/>
              </w:rPr>
            </w:pPr>
            <w:r w:rsidRPr="00A710DC">
              <w:rPr>
                <w:rFonts w:ascii="Times New Roman" w:hAnsi="Times New Roman" w:cs="Times New Roman"/>
              </w:rPr>
              <w:t>973.06</w:t>
            </w:r>
          </w:p>
        </w:tc>
      </w:tr>
      <w:tr w:rsidR="00A710DC" w14:paraId="6537DB3B" w14:textId="77777777" w:rsidTr="00AE4A6A">
        <w:trPr>
          <w:trHeight w:val="357"/>
          <w:jc w:val="center"/>
        </w:trPr>
        <w:tc>
          <w:tcPr>
            <w:tcW w:w="3042" w:type="dxa"/>
          </w:tcPr>
          <w:p w14:paraId="57CBED90" w14:textId="695A7EE9" w:rsidR="00A710DC" w:rsidRDefault="00A710DC" w:rsidP="00AE4A6A">
            <w:pPr>
              <w:pStyle w:val="ListParagraph"/>
              <w:ind w:left="0"/>
              <w:jc w:val="center"/>
              <w:rPr>
                <w:rFonts w:ascii="Times New Roman" w:hAnsi="Times New Roman" w:cs="Times New Roman"/>
              </w:rPr>
            </w:pPr>
            <w:r>
              <w:rPr>
                <w:rFonts w:ascii="Times New Roman" w:hAnsi="Times New Roman" w:cs="Times New Roman"/>
              </w:rPr>
              <w:t>ARIMA(0,0,4)</w:t>
            </w:r>
          </w:p>
        </w:tc>
        <w:tc>
          <w:tcPr>
            <w:tcW w:w="2985" w:type="dxa"/>
          </w:tcPr>
          <w:p w14:paraId="456595FD" w14:textId="28F9AE71" w:rsidR="00A710DC" w:rsidRDefault="00A710DC" w:rsidP="00AE4A6A">
            <w:pPr>
              <w:pStyle w:val="ListParagraph"/>
              <w:ind w:left="0"/>
              <w:jc w:val="center"/>
              <w:rPr>
                <w:rFonts w:ascii="Times New Roman" w:hAnsi="Times New Roman" w:cs="Times New Roman"/>
              </w:rPr>
            </w:pPr>
            <w:r w:rsidRPr="00A710DC">
              <w:rPr>
                <w:rFonts w:ascii="Times New Roman" w:hAnsi="Times New Roman" w:cs="Times New Roman"/>
              </w:rPr>
              <w:t>964.57</w:t>
            </w:r>
          </w:p>
        </w:tc>
      </w:tr>
      <w:tr w:rsidR="00A710DC" w14:paraId="625EE999" w14:textId="77777777" w:rsidTr="00AE4A6A">
        <w:trPr>
          <w:trHeight w:val="357"/>
          <w:jc w:val="center"/>
        </w:trPr>
        <w:tc>
          <w:tcPr>
            <w:tcW w:w="3042" w:type="dxa"/>
          </w:tcPr>
          <w:p w14:paraId="2AE25BD9" w14:textId="1CAA1CF4" w:rsidR="00A710DC" w:rsidRDefault="00A710DC" w:rsidP="00AE4A6A">
            <w:pPr>
              <w:pStyle w:val="ListParagraph"/>
              <w:ind w:left="0"/>
              <w:jc w:val="center"/>
              <w:rPr>
                <w:rFonts w:ascii="Times New Roman" w:hAnsi="Times New Roman" w:cs="Times New Roman"/>
              </w:rPr>
            </w:pPr>
            <w:r>
              <w:rPr>
                <w:rFonts w:ascii="Times New Roman" w:hAnsi="Times New Roman" w:cs="Times New Roman"/>
              </w:rPr>
              <w:t>ARIMA(0,0,5)</w:t>
            </w:r>
          </w:p>
        </w:tc>
        <w:tc>
          <w:tcPr>
            <w:tcW w:w="2985" w:type="dxa"/>
          </w:tcPr>
          <w:p w14:paraId="48EA5F82" w14:textId="0DC3E6FF" w:rsidR="00A710DC" w:rsidRDefault="00A710DC" w:rsidP="00AE4A6A">
            <w:pPr>
              <w:pStyle w:val="ListParagraph"/>
              <w:ind w:left="0"/>
              <w:jc w:val="center"/>
              <w:rPr>
                <w:rFonts w:ascii="Times New Roman" w:hAnsi="Times New Roman" w:cs="Times New Roman"/>
              </w:rPr>
            </w:pPr>
            <w:r w:rsidRPr="00A710DC">
              <w:rPr>
                <w:rFonts w:ascii="Times New Roman" w:hAnsi="Times New Roman" w:cs="Times New Roman"/>
              </w:rPr>
              <w:t>949</w:t>
            </w:r>
          </w:p>
        </w:tc>
      </w:tr>
      <w:tr w:rsidR="00A710DC" w14:paraId="40990B74" w14:textId="77777777" w:rsidTr="00AE4A6A">
        <w:trPr>
          <w:trHeight w:val="357"/>
          <w:jc w:val="center"/>
        </w:trPr>
        <w:tc>
          <w:tcPr>
            <w:tcW w:w="3042" w:type="dxa"/>
          </w:tcPr>
          <w:p w14:paraId="6E347795" w14:textId="49845279" w:rsidR="00A710DC" w:rsidRDefault="00A710DC" w:rsidP="00AE4A6A">
            <w:pPr>
              <w:pStyle w:val="ListParagraph"/>
              <w:ind w:left="0"/>
              <w:jc w:val="center"/>
              <w:rPr>
                <w:rFonts w:ascii="Times New Roman" w:hAnsi="Times New Roman" w:cs="Times New Roman"/>
              </w:rPr>
            </w:pPr>
            <w:r>
              <w:rPr>
                <w:rFonts w:ascii="Times New Roman" w:hAnsi="Times New Roman" w:cs="Times New Roman"/>
              </w:rPr>
              <w:t>ARIMA(0,0,6)</w:t>
            </w:r>
          </w:p>
        </w:tc>
        <w:tc>
          <w:tcPr>
            <w:tcW w:w="2985" w:type="dxa"/>
          </w:tcPr>
          <w:p w14:paraId="6DDC89A2" w14:textId="782B5F05" w:rsidR="00A710DC" w:rsidRDefault="00A710DC" w:rsidP="00AE4A6A">
            <w:pPr>
              <w:pStyle w:val="ListParagraph"/>
              <w:ind w:left="0"/>
              <w:jc w:val="center"/>
              <w:rPr>
                <w:rFonts w:ascii="Times New Roman" w:hAnsi="Times New Roman" w:cs="Times New Roman"/>
              </w:rPr>
            </w:pPr>
            <w:r w:rsidRPr="00A710DC">
              <w:rPr>
                <w:rFonts w:ascii="Times New Roman" w:hAnsi="Times New Roman" w:cs="Times New Roman"/>
              </w:rPr>
              <w:t>927.93</w:t>
            </w:r>
          </w:p>
        </w:tc>
      </w:tr>
      <w:tr w:rsidR="00A710DC" w14:paraId="2BCABCA7" w14:textId="77777777" w:rsidTr="00AE4A6A">
        <w:trPr>
          <w:trHeight w:val="357"/>
          <w:jc w:val="center"/>
        </w:trPr>
        <w:tc>
          <w:tcPr>
            <w:tcW w:w="3042" w:type="dxa"/>
          </w:tcPr>
          <w:p w14:paraId="6FAD93C0" w14:textId="27B8024A" w:rsidR="00A710DC" w:rsidRDefault="00A710DC" w:rsidP="00AE4A6A">
            <w:pPr>
              <w:pStyle w:val="ListParagraph"/>
              <w:ind w:left="0"/>
              <w:jc w:val="center"/>
              <w:rPr>
                <w:rFonts w:ascii="Times New Roman" w:hAnsi="Times New Roman" w:cs="Times New Roman"/>
              </w:rPr>
            </w:pPr>
            <w:r>
              <w:rPr>
                <w:rFonts w:ascii="Times New Roman" w:hAnsi="Times New Roman" w:cs="Times New Roman"/>
              </w:rPr>
              <w:t>ARIMA(0,0,7)</w:t>
            </w:r>
          </w:p>
        </w:tc>
        <w:tc>
          <w:tcPr>
            <w:tcW w:w="2985" w:type="dxa"/>
          </w:tcPr>
          <w:p w14:paraId="710A1B6B" w14:textId="28F36B35" w:rsidR="00A710DC" w:rsidRPr="00E26D29" w:rsidRDefault="00A710DC" w:rsidP="00AE4A6A">
            <w:pPr>
              <w:pStyle w:val="ListParagraph"/>
              <w:ind w:left="0"/>
              <w:jc w:val="center"/>
              <w:rPr>
                <w:rFonts w:ascii="Times New Roman" w:hAnsi="Times New Roman" w:cs="Times New Roman"/>
              </w:rPr>
            </w:pPr>
            <w:r w:rsidRPr="00A710DC">
              <w:rPr>
                <w:rFonts w:ascii="Times New Roman" w:hAnsi="Times New Roman" w:cs="Times New Roman"/>
              </w:rPr>
              <w:t>927.11</w:t>
            </w:r>
          </w:p>
        </w:tc>
      </w:tr>
      <w:tr w:rsidR="00A710DC" w14:paraId="4C23982C" w14:textId="77777777" w:rsidTr="00AE4A6A">
        <w:trPr>
          <w:trHeight w:val="357"/>
          <w:jc w:val="center"/>
        </w:trPr>
        <w:tc>
          <w:tcPr>
            <w:tcW w:w="3042" w:type="dxa"/>
          </w:tcPr>
          <w:p w14:paraId="469AD29E" w14:textId="054C2574" w:rsidR="00A710DC" w:rsidRDefault="00A710DC" w:rsidP="00AE4A6A">
            <w:pPr>
              <w:pStyle w:val="ListParagraph"/>
              <w:ind w:left="0"/>
              <w:jc w:val="center"/>
              <w:rPr>
                <w:rFonts w:ascii="Times New Roman" w:hAnsi="Times New Roman" w:cs="Times New Roman"/>
              </w:rPr>
            </w:pPr>
            <w:r>
              <w:rPr>
                <w:rFonts w:ascii="Times New Roman" w:hAnsi="Times New Roman" w:cs="Times New Roman"/>
              </w:rPr>
              <w:t>ARIMA(0,0,8)</w:t>
            </w:r>
          </w:p>
        </w:tc>
        <w:tc>
          <w:tcPr>
            <w:tcW w:w="2985" w:type="dxa"/>
          </w:tcPr>
          <w:p w14:paraId="3C8EC4E0" w14:textId="49869553" w:rsidR="00A710DC" w:rsidRPr="00E26D29" w:rsidRDefault="00A710DC" w:rsidP="00AE4A6A">
            <w:pPr>
              <w:pStyle w:val="ListParagraph"/>
              <w:ind w:left="0"/>
              <w:jc w:val="center"/>
              <w:rPr>
                <w:rFonts w:ascii="Times New Roman" w:hAnsi="Times New Roman" w:cs="Times New Roman"/>
              </w:rPr>
            </w:pPr>
            <w:r w:rsidRPr="00A710DC">
              <w:rPr>
                <w:rFonts w:ascii="Times New Roman" w:hAnsi="Times New Roman" w:cs="Times New Roman"/>
              </w:rPr>
              <w:t>919.9</w:t>
            </w:r>
          </w:p>
        </w:tc>
      </w:tr>
      <w:tr w:rsidR="00A710DC" w14:paraId="07C9F28C" w14:textId="77777777" w:rsidTr="00AE4A6A">
        <w:trPr>
          <w:trHeight w:val="357"/>
          <w:jc w:val="center"/>
        </w:trPr>
        <w:tc>
          <w:tcPr>
            <w:tcW w:w="3042" w:type="dxa"/>
          </w:tcPr>
          <w:p w14:paraId="2A943D7D" w14:textId="699492B0" w:rsidR="00A710DC" w:rsidRDefault="00A710DC" w:rsidP="00AE4A6A">
            <w:pPr>
              <w:pStyle w:val="ListParagraph"/>
              <w:ind w:left="0"/>
              <w:jc w:val="center"/>
              <w:rPr>
                <w:rFonts w:ascii="Times New Roman" w:hAnsi="Times New Roman" w:cs="Times New Roman"/>
              </w:rPr>
            </w:pPr>
            <w:r>
              <w:rPr>
                <w:rFonts w:ascii="Times New Roman" w:hAnsi="Times New Roman" w:cs="Times New Roman"/>
              </w:rPr>
              <w:t>ARIMA(0,0,9)</w:t>
            </w:r>
          </w:p>
        </w:tc>
        <w:tc>
          <w:tcPr>
            <w:tcW w:w="2985" w:type="dxa"/>
          </w:tcPr>
          <w:p w14:paraId="1407BC27" w14:textId="383BB162" w:rsidR="00A710DC" w:rsidRPr="00E26D29" w:rsidRDefault="00A710DC" w:rsidP="00AE4A6A">
            <w:pPr>
              <w:pStyle w:val="ListParagraph"/>
              <w:ind w:left="0"/>
              <w:jc w:val="center"/>
              <w:rPr>
                <w:rFonts w:ascii="Times New Roman" w:hAnsi="Times New Roman" w:cs="Times New Roman"/>
              </w:rPr>
            </w:pPr>
            <w:r w:rsidRPr="00A710DC">
              <w:rPr>
                <w:rFonts w:ascii="Times New Roman" w:hAnsi="Times New Roman" w:cs="Times New Roman"/>
              </w:rPr>
              <w:t>921.02</w:t>
            </w:r>
          </w:p>
        </w:tc>
      </w:tr>
      <w:tr w:rsidR="00A710DC" w14:paraId="34E64BE4" w14:textId="77777777" w:rsidTr="00AE4A6A">
        <w:trPr>
          <w:trHeight w:val="357"/>
          <w:jc w:val="center"/>
        </w:trPr>
        <w:tc>
          <w:tcPr>
            <w:tcW w:w="3042" w:type="dxa"/>
          </w:tcPr>
          <w:p w14:paraId="1C71732C" w14:textId="722C66F6" w:rsidR="00A710DC" w:rsidRPr="002B2232" w:rsidRDefault="00A710DC" w:rsidP="00AE4A6A">
            <w:pPr>
              <w:pStyle w:val="ListParagraph"/>
              <w:ind w:left="0"/>
              <w:jc w:val="center"/>
              <w:rPr>
                <w:rFonts w:ascii="Times New Roman" w:hAnsi="Times New Roman" w:cs="Times New Roman"/>
                <w:b/>
                <w:bCs/>
              </w:rPr>
            </w:pPr>
            <w:r w:rsidRPr="002B2232">
              <w:rPr>
                <w:rFonts w:ascii="Times New Roman" w:hAnsi="Times New Roman" w:cs="Times New Roman"/>
                <w:b/>
                <w:bCs/>
              </w:rPr>
              <w:t>ARIMA(0,0,10)</w:t>
            </w:r>
          </w:p>
        </w:tc>
        <w:tc>
          <w:tcPr>
            <w:tcW w:w="2985" w:type="dxa"/>
          </w:tcPr>
          <w:p w14:paraId="475C2438" w14:textId="557B20B9" w:rsidR="00A710DC" w:rsidRPr="002B2232" w:rsidRDefault="00A710DC" w:rsidP="00AE4A6A">
            <w:pPr>
              <w:pStyle w:val="ListParagraph"/>
              <w:ind w:left="0"/>
              <w:jc w:val="center"/>
              <w:rPr>
                <w:rFonts w:ascii="Times New Roman" w:hAnsi="Times New Roman" w:cs="Times New Roman"/>
                <w:b/>
                <w:bCs/>
              </w:rPr>
            </w:pPr>
            <w:r w:rsidRPr="002B2232">
              <w:rPr>
                <w:rFonts w:ascii="Times New Roman" w:hAnsi="Times New Roman" w:cs="Times New Roman"/>
                <w:b/>
                <w:bCs/>
              </w:rPr>
              <w:t>907.89</w:t>
            </w:r>
          </w:p>
        </w:tc>
      </w:tr>
      <w:tr w:rsidR="00A710DC" w14:paraId="47511AF9" w14:textId="77777777" w:rsidTr="00AE4A6A">
        <w:trPr>
          <w:trHeight w:val="357"/>
          <w:jc w:val="center"/>
        </w:trPr>
        <w:tc>
          <w:tcPr>
            <w:tcW w:w="3042" w:type="dxa"/>
          </w:tcPr>
          <w:p w14:paraId="1E927E66" w14:textId="2C76EE32" w:rsidR="00A710DC" w:rsidRDefault="00A710DC" w:rsidP="00AE4A6A">
            <w:pPr>
              <w:pStyle w:val="ListParagraph"/>
              <w:ind w:left="0"/>
              <w:jc w:val="center"/>
              <w:rPr>
                <w:rFonts w:ascii="Times New Roman" w:hAnsi="Times New Roman" w:cs="Times New Roman"/>
              </w:rPr>
            </w:pPr>
            <w:r>
              <w:rPr>
                <w:rFonts w:ascii="Times New Roman" w:hAnsi="Times New Roman" w:cs="Times New Roman"/>
              </w:rPr>
              <w:t>ARIMA(0,0,11)</w:t>
            </w:r>
          </w:p>
        </w:tc>
        <w:tc>
          <w:tcPr>
            <w:tcW w:w="2985" w:type="dxa"/>
          </w:tcPr>
          <w:p w14:paraId="7507CD04" w14:textId="19FE48F6" w:rsidR="00A710DC" w:rsidRPr="00E26D29" w:rsidRDefault="00A710DC" w:rsidP="00AE4A6A">
            <w:pPr>
              <w:pStyle w:val="ListParagraph"/>
              <w:ind w:left="0"/>
              <w:jc w:val="center"/>
              <w:rPr>
                <w:rFonts w:ascii="Times New Roman" w:hAnsi="Times New Roman" w:cs="Times New Roman"/>
              </w:rPr>
            </w:pPr>
            <w:r w:rsidRPr="00A710DC">
              <w:rPr>
                <w:rFonts w:ascii="Times New Roman" w:hAnsi="Times New Roman" w:cs="Times New Roman"/>
              </w:rPr>
              <w:t>909.87</w:t>
            </w:r>
          </w:p>
        </w:tc>
      </w:tr>
      <w:tr w:rsidR="00A710DC" w14:paraId="44F0E9C0" w14:textId="77777777" w:rsidTr="00AE4A6A">
        <w:trPr>
          <w:trHeight w:val="357"/>
          <w:jc w:val="center"/>
        </w:trPr>
        <w:tc>
          <w:tcPr>
            <w:tcW w:w="3042" w:type="dxa"/>
          </w:tcPr>
          <w:p w14:paraId="00C6D35F" w14:textId="699CAD55" w:rsidR="00A710DC" w:rsidRDefault="00A710DC" w:rsidP="00AE4A6A">
            <w:pPr>
              <w:pStyle w:val="ListParagraph"/>
              <w:ind w:left="0"/>
              <w:jc w:val="center"/>
              <w:rPr>
                <w:rFonts w:ascii="Times New Roman" w:hAnsi="Times New Roman" w:cs="Times New Roman"/>
              </w:rPr>
            </w:pPr>
            <w:r>
              <w:rPr>
                <w:rFonts w:ascii="Times New Roman" w:hAnsi="Times New Roman" w:cs="Times New Roman"/>
              </w:rPr>
              <w:t>ARIMA(0,0,12)</w:t>
            </w:r>
          </w:p>
        </w:tc>
        <w:tc>
          <w:tcPr>
            <w:tcW w:w="2985" w:type="dxa"/>
          </w:tcPr>
          <w:p w14:paraId="66A78D9F" w14:textId="4C46EB23" w:rsidR="00A710DC" w:rsidRPr="00E26D29" w:rsidRDefault="00A710DC" w:rsidP="00AE4A6A">
            <w:pPr>
              <w:pStyle w:val="ListParagraph"/>
              <w:ind w:left="0"/>
              <w:jc w:val="center"/>
              <w:rPr>
                <w:rFonts w:ascii="Times New Roman" w:hAnsi="Times New Roman" w:cs="Times New Roman"/>
              </w:rPr>
            </w:pPr>
            <w:r w:rsidRPr="00A710DC">
              <w:rPr>
                <w:rFonts w:ascii="Times New Roman" w:hAnsi="Times New Roman" w:cs="Times New Roman"/>
              </w:rPr>
              <w:t>907.95</w:t>
            </w:r>
          </w:p>
        </w:tc>
      </w:tr>
    </w:tbl>
    <w:p w14:paraId="01E15015" w14:textId="51ED54D8" w:rsidR="007C3396" w:rsidRPr="00A96A18" w:rsidRDefault="00304DA7" w:rsidP="007C3396">
      <w:pPr>
        <w:jc w:val="center"/>
        <w:rPr>
          <w:rFonts w:ascii="Times New Roman" w:hAnsi="Times New Roman" w:cs="Times New Roman"/>
          <w:sz w:val="18"/>
          <w:szCs w:val="18"/>
        </w:rPr>
      </w:pPr>
      <w:r w:rsidRPr="00A96A18">
        <w:rPr>
          <w:rFonts w:ascii="Times New Roman" w:hAnsi="Times New Roman" w:cs="Times New Roman"/>
          <w:sz w:val="18"/>
          <w:szCs w:val="18"/>
        </w:rPr>
        <w:t>Table 6.1</w:t>
      </w:r>
    </w:p>
    <w:p w14:paraId="18DCD1D1" w14:textId="77777777" w:rsidR="00304DA7" w:rsidRDefault="00304DA7" w:rsidP="007C3396">
      <w:pPr>
        <w:jc w:val="center"/>
        <w:rPr>
          <w:rFonts w:ascii="Times New Roman" w:hAnsi="Times New Roman" w:cs="Times New Roman"/>
        </w:rPr>
      </w:pPr>
    </w:p>
    <w:p w14:paraId="1F6AEC3B" w14:textId="24E2D677" w:rsidR="005A3D69" w:rsidRDefault="005A3D69" w:rsidP="005A3D69">
      <w:pPr>
        <w:pStyle w:val="ListParagraph"/>
        <w:rPr>
          <w:rFonts w:ascii="Times New Roman" w:hAnsi="Times New Roman" w:cs="Times New Roman"/>
        </w:rPr>
      </w:pPr>
      <w:r>
        <w:rPr>
          <w:rFonts w:ascii="Times New Roman" w:hAnsi="Times New Roman" w:cs="Times New Roman"/>
        </w:rPr>
        <w:t>In the MA(</w:t>
      </w:r>
      <w:r>
        <w:rPr>
          <w:rFonts w:ascii="Times New Roman" w:hAnsi="Times New Roman" w:cs="Times New Roman"/>
          <w:i/>
          <w:iCs/>
        </w:rPr>
        <w:t>q</w:t>
      </w:r>
      <w:r>
        <w:rPr>
          <w:rFonts w:ascii="Times New Roman" w:hAnsi="Times New Roman" w:cs="Times New Roman"/>
        </w:rPr>
        <w:t xml:space="preserve">) model, </w:t>
      </w:r>
      <w:r>
        <w:rPr>
          <w:rFonts w:ascii="Times New Roman" w:hAnsi="Times New Roman" w:cs="Times New Roman"/>
          <w:i/>
          <w:iCs/>
        </w:rPr>
        <w:t xml:space="preserve">q </w:t>
      </w:r>
      <w:r>
        <w:rPr>
          <w:rFonts w:ascii="Times New Roman" w:hAnsi="Times New Roman" w:cs="Times New Roman"/>
        </w:rPr>
        <w:t>determines the number/order of lags.</w:t>
      </w:r>
      <w:r>
        <w:rPr>
          <w:rFonts w:ascii="Times New Roman" w:hAnsi="Times New Roman" w:cs="Times New Roman"/>
          <w:i/>
          <w:iCs/>
        </w:rPr>
        <w:t xml:space="preserve"> </w:t>
      </w:r>
      <w:r w:rsidRPr="00D82F4A">
        <w:rPr>
          <w:rFonts w:ascii="Times New Roman" w:hAnsi="Times New Roman" w:cs="Times New Roman"/>
        </w:rPr>
        <w:t>The</w:t>
      </w:r>
      <w:r>
        <w:rPr>
          <w:rFonts w:ascii="Times New Roman" w:hAnsi="Times New Roman" w:cs="Times New Roman"/>
        </w:rPr>
        <w:t xml:space="preserve"> best MA(</w:t>
      </w:r>
      <w:r>
        <w:rPr>
          <w:rFonts w:ascii="Times New Roman" w:hAnsi="Times New Roman" w:cs="Times New Roman"/>
          <w:i/>
          <w:iCs/>
        </w:rPr>
        <w:t>q</w:t>
      </w:r>
      <w:r>
        <w:rPr>
          <w:rFonts w:ascii="Times New Roman" w:hAnsi="Times New Roman" w:cs="Times New Roman"/>
        </w:rPr>
        <w:t>) model for the data is ARIMA(0,0,10) as it minimizes the ‘aic’ to the maximum among all other MA(</w:t>
      </w:r>
      <w:r>
        <w:rPr>
          <w:rFonts w:ascii="Times New Roman" w:hAnsi="Times New Roman" w:cs="Times New Roman"/>
          <w:i/>
          <w:iCs/>
        </w:rPr>
        <w:t>q</w:t>
      </w:r>
      <w:r>
        <w:rPr>
          <w:rFonts w:ascii="Times New Roman" w:hAnsi="Times New Roman" w:cs="Times New Roman"/>
        </w:rPr>
        <w:t>) models.</w:t>
      </w:r>
    </w:p>
    <w:p w14:paraId="63F55CDD" w14:textId="32A2F5B5" w:rsidR="005A3D69" w:rsidRDefault="005A3D69" w:rsidP="005A3D69">
      <w:pPr>
        <w:pStyle w:val="ListParagraph"/>
        <w:rPr>
          <w:rFonts w:ascii="Times New Roman" w:hAnsi="Times New Roman" w:cs="Times New Roman"/>
        </w:rPr>
      </w:pPr>
      <w:r>
        <w:rPr>
          <w:rFonts w:ascii="Times New Roman" w:hAnsi="Times New Roman" w:cs="Times New Roman"/>
        </w:rPr>
        <w:t>The steps that I took to manually determine the best MA(</w:t>
      </w:r>
      <w:r>
        <w:rPr>
          <w:rFonts w:ascii="Times New Roman" w:hAnsi="Times New Roman" w:cs="Times New Roman"/>
          <w:i/>
          <w:iCs/>
        </w:rPr>
        <w:t>q</w:t>
      </w:r>
      <w:r>
        <w:rPr>
          <w:rFonts w:ascii="Times New Roman" w:hAnsi="Times New Roman" w:cs="Times New Roman"/>
        </w:rPr>
        <w:t>) model are as follows:-</w:t>
      </w:r>
    </w:p>
    <w:p w14:paraId="56F8646C" w14:textId="2CF0D187" w:rsidR="005A3D69" w:rsidRDefault="005A3D69" w:rsidP="005A3D69">
      <w:pPr>
        <w:pStyle w:val="ListParagraph"/>
        <w:numPr>
          <w:ilvl w:val="0"/>
          <w:numId w:val="3"/>
        </w:numPr>
        <w:rPr>
          <w:rFonts w:ascii="Times New Roman" w:hAnsi="Times New Roman" w:cs="Times New Roman"/>
        </w:rPr>
      </w:pPr>
      <w:r>
        <w:rPr>
          <w:rFonts w:ascii="Times New Roman" w:hAnsi="Times New Roman" w:cs="Times New Roman"/>
        </w:rPr>
        <w:t>At first, I created 12 different values using the ‘</w:t>
      </w:r>
      <w:proofErr w:type="spellStart"/>
      <w:r>
        <w:rPr>
          <w:rFonts w:ascii="Times New Roman" w:hAnsi="Times New Roman" w:cs="Times New Roman"/>
        </w:rPr>
        <w:t>arima</w:t>
      </w:r>
      <w:proofErr w:type="spellEnd"/>
      <w:r>
        <w:rPr>
          <w:rFonts w:ascii="Times New Roman" w:hAnsi="Times New Roman" w:cs="Times New Roman"/>
        </w:rPr>
        <w:t>’ function where I changed the number of lags (</w:t>
      </w:r>
      <w:r>
        <w:rPr>
          <w:rFonts w:ascii="Times New Roman" w:hAnsi="Times New Roman" w:cs="Times New Roman"/>
          <w:i/>
          <w:iCs/>
        </w:rPr>
        <w:t>q</w:t>
      </w:r>
      <w:r>
        <w:rPr>
          <w:rFonts w:ascii="Times New Roman" w:hAnsi="Times New Roman" w:cs="Times New Roman"/>
        </w:rPr>
        <w:t>) of each model without making changes in its AR(</w:t>
      </w:r>
      <w:r>
        <w:rPr>
          <w:rFonts w:ascii="Times New Roman" w:hAnsi="Times New Roman" w:cs="Times New Roman"/>
          <w:i/>
          <w:iCs/>
        </w:rPr>
        <w:t>p</w:t>
      </w:r>
      <w:r>
        <w:rPr>
          <w:rFonts w:ascii="Times New Roman" w:hAnsi="Times New Roman" w:cs="Times New Roman"/>
        </w:rPr>
        <w:t>) and Seasonal (</w:t>
      </w:r>
      <w:r>
        <w:rPr>
          <w:rFonts w:ascii="Times New Roman" w:hAnsi="Times New Roman" w:cs="Times New Roman"/>
          <w:i/>
          <w:iCs/>
        </w:rPr>
        <w:t>d</w:t>
      </w:r>
      <w:r>
        <w:rPr>
          <w:rFonts w:ascii="Times New Roman" w:hAnsi="Times New Roman" w:cs="Times New Roman"/>
        </w:rPr>
        <w:t xml:space="preserve">) </w:t>
      </w:r>
      <w:r w:rsidRPr="00D82F4A">
        <w:rPr>
          <w:rFonts w:ascii="Times New Roman" w:hAnsi="Times New Roman" w:cs="Times New Roman"/>
        </w:rPr>
        <w:t>components</w:t>
      </w:r>
      <w:r>
        <w:rPr>
          <w:rFonts w:ascii="Times New Roman" w:hAnsi="Times New Roman" w:cs="Times New Roman"/>
        </w:rPr>
        <w:t>.</w:t>
      </w:r>
    </w:p>
    <w:p w14:paraId="123170C8" w14:textId="7A2F68AF" w:rsidR="005A3D69" w:rsidRDefault="005A3D69" w:rsidP="005A3D69">
      <w:pPr>
        <w:pStyle w:val="ListParagraph"/>
        <w:numPr>
          <w:ilvl w:val="0"/>
          <w:numId w:val="3"/>
        </w:numPr>
        <w:rPr>
          <w:rFonts w:ascii="Times New Roman" w:hAnsi="Times New Roman" w:cs="Times New Roman"/>
        </w:rPr>
      </w:pPr>
      <w:r>
        <w:rPr>
          <w:rFonts w:ascii="Times New Roman" w:hAnsi="Times New Roman" w:cs="Times New Roman"/>
        </w:rPr>
        <w:t xml:space="preserve">Then I ran all </w:t>
      </w:r>
      <w:r w:rsidR="00304DA7">
        <w:rPr>
          <w:rFonts w:ascii="Times New Roman" w:hAnsi="Times New Roman" w:cs="Times New Roman"/>
        </w:rPr>
        <w:t>12</w:t>
      </w:r>
      <w:r>
        <w:rPr>
          <w:rFonts w:ascii="Times New Roman" w:hAnsi="Times New Roman" w:cs="Times New Roman"/>
        </w:rPr>
        <w:t xml:space="preserve"> models and compared its ‘aic’ to figure out the model which has minimum ‘aic’.</w:t>
      </w:r>
    </w:p>
    <w:p w14:paraId="2B12CE50" w14:textId="77777777" w:rsidR="00304DA7" w:rsidRDefault="005A3D69" w:rsidP="005A3D69">
      <w:pPr>
        <w:pStyle w:val="ListParagraph"/>
        <w:numPr>
          <w:ilvl w:val="0"/>
          <w:numId w:val="3"/>
        </w:numPr>
        <w:rPr>
          <w:rFonts w:ascii="Times New Roman" w:hAnsi="Times New Roman" w:cs="Times New Roman"/>
        </w:rPr>
      </w:pPr>
      <w:r>
        <w:rPr>
          <w:rFonts w:ascii="Times New Roman" w:hAnsi="Times New Roman" w:cs="Times New Roman"/>
        </w:rPr>
        <w:t xml:space="preserve">As observed in the Table </w:t>
      </w:r>
      <w:r w:rsidR="00304DA7">
        <w:rPr>
          <w:rFonts w:ascii="Times New Roman" w:hAnsi="Times New Roman" w:cs="Times New Roman"/>
        </w:rPr>
        <w:t>6.1</w:t>
      </w:r>
      <w:r>
        <w:rPr>
          <w:rFonts w:ascii="Times New Roman" w:hAnsi="Times New Roman" w:cs="Times New Roman"/>
        </w:rPr>
        <w:t>, ARIMA(</w:t>
      </w:r>
      <w:r w:rsidR="00304DA7">
        <w:rPr>
          <w:rFonts w:ascii="Times New Roman" w:hAnsi="Times New Roman" w:cs="Times New Roman"/>
        </w:rPr>
        <w:t>0</w:t>
      </w:r>
      <w:r>
        <w:rPr>
          <w:rFonts w:ascii="Times New Roman" w:hAnsi="Times New Roman" w:cs="Times New Roman"/>
        </w:rPr>
        <w:t>,0,</w:t>
      </w:r>
      <w:r w:rsidR="00304DA7">
        <w:rPr>
          <w:rFonts w:ascii="Times New Roman" w:hAnsi="Times New Roman" w:cs="Times New Roman"/>
        </w:rPr>
        <w:t>1</w:t>
      </w:r>
      <w:r>
        <w:rPr>
          <w:rFonts w:ascii="Times New Roman" w:hAnsi="Times New Roman" w:cs="Times New Roman"/>
        </w:rPr>
        <w:t>0) has the lowest AIC</w:t>
      </w:r>
      <w:r w:rsidR="00304DA7">
        <w:rPr>
          <w:rFonts w:ascii="Times New Roman" w:hAnsi="Times New Roman" w:cs="Times New Roman"/>
        </w:rPr>
        <w:t>.</w:t>
      </w:r>
      <w:r>
        <w:rPr>
          <w:rFonts w:ascii="Times New Roman" w:hAnsi="Times New Roman" w:cs="Times New Roman"/>
        </w:rPr>
        <w:t xml:space="preserve"> </w:t>
      </w:r>
    </w:p>
    <w:p w14:paraId="64CEA4EF" w14:textId="4B71F84F" w:rsidR="007C3396" w:rsidRDefault="00304DA7" w:rsidP="00A96A18">
      <w:pPr>
        <w:pStyle w:val="ListParagraph"/>
        <w:numPr>
          <w:ilvl w:val="0"/>
          <w:numId w:val="3"/>
        </w:numPr>
        <w:rPr>
          <w:rFonts w:ascii="Times New Roman" w:hAnsi="Times New Roman" w:cs="Times New Roman"/>
        </w:rPr>
      </w:pPr>
      <w:r>
        <w:rPr>
          <w:rFonts w:ascii="Times New Roman" w:hAnsi="Times New Roman" w:cs="Times New Roman"/>
        </w:rPr>
        <w:t>T</w:t>
      </w:r>
      <w:r w:rsidR="005A3D69">
        <w:rPr>
          <w:rFonts w:ascii="Times New Roman" w:hAnsi="Times New Roman" w:cs="Times New Roman"/>
        </w:rPr>
        <w:t>he coefficients and other variables of the</w:t>
      </w:r>
      <w:r w:rsidR="00A96A18">
        <w:rPr>
          <w:rFonts w:ascii="Times New Roman" w:hAnsi="Times New Roman" w:cs="Times New Roman"/>
        </w:rPr>
        <w:t xml:space="preserve"> best</w:t>
      </w:r>
      <w:r w:rsidR="005A3D69">
        <w:rPr>
          <w:rFonts w:ascii="Times New Roman" w:hAnsi="Times New Roman" w:cs="Times New Roman"/>
        </w:rPr>
        <w:t xml:space="preserve"> model are as follows:</w:t>
      </w:r>
    </w:p>
    <w:p w14:paraId="39A2DC89" w14:textId="77777777" w:rsidR="00A96A18" w:rsidRPr="00A96A18" w:rsidRDefault="00A96A18" w:rsidP="00A96A18">
      <w:pPr>
        <w:pStyle w:val="ListParagraph"/>
        <w:ind w:left="1080"/>
        <w:rPr>
          <w:rFonts w:ascii="Times New Roman" w:hAnsi="Times New Roman" w:cs="Times New Roman"/>
        </w:rPr>
      </w:pPr>
    </w:p>
    <w:tbl>
      <w:tblPr>
        <w:tblStyle w:val="TableGrid"/>
        <w:tblW w:w="10104" w:type="dxa"/>
        <w:jc w:val="center"/>
        <w:tblLook w:val="04A0" w:firstRow="1" w:lastRow="0" w:firstColumn="1" w:lastColumn="0" w:noHBand="0" w:noVBand="1"/>
      </w:tblPr>
      <w:tblGrid>
        <w:gridCol w:w="1389"/>
        <w:gridCol w:w="1236"/>
        <w:gridCol w:w="876"/>
        <w:gridCol w:w="876"/>
        <w:gridCol w:w="876"/>
        <w:gridCol w:w="876"/>
        <w:gridCol w:w="876"/>
        <w:gridCol w:w="876"/>
        <w:gridCol w:w="876"/>
        <w:gridCol w:w="876"/>
        <w:gridCol w:w="876"/>
        <w:gridCol w:w="876"/>
      </w:tblGrid>
      <w:tr w:rsidR="00304DA7" w:rsidRPr="00304DA7" w14:paraId="0792BF5C" w14:textId="3AC8FEB7" w:rsidTr="00304DA7">
        <w:trPr>
          <w:trHeight w:val="307"/>
          <w:jc w:val="center"/>
        </w:trPr>
        <w:tc>
          <w:tcPr>
            <w:tcW w:w="1209" w:type="dxa"/>
          </w:tcPr>
          <w:p w14:paraId="0B4EF41A" w14:textId="77777777" w:rsidR="00304DA7" w:rsidRPr="00304DA7" w:rsidRDefault="00304DA7" w:rsidP="004415AB">
            <w:pPr>
              <w:rPr>
                <w:rFonts w:ascii="Times New Roman" w:hAnsi="Times New Roman" w:cs="Times New Roman"/>
              </w:rPr>
            </w:pPr>
          </w:p>
        </w:tc>
        <w:tc>
          <w:tcPr>
            <w:tcW w:w="1082" w:type="dxa"/>
          </w:tcPr>
          <w:p w14:paraId="6EF7338D" w14:textId="77777777" w:rsidR="00304DA7" w:rsidRPr="00304DA7" w:rsidRDefault="00304DA7" w:rsidP="004415AB">
            <w:pPr>
              <w:jc w:val="center"/>
              <w:rPr>
                <w:rFonts w:ascii="Times New Roman" w:hAnsi="Times New Roman" w:cs="Times New Roman"/>
              </w:rPr>
            </w:pPr>
            <w:r w:rsidRPr="00304DA7">
              <w:rPr>
                <w:rFonts w:ascii="Times New Roman" w:hAnsi="Times New Roman" w:cs="Times New Roman"/>
              </w:rPr>
              <w:t>Intercept</w:t>
            </w:r>
          </w:p>
        </w:tc>
        <w:tc>
          <w:tcPr>
            <w:tcW w:w="781" w:type="dxa"/>
          </w:tcPr>
          <w:p w14:paraId="1C81AB93" w14:textId="76F79324" w:rsidR="00304DA7" w:rsidRPr="00304DA7" w:rsidRDefault="00304DA7" w:rsidP="004415AB">
            <w:pPr>
              <w:jc w:val="center"/>
              <w:rPr>
                <w:rFonts w:ascii="Times New Roman" w:hAnsi="Times New Roman" w:cs="Times New Roman"/>
              </w:rPr>
            </w:pPr>
            <w:r w:rsidRPr="00304DA7">
              <w:rPr>
                <w:rFonts w:ascii="Times New Roman" w:hAnsi="Times New Roman" w:cs="Times New Roman"/>
              </w:rPr>
              <w:t>ma1</w:t>
            </w:r>
          </w:p>
        </w:tc>
        <w:tc>
          <w:tcPr>
            <w:tcW w:w="781" w:type="dxa"/>
          </w:tcPr>
          <w:p w14:paraId="359FE9EA" w14:textId="12D4C29F" w:rsidR="00304DA7" w:rsidRPr="00304DA7" w:rsidRDefault="00304DA7" w:rsidP="004415AB">
            <w:pPr>
              <w:jc w:val="center"/>
              <w:rPr>
                <w:rFonts w:ascii="Times New Roman" w:hAnsi="Times New Roman" w:cs="Times New Roman"/>
              </w:rPr>
            </w:pPr>
            <w:r w:rsidRPr="00304DA7">
              <w:rPr>
                <w:rFonts w:ascii="Times New Roman" w:hAnsi="Times New Roman" w:cs="Times New Roman"/>
              </w:rPr>
              <w:t>ma2</w:t>
            </w:r>
          </w:p>
        </w:tc>
        <w:tc>
          <w:tcPr>
            <w:tcW w:w="781" w:type="dxa"/>
          </w:tcPr>
          <w:p w14:paraId="52DD82BC" w14:textId="073AFF98" w:rsidR="00304DA7" w:rsidRPr="00304DA7" w:rsidRDefault="00304DA7" w:rsidP="004415AB">
            <w:pPr>
              <w:jc w:val="center"/>
              <w:rPr>
                <w:rFonts w:ascii="Times New Roman" w:hAnsi="Times New Roman" w:cs="Times New Roman"/>
              </w:rPr>
            </w:pPr>
            <w:r w:rsidRPr="00304DA7">
              <w:rPr>
                <w:rFonts w:ascii="Times New Roman" w:hAnsi="Times New Roman" w:cs="Times New Roman"/>
              </w:rPr>
              <w:t>ma3</w:t>
            </w:r>
          </w:p>
        </w:tc>
        <w:tc>
          <w:tcPr>
            <w:tcW w:w="781" w:type="dxa"/>
          </w:tcPr>
          <w:p w14:paraId="16ED4024" w14:textId="7D6C15AC" w:rsidR="00304DA7" w:rsidRPr="00304DA7" w:rsidRDefault="00304DA7" w:rsidP="004415AB">
            <w:pPr>
              <w:jc w:val="center"/>
              <w:rPr>
                <w:rFonts w:ascii="Times New Roman" w:hAnsi="Times New Roman" w:cs="Times New Roman"/>
              </w:rPr>
            </w:pPr>
            <w:r w:rsidRPr="00304DA7">
              <w:rPr>
                <w:rFonts w:ascii="Times New Roman" w:hAnsi="Times New Roman" w:cs="Times New Roman"/>
              </w:rPr>
              <w:t>ma4</w:t>
            </w:r>
          </w:p>
        </w:tc>
        <w:tc>
          <w:tcPr>
            <w:tcW w:w="784" w:type="dxa"/>
          </w:tcPr>
          <w:p w14:paraId="26C25063" w14:textId="3688752D" w:rsidR="00304DA7" w:rsidRPr="00304DA7" w:rsidRDefault="00304DA7" w:rsidP="004415AB">
            <w:pPr>
              <w:jc w:val="center"/>
              <w:rPr>
                <w:rFonts w:ascii="Times New Roman" w:hAnsi="Times New Roman" w:cs="Times New Roman"/>
              </w:rPr>
            </w:pPr>
            <w:r w:rsidRPr="00304DA7">
              <w:rPr>
                <w:rFonts w:ascii="Times New Roman" w:hAnsi="Times New Roman" w:cs="Times New Roman"/>
              </w:rPr>
              <w:t>ma5</w:t>
            </w:r>
          </w:p>
        </w:tc>
        <w:tc>
          <w:tcPr>
            <w:tcW w:w="781" w:type="dxa"/>
          </w:tcPr>
          <w:p w14:paraId="475B5F8F" w14:textId="2C040568" w:rsidR="00304DA7" w:rsidRPr="00304DA7" w:rsidRDefault="00304DA7" w:rsidP="004415AB">
            <w:pPr>
              <w:jc w:val="center"/>
              <w:rPr>
                <w:rFonts w:ascii="Times New Roman" w:hAnsi="Times New Roman" w:cs="Times New Roman"/>
              </w:rPr>
            </w:pPr>
            <w:r w:rsidRPr="00304DA7">
              <w:rPr>
                <w:rFonts w:ascii="Times New Roman" w:hAnsi="Times New Roman" w:cs="Times New Roman"/>
              </w:rPr>
              <w:t>ma6</w:t>
            </w:r>
          </w:p>
        </w:tc>
        <w:tc>
          <w:tcPr>
            <w:tcW w:w="781" w:type="dxa"/>
          </w:tcPr>
          <w:p w14:paraId="5FAA2929" w14:textId="31503A41" w:rsidR="00304DA7" w:rsidRPr="00304DA7" w:rsidRDefault="00304DA7" w:rsidP="004415AB">
            <w:pPr>
              <w:jc w:val="center"/>
              <w:rPr>
                <w:rFonts w:ascii="Times New Roman" w:hAnsi="Times New Roman" w:cs="Times New Roman"/>
              </w:rPr>
            </w:pPr>
            <w:r w:rsidRPr="00304DA7">
              <w:rPr>
                <w:rFonts w:ascii="Times New Roman" w:hAnsi="Times New Roman" w:cs="Times New Roman"/>
              </w:rPr>
              <w:t>ma7</w:t>
            </w:r>
          </w:p>
        </w:tc>
        <w:tc>
          <w:tcPr>
            <w:tcW w:w="781" w:type="dxa"/>
          </w:tcPr>
          <w:p w14:paraId="3D46E0F5" w14:textId="6DD7906C" w:rsidR="00304DA7" w:rsidRPr="00304DA7" w:rsidRDefault="00304DA7" w:rsidP="004415AB">
            <w:pPr>
              <w:jc w:val="center"/>
              <w:rPr>
                <w:rFonts w:ascii="Times New Roman" w:hAnsi="Times New Roman" w:cs="Times New Roman"/>
              </w:rPr>
            </w:pPr>
            <w:r w:rsidRPr="00304DA7">
              <w:rPr>
                <w:rFonts w:ascii="Times New Roman" w:hAnsi="Times New Roman" w:cs="Times New Roman"/>
              </w:rPr>
              <w:t>ma8</w:t>
            </w:r>
          </w:p>
        </w:tc>
        <w:tc>
          <w:tcPr>
            <w:tcW w:w="781" w:type="dxa"/>
          </w:tcPr>
          <w:p w14:paraId="6158D675" w14:textId="01CC8403" w:rsidR="00304DA7" w:rsidRPr="00304DA7" w:rsidRDefault="00304DA7" w:rsidP="004415AB">
            <w:pPr>
              <w:jc w:val="center"/>
              <w:rPr>
                <w:rFonts w:ascii="Times New Roman" w:hAnsi="Times New Roman" w:cs="Times New Roman"/>
              </w:rPr>
            </w:pPr>
            <w:r w:rsidRPr="00304DA7">
              <w:rPr>
                <w:rFonts w:ascii="Times New Roman" w:hAnsi="Times New Roman" w:cs="Times New Roman"/>
              </w:rPr>
              <w:t>ma9</w:t>
            </w:r>
          </w:p>
        </w:tc>
        <w:tc>
          <w:tcPr>
            <w:tcW w:w="781" w:type="dxa"/>
          </w:tcPr>
          <w:p w14:paraId="4BE090D1" w14:textId="44D18725" w:rsidR="00304DA7" w:rsidRPr="00304DA7" w:rsidRDefault="00304DA7" w:rsidP="004415AB">
            <w:pPr>
              <w:jc w:val="center"/>
              <w:rPr>
                <w:rFonts w:ascii="Times New Roman" w:hAnsi="Times New Roman" w:cs="Times New Roman"/>
              </w:rPr>
            </w:pPr>
            <w:r w:rsidRPr="00304DA7">
              <w:rPr>
                <w:rFonts w:ascii="Times New Roman" w:hAnsi="Times New Roman" w:cs="Times New Roman"/>
              </w:rPr>
              <w:t>ma10</w:t>
            </w:r>
          </w:p>
        </w:tc>
      </w:tr>
      <w:tr w:rsidR="00304DA7" w:rsidRPr="00304DA7" w14:paraId="119BD232" w14:textId="01206FB5" w:rsidTr="00304DA7">
        <w:trPr>
          <w:trHeight w:val="421"/>
          <w:jc w:val="center"/>
        </w:trPr>
        <w:tc>
          <w:tcPr>
            <w:tcW w:w="1209" w:type="dxa"/>
          </w:tcPr>
          <w:p w14:paraId="23C3D449" w14:textId="77777777" w:rsidR="00304DA7" w:rsidRPr="00304DA7" w:rsidRDefault="00304DA7" w:rsidP="004415AB">
            <w:pPr>
              <w:jc w:val="center"/>
              <w:rPr>
                <w:rFonts w:ascii="Times New Roman" w:hAnsi="Times New Roman" w:cs="Times New Roman"/>
              </w:rPr>
            </w:pPr>
            <w:r w:rsidRPr="00304DA7">
              <w:rPr>
                <w:rFonts w:ascii="Times New Roman" w:hAnsi="Times New Roman" w:cs="Times New Roman"/>
              </w:rPr>
              <w:t>Coefficients</w:t>
            </w:r>
          </w:p>
        </w:tc>
        <w:tc>
          <w:tcPr>
            <w:tcW w:w="1082" w:type="dxa"/>
          </w:tcPr>
          <w:p w14:paraId="2AB3C046" w14:textId="5DD893B4" w:rsidR="00304DA7" w:rsidRPr="00304DA7" w:rsidRDefault="00304DA7" w:rsidP="004415AB">
            <w:pPr>
              <w:jc w:val="center"/>
              <w:rPr>
                <w:rFonts w:ascii="Times New Roman" w:hAnsi="Times New Roman" w:cs="Times New Roman"/>
              </w:rPr>
            </w:pPr>
            <w:r w:rsidRPr="00304DA7">
              <w:rPr>
                <w:rFonts w:ascii="Times New Roman" w:hAnsi="Times New Roman" w:cs="Times New Roman"/>
              </w:rPr>
              <w:t>4046.3991</w:t>
            </w:r>
          </w:p>
        </w:tc>
        <w:tc>
          <w:tcPr>
            <w:tcW w:w="781" w:type="dxa"/>
          </w:tcPr>
          <w:p w14:paraId="4CE40968" w14:textId="41BDFF75" w:rsidR="00304DA7" w:rsidRPr="00304DA7" w:rsidRDefault="00304DA7" w:rsidP="004415AB">
            <w:pPr>
              <w:jc w:val="center"/>
              <w:rPr>
                <w:rFonts w:ascii="Times New Roman" w:hAnsi="Times New Roman" w:cs="Times New Roman"/>
              </w:rPr>
            </w:pPr>
            <w:r w:rsidRPr="00304DA7">
              <w:rPr>
                <w:rFonts w:ascii="Times New Roman" w:hAnsi="Times New Roman" w:cs="Times New Roman"/>
              </w:rPr>
              <w:t>1.0915</w:t>
            </w:r>
          </w:p>
        </w:tc>
        <w:tc>
          <w:tcPr>
            <w:tcW w:w="781" w:type="dxa"/>
          </w:tcPr>
          <w:p w14:paraId="6349BBA9" w14:textId="1F4453E3" w:rsidR="00304DA7" w:rsidRPr="00304DA7" w:rsidRDefault="00304DA7" w:rsidP="004415AB">
            <w:pPr>
              <w:jc w:val="center"/>
              <w:rPr>
                <w:rFonts w:ascii="Times New Roman" w:hAnsi="Times New Roman" w:cs="Times New Roman"/>
              </w:rPr>
            </w:pPr>
            <w:r w:rsidRPr="00304DA7">
              <w:rPr>
                <w:rFonts w:ascii="Times New Roman" w:hAnsi="Times New Roman" w:cs="Times New Roman"/>
              </w:rPr>
              <w:t>1.2559</w:t>
            </w:r>
          </w:p>
        </w:tc>
        <w:tc>
          <w:tcPr>
            <w:tcW w:w="781" w:type="dxa"/>
          </w:tcPr>
          <w:p w14:paraId="1EB13D47" w14:textId="01B0AA8D" w:rsidR="00304DA7" w:rsidRPr="00304DA7" w:rsidRDefault="00304DA7" w:rsidP="004415AB">
            <w:pPr>
              <w:jc w:val="center"/>
              <w:rPr>
                <w:rFonts w:ascii="Times New Roman" w:hAnsi="Times New Roman" w:cs="Times New Roman"/>
              </w:rPr>
            </w:pPr>
            <w:r w:rsidRPr="00304DA7">
              <w:rPr>
                <w:rFonts w:ascii="Times New Roman" w:hAnsi="Times New Roman" w:cs="Times New Roman"/>
              </w:rPr>
              <w:t>0.8819</w:t>
            </w:r>
          </w:p>
        </w:tc>
        <w:tc>
          <w:tcPr>
            <w:tcW w:w="781" w:type="dxa"/>
          </w:tcPr>
          <w:p w14:paraId="1088A270" w14:textId="7E84296D" w:rsidR="00304DA7" w:rsidRPr="00304DA7" w:rsidRDefault="00304DA7" w:rsidP="004415AB">
            <w:pPr>
              <w:jc w:val="center"/>
              <w:rPr>
                <w:rFonts w:ascii="Times New Roman" w:hAnsi="Times New Roman" w:cs="Times New Roman"/>
              </w:rPr>
            </w:pPr>
            <w:r w:rsidRPr="00304DA7">
              <w:rPr>
                <w:rFonts w:ascii="Times New Roman" w:hAnsi="Times New Roman" w:cs="Times New Roman"/>
              </w:rPr>
              <w:t>1.7501</w:t>
            </w:r>
          </w:p>
        </w:tc>
        <w:tc>
          <w:tcPr>
            <w:tcW w:w="784" w:type="dxa"/>
          </w:tcPr>
          <w:p w14:paraId="64CC6DC4" w14:textId="6360378C" w:rsidR="00304DA7" w:rsidRPr="00304DA7" w:rsidRDefault="00304DA7" w:rsidP="004415AB">
            <w:pPr>
              <w:jc w:val="center"/>
              <w:rPr>
                <w:rFonts w:ascii="Times New Roman" w:hAnsi="Times New Roman" w:cs="Times New Roman"/>
              </w:rPr>
            </w:pPr>
            <w:r w:rsidRPr="00304DA7">
              <w:rPr>
                <w:rFonts w:ascii="Times New Roman" w:hAnsi="Times New Roman" w:cs="Times New Roman"/>
              </w:rPr>
              <w:t xml:space="preserve">1.8666  </w:t>
            </w:r>
          </w:p>
        </w:tc>
        <w:tc>
          <w:tcPr>
            <w:tcW w:w="781" w:type="dxa"/>
          </w:tcPr>
          <w:p w14:paraId="67C4D32D" w14:textId="5DFA2F99" w:rsidR="00304DA7" w:rsidRPr="00304DA7" w:rsidRDefault="00304DA7" w:rsidP="004415AB">
            <w:pPr>
              <w:jc w:val="center"/>
              <w:rPr>
                <w:rFonts w:ascii="Times New Roman" w:hAnsi="Times New Roman" w:cs="Times New Roman"/>
              </w:rPr>
            </w:pPr>
            <w:r w:rsidRPr="00304DA7">
              <w:rPr>
                <w:rFonts w:ascii="Times New Roman" w:hAnsi="Times New Roman" w:cs="Times New Roman"/>
              </w:rPr>
              <w:t>1.6872</w:t>
            </w:r>
          </w:p>
        </w:tc>
        <w:tc>
          <w:tcPr>
            <w:tcW w:w="781" w:type="dxa"/>
          </w:tcPr>
          <w:p w14:paraId="18F29A55" w14:textId="391E1A41" w:rsidR="00304DA7" w:rsidRPr="00304DA7" w:rsidRDefault="00304DA7" w:rsidP="004415AB">
            <w:pPr>
              <w:jc w:val="center"/>
              <w:rPr>
                <w:rFonts w:ascii="Times New Roman" w:hAnsi="Times New Roman" w:cs="Times New Roman"/>
              </w:rPr>
            </w:pPr>
            <w:r w:rsidRPr="00304DA7">
              <w:rPr>
                <w:rFonts w:ascii="Times New Roman" w:hAnsi="Times New Roman" w:cs="Times New Roman"/>
              </w:rPr>
              <w:t>0.6780</w:t>
            </w:r>
          </w:p>
        </w:tc>
        <w:tc>
          <w:tcPr>
            <w:tcW w:w="781" w:type="dxa"/>
          </w:tcPr>
          <w:p w14:paraId="643EBD8D" w14:textId="7A4854CB" w:rsidR="00304DA7" w:rsidRPr="00304DA7" w:rsidRDefault="00304DA7" w:rsidP="004415AB">
            <w:pPr>
              <w:jc w:val="center"/>
              <w:rPr>
                <w:rFonts w:ascii="Times New Roman" w:hAnsi="Times New Roman" w:cs="Times New Roman"/>
              </w:rPr>
            </w:pPr>
            <w:r w:rsidRPr="00304DA7">
              <w:rPr>
                <w:rFonts w:ascii="Times New Roman" w:hAnsi="Times New Roman" w:cs="Times New Roman"/>
              </w:rPr>
              <w:t>0.9325</w:t>
            </w:r>
          </w:p>
        </w:tc>
        <w:tc>
          <w:tcPr>
            <w:tcW w:w="781" w:type="dxa"/>
          </w:tcPr>
          <w:p w14:paraId="278754F8" w14:textId="379B9395" w:rsidR="00304DA7" w:rsidRPr="00304DA7" w:rsidRDefault="00304DA7" w:rsidP="004415AB">
            <w:pPr>
              <w:jc w:val="center"/>
              <w:rPr>
                <w:rFonts w:ascii="Times New Roman" w:hAnsi="Times New Roman" w:cs="Times New Roman"/>
              </w:rPr>
            </w:pPr>
            <w:r w:rsidRPr="00304DA7">
              <w:rPr>
                <w:rFonts w:ascii="Times New Roman" w:hAnsi="Times New Roman" w:cs="Times New Roman"/>
              </w:rPr>
              <w:t>0.8080</w:t>
            </w:r>
          </w:p>
        </w:tc>
        <w:tc>
          <w:tcPr>
            <w:tcW w:w="781" w:type="dxa"/>
          </w:tcPr>
          <w:p w14:paraId="546A14B2" w14:textId="48442DA5" w:rsidR="00304DA7" w:rsidRPr="00304DA7" w:rsidRDefault="00304DA7" w:rsidP="004415AB">
            <w:pPr>
              <w:jc w:val="center"/>
              <w:rPr>
                <w:rFonts w:ascii="Times New Roman" w:hAnsi="Times New Roman" w:cs="Times New Roman"/>
              </w:rPr>
            </w:pPr>
            <w:r w:rsidRPr="00304DA7">
              <w:rPr>
                <w:rFonts w:ascii="Times New Roman" w:hAnsi="Times New Roman" w:cs="Times New Roman"/>
              </w:rPr>
              <w:t>0.8809</w:t>
            </w:r>
          </w:p>
        </w:tc>
      </w:tr>
      <w:tr w:rsidR="00304DA7" w:rsidRPr="00304DA7" w14:paraId="13119FAE" w14:textId="04A8D55F" w:rsidTr="00304DA7">
        <w:trPr>
          <w:trHeight w:val="557"/>
          <w:jc w:val="center"/>
        </w:trPr>
        <w:tc>
          <w:tcPr>
            <w:tcW w:w="1209" w:type="dxa"/>
          </w:tcPr>
          <w:p w14:paraId="21DB8169" w14:textId="77777777" w:rsidR="00304DA7" w:rsidRPr="00304DA7" w:rsidRDefault="00304DA7" w:rsidP="00304DA7">
            <w:pPr>
              <w:jc w:val="center"/>
              <w:rPr>
                <w:rFonts w:ascii="Times New Roman" w:hAnsi="Times New Roman" w:cs="Times New Roman"/>
              </w:rPr>
            </w:pPr>
            <w:r w:rsidRPr="00304DA7">
              <w:rPr>
                <w:rFonts w:ascii="Times New Roman" w:hAnsi="Times New Roman" w:cs="Times New Roman"/>
              </w:rPr>
              <w:t>Standard Error</w:t>
            </w:r>
          </w:p>
        </w:tc>
        <w:tc>
          <w:tcPr>
            <w:tcW w:w="1082" w:type="dxa"/>
          </w:tcPr>
          <w:p w14:paraId="7D006A4A" w14:textId="01E2DAFB" w:rsidR="00304DA7" w:rsidRPr="00304DA7" w:rsidRDefault="00304DA7" w:rsidP="00304DA7">
            <w:pPr>
              <w:jc w:val="center"/>
              <w:rPr>
                <w:rFonts w:ascii="Times New Roman" w:hAnsi="Times New Roman" w:cs="Times New Roman"/>
              </w:rPr>
            </w:pPr>
            <w:r w:rsidRPr="00304DA7">
              <w:rPr>
                <w:rFonts w:ascii="Times New Roman" w:hAnsi="Times New Roman" w:cs="Times New Roman"/>
              </w:rPr>
              <w:t>105.9656</w:t>
            </w:r>
          </w:p>
        </w:tc>
        <w:tc>
          <w:tcPr>
            <w:tcW w:w="781" w:type="dxa"/>
          </w:tcPr>
          <w:p w14:paraId="13FA8E39" w14:textId="230EC93B" w:rsidR="00304DA7" w:rsidRPr="00304DA7" w:rsidRDefault="00304DA7" w:rsidP="00304DA7">
            <w:pPr>
              <w:jc w:val="center"/>
              <w:rPr>
                <w:rFonts w:ascii="Times New Roman" w:hAnsi="Times New Roman" w:cs="Times New Roman"/>
              </w:rPr>
            </w:pPr>
            <w:r w:rsidRPr="00304DA7">
              <w:rPr>
                <w:rFonts w:ascii="Times New Roman" w:hAnsi="Times New Roman" w:cs="Times New Roman"/>
              </w:rPr>
              <w:t>0.1964</w:t>
            </w:r>
          </w:p>
        </w:tc>
        <w:tc>
          <w:tcPr>
            <w:tcW w:w="781" w:type="dxa"/>
          </w:tcPr>
          <w:p w14:paraId="0E2EE592" w14:textId="094AA99D" w:rsidR="00304DA7" w:rsidRPr="00304DA7" w:rsidRDefault="00304DA7" w:rsidP="00304DA7">
            <w:pPr>
              <w:jc w:val="center"/>
              <w:rPr>
                <w:rFonts w:ascii="Times New Roman" w:hAnsi="Times New Roman" w:cs="Times New Roman"/>
              </w:rPr>
            </w:pPr>
            <w:r w:rsidRPr="00304DA7">
              <w:rPr>
                <w:rFonts w:ascii="Times New Roman" w:hAnsi="Times New Roman" w:cs="Times New Roman"/>
              </w:rPr>
              <w:t>0.5754</w:t>
            </w:r>
          </w:p>
        </w:tc>
        <w:tc>
          <w:tcPr>
            <w:tcW w:w="781" w:type="dxa"/>
          </w:tcPr>
          <w:p w14:paraId="3829C2BE" w14:textId="1059A2F6" w:rsidR="00304DA7" w:rsidRPr="00304DA7" w:rsidRDefault="00304DA7" w:rsidP="00304DA7">
            <w:pPr>
              <w:jc w:val="center"/>
              <w:rPr>
                <w:rFonts w:ascii="Times New Roman" w:hAnsi="Times New Roman" w:cs="Times New Roman"/>
              </w:rPr>
            </w:pPr>
            <w:r w:rsidRPr="00304DA7">
              <w:rPr>
                <w:rFonts w:ascii="Times New Roman" w:hAnsi="Times New Roman" w:cs="Times New Roman"/>
              </w:rPr>
              <w:t>0.3230</w:t>
            </w:r>
          </w:p>
        </w:tc>
        <w:tc>
          <w:tcPr>
            <w:tcW w:w="781" w:type="dxa"/>
          </w:tcPr>
          <w:p w14:paraId="3520CF69" w14:textId="59CD7050" w:rsidR="00304DA7" w:rsidRPr="00304DA7" w:rsidRDefault="00304DA7" w:rsidP="00304DA7">
            <w:pPr>
              <w:jc w:val="center"/>
              <w:rPr>
                <w:rFonts w:ascii="Times New Roman" w:hAnsi="Times New Roman" w:cs="Times New Roman"/>
              </w:rPr>
            </w:pPr>
            <w:r w:rsidRPr="00304DA7">
              <w:rPr>
                <w:rFonts w:ascii="Times New Roman" w:hAnsi="Times New Roman" w:cs="Times New Roman"/>
              </w:rPr>
              <w:t>0.3227</w:t>
            </w:r>
          </w:p>
        </w:tc>
        <w:tc>
          <w:tcPr>
            <w:tcW w:w="784" w:type="dxa"/>
          </w:tcPr>
          <w:p w14:paraId="46C1C78F" w14:textId="395A88B3" w:rsidR="00304DA7" w:rsidRPr="00304DA7" w:rsidRDefault="00304DA7" w:rsidP="00304DA7">
            <w:pPr>
              <w:jc w:val="center"/>
              <w:rPr>
                <w:rFonts w:ascii="Times New Roman" w:hAnsi="Times New Roman" w:cs="Times New Roman"/>
              </w:rPr>
            </w:pPr>
            <w:r w:rsidRPr="00304DA7">
              <w:rPr>
                <w:rFonts w:ascii="Times New Roman" w:hAnsi="Times New Roman" w:cs="Times New Roman"/>
              </w:rPr>
              <w:t>0.5292</w:t>
            </w:r>
          </w:p>
        </w:tc>
        <w:tc>
          <w:tcPr>
            <w:tcW w:w="781" w:type="dxa"/>
          </w:tcPr>
          <w:p w14:paraId="1406B897" w14:textId="613B1A7C" w:rsidR="00304DA7" w:rsidRPr="00304DA7" w:rsidRDefault="00304DA7" w:rsidP="00304DA7">
            <w:pPr>
              <w:jc w:val="center"/>
              <w:rPr>
                <w:rFonts w:ascii="Times New Roman" w:hAnsi="Times New Roman" w:cs="Times New Roman"/>
              </w:rPr>
            </w:pPr>
            <w:r w:rsidRPr="00304DA7">
              <w:rPr>
                <w:rFonts w:ascii="Times New Roman" w:hAnsi="Times New Roman" w:cs="Times New Roman"/>
              </w:rPr>
              <w:t>0.8599</w:t>
            </w:r>
          </w:p>
        </w:tc>
        <w:tc>
          <w:tcPr>
            <w:tcW w:w="781" w:type="dxa"/>
          </w:tcPr>
          <w:p w14:paraId="5156180B" w14:textId="3B337F0B" w:rsidR="00304DA7" w:rsidRPr="00304DA7" w:rsidRDefault="00304DA7" w:rsidP="00304DA7">
            <w:pPr>
              <w:jc w:val="center"/>
              <w:rPr>
                <w:rFonts w:ascii="Times New Roman" w:hAnsi="Times New Roman" w:cs="Times New Roman"/>
              </w:rPr>
            </w:pPr>
            <w:r w:rsidRPr="00304DA7">
              <w:rPr>
                <w:rFonts w:ascii="Times New Roman" w:hAnsi="Times New Roman" w:cs="Times New Roman"/>
              </w:rPr>
              <w:t>0.3479</w:t>
            </w:r>
          </w:p>
        </w:tc>
        <w:tc>
          <w:tcPr>
            <w:tcW w:w="781" w:type="dxa"/>
          </w:tcPr>
          <w:p w14:paraId="0F3AA009" w14:textId="69BA2E9E" w:rsidR="00304DA7" w:rsidRPr="00304DA7" w:rsidRDefault="00304DA7" w:rsidP="00304DA7">
            <w:pPr>
              <w:jc w:val="center"/>
              <w:rPr>
                <w:rFonts w:ascii="Times New Roman" w:hAnsi="Times New Roman" w:cs="Times New Roman"/>
              </w:rPr>
            </w:pPr>
            <w:r w:rsidRPr="00304DA7">
              <w:rPr>
                <w:rFonts w:ascii="Times New Roman" w:hAnsi="Times New Roman" w:cs="Times New Roman"/>
              </w:rPr>
              <w:t>0.2841</w:t>
            </w:r>
          </w:p>
        </w:tc>
        <w:tc>
          <w:tcPr>
            <w:tcW w:w="781" w:type="dxa"/>
          </w:tcPr>
          <w:p w14:paraId="03F95132" w14:textId="269B41A9" w:rsidR="00304DA7" w:rsidRPr="00304DA7" w:rsidRDefault="00304DA7" w:rsidP="00304DA7">
            <w:pPr>
              <w:jc w:val="center"/>
              <w:rPr>
                <w:rFonts w:ascii="Times New Roman" w:hAnsi="Times New Roman" w:cs="Times New Roman"/>
              </w:rPr>
            </w:pPr>
            <w:r w:rsidRPr="00304DA7">
              <w:rPr>
                <w:rFonts w:ascii="Times New Roman" w:hAnsi="Times New Roman" w:cs="Times New Roman"/>
              </w:rPr>
              <w:t>0.3302</w:t>
            </w:r>
          </w:p>
        </w:tc>
        <w:tc>
          <w:tcPr>
            <w:tcW w:w="781" w:type="dxa"/>
          </w:tcPr>
          <w:p w14:paraId="3E5F74AA" w14:textId="2D32B734" w:rsidR="00304DA7" w:rsidRPr="00304DA7" w:rsidRDefault="00304DA7" w:rsidP="00304DA7">
            <w:pPr>
              <w:jc w:val="center"/>
              <w:rPr>
                <w:rFonts w:ascii="Times New Roman" w:hAnsi="Times New Roman" w:cs="Times New Roman"/>
              </w:rPr>
            </w:pPr>
            <w:r w:rsidRPr="00304DA7">
              <w:rPr>
                <w:rFonts w:ascii="Times New Roman" w:hAnsi="Times New Roman" w:cs="Times New Roman"/>
              </w:rPr>
              <w:t>0.4742</w:t>
            </w:r>
          </w:p>
          <w:p w14:paraId="5C0E613F" w14:textId="0DD37342" w:rsidR="00304DA7" w:rsidRPr="00304DA7" w:rsidRDefault="00304DA7" w:rsidP="00304DA7">
            <w:pPr>
              <w:jc w:val="center"/>
              <w:rPr>
                <w:rFonts w:ascii="Times New Roman" w:hAnsi="Times New Roman" w:cs="Times New Roman"/>
              </w:rPr>
            </w:pPr>
          </w:p>
        </w:tc>
      </w:tr>
      <w:tr w:rsidR="00304DA7" w:rsidRPr="00304DA7" w14:paraId="1BF6CC6C" w14:textId="2EB58F85" w:rsidTr="00E66813">
        <w:trPr>
          <w:trHeight w:val="307"/>
          <w:jc w:val="center"/>
        </w:trPr>
        <w:tc>
          <w:tcPr>
            <w:tcW w:w="1209" w:type="dxa"/>
          </w:tcPr>
          <w:p w14:paraId="26278AD0" w14:textId="77777777" w:rsidR="00304DA7" w:rsidRPr="00304DA7" w:rsidRDefault="00304DA7" w:rsidP="00304DA7">
            <w:pPr>
              <w:jc w:val="center"/>
              <w:rPr>
                <w:rFonts w:ascii="Times New Roman" w:hAnsi="Times New Roman" w:cs="Times New Roman"/>
              </w:rPr>
            </w:pPr>
            <w:r w:rsidRPr="00304DA7">
              <w:rPr>
                <w:rFonts w:ascii="Times New Roman" w:hAnsi="Times New Roman" w:cs="Times New Roman"/>
              </w:rPr>
              <w:t>AIC</w:t>
            </w:r>
          </w:p>
        </w:tc>
        <w:tc>
          <w:tcPr>
            <w:tcW w:w="8895" w:type="dxa"/>
            <w:gridSpan w:val="11"/>
          </w:tcPr>
          <w:p w14:paraId="064FAECC" w14:textId="5D3C9C0E" w:rsidR="00304DA7" w:rsidRPr="00304DA7" w:rsidRDefault="00304DA7" w:rsidP="00304DA7">
            <w:pPr>
              <w:jc w:val="center"/>
              <w:rPr>
                <w:rFonts w:ascii="Times New Roman" w:hAnsi="Times New Roman" w:cs="Times New Roman"/>
              </w:rPr>
            </w:pPr>
            <w:r w:rsidRPr="00304DA7">
              <w:rPr>
                <w:rFonts w:ascii="Times New Roman" w:hAnsi="Times New Roman" w:cs="Times New Roman"/>
              </w:rPr>
              <w:t>907.89</w:t>
            </w:r>
          </w:p>
        </w:tc>
      </w:tr>
    </w:tbl>
    <w:p w14:paraId="77B7B451" w14:textId="37F352EE" w:rsidR="00304DA7" w:rsidRDefault="00304DA7" w:rsidP="00483304">
      <w:pPr>
        <w:jc w:val="center"/>
        <w:rPr>
          <w:rFonts w:ascii="Times New Roman" w:hAnsi="Times New Roman" w:cs="Times New Roman"/>
          <w:sz w:val="18"/>
          <w:szCs w:val="18"/>
        </w:rPr>
      </w:pPr>
      <w:r w:rsidRPr="00A96A18">
        <w:rPr>
          <w:rFonts w:ascii="Times New Roman" w:hAnsi="Times New Roman" w:cs="Times New Roman"/>
          <w:sz w:val="18"/>
          <w:szCs w:val="18"/>
        </w:rPr>
        <w:t>Table 6.2</w:t>
      </w:r>
    </w:p>
    <w:p w14:paraId="0CC1422A" w14:textId="6D140698" w:rsidR="00A96A18" w:rsidRDefault="00A96A18" w:rsidP="00483304">
      <w:pPr>
        <w:jc w:val="center"/>
        <w:rPr>
          <w:rFonts w:ascii="Times New Roman" w:hAnsi="Times New Roman" w:cs="Times New Roman"/>
          <w:sz w:val="18"/>
          <w:szCs w:val="18"/>
        </w:rPr>
      </w:pPr>
    </w:p>
    <w:p w14:paraId="344DDE0B" w14:textId="2A4C2A55" w:rsidR="00A96A18" w:rsidRDefault="00A96A18" w:rsidP="00483304">
      <w:pPr>
        <w:jc w:val="center"/>
        <w:rPr>
          <w:rFonts w:ascii="Times New Roman" w:hAnsi="Times New Roman" w:cs="Times New Roman"/>
          <w:sz w:val="18"/>
          <w:szCs w:val="18"/>
        </w:rPr>
      </w:pPr>
    </w:p>
    <w:p w14:paraId="4700CCA8" w14:textId="04B81157" w:rsidR="00A96A18" w:rsidRDefault="00A96A18" w:rsidP="00483304">
      <w:pPr>
        <w:jc w:val="center"/>
        <w:rPr>
          <w:rFonts w:ascii="Times New Roman" w:hAnsi="Times New Roman" w:cs="Times New Roman"/>
          <w:sz w:val="18"/>
          <w:szCs w:val="18"/>
        </w:rPr>
      </w:pPr>
    </w:p>
    <w:p w14:paraId="247DF4F3" w14:textId="0F2AC68D" w:rsidR="00A96A18" w:rsidRDefault="00A96A18" w:rsidP="00483304">
      <w:pPr>
        <w:jc w:val="center"/>
        <w:rPr>
          <w:rFonts w:ascii="Times New Roman" w:hAnsi="Times New Roman" w:cs="Times New Roman"/>
          <w:sz w:val="18"/>
          <w:szCs w:val="18"/>
        </w:rPr>
      </w:pPr>
    </w:p>
    <w:p w14:paraId="770FD281" w14:textId="77777777" w:rsidR="00A96A18" w:rsidRPr="00A96A18" w:rsidRDefault="00A96A18" w:rsidP="00483304">
      <w:pPr>
        <w:jc w:val="center"/>
        <w:rPr>
          <w:rFonts w:ascii="Times New Roman" w:hAnsi="Times New Roman" w:cs="Times New Roman"/>
          <w:sz w:val="18"/>
          <w:szCs w:val="18"/>
        </w:rPr>
      </w:pPr>
    </w:p>
    <w:p w14:paraId="5F8C3A58" w14:textId="617C4952" w:rsidR="007C3396" w:rsidRPr="007C3396" w:rsidRDefault="007C3396" w:rsidP="007C3396">
      <w:pPr>
        <w:pStyle w:val="ListParagraph"/>
        <w:numPr>
          <w:ilvl w:val="0"/>
          <w:numId w:val="1"/>
        </w:numPr>
        <w:jc w:val="center"/>
        <w:rPr>
          <w:rFonts w:ascii="Times New Roman" w:hAnsi="Times New Roman" w:cs="Times New Roman"/>
        </w:rPr>
      </w:pPr>
      <m:oMath>
        <m:r>
          <w:rPr>
            <w:rFonts w:ascii="Cambria Math" w:hAnsi="Cambria Math" w:cs="Times New Roman"/>
          </w:rPr>
          <w:lastRenderedPageBreak/>
          <m:t xml:space="preserve"> q ≤12</m:t>
        </m:r>
      </m:oMath>
    </w:p>
    <w:p w14:paraId="7815CC11" w14:textId="77777777" w:rsidR="007C3396" w:rsidRPr="007C3396" w:rsidRDefault="007C3396" w:rsidP="007C3396">
      <w:pPr>
        <w:pStyle w:val="ListParagraph"/>
        <w:rPr>
          <w:rFonts w:ascii="Times New Roman" w:hAnsi="Times New Roman" w:cs="Times New Roman"/>
        </w:rPr>
      </w:pPr>
    </w:p>
    <w:p w14:paraId="4D6D63F0" w14:textId="77429CFC" w:rsidR="007C3396" w:rsidRDefault="007C3396" w:rsidP="007C3396">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1AE39873" wp14:editId="0A79D73B">
            <wp:extent cx="2244436" cy="1614899"/>
            <wp:effectExtent l="0" t="0" r="381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66130" cy="1630508"/>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4993BDB8" wp14:editId="69579F04">
            <wp:extent cx="2218231" cy="1596044"/>
            <wp:effectExtent l="0" t="0" r="4445" b="444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49769" cy="1618736"/>
                    </a:xfrm>
                    <a:prstGeom prst="rect">
                      <a:avLst/>
                    </a:prstGeom>
                  </pic:spPr>
                </pic:pic>
              </a:graphicData>
            </a:graphic>
          </wp:inline>
        </w:drawing>
      </w:r>
    </w:p>
    <w:p w14:paraId="518D76A4" w14:textId="3B0D5E99" w:rsidR="007C3396" w:rsidRDefault="007C3396" w:rsidP="007C3396">
      <w:pPr>
        <w:pStyle w:val="ListParagraph"/>
        <w:ind w:left="1440"/>
        <w:rPr>
          <w:rFonts w:ascii="Times New Roman" w:hAnsi="Times New Roman" w:cs="Times New Roman"/>
        </w:rPr>
      </w:pPr>
    </w:p>
    <w:p w14:paraId="0AF2F870" w14:textId="49502A1D" w:rsidR="007C3396" w:rsidRDefault="007C3396" w:rsidP="007C3396">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7B3E4C83" wp14:editId="48169ACD">
            <wp:extent cx="2244090" cy="1614650"/>
            <wp:effectExtent l="0" t="0" r="381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56416" cy="1623519"/>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4A3B3C14" wp14:editId="2FFAF32F">
            <wp:extent cx="2240896" cy="1612351"/>
            <wp:effectExtent l="0" t="0" r="0" b="635"/>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77664" cy="1638806"/>
                    </a:xfrm>
                    <a:prstGeom prst="rect">
                      <a:avLst/>
                    </a:prstGeom>
                  </pic:spPr>
                </pic:pic>
              </a:graphicData>
            </a:graphic>
          </wp:inline>
        </w:drawing>
      </w:r>
    </w:p>
    <w:p w14:paraId="236C84C9" w14:textId="152EDC3A" w:rsidR="007C3396" w:rsidRDefault="007C3396" w:rsidP="007C3396">
      <w:pPr>
        <w:pStyle w:val="ListParagraph"/>
        <w:ind w:left="1440"/>
        <w:rPr>
          <w:rFonts w:ascii="Times New Roman" w:hAnsi="Times New Roman" w:cs="Times New Roman"/>
        </w:rPr>
      </w:pPr>
    </w:p>
    <w:p w14:paraId="41C3624E" w14:textId="57D8B33B" w:rsidR="007C3396" w:rsidRDefault="007C3396" w:rsidP="007C3396">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4195CDDE" wp14:editId="13B76EAC">
            <wp:extent cx="2218231" cy="1596044"/>
            <wp:effectExtent l="0" t="0" r="4445" b="444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38714" cy="1610782"/>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74E6B991" wp14:editId="396237B6">
            <wp:extent cx="2217829" cy="1595755"/>
            <wp:effectExtent l="0" t="0" r="5080" b="4445"/>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249452" cy="1618508"/>
                    </a:xfrm>
                    <a:prstGeom prst="rect">
                      <a:avLst/>
                    </a:prstGeom>
                  </pic:spPr>
                </pic:pic>
              </a:graphicData>
            </a:graphic>
          </wp:inline>
        </w:drawing>
      </w:r>
    </w:p>
    <w:p w14:paraId="2F60D4AC" w14:textId="30CB9617" w:rsidR="007C3396" w:rsidRDefault="007C3396" w:rsidP="007C3396">
      <w:pPr>
        <w:pStyle w:val="ListParagraph"/>
        <w:ind w:left="1440"/>
        <w:rPr>
          <w:rFonts w:ascii="Times New Roman" w:hAnsi="Times New Roman" w:cs="Times New Roman"/>
        </w:rPr>
      </w:pPr>
    </w:p>
    <w:p w14:paraId="6FE95439" w14:textId="3861CA4B" w:rsidR="007C3396" w:rsidRPr="00483304" w:rsidRDefault="007C3396" w:rsidP="00483304">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76330359" wp14:editId="011063C1">
            <wp:extent cx="2229783" cy="1604356"/>
            <wp:effectExtent l="0" t="0" r="5715"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42788" cy="1613713"/>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6E35859C" wp14:editId="2C2E6524">
            <wp:extent cx="2252890" cy="1620982"/>
            <wp:effectExtent l="0" t="0" r="0" b="508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268993" cy="1632568"/>
                    </a:xfrm>
                    <a:prstGeom prst="rect">
                      <a:avLst/>
                    </a:prstGeom>
                  </pic:spPr>
                </pic:pic>
              </a:graphicData>
            </a:graphic>
          </wp:inline>
        </w:drawing>
      </w:r>
    </w:p>
    <w:p w14:paraId="7225ED6B" w14:textId="26FE16EA" w:rsidR="007C3396" w:rsidRDefault="007C3396" w:rsidP="007C3396">
      <w:pPr>
        <w:pStyle w:val="ListParagraph"/>
        <w:ind w:left="1440"/>
        <w:rPr>
          <w:rFonts w:ascii="Times New Roman" w:hAnsi="Times New Roman" w:cs="Times New Roman"/>
        </w:rPr>
      </w:pPr>
      <w:r>
        <w:rPr>
          <w:rFonts w:ascii="Times New Roman" w:hAnsi="Times New Roman" w:cs="Times New Roman"/>
          <w:noProof/>
        </w:rPr>
        <w:lastRenderedPageBreak/>
        <w:drawing>
          <wp:inline distT="0" distB="0" distL="0" distR="0" wp14:anchorId="27406976" wp14:editId="228BE43E">
            <wp:extent cx="2206678" cy="1587731"/>
            <wp:effectExtent l="0" t="0" r="3175"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27184" cy="1602485"/>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5A5F3A53" wp14:editId="53F2DC66">
            <wp:extent cx="2172017" cy="1562793"/>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203640" cy="1585546"/>
                    </a:xfrm>
                    <a:prstGeom prst="rect">
                      <a:avLst/>
                    </a:prstGeom>
                  </pic:spPr>
                </pic:pic>
              </a:graphicData>
            </a:graphic>
          </wp:inline>
        </w:drawing>
      </w:r>
    </w:p>
    <w:p w14:paraId="7CC1CB06" w14:textId="319691FA" w:rsidR="007C3396" w:rsidRDefault="007C3396" w:rsidP="007C3396">
      <w:pPr>
        <w:pStyle w:val="ListParagraph"/>
        <w:ind w:left="1440"/>
        <w:rPr>
          <w:rFonts w:ascii="Times New Roman" w:hAnsi="Times New Roman" w:cs="Times New Roman"/>
        </w:rPr>
      </w:pPr>
    </w:p>
    <w:p w14:paraId="786AF3C4" w14:textId="27D9F8C0" w:rsidR="007C3396" w:rsidRDefault="007C3396" w:rsidP="007C3396">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11679CE1" wp14:editId="195ACD6E">
            <wp:extent cx="2206677" cy="1587731"/>
            <wp:effectExtent l="0" t="0" r="3175"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222530" cy="1599138"/>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5C091B31" wp14:editId="2755F663">
            <wp:extent cx="2195123" cy="1579418"/>
            <wp:effectExtent l="0" t="0" r="254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211628" cy="1591294"/>
                    </a:xfrm>
                    <a:prstGeom prst="rect">
                      <a:avLst/>
                    </a:prstGeom>
                  </pic:spPr>
                </pic:pic>
              </a:graphicData>
            </a:graphic>
          </wp:inline>
        </w:drawing>
      </w:r>
    </w:p>
    <w:p w14:paraId="7028ADD9" w14:textId="63A23E56" w:rsidR="007C3396" w:rsidRDefault="007C3396" w:rsidP="007C3396">
      <w:pPr>
        <w:pStyle w:val="ListParagraph"/>
        <w:ind w:left="1440"/>
        <w:rPr>
          <w:rFonts w:ascii="Times New Roman" w:hAnsi="Times New Roman" w:cs="Times New Roman"/>
        </w:rPr>
      </w:pPr>
    </w:p>
    <w:p w14:paraId="02CDF1BB" w14:textId="7BD5BCF7" w:rsidR="00483304" w:rsidRDefault="00483304" w:rsidP="00483304">
      <w:pPr>
        <w:ind w:left="360"/>
        <w:rPr>
          <w:rFonts w:ascii="Times New Roman" w:hAnsi="Times New Roman" w:cs="Times New Roman"/>
        </w:rPr>
      </w:pPr>
      <w:r>
        <w:rPr>
          <w:rFonts w:ascii="Times New Roman" w:hAnsi="Times New Roman" w:cs="Times New Roman"/>
        </w:rPr>
        <w:t xml:space="preserve">For this question, I exported residuals of all models to see the differences and in models with </w:t>
      </w:r>
      <w:r>
        <w:rPr>
          <w:rFonts w:ascii="Times New Roman" w:hAnsi="Times New Roman" w:cs="Times New Roman"/>
          <w:i/>
          <w:iCs/>
        </w:rPr>
        <w:t xml:space="preserve">q </w:t>
      </w:r>
      <w:r>
        <w:rPr>
          <w:rFonts w:ascii="Times New Roman" w:hAnsi="Times New Roman" w:cs="Times New Roman"/>
        </w:rPr>
        <w:t xml:space="preserve">&lt; 10, some number of lags are outside the dotted lines which tells us that those models are strongly autocorrelated. Whereas the model with </w:t>
      </w:r>
      <w:r>
        <w:rPr>
          <w:rFonts w:ascii="Times New Roman" w:hAnsi="Times New Roman" w:cs="Times New Roman"/>
          <w:i/>
          <w:iCs/>
        </w:rPr>
        <w:t xml:space="preserve">q </w:t>
      </w:r>
      <w:r>
        <w:rPr>
          <w:rFonts w:ascii="Times New Roman" w:hAnsi="Times New Roman" w:cs="Times New Roman"/>
        </w:rPr>
        <w:t xml:space="preserve">= 10 looks like an appropriate correlogram of the residual showing it as the white noise. Also, the model with </w:t>
      </w:r>
      <w:r>
        <w:rPr>
          <w:rFonts w:ascii="Times New Roman" w:hAnsi="Times New Roman" w:cs="Times New Roman"/>
          <w:i/>
          <w:iCs/>
        </w:rPr>
        <w:t xml:space="preserve">q </w:t>
      </w:r>
      <w:r>
        <w:rPr>
          <w:rFonts w:ascii="Times New Roman" w:hAnsi="Times New Roman" w:cs="Times New Roman"/>
        </w:rPr>
        <w:t xml:space="preserve">= 11 and </w:t>
      </w:r>
      <w:r>
        <w:rPr>
          <w:rFonts w:ascii="Times New Roman" w:hAnsi="Times New Roman" w:cs="Times New Roman"/>
          <w:i/>
          <w:iCs/>
        </w:rPr>
        <w:t xml:space="preserve">q </w:t>
      </w:r>
      <w:r>
        <w:rPr>
          <w:rFonts w:ascii="Times New Roman" w:hAnsi="Times New Roman" w:cs="Times New Roman"/>
        </w:rPr>
        <w:t xml:space="preserve">= 12 are almost similar to than </w:t>
      </w:r>
      <w:r>
        <w:rPr>
          <w:rFonts w:ascii="Times New Roman" w:hAnsi="Times New Roman" w:cs="Times New Roman"/>
          <w:i/>
          <w:iCs/>
        </w:rPr>
        <w:t xml:space="preserve">q </w:t>
      </w:r>
      <w:r>
        <w:rPr>
          <w:rFonts w:ascii="Times New Roman" w:hAnsi="Times New Roman" w:cs="Times New Roman"/>
        </w:rPr>
        <w:t xml:space="preserve">= 10. Along with that, residual of the model with </w:t>
      </w:r>
      <w:r>
        <w:rPr>
          <w:rFonts w:ascii="Times New Roman" w:hAnsi="Times New Roman" w:cs="Times New Roman"/>
          <w:i/>
          <w:iCs/>
        </w:rPr>
        <w:t xml:space="preserve">q </w:t>
      </w:r>
      <w:r>
        <w:rPr>
          <w:rFonts w:ascii="Times New Roman" w:hAnsi="Times New Roman" w:cs="Times New Roman"/>
        </w:rPr>
        <w:t>= 10 has some seasonal variation at lags 5,10,15...</w:t>
      </w:r>
    </w:p>
    <w:p w14:paraId="7238B2BB" w14:textId="77777777" w:rsidR="00DD51DA" w:rsidRDefault="00DD51DA" w:rsidP="00483304">
      <w:pPr>
        <w:ind w:left="360"/>
        <w:rPr>
          <w:rFonts w:ascii="Times New Roman" w:hAnsi="Times New Roman" w:cs="Times New Roman"/>
        </w:rPr>
      </w:pPr>
    </w:p>
    <w:p w14:paraId="2C3445B6" w14:textId="4673DD6C" w:rsidR="00A96A18" w:rsidRDefault="00A96A18" w:rsidP="00A96A18">
      <w:pPr>
        <w:pStyle w:val="ListParagraph"/>
        <w:numPr>
          <w:ilvl w:val="0"/>
          <w:numId w:val="1"/>
        </w:numPr>
        <w:jc w:val="center"/>
        <w:rPr>
          <w:rFonts w:ascii="Times New Roman" w:hAnsi="Times New Roman" w:cs="Times New Roman"/>
        </w:rPr>
      </w:pPr>
      <w:r>
        <w:rPr>
          <w:rFonts w:ascii="Times New Roman" w:hAnsi="Times New Roman" w:cs="Times New Roman"/>
        </w:rPr>
        <w:t>The coefficients and other variables of the model are as follows:</w:t>
      </w:r>
    </w:p>
    <w:p w14:paraId="660262C8" w14:textId="77777777" w:rsidR="00A96A18" w:rsidRPr="00A96A18" w:rsidRDefault="00A96A18" w:rsidP="00A96A18">
      <w:pPr>
        <w:jc w:val="center"/>
        <w:rPr>
          <w:rFonts w:ascii="Times New Roman" w:hAnsi="Times New Roman" w:cs="Times New Roman"/>
        </w:rPr>
      </w:pPr>
    </w:p>
    <w:tbl>
      <w:tblPr>
        <w:tblStyle w:val="TableGrid"/>
        <w:tblW w:w="0" w:type="auto"/>
        <w:jc w:val="right"/>
        <w:tblLook w:val="04A0" w:firstRow="1" w:lastRow="0" w:firstColumn="1" w:lastColumn="0" w:noHBand="0" w:noVBand="1"/>
      </w:tblPr>
      <w:tblGrid>
        <w:gridCol w:w="1749"/>
        <w:gridCol w:w="1236"/>
        <w:gridCol w:w="1273"/>
        <w:gridCol w:w="1273"/>
        <w:gridCol w:w="1273"/>
        <w:gridCol w:w="1273"/>
        <w:gridCol w:w="1273"/>
      </w:tblGrid>
      <w:tr w:rsidR="00DD51DA" w14:paraId="2CF4FE53" w14:textId="77777777" w:rsidTr="004415AB">
        <w:trPr>
          <w:jc w:val="right"/>
        </w:trPr>
        <w:tc>
          <w:tcPr>
            <w:tcW w:w="1749" w:type="dxa"/>
          </w:tcPr>
          <w:p w14:paraId="2A7DDBE6" w14:textId="77777777" w:rsidR="00DD51DA" w:rsidRPr="00DD51DA" w:rsidRDefault="00DD51DA" w:rsidP="00DD51DA">
            <w:pPr>
              <w:ind w:left="360"/>
              <w:rPr>
                <w:rFonts w:ascii="Times New Roman" w:hAnsi="Times New Roman" w:cs="Times New Roman"/>
              </w:rPr>
            </w:pPr>
            <w:r w:rsidRPr="00DD51DA">
              <w:rPr>
                <w:rFonts w:ascii="Times New Roman" w:hAnsi="Times New Roman" w:cs="Times New Roman"/>
              </w:rPr>
              <w:t>Best Model</w:t>
            </w:r>
          </w:p>
        </w:tc>
        <w:tc>
          <w:tcPr>
            <w:tcW w:w="7601" w:type="dxa"/>
            <w:gridSpan w:val="6"/>
          </w:tcPr>
          <w:p w14:paraId="3969DAA0" w14:textId="77777777" w:rsidR="00DD51DA" w:rsidRDefault="00DD51DA" w:rsidP="004415AB">
            <w:pPr>
              <w:jc w:val="center"/>
              <w:rPr>
                <w:rFonts w:ascii="Times New Roman" w:hAnsi="Times New Roman" w:cs="Times New Roman"/>
              </w:rPr>
            </w:pPr>
            <w:r w:rsidRPr="00DD51DA">
              <w:rPr>
                <w:rFonts w:ascii="Times New Roman" w:hAnsi="Times New Roman" w:cs="Times New Roman"/>
              </w:rPr>
              <w:t>ARIMA(5,0,0) with non-zero mean</w:t>
            </w:r>
          </w:p>
        </w:tc>
      </w:tr>
      <w:tr w:rsidR="00DD51DA" w14:paraId="38075D63" w14:textId="77777777" w:rsidTr="004415AB">
        <w:trPr>
          <w:jc w:val="right"/>
        </w:trPr>
        <w:tc>
          <w:tcPr>
            <w:tcW w:w="1749" w:type="dxa"/>
          </w:tcPr>
          <w:p w14:paraId="4DCD7398" w14:textId="77777777" w:rsidR="00DD51DA" w:rsidRDefault="00DD51DA" w:rsidP="004415AB">
            <w:pPr>
              <w:rPr>
                <w:rFonts w:ascii="Times New Roman" w:hAnsi="Times New Roman" w:cs="Times New Roman"/>
              </w:rPr>
            </w:pPr>
          </w:p>
        </w:tc>
        <w:tc>
          <w:tcPr>
            <w:tcW w:w="1236" w:type="dxa"/>
          </w:tcPr>
          <w:p w14:paraId="5DD865F5" w14:textId="77777777" w:rsidR="00DD51DA" w:rsidRDefault="00DD51DA" w:rsidP="004415AB">
            <w:pPr>
              <w:jc w:val="center"/>
              <w:rPr>
                <w:rFonts w:ascii="Times New Roman" w:hAnsi="Times New Roman" w:cs="Times New Roman"/>
              </w:rPr>
            </w:pPr>
            <w:r>
              <w:rPr>
                <w:rFonts w:ascii="Times New Roman" w:hAnsi="Times New Roman" w:cs="Times New Roman"/>
              </w:rPr>
              <w:t>Intercept</w:t>
            </w:r>
          </w:p>
        </w:tc>
        <w:tc>
          <w:tcPr>
            <w:tcW w:w="1273" w:type="dxa"/>
          </w:tcPr>
          <w:p w14:paraId="51CC5CBE" w14:textId="77777777" w:rsidR="00DD51DA" w:rsidRDefault="00DD51DA" w:rsidP="004415AB">
            <w:pPr>
              <w:jc w:val="center"/>
              <w:rPr>
                <w:rFonts w:ascii="Times New Roman" w:hAnsi="Times New Roman" w:cs="Times New Roman"/>
              </w:rPr>
            </w:pPr>
            <w:r>
              <w:rPr>
                <w:rFonts w:ascii="Times New Roman" w:hAnsi="Times New Roman" w:cs="Times New Roman"/>
              </w:rPr>
              <w:t>ar1</w:t>
            </w:r>
          </w:p>
        </w:tc>
        <w:tc>
          <w:tcPr>
            <w:tcW w:w="1273" w:type="dxa"/>
          </w:tcPr>
          <w:p w14:paraId="280EBEB7" w14:textId="77777777" w:rsidR="00DD51DA" w:rsidRDefault="00DD51DA" w:rsidP="004415AB">
            <w:pPr>
              <w:jc w:val="center"/>
              <w:rPr>
                <w:rFonts w:ascii="Times New Roman" w:hAnsi="Times New Roman" w:cs="Times New Roman"/>
              </w:rPr>
            </w:pPr>
            <w:r>
              <w:rPr>
                <w:rFonts w:ascii="Times New Roman" w:hAnsi="Times New Roman" w:cs="Times New Roman"/>
              </w:rPr>
              <w:t>ar2</w:t>
            </w:r>
          </w:p>
        </w:tc>
        <w:tc>
          <w:tcPr>
            <w:tcW w:w="1273" w:type="dxa"/>
          </w:tcPr>
          <w:p w14:paraId="58B73637" w14:textId="77777777" w:rsidR="00DD51DA" w:rsidRDefault="00DD51DA" w:rsidP="004415AB">
            <w:pPr>
              <w:jc w:val="center"/>
              <w:rPr>
                <w:rFonts w:ascii="Times New Roman" w:hAnsi="Times New Roman" w:cs="Times New Roman"/>
              </w:rPr>
            </w:pPr>
            <w:r>
              <w:rPr>
                <w:rFonts w:ascii="Times New Roman" w:hAnsi="Times New Roman" w:cs="Times New Roman"/>
              </w:rPr>
              <w:t>ar3</w:t>
            </w:r>
          </w:p>
        </w:tc>
        <w:tc>
          <w:tcPr>
            <w:tcW w:w="1273" w:type="dxa"/>
          </w:tcPr>
          <w:p w14:paraId="07A7BD9E" w14:textId="77777777" w:rsidR="00DD51DA" w:rsidRDefault="00DD51DA" w:rsidP="004415AB">
            <w:pPr>
              <w:jc w:val="center"/>
              <w:rPr>
                <w:rFonts w:ascii="Times New Roman" w:hAnsi="Times New Roman" w:cs="Times New Roman"/>
              </w:rPr>
            </w:pPr>
            <w:r>
              <w:rPr>
                <w:rFonts w:ascii="Times New Roman" w:hAnsi="Times New Roman" w:cs="Times New Roman"/>
              </w:rPr>
              <w:t>ar4</w:t>
            </w:r>
          </w:p>
        </w:tc>
        <w:tc>
          <w:tcPr>
            <w:tcW w:w="1273" w:type="dxa"/>
          </w:tcPr>
          <w:p w14:paraId="4921FD83" w14:textId="77777777" w:rsidR="00DD51DA" w:rsidRDefault="00DD51DA" w:rsidP="004415AB">
            <w:pPr>
              <w:jc w:val="center"/>
              <w:rPr>
                <w:rFonts w:ascii="Times New Roman" w:hAnsi="Times New Roman" w:cs="Times New Roman"/>
              </w:rPr>
            </w:pPr>
            <w:r>
              <w:rPr>
                <w:rFonts w:ascii="Times New Roman" w:hAnsi="Times New Roman" w:cs="Times New Roman"/>
              </w:rPr>
              <w:t>ar5</w:t>
            </w:r>
          </w:p>
        </w:tc>
      </w:tr>
      <w:tr w:rsidR="00DD51DA" w14:paraId="232216B4" w14:textId="77777777" w:rsidTr="004415AB">
        <w:trPr>
          <w:trHeight w:val="305"/>
          <w:jc w:val="right"/>
        </w:trPr>
        <w:tc>
          <w:tcPr>
            <w:tcW w:w="1749" w:type="dxa"/>
          </w:tcPr>
          <w:p w14:paraId="0D966DCB" w14:textId="77777777" w:rsidR="00DD51DA" w:rsidRDefault="00DD51DA" w:rsidP="004415AB">
            <w:pPr>
              <w:jc w:val="center"/>
              <w:rPr>
                <w:rFonts w:ascii="Times New Roman" w:hAnsi="Times New Roman" w:cs="Times New Roman"/>
              </w:rPr>
            </w:pPr>
            <w:r>
              <w:rPr>
                <w:rFonts w:ascii="Times New Roman" w:hAnsi="Times New Roman" w:cs="Times New Roman"/>
              </w:rPr>
              <w:t>Coefficients</w:t>
            </w:r>
          </w:p>
        </w:tc>
        <w:tc>
          <w:tcPr>
            <w:tcW w:w="1236" w:type="dxa"/>
          </w:tcPr>
          <w:p w14:paraId="5EFEBB84" w14:textId="77777777" w:rsidR="00DD51DA" w:rsidRDefault="00DD51DA" w:rsidP="004415AB">
            <w:pPr>
              <w:jc w:val="center"/>
              <w:rPr>
                <w:rFonts w:ascii="Times New Roman" w:hAnsi="Times New Roman" w:cs="Times New Roman"/>
              </w:rPr>
            </w:pPr>
            <w:r w:rsidRPr="002C0972">
              <w:rPr>
                <w:rFonts w:ascii="Times New Roman" w:hAnsi="Times New Roman" w:cs="Times New Roman"/>
              </w:rPr>
              <w:t>3969.5091</w:t>
            </w:r>
          </w:p>
        </w:tc>
        <w:tc>
          <w:tcPr>
            <w:tcW w:w="1273" w:type="dxa"/>
          </w:tcPr>
          <w:p w14:paraId="6D6CAEB0" w14:textId="77777777" w:rsidR="00DD51DA" w:rsidRDefault="00DD51DA" w:rsidP="004415AB">
            <w:pPr>
              <w:jc w:val="center"/>
              <w:rPr>
                <w:rFonts w:ascii="Times New Roman" w:hAnsi="Times New Roman" w:cs="Times New Roman"/>
              </w:rPr>
            </w:pPr>
            <w:r w:rsidRPr="002C0972">
              <w:rPr>
                <w:rFonts w:ascii="Times New Roman" w:hAnsi="Times New Roman" w:cs="Times New Roman"/>
              </w:rPr>
              <w:t>0.8623</w:t>
            </w:r>
          </w:p>
        </w:tc>
        <w:tc>
          <w:tcPr>
            <w:tcW w:w="1273" w:type="dxa"/>
          </w:tcPr>
          <w:p w14:paraId="7D7679D0" w14:textId="77777777" w:rsidR="00DD51DA" w:rsidRDefault="00DD51DA" w:rsidP="004415AB">
            <w:pPr>
              <w:jc w:val="center"/>
              <w:rPr>
                <w:rFonts w:ascii="Times New Roman" w:hAnsi="Times New Roman" w:cs="Times New Roman"/>
              </w:rPr>
            </w:pPr>
            <w:r w:rsidRPr="002C0972">
              <w:rPr>
                <w:rFonts w:ascii="Times New Roman" w:hAnsi="Times New Roman" w:cs="Times New Roman"/>
              </w:rPr>
              <w:t>-0.0702</w:t>
            </w:r>
          </w:p>
        </w:tc>
        <w:tc>
          <w:tcPr>
            <w:tcW w:w="1273" w:type="dxa"/>
          </w:tcPr>
          <w:p w14:paraId="452C25B6" w14:textId="77777777" w:rsidR="00DD51DA" w:rsidRDefault="00DD51DA" w:rsidP="004415AB">
            <w:pPr>
              <w:jc w:val="center"/>
              <w:rPr>
                <w:rFonts w:ascii="Times New Roman" w:hAnsi="Times New Roman" w:cs="Times New Roman"/>
              </w:rPr>
            </w:pPr>
            <w:r w:rsidRPr="002C0972">
              <w:rPr>
                <w:rFonts w:ascii="Times New Roman" w:hAnsi="Times New Roman" w:cs="Times New Roman"/>
              </w:rPr>
              <w:t>-0.0202</w:t>
            </w:r>
          </w:p>
        </w:tc>
        <w:tc>
          <w:tcPr>
            <w:tcW w:w="1273" w:type="dxa"/>
          </w:tcPr>
          <w:p w14:paraId="49AF886A" w14:textId="77777777" w:rsidR="00DD51DA" w:rsidRDefault="00DD51DA" w:rsidP="004415AB">
            <w:pPr>
              <w:jc w:val="center"/>
              <w:rPr>
                <w:rFonts w:ascii="Times New Roman" w:hAnsi="Times New Roman" w:cs="Times New Roman"/>
              </w:rPr>
            </w:pPr>
            <w:r w:rsidRPr="002C0972">
              <w:rPr>
                <w:rFonts w:ascii="Times New Roman" w:hAnsi="Times New Roman" w:cs="Times New Roman"/>
              </w:rPr>
              <w:t>0.9275</w:t>
            </w:r>
          </w:p>
        </w:tc>
        <w:tc>
          <w:tcPr>
            <w:tcW w:w="1273" w:type="dxa"/>
          </w:tcPr>
          <w:p w14:paraId="6E11276B" w14:textId="77777777" w:rsidR="00DD51DA" w:rsidRDefault="00DD51DA" w:rsidP="004415AB">
            <w:pPr>
              <w:jc w:val="center"/>
              <w:rPr>
                <w:rFonts w:ascii="Times New Roman" w:hAnsi="Times New Roman" w:cs="Times New Roman"/>
              </w:rPr>
            </w:pPr>
            <w:r w:rsidRPr="002C0972">
              <w:rPr>
                <w:rFonts w:ascii="Times New Roman" w:hAnsi="Times New Roman" w:cs="Times New Roman"/>
              </w:rPr>
              <w:t>-0.7096</w:t>
            </w:r>
          </w:p>
        </w:tc>
      </w:tr>
      <w:tr w:rsidR="00DD51DA" w14:paraId="5E4D7ED7" w14:textId="77777777" w:rsidTr="004415AB">
        <w:trPr>
          <w:jc w:val="right"/>
        </w:trPr>
        <w:tc>
          <w:tcPr>
            <w:tcW w:w="1749" w:type="dxa"/>
          </w:tcPr>
          <w:p w14:paraId="6DCDC158" w14:textId="77777777" w:rsidR="00DD51DA" w:rsidRDefault="00DD51DA" w:rsidP="004415AB">
            <w:pPr>
              <w:jc w:val="center"/>
              <w:rPr>
                <w:rFonts w:ascii="Times New Roman" w:hAnsi="Times New Roman" w:cs="Times New Roman"/>
              </w:rPr>
            </w:pPr>
            <w:r>
              <w:rPr>
                <w:rFonts w:ascii="Times New Roman" w:hAnsi="Times New Roman" w:cs="Times New Roman"/>
              </w:rPr>
              <w:t>Standard Error</w:t>
            </w:r>
          </w:p>
        </w:tc>
        <w:tc>
          <w:tcPr>
            <w:tcW w:w="1236" w:type="dxa"/>
          </w:tcPr>
          <w:p w14:paraId="097F3187" w14:textId="77777777" w:rsidR="00DD51DA" w:rsidRDefault="00DD51DA" w:rsidP="004415AB">
            <w:pPr>
              <w:jc w:val="center"/>
              <w:rPr>
                <w:rFonts w:ascii="Times New Roman" w:hAnsi="Times New Roman" w:cs="Times New Roman"/>
              </w:rPr>
            </w:pPr>
            <w:r w:rsidRPr="002C0972">
              <w:rPr>
                <w:rFonts w:ascii="Times New Roman" w:hAnsi="Times New Roman" w:cs="Times New Roman"/>
              </w:rPr>
              <w:t>446.0753</w:t>
            </w:r>
          </w:p>
        </w:tc>
        <w:tc>
          <w:tcPr>
            <w:tcW w:w="1273" w:type="dxa"/>
          </w:tcPr>
          <w:p w14:paraId="6F9BB286" w14:textId="77777777" w:rsidR="00DD51DA" w:rsidRDefault="00DD51DA" w:rsidP="004415AB">
            <w:pPr>
              <w:jc w:val="center"/>
              <w:rPr>
                <w:rFonts w:ascii="Times New Roman" w:hAnsi="Times New Roman" w:cs="Times New Roman"/>
              </w:rPr>
            </w:pPr>
            <w:r w:rsidRPr="002C0972">
              <w:rPr>
                <w:rFonts w:ascii="Times New Roman" w:hAnsi="Times New Roman" w:cs="Times New Roman"/>
              </w:rPr>
              <w:t>0.0879</w:t>
            </w:r>
          </w:p>
        </w:tc>
        <w:tc>
          <w:tcPr>
            <w:tcW w:w="1273" w:type="dxa"/>
          </w:tcPr>
          <w:p w14:paraId="431CBE82" w14:textId="77777777" w:rsidR="00DD51DA" w:rsidRDefault="00DD51DA" w:rsidP="004415AB">
            <w:pPr>
              <w:jc w:val="center"/>
              <w:rPr>
                <w:rFonts w:ascii="Times New Roman" w:hAnsi="Times New Roman" w:cs="Times New Roman"/>
              </w:rPr>
            </w:pPr>
            <w:r w:rsidRPr="002C0972">
              <w:rPr>
                <w:rFonts w:ascii="Times New Roman" w:hAnsi="Times New Roman" w:cs="Times New Roman"/>
              </w:rPr>
              <w:t>0.0784</w:t>
            </w:r>
          </w:p>
        </w:tc>
        <w:tc>
          <w:tcPr>
            <w:tcW w:w="1273" w:type="dxa"/>
          </w:tcPr>
          <w:p w14:paraId="40C55692" w14:textId="77777777" w:rsidR="00DD51DA" w:rsidRDefault="00DD51DA" w:rsidP="004415AB">
            <w:pPr>
              <w:jc w:val="center"/>
              <w:rPr>
                <w:rFonts w:ascii="Times New Roman" w:hAnsi="Times New Roman" w:cs="Times New Roman"/>
              </w:rPr>
            </w:pPr>
            <w:r w:rsidRPr="002C0972">
              <w:rPr>
                <w:rFonts w:ascii="Times New Roman" w:hAnsi="Times New Roman" w:cs="Times New Roman"/>
              </w:rPr>
              <w:t>0.0834</w:t>
            </w:r>
          </w:p>
        </w:tc>
        <w:tc>
          <w:tcPr>
            <w:tcW w:w="1273" w:type="dxa"/>
          </w:tcPr>
          <w:p w14:paraId="6D96F49B" w14:textId="77777777" w:rsidR="00DD51DA" w:rsidRDefault="00DD51DA" w:rsidP="004415AB">
            <w:pPr>
              <w:jc w:val="center"/>
              <w:rPr>
                <w:rFonts w:ascii="Times New Roman" w:hAnsi="Times New Roman" w:cs="Times New Roman"/>
              </w:rPr>
            </w:pPr>
            <w:r w:rsidRPr="002C0972">
              <w:rPr>
                <w:rFonts w:ascii="Times New Roman" w:hAnsi="Times New Roman" w:cs="Times New Roman"/>
              </w:rPr>
              <w:t>0.0802</w:t>
            </w:r>
          </w:p>
        </w:tc>
        <w:tc>
          <w:tcPr>
            <w:tcW w:w="1273" w:type="dxa"/>
          </w:tcPr>
          <w:p w14:paraId="5332C8C8" w14:textId="77777777" w:rsidR="00DD51DA" w:rsidRDefault="00DD51DA" w:rsidP="004415AB">
            <w:pPr>
              <w:jc w:val="center"/>
              <w:rPr>
                <w:rFonts w:ascii="Times New Roman" w:hAnsi="Times New Roman" w:cs="Times New Roman"/>
              </w:rPr>
            </w:pPr>
            <w:r w:rsidRPr="002C0972">
              <w:rPr>
                <w:rFonts w:ascii="Times New Roman" w:hAnsi="Times New Roman" w:cs="Times New Roman"/>
              </w:rPr>
              <w:t>0.0876</w:t>
            </w:r>
          </w:p>
        </w:tc>
      </w:tr>
      <w:tr w:rsidR="00DD51DA" w14:paraId="5F5B03D7" w14:textId="77777777" w:rsidTr="004415AB">
        <w:trPr>
          <w:jc w:val="right"/>
        </w:trPr>
        <w:tc>
          <w:tcPr>
            <w:tcW w:w="1749" w:type="dxa"/>
          </w:tcPr>
          <w:p w14:paraId="5E07E44E" w14:textId="77777777" w:rsidR="00DD51DA" w:rsidRDefault="00DD51DA" w:rsidP="004415AB">
            <w:pPr>
              <w:jc w:val="center"/>
              <w:rPr>
                <w:rFonts w:ascii="Times New Roman" w:hAnsi="Times New Roman" w:cs="Times New Roman"/>
              </w:rPr>
            </w:pPr>
            <w:r>
              <w:rPr>
                <w:rFonts w:ascii="Times New Roman" w:hAnsi="Times New Roman" w:cs="Times New Roman"/>
              </w:rPr>
              <w:t>AIC</w:t>
            </w:r>
          </w:p>
        </w:tc>
        <w:tc>
          <w:tcPr>
            <w:tcW w:w="7601" w:type="dxa"/>
            <w:gridSpan w:val="6"/>
          </w:tcPr>
          <w:p w14:paraId="6FCE7B3F" w14:textId="77777777" w:rsidR="00DD51DA" w:rsidRPr="002C0972" w:rsidRDefault="00DD51DA" w:rsidP="004415AB">
            <w:pPr>
              <w:jc w:val="center"/>
              <w:rPr>
                <w:rFonts w:ascii="Times New Roman" w:hAnsi="Times New Roman" w:cs="Times New Roman"/>
              </w:rPr>
            </w:pPr>
            <w:r w:rsidRPr="002C0972">
              <w:rPr>
                <w:rFonts w:ascii="Times New Roman" w:hAnsi="Times New Roman" w:cs="Times New Roman"/>
              </w:rPr>
              <w:t>872.48</w:t>
            </w:r>
          </w:p>
        </w:tc>
      </w:tr>
    </w:tbl>
    <w:p w14:paraId="41AF34EF" w14:textId="1C6FC0AE" w:rsidR="00DD51DA" w:rsidRPr="00A96A18" w:rsidRDefault="00A96A18" w:rsidP="00DD51DA">
      <w:pPr>
        <w:jc w:val="center"/>
        <w:rPr>
          <w:rFonts w:ascii="Times New Roman" w:hAnsi="Times New Roman" w:cs="Times New Roman"/>
          <w:sz w:val="18"/>
          <w:szCs w:val="18"/>
        </w:rPr>
      </w:pPr>
      <w:r>
        <w:rPr>
          <w:rFonts w:ascii="Times New Roman" w:hAnsi="Times New Roman" w:cs="Times New Roman"/>
          <w:sz w:val="18"/>
          <w:szCs w:val="18"/>
        </w:rPr>
        <w:t>Table</w:t>
      </w:r>
      <w:r w:rsidR="00DD51DA" w:rsidRPr="00A96A18">
        <w:rPr>
          <w:rFonts w:ascii="Times New Roman" w:hAnsi="Times New Roman" w:cs="Times New Roman"/>
          <w:sz w:val="18"/>
          <w:szCs w:val="18"/>
        </w:rPr>
        <w:t xml:space="preserve"> 8</w:t>
      </w:r>
    </w:p>
    <w:p w14:paraId="74CF37B0" w14:textId="03AEDE8D" w:rsidR="00DD51DA" w:rsidRDefault="00DD51DA" w:rsidP="00DD51DA">
      <w:pPr>
        <w:rPr>
          <w:rFonts w:ascii="Times New Roman" w:hAnsi="Times New Roman" w:cs="Times New Roman"/>
        </w:rPr>
      </w:pPr>
    </w:p>
    <w:p w14:paraId="669C67D0" w14:textId="1947974B" w:rsidR="00A96A18" w:rsidRDefault="00A96A18" w:rsidP="00DD51DA">
      <w:pPr>
        <w:rPr>
          <w:rFonts w:ascii="Times New Roman" w:hAnsi="Times New Roman" w:cs="Times New Roman"/>
        </w:rPr>
      </w:pPr>
    </w:p>
    <w:p w14:paraId="6A83CDF8" w14:textId="5D8185FF" w:rsidR="00A96A18" w:rsidRDefault="00A96A18" w:rsidP="00DD51DA">
      <w:pPr>
        <w:rPr>
          <w:rFonts w:ascii="Times New Roman" w:hAnsi="Times New Roman" w:cs="Times New Roman"/>
        </w:rPr>
      </w:pPr>
    </w:p>
    <w:p w14:paraId="4CFE7ED9" w14:textId="5A55244C" w:rsidR="00A96A18" w:rsidRDefault="00A96A18" w:rsidP="00DD51DA">
      <w:pPr>
        <w:rPr>
          <w:rFonts w:ascii="Times New Roman" w:hAnsi="Times New Roman" w:cs="Times New Roman"/>
        </w:rPr>
      </w:pPr>
    </w:p>
    <w:p w14:paraId="0F5E4CCE" w14:textId="2FB54278" w:rsidR="00A96A18" w:rsidRDefault="00A96A18" w:rsidP="00DD51DA">
      <w:pPr>
        <w:rPr>
          <w:rFonts w:ascii="Times New Roman" w:hAnsi="Times New Roman" w:cs="Times New Roman"/>
        </w:rPr>
      </w:pPr>
    </w:p>
    <w:p w14:paraId="57C3C1F2" w14:textId="0BF43E47" w:rsidR="00A96A18" w:rsidRDefault="00A96A18" w:rsidP="00DD51DA">
      <w:pPr>
        <w:rPr>
          <w:rFonts w:ascii="Times New Roman" w:hAnsi="Times New Roman" w:cs="Times New Roman"/>
        </w:rPr>
      </w:pPr>
    </w:p>
    <w:p w14:paraId="3405E9B5" w14:textId="61E39C45" w:rsidR="00A96A18" w:rsidRDefault="00A96A18" w:rsidP="00DD51DA">
      <w:pPr>
        <w:rPr>
          <w:rFonts w:ascii="Times New Roman" w:hAnsi="Times New Roman" w:cs="Times New Roman"/>
        </w:rPr>
      </w:pPr>
    </w:p>
    <w:p w14:paraId="73EEE2E6" w14:textId="2E83779C" w:rsidR="00A96A18" w:rsidRDefault="00A96A18" w:rsidP="00DD51DA">
      <w:pPr>
        <w:rPr>
          <w:rFonts w:ascii="Times New Roman" w:hAnsi="Times New Roman" w:cs="Times New Roman"/>
        </w:rPr>
      </w:pPr>
    </w:p>
    <w:p w14:paraId="04905E70" w14:textId="31839C18" w:rsidR="00A96A18" w:rsidRDefault="00A96A18" w:rsidP="00DD51DA">
      <w:pPr>
        <w:rPr>
          <w:rFonts w:ascii="Times New Roman" w:hAnsi="Times New Roman" w:cs="Times New Roman"/>
        </w:rPr>
      </w:pPr>
    </w:p>
    <w:p w14:paraId="21082168" w14:textId="4FF660B5" w:rsidR="00A96A18" w:rsidRDefault="00A96A18" w:rsidP="00DD51DA">
      <w:pPr>
        <w:rPr>
          <w:rFonts w:ascii="Times New Roman" w:hAnsi="Times New Roman" w:cs="Times New Roman"/>
        </w:rPr>
      </w:pPr>
    </w:p>
    <w:p w14:paraId="39E8D5FF" w14:textId="77777777" w:rsidR="00A96A18" w:rsidRPr="00DD51DA" w:rsidRDefault="00A96A18" w:rsidP="00DD51DA">
      <w:pPr>
        <w:rPr>
          <w:rFonts w:ascii="Times New Roman" w:hAnsi="Times New Roman" w:cs="Times New Roman"/>
        </w:rPr>
      </w:pPr>
    </w:p>
    <w:p w14:paraId="3FB41C13" w14:textId="42425E9A" w:rsidR="00DD51DA" w:rsidRDefault="00DD51DA" w:rsidP="00DD51DA">
      <w:pPr>
        <w:pStyle w:val="ListParagraph"/>
        <w:numPr>
          <w:ilvl w:val="0"/>
          <w:numId w:val="1"/>
        </w:numPr>
        <w:jc w:val="center"/>
        <w:rPr>
          <w:rFonts w:ascii="Times New Roman" w:hAnsi="Times New Roman" w:cs="Times New Roman"/>
        </w:rPr>
      </w:pPr>
    </w:p>
    <w:p w14:paraId="06E78EAB" w14:textId="2E901D59" w:rsidR="00DD51DA" w:rsidRDefault="00DD51DA" w:rsidP="00DD51DA">
      <w:pPr>
        <w:jc w:val="center"/>
        <w:rPr>
          <w:rFonts w:ascii="Times New Roman" w:hAnsi="Times New Roman" w:cs="Times New Roman"/>
        </w:rPr>
      </w:pPr>
      <w:r>
        <w:rPr>
          <w:rFonts w:ascii="Times New Roman" w:hAnsi="Times New Roman" w:cs="Times New Roman"/>
          <w:noProof/>
        </w:rPr>
        <w:drawing>
          <wp:inline distT="0" distB="0" distL="0" distR="0" wp14:anchorId="441E92F4" wp14:editId="73D43207">
            <wp:extent cx="3942271" cy="2608149"/>
            <wp:effectExtent l="0" t="0" r="0" b="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945982" cy="2610604"/>
                    </a:xfrm>
                    <a:prstGeom prst="rect">
                      <a:avLst/>
                    </a:prstGeom>
                  </pic:spPr>
                </pic:pic>
              </a:graphicData>
            </a:graphic>
          </wp:inline>
        </w:drawing>
      </w:r>
    </w:p>
    <w:p w14:paraId="69C29AE6" w14:textId="15DF0716" w:rsidR="00DD51DA" w:rsidRPr="00A96A18" w:rsidRDefault="00DD51DA" w:rsidP="00DD51DA">
      <w:pPr>
        <w:jc w:val="center"/>
        <w:rPr>
          <w:rFonts w:ascii="Times New Roman" w:hAnsi="Times New Roman" w:cs="Times New Roman"/>
          <w:sz w:val="18"/>
          <w:szCs w:val="18"/>
        </w:rPr>
      </w:pPr>
      <w:r w:rsidRPr="00A96A18">
        <w:rPr>
          <w:rFonts w:ascii="Times New Roman" w:hAnsi="Times New Roman" w:cs="Times New Roman"/>
          <w:sz w:val="18"/>
          <w:szCs w:val="18"/>
        </w:rPr>
        <w:t>Figure 9</w:t>
      </w:r>
    </w:p>
    <w:p w14:paraId="281F97BB" w14:textId="77777777" w:rsidR="005C02E7" w:rsidRDefault="005C02E7" w:rsidP="00DD51DA">
      <w:pPr>
        <w:jc w:val="center"/>
        <w:rPr>
          <w:rFonts w:ascii="Times New Roman" w:hAnsi="Times New Roman" w:cs="Times New Roman"/>
        </w:rPr>
      </w:pPr>
    </w:p>
    <w:p w14:paraId="0F3FD1B0" w14:textId="063F8292" w:rsidR="00DD51DA" w:rsidRDefault="005C02E7" w:rsidP="00A96A18">
      <w:pPr>
        <w:rPr>
          <w:rFonts w:ascii="Times New Roman" w:hAnsi="Times New Roman" w:cs="Times New Roman"/>
        </w:rPr>
      </w:pPr>
      <w:r>
        <w:rPr>
          <w:rFonts w:ascii="Times New Roman" w:hAnsi="Times New Roman" w:cs="Times New Roman"/>
        </w:rPr>
        <w:t xml:space="preserve">Figure 9 displays the correlogram of the residuals for the best version of </w:t>
      </w:r>
      <m:oMath>
        <m:r>
          <m:rPr>
            <m:sty m:val="p"/>
          </m:rPr>
          <w:rPr>
            <w:rFonts w:ascii="Cambria Math" w:hAnsi="Cambria Math" w:cs="Times New Roman"/>
          </w:rPr>
          <m:t>ARMA(</m:t>
        </m:r>
        <m:r>
          <w:rPr>
            <w:rFonts w:ascii="Cambria Math" w:hAnsi="Cambria Math" w:cs="Times New Roman"/>
          </w:rPr>
          <m:t>p,d,q</m:t>
        </m:r>
        <m:r>
          <m:rPr>
            <m:sty m:val="p"/>
          </m:rPr>
          <w:rPr>
            <w:rFonts w:ascii="Cambria Math" w:hAnsi="Cambria Math" w:cs="Times New Roman"/>
          </w:rPr>
          <m:t>)</m:t>
        </m:r>
      </m:oMath>
      <w:r>
        <w:rPr>
          <w:rFonts w:ascii="Times New Roman" w:eastAsiaTheme="minorEastAsia" w:hAnsi="Times New Roman" w:cs="Times New Roman"/>
        </w:rPr>
        <w:t xml:space="preserve">. The best version of </w:t>
      </w:r>
      <m:oMath>
        <m:r>
          <m:rPr>
            <m:sty m:val="p"/>
          </m:rPr>
          <w:rPr>
            <w:rFonts w:ascii="Cambria Math" w:hAnsi="Cambria Math" w:cs="Times New Roman"/>
          </w:rPr>
          <m:t>ARMA(</m:t>
        </m:r>
        <m:r>
          <w:rPr>
            <w:rFonts w:ascii="Cambria Math" w:hAnsi="Cambria Math" w:cs="Times New Roman"/>
          </w:rPr>
          <m:t>p,d,q</m:t>
        </m:r>
        <m:r>
          <m:rPr>
            <m:sty m:val="p"/>
          </m:rPr>
          <w:rPr>
            <w:rFonts w:ascii="Cambria Math" w:hAnsi="Cambria Math" w:cs="Times New Roman"/>
          </w:rPr>
          <m:t>)</m:t>
        </m:r>
      </m:oMath>
      <w:r>
        <w:rPr>
          <w:rFonts w:ascii="Times New Roman" w:eastAsiaTheme="minorEastAsia" w:hAnsi="Times New Roman" w:cs="Times New Roman"/>
        </w:rPr>
        <w:t xml:space="preserve"> is </w:t>
      </w:r>
      <m:oMath>
        <m:r>
          <m:rPr>
            <m:sty m:val="p"/>
          </m:rPr>
          <w:rPr>
            <w:rFonts w:ascii="Cambria Math" w:hAnsi="Cambria Math" w:cs="Times New Roman"/>
          </w:rPr>
          <m:t>ARMA(</m:t>
        </m:r>
        <m:r>
          <w:rPr>
            <w:rFonts w:ascii="Cambria Math" w:hAnsi="Cambria Math" w:cs="Times New Roman"/>
          </w:rPr>
          <m:t>5,0,0</m:t>
        </m:r>
        <m:r>
          <m:rPr>
            <m:sty m:val="p"/>
          </m:rPr>
          <w:rPr>
            <w:rFonts w:ascii="Cambria Math" w:hAnsi="Cambria Math" w:cs="Times New Roman"/>
          </w:rPr>
          <m:t>)</m:t>
        </m:r>
      </m:oMath>
      <w:r>
        <w:rPr>
          <w:rFonts w:ascii="Times New Roman" w:eastAsiaTheme="minorEastAsia" w:hAnsi="Times New Roman" w:cs="Times New Roman"/>
        </w:rPr>
        <w:t xml:space="preserve"> which means that in the model, AR=5, MA=0, and Seasonal = FALSE. The residual of the model looks like white noise as all the lags are within the dotted lines (confidence interval) and there is no autocorrelation visible at all. Also, there is no specific seasonal variation visible in the diagram.</w:t>
      </w:r>
    </w:p>
    <w:p w14:paraId="2F7466B5" w14:textId="77777777" w:rsidR="00A96A18" w:rsidRDefault="00A96A18" w:rsidP="00A96A18">
      <w:pPr>
        <w:rPr>
          <w:rFonts w:ascii="Times New Roman" w:hAnsi="Times New Roman" w:cs="Times New Roman"/>
        </w:rPr>
      </w:pPr>
    </w:p>
    <w:p w14:paraId="69C6F12F" w14:textId="33C645C0" w:rsidR="00384810" w:rsidRPr="00A96A18" w:rsidRDefault="00A96A18" w:rsidP="00A96A18">
      <w:pPr>
        <w:pStyle w:val="ListParagraph"/>
        <w:numPr>
          <w:ilvl w:val="0"/>
          <w:numId w:val="1"/>
        </w:numPr>
        <w:jc w:val="center"/>
        <w:rPr>
          <w:rFonts w:ascii="Times New Roman" w:hAnsi="Times New Roman" w:cs="Times New Roman"/>
        </w:rPr>
      </w:pPr>
      <w:r w:rsidRPr="00A96A18">
        <w:rPr>
          <w:rFonts w:ascii="Times New Roman" w:hAnsi="Times New Roman" w:cs="Times New Roman"/>
        </w:rPr>
        <w:t>The coefficients and other variables of the model are as follows:</w:t>
      </w:r>
    </w:p>
    <w:p w14:paraId="62CD51C6" w14:textId="77777777" w:rsidR="00DD51DA" w:rsidRPr="00DD51DA" w:rsidRDefault="00DD51DA" w:rsidP="00DD51DA">
      <w:pPr>
        <w:rPr>
          <w:rFonts w:ascii="Times New Roman" w:hAnsi="Times New Roman" w:cs="Times New Roman"/>
        </w:rPr>
      </w:pPr>
    </w:p>
    <w:tbl>
      <w:tblPr>
        <w:tblStyle w:val="TableGrid"/>
        <w:tblW w:w="10677" w:type="dxa"/>
        <w:jc w:val="center"/>
        <w:tblLook w:val="04A0" w:firstRow="1" w:lastRow="0" w:firstColumn="1" w:lastColumn="0" w:noHBand="0" w:noVBand="1"/>
      </w:tblPr>
      <w:tblGrid>
        <w:gridCol w:w="2015"/>
        <w:gridCol w:w="2906"/>
        <w:gridCol w:w="1918"/>
        <w:gridCol w:w="1919"/>
        <w:gridCol w:w="1919"/>
      </w:tblGrid>
      <w:tr w:rsidR="00DD51DA" w14:paraId="66AA1B9B" w14:textId="57D15B3A" w:rsidTr="00DD51DA">
        <w:trPr>
          <w:trHeight w:val="404"/>
          <w:jc w:val="center"/>
        </w:trPr>
        <w:tc>
          <w:tcPr>
            <w:tcW w:w="2015" w:type="dxa"/>
          </w:tcPr>
          <w:p w14:paraId="7FD85F45" w14:textId="0747E265" w:rsidR="00DD51DA" w:rsidRDefault="00DD51DA" w:rsidP="00DD51DA">
            <w:pPr>
              <w:jc w:val="center"/>
              <w:rPr>
                <w:rFonts w:ascii="Times New Roman" w:hAnsi="Times New Roman" w:cs="Times New Roman"/>
              </w:rPr>
            </w:pPr>
            <w:r>
              <w:rPr>
                <w:rFonts w:ascii="Times New Roman" w:hAnsi="Times New Roman" w:cs="Times New Roman"/>
              </w:rPr>
              <w:t>Best Model</w:t>
            </w:r>
          </w:p>
        </w:tc>
        <w:tc>
          <w:tcPr>
            <w:tcW w:w="8662" w:type="dxa"/>
            <w:gridSpan w:val="4"/>
          </w:tcPr>
          <w:p w14:paraId="15A5B33E" w14:textId="635067FB" w:rsidR="00DD51DA" w:rsidRPr="001F033B" w:rsidRDefault="00DD51DA" w:rsidP="00DD51DA">
            <w:pPr>
              <w:jc w:val="center"/>
              <w:rPr>
                <w:rFonts w:ascii="Times New Roman" w:hAnsi="Times New Roman" w:cs="Times New Roman"/>
              </w:rPr>
            </w:pPr>
            <w:r w:rsidRPr="001F033B">
              <w:rPr>
                <w:rFonts w:ascii="Times New Roman" w:hAnsi="Times New Roman" w:cs="Times New Roman"/>
              </w:rPr>
              <w:t>ARIMA(4,1,0) with drif</w:t>
            </w:r>
            <w:r>
              <w:rPr>
                <w:rFonts w:ascii="Times New Roman" w:hAnsi="Times New Roman" w:cs="Times New Roman"/>
              </w:rPr>
              <w:t>t</w:t>
            </w:r>
          </w:p>
        </w:tc>
      </w:tr>
      <w:tr w:rsidR="001F033B" w14:paraId="4A3707CB" w14:textId="10D9FC9C" w:rsidTr="00DD51DA">
        <w:trPr>
          <w:trHeight w:val="366"/>
          <w:jc w:val="center"/>
        </w:trPr>
        <w:tc>
          <w:tcPr>
            <w:tcW w:w="2015" w:type="dxa"/>
          </w:tcPr>
          <w:p w14:paraId="26F1F774" w14:textId="77777777" w:rsidR="001F033B" w:rsidRDefault="001F033B" w:rsidP="00DD51DA">
            <w:pPr>
              <w:jc w:val="center"/>
              <w:rPr>
                <w:rFonts w:ascii="Times New Roman" w:hAnsi="Times New Roman" w:cs="Times New Roman"/>
              </w:rPr>
            </w:pPr>
          </w:p>
        </w:tc>
        <w:tc>
          <w:tcPr>
            <w:tcW w:w="2906" w:type="dxa"/>
          </w:tcPr>
          <w:p w14:paraId="2BAEF76E" w14:textId="77777777" w:rsidR="001F033B" w:rsidRDefault="001F033B" w:rsidP="00DD51DA">
            <w:pPr>
              <w:jc w:val="center"/>
              <w:rPr>
                <w:rFonts w:ascii="Times New Roman" w:hAnsi="Times New Roman" w:cs="Times New Roman"/>
              </w:rPr>
            </w:pPr>
            <w:r>
              <w:rPr>
                <w:rFonts w:ascii="Times New Roman" w:hAnsi="Times New Roman" w:cs="Times New Roman"/>
              </w:rPr>
              <w:t>ar1</w:t>
            </w:r>
          </w:p>
        </w:tc>
        <w:tc>
          <w:tcPr>
            <w:tcW w:w="1918" w:type="dxa"/>
          </w:tcPr>
          <w:p w14:paraId="72570C14" w14:textId="2AEB2E25" w:rsidR="001F033B" w:rsidRDefault="00DD51DA" w:rsidP="00DD51DA">
            <w:pPr>
              <w:jc w:val="center"/>
              <w:rPr>
                <w:rFonts w:ascii="Times New Roman" w:hAnsi="Times New Roman" w:cs="Times New Roman"/>
              </w:rPr>
            </w:pPr>
            <w:r>
              <w:rPr>
                <w:rFonts w:ascii="Times New Roman" w:hAnsi="Times New Roman" w:cs="Times New Roman"/>
              </w:rPr>
              <w:t>ar2</w:t>
            </w:r>
          </w:p>
        </w:tc>
        <w:tc>
          <w:tcPr>
            <w:tcW w:w="1919" w:type="dxa"/>
          </w:tcPr>
          <w:p w14:paraId="1077424C" w14:textId="14D0D795" w:rsidR="001F033B" w:rsidRDefault="00DD51DA" w:rsidP="00DD51DA">
            <w:pPr>
              <w:jc w:val="center"/>
              <w:rPr>
                <w:rFonts w:ascii="Times New Roman" w:hAnsi="Times New Roman" w:cs="Times New Roman"/>
              </w:rPr>
            </w:pPr>
            <w:r>
              <w:rPr>
                <w:rFonts w:ascii="Times New Roman" w:hAnsi="Times New Roman" w:cs="Times New Roman"/>
              </w:rPr>
              <w:t>ar3</w:t>
            </w:r>
          </w:p>
        </w:tc>
        <w:tc>
          <w:tcPr>
            <w:tcW w:w="1919" w:type="dxa"/>
          </w:tcPr>
          <w:p w14:paraId="15BCB129" w14:textId="24D18465" w:rsidR="001F033B" w:rsidRDefault="00DD51DA" w:rsidP="00DD51DA">
            <w:pPr>
              <w:jc w:val="center"/>
              <w:rPr>
                <w:rFonts w:ascii="Times New Roman" w:hAnsi="Times New Roman" w:cs="Times New Roman"/>
              </w:rPr>
            </w:pPr>
            <w:r>
              <w:rPr>
                <w:rFonts w:ascii="Times New Roman" w:hAnsi="Times New Roman" w:cs="Times New Roman"/>
              </w:rPr>
              <w:t>ar4</w:t>
            </w:r>
          </w:p>
        </w:tc>
      </w:tr>
      <w:tr w:rsidR="001F033B" w14:paraId="244E85FA" w14:textId="02E52620" w:rsidTr="00DD51DA">
        <w:trPr>
          <w:trHeight w:val="278"/>
          <w:jc w:val="center"/>
        </w:trPr>
        <w:tc>
          <w:tcPr>
            <w:tcW w:w="2015" w:type="dxa"/>
          </w:tcPr>
          <w:p w14:paraId="3C32DAB3" w14:textId="77777777" w:rsidR="001F033B" w:rsidRDefault="001F033B" w:rsidP="00DD51DA">
            <w:pPr>
              <w:jc w:val="center"/>
              <w:rPr>
                <w:rFonts w:ascii="Times New Roman" w:hAnsi="Times New Roman" w:cs="Times New Roman"/>
              </w:rPr>
            </w:pPr>
            <w:r>
              <w:rPr>
                <w:rFonts w:ascii="Times New Roman" w:hAnsi="Times New Roman" w:cs="Times New Roman"/>
              </w:rPr>
              <w:t>Coefficients</w:t>
            </w:r>
          </w:p>
        </w:tc>
        <w:tc>
          <w:tcPr>
            <w:tcW w:w="2906" w:type="dxa"/>
          </w:tcPr>
          <w:p w14:paraId="05FCEAB5" w14:textId="0C5B428D" w:rsidR="001F033B" w:rsidRDefault="00DD51DA" w:rsidP="00DD51DA">
            <w:pPr>
              <w:jc w:val="center"/>
              <w:rPr>
                <w:rFonts w:ascii="Times New Roman" w:hAnsi="Times New Roman" w:cs="Times New Roman"/>
              </w:rPr>
            </w:pPr>
            <w:r w:rsidRPr="00DD51DA">
              <w:rPr>
                <w:rFonts w:ascii="Times New Roman" w:hAnsi="Times New Roman" w:cs="Times New Roman"/>
              </w:rPr>
              <w:t>-0.1388</w:t>
            </w:r>
          </w:p>
        </w:tc>
        <w:tc>
          <w:tcPr>
            <w:tcW w:w="1918" w:type="dxa"/>
          </w:tcPr>
          <w:p w14:paraId="52C4E7E3" w14:textId="2414C2B6" w:rsidR="001F033B" w:rsidRDefault="00DD51DA" w:rsidP="00DD51DA">
            <w:pPr>
              <w:jc w:val="center"/>
              <w:rPr>
                <w:rFonts w:ascii="Times New Roman" w:hAnsi="Times New Roman" w:cs="Times New Roman"/>
              </w:rPr>
            </w:pPr>
            <w:r w:rsidRPr="00DD51DA">
              <w:rPr>
                <w:rFonts w:ascii="Times New Roman" w:hAnsi="Times New Roman" w:cs="Times New Roman"/>
              </w:rPr>
              <w:t>-0.2094</w:t>
            </w:r>
          </w:p>
        </w:tc>
        <w:tc>
          <w:tcPr>
            <w:tcW w:w="1919" w:type="dxa"/>
          </w:tcPr>
          <w:p w14:paraId="6700C9E7" w14:textId="4B7E8F64" w:rsidR="001F033B" w:rsidRDefault="00DD51DA" w:rsidP="00DD51DA">
            <w:pPr>
              <w:jc w:val="center"/>
              <w:rPr>
                <w:rFonts w:ascii="Times New Roman" w:hAnsi="Times New Roman" w:cs="Times New Roman"/>
              </w:rPr>
            </w:pPr>
            <w:r w:rsidRPr="00DD51DA">
              <w:rPr>
                <w:rFonts w:ascii="Times New Roman" w:hAnsi="Times New Roman" w:cs="Times New Roman"/>
              </w:rPr>
              <w:t>-0.2308</w:t>
            </w:r>
          </w:p>
        </w:tc>
        <w:tc>
          <w:tcPr>
            <w:tcW w:w="1919" w:type="dxa"/>
          </w:tcPr>
          <w:p w14:paraId="2BF43DE4" w14:textId="1E0B9270" w:rsidR="001F033B" w:rsidRPr="001F033B" w:rsidRDefault="00DD51DA" w:rsidP="00DD51DA">
            <w:pPr>
              <w:jc w:val="center"/>
              <w:rPr>
                <w:rFonts w:ascii="Times New Roman" w:hAnsi="Times New Roman" w:cs="Times New Roman"/>
              </w:rPr>
            </w:pPr>
            <w:r w:rsidRPr="00DD51DA">
              <w:rPr>
                <w:rFonts w:ascii="Times New Roman" w:hAnsi="Times New Roman" w:cs="Times New Roman"/>
              </w:rPr>
              <w:t>0.7004</w:t>
            </w:r>
          </w:p>
        </w:tc>
      </w:tr>
      <w:tr w:rsidR="001F033B" w14:paraId="74A21218" w14:textId="53F72A5F" w:rsidTr="00DD51DA">
        <w:trPr>
          <w:trHeight w:val="377"/>
          <w:jc w:val="center"/>
        </w:trPr>
        <w:tc>
          <w:tcPr>
            <w:tcW w:w="2015" w:type="dxa"/>
          </w:tcPr>
          <w:p w14:paraId="7376803D" w14:textId="77777777" w:rsidR="001F033B" w:rsidRDefault="001F033B" w:rsidP="00DD51DA">
            <w:pPr>
              <w:jc w:val="center"/>
              <w:rPr>
                <w:rFonts w:ascii="Times New Roman" w:hAnsi="Times New Roman" w:cs="Times New Roman"/>
              </w:rPr>
            </w:pPr>
            <w:r>
              <w:rPr>
                <w:rFonts w:ascii="Times New Roman" w:hAnsi="Times New Roman" w:cs="Times New Roman"/>
              </w:rPr>
              <w:t>Standard Errors</w:t>
            </w:r>
          </w:p>
        </w:tc>
        <w:tc>
          <w:tcPr>
            <w:tcW w:w="2906" w:type="dxa"/>
          </w:tcPr>
          <w:p w14:paraId="24229BBF" w14:textId="514FCFE9" w:rsidR="001F033B" w:rsidRDefault="00DD51DA" w:rsidP="00DD51DA">
            <w:pPr>
              <w:jc w:val="center"/>
              <w:rPr>
                <w:rFonts w:ascii="Times New Roman" w:hAnsi="Times New Roman" w:cs="Times New Roman"/>
              </w:rPr>
            </w:pPr>
            <w:r w:rsidRPr="00DD51DA">
              <w:rPr>
                <w:rFonts w:ascii="Times New Roman" w:hAnsi="Times New Roman" w:cs="Times New Roman"/>
              </w:rPr>
              <w:t>0.0884</w:t>
            </w:r>
          </w:p>
        </w:tc>
        <w:tc>
          <w:tcPr>
            <w:tcW w:w="1918" w:type="dxa"/>
          </w:tcPr>
          <w:p w14:paraId="5EBDC454" w14:textId="7DE7FCA6" w:rsidR="001F033B" w:rsidRDefault="00DD51DA" w:rsidP="00DD51DA">
            <w:pPr>
              <w:jc w:val="center"/>
              <w:rPr>
                <w:rFonts w:ascii="Times New Roman" w:hAnsi="Times New Roman" w:cs="Times New Roman"/>
              </w:rPr>
            </w:pPr>
            <w:r w:rsidRPr="00DD51DA">
              <w:rPr>
                <w:rFonts w:ascii="Times New Roman" w:hAnsi="Times New Roman" w:cs="Times New Roman"/>
              </w:rPr>
              <w:t>0.0783</w:t>
            </w:r>
          </w:p>
        </w:tc>
        <w:tc>
          <w:tcPr>
            <w:tcW w:w="1919" w:type="dxa"/>
          </w:tcPr>
          <w:p w14:paraId="3121B178" w14:textId="78A925F9" w:rsidR="001F033B" w:rsidRDefault="00DD51DA" w:rsidP="00DD51DA">
            <w:pPr>
              <w:jc w:val="center"/>
              <w:rPr>
                <w:rFonts w:ascii="Times New Roman" w:hAnsi="Times New Roman" w:cs="Times New Roman"/>
              </w:rPr>
            </w:pPr>
            <w:r w:rsidRPr="00DD51DA">
              <w:rPr>
                <w:rFonts w:ascii="Times New Roman" w:hAnsi="Times New Roman" w:cs="Times New Roman"/>
              </w:rPr>
              <w:t>0.0963</w:t>
            </w:r>
          </w:p>
        </w:tc>
        <w:tc>
          <w:tcPr>
            <w:tcW w:w="1919" w:type="dxa"/>
          </w:tcPr>
          <w:p w14:paraId="4C21677C" w14:textId="1857BAE2" w:rsidR="00DD51DA" w:rsidRPr="001F033B" w:rsidRDefault="00DD51DA" w:rsidP="00DD51DA">
            <w:pPr>
              <w:jc w:val="center"/>
              <w:rPr>
                <w:rFonts w:ascii="Times New Roman" w:hAnsi="Times New Roman" w:cs="Times New Roman"/>
              </w:rPr>
            </w:pPr>
            <w:r w:rsidRPr="00DD51DA">
              <w:rPr>
                <w:rFonts w:ascii="Times New Roman" w:hAnsi="Times New Roman" w:cs="Times New Roman"/>
              </w:rPr>
              <w:t>0.0861</w:t>
            </w:r>
          </w:p>
        </w:tc>
      </w:tr>
      <w:tr w:rsidR="00DD51DA" w14:paraId="0EBF5392" w14:textId="388BEC3E" w:rsidTr="007F22AC">
        <w:trPr>
          <w:trHeight w:val="349"/>
          <w:jc w:val="center"/>
        </w:trPr>
        <w:tc>
          <w:tcPr>
            <w:tcW w:w="2015" w:type="dxa"/>
          </w:tcPr>
          <w:p w14:paraId="089D2A31" w14:textId="77777777" w:rsidR="00DD51DA" w:rsidRDefault="00DD51DA" w:rsidP="00DD51DA">
            <w:pPr>
              <w:jc w:val="center"/>
              <w:rPr>
                <w:rFonts w:ascii="Times New Roman" w:hAnsi="Times New Roman" w:cs="Times New Roman"/>
              </w:rPr>
            </w:pPr>
            <w:r>
              <w:rPr>
                <w:rFonts w:ascii="Times New Roman" w:hAnsi="Times New Roman" w:cs="Times New Roman"/>
              </w:rPr>
              <w:t>AIC</w:t>
            </w:r>
          </w:p>
        </w:tc>
        <w:tc>
          <w:tcPr>
            <w:tcW w:w="8662" w:type="dxa"/>
            <w:gridSpan w:val="4"/>
          </w:tcPr>
          <w:p w14:paraId="6AF2EB73" w14:textId="5528769D" w:rsidR="00DD51DA" w:rsidRPr="001F033B" w:rsidRDefault="00DD51DA" w:rsidP="00DD51DA">
            <w:pPr>
              <w:jc w:val="center"/>
              <w:rPr>
                <w:rFonts w:ascii="Times New Roman" w:hAnsi="Times New Roman" w:cs="Times New Roman"/>
              </w:rPr>
            </w:pPr>
            <w:r w:rsidRPr="00DD51DA">
              <w:rPr>
                <w:rFonts w:ascii="Times New Roman" w:hAnsi="Times New Roman" w:cs="Times New Roman"/>
              </w:rPr>
              <w:t>853.31</w:t>
            </w:r>
          </w:p>
        </w:tc>
      </w:tr>
    </w:tbl>
    <w:p w14:paraId="32FEB511" w14:textId="24BB38AF" w:rsidR="00384810" w:rsidRDefault="00DD51DA" w:rsidP="00DD51DA">
      <w:pPr>
        <w:jc w:val="center"/>
        <w:rPr>
          <w:rFonts w:ascii="Times New Roman" w:hAnsi="Times New Roman" w:cs="Times New Roman"/>
          <w:sz w:val="18"/>
          <w:szCs w:val="18"/>
        </w:rPr>
      </w:pPr>
      <w:r w:rsidRPr="00A96A18">
        <w:rPr>
          <w:rFonts w:ascii="Times New Roman" w:hAnsi="Times New Roman" w:cs="Times New Roman"/>
          <w:sz w:val="18"/>
          <w:szCs w:val="18"/>
        </w:rPr>
        <w:t>Table 10</w:t>
      </w:r>
    </w:p>
    <w:p w14:paraId="3D7A4546" w14:textId="16C07502" w:rsidR="00A96A18" w:rsidRDefault="00A96A18" w:rsidP="00DD51DA">
      <w:pPr>
        <w:jc w:val="center"/>
        <w:rPr>
          <w:rFonts w:ascii="Times New Roman" w:hAnsi="Times New Roman" w:cs="Times New Roman"/>
          <w:sz w:val="18"/>
          <w:szCs w:val="18"/>
        </w:rPr>
      </w:pPr>
    </w:p>
    <w:p w14:paraId="70559AC0" w14:textId="1F1EAD77" w:rsidR="00A96A18" w:rsidRDefault="00A96A18" w:rsidP="00DD51DA">
      <w:pPr>
        <w:jc w:val="center"/>
        <w:rPr>
          <w:rFonts w:ascii="Times New Roman" w:hAnsi="Times New Roman" w:cs="Times New Roman"/>
          <w:sz w:val="18"/>
          <w:szCs w:val="18"/>
        </w:rPr>
      </w:pPr>
    </w:p>
    <w:p w14:paraId="76F16F7D" w14:textId="274F16A2" w:rsidR="00A96A18" w:rsidRDefault="00A96A18" w:rsidP="00DD51DA">
      <w:pPr>
        <w:jc w:val="center"/>
        <w:rPr>
          <w:rFonts w:ascii="Times New Roman" w:hAnsi="Times New Roman" w:cs="Times New Roman"/>
          <w:sz w:val="18"/>
          <w:szCs w:val="18"/>
        </w:rPr>
      </w:pPr>
    </w:p>
    <w:p w14:paraId="20240105" w14:textId="2047F130" w:rsidR="00A96A18" w:rsidRDefault="00A96A18" w:rsidP="00DD51DA">
      <w:pPr>
        <w:jc w:val="center"/>
        <w:rPr>
          <w:rFonts w:ascii="Times New Roman" w:hAnsi="Times New Roman" w:cs="Times New Roman"/>
          <w:sz w:val="18"/>
          <w:szCs w:val="18"/>
        </w:rPr>
      </w:pPr>
    </w:p>
    <w:p w14:paraId="02FC8626" w14:textId="2CB30CC3" w:rsidR="00A96A18" w:rsidRDefault="00A96A18" w:rsidP="00DD51DA">
      <w:pPr>
        <w:jc w:val="center"/>
        <w:rPr>
          <w:rFonts w:ascii="Times New Roman" w:hAnsi="Times New Roman" w:cs="Times New Roman"/>
          <w:sz w:val="18"/>
          <w:szCs w:val="18"/>
        </w:rPr>
      </w:pPr>
    </w:p>
    <w:p w14:paraId="6BFD6E14" w14:textId="7474F2EB" w:rsidR="00A96A18" w:rsidRDefault="00A96A18" w:rsidP="00DD51DA">
      <w:pPr>
        <w:jc w:val="center"/>
        <w:rPr>
          <w:rFonts w:ascii="Times New Roman" w:hAnsi="Times New Roman" w:cs="Times New Roman"/>
          <w:sz w:val="18"/>
          <w:szCs w:val="18"/>
        </w:rPr>
      </w:pPr>
    </w:p>
    <w:p w14:paraId="459812BD" w14:textId="7613AFC1" w:rsidR="00A96A18" w:rsidRDefault="00A96A18" w:rsidP="00DD51DA">
      <w:pPr>
        <w:jc w:val="center"/>
        <w:rPr>
          <w:rFonts w:ascii="Times New Roman" w:hAnsi="Times New Roman" w:cs="Times New Roman"/>
          <w:sz w:val="18"/>
          <w:szCs w:val="18"/>
        </w:rPr>
      </w:pPr>
    </w:p>
    <w:p w14:paraId="6C4A69CF" w14:textId="7DCA1D36" w:rsidR="00A96A18" w:rsidRDefault="00A96A18" w:rsidP="00DD51DA">
      <w:pPr>
        <w:jc w:val="center"/>
        <w:rPr>
          <w:rFonts w:ascii="Times New Roman" w:hAnsi="Times New Roman" w:cs="Times New Roman"/>
          <w:sz w:val="18"/>
          <w:szCs w:val="18"/>
        </w:rPr>
      </w:pPr>
    </w:p>
    <w:p w14:paraId="4DCF99ED" w14:textId="3050F5EF" w:rsidR="00A96A18" w:rsidRDefault="00A96A18" w:rsidP="00DD51DA">
      <w:pPr>
        <w:jc w:val="center"/>
        <w:rPr>
          <w:rFonts w:ascii="Times New Roman" w:hAnsi="Times New Roman" w:cs="Times New Roman"/>
          <w:sz w:val="18"/>
          <w:szCs w:val="18"/>
        </w:rPr>
      </w:pPr>
    </w:p>
    <w:p w14:paraId="2CF7ADB0" w14:textId="34CF06F0" w:rsidR="00A96A18" w:rsidRDefault="00A96A18" w:rsidP="00DD51DA">
      <w:pPr>
        <w:jc w:val="center"/>
        <w:rPr>
          <w:rFonts w:ascii="Times New Roman" w:hAnsi="Times New Roman" w:cs="Times New Roman"/>
          <w:sz w:val="18"/>
          <w:szCs w:val="18"/>
        </w:rPr>
      </w:pPr>
    </w:p>
    <w:p w14:paraId="054A0267" w14:textId="034ADB66" w:rsidR="00A96A18" w:rsidRDefault="00A96A18" w:rsidP="00DD51DA">
      <w:pPr>
        <w:jc w:val="center"/>
        <w:rPr>
          <w:rFonts w:ascii="Times New Roman" w:hAnsi="Times New Roman" w:cs="Times New Roman"/>
          <w:sz w:val="18"/>
          <w:szCs w:val="18"/>
        </w:rPr>
      </w:pPr>
    </w:p>
    <w:p w14:paraId="69CF9173" w14:textId="5B0BC7DD" w:rsidR="00A96A18" w:rsidRDefault="00A96A18" w:rsidP="00DD51DA">
      <w:pPr>
        <w:jc w:val="center"/>
        <w:rPr>
          <w:rFonts w:ascii="Times New Roman" w:hAnsi="Times New Roman" w:cs="Times New Roman"/>
          <w:sz w:val="18"/>
          <w:szCs w:val="18"/>
        </w:rPr>
      </w:pPr>
    </w:p>
    <w:p w14:paraId="6DFF4705" w14:textId="75546D92" w:rsidR="00A96A18" w:rsidRDefault="00A96A18" w:rsidP="00DD51DA">
      <w:pPr>
        <w:jc w:val="center"/>
        <w:rPr>
          <w:rFonts w:ascii="Times New Roman" w:hAnsi="Times New Roman" w:cs="Times New Roman"/>
          <w:sz w:val="18"/>
          <w:szCs w:val="18"/>
        </w:rPr>
      </w:pPr>
    </w:p>
    <w:p w14:paraId="42FC6377" w14:textId="67809595" w:rsidR="00A96A18" w:rsidRDefault="00A96A18" w:rsidP="00DD51DA">
      <w:pPr>
        <w:jc w:val="center"/>
        <w:rPr>
          <w:rFonts w:ascii="Times New Roman" w:hAnsi="Times New Roman" w:cs="Times New Roman"/>
          <w:sz w:val="18"/>
          <w:szCs w:val="18"/>
        </w:rPr>
      </w:pPr>
    </w:p>
    <w:p w14:paraId="63C56C40" w14:textId="27D6BE06" w:rsidR="00A96A18" w:rsidRDefault="00A96A18" w:rsidP="00DD51DA">
      <w:pPr>
        <w:jc w:val="center"/>
        <w:rPr>
          <w:rFonts w:ascii="Times New Roman" w:hAnsi="Times New Roman" w:cs="Times New Roman"/>
          <w:sz w:val="18"/>
          <w:szCs w:val="18"/>
        </w:rPr>
      </w:pPr>
    </w:p>
    <w:p w14:paraId="7444BFCC" w14:textId="77777777" w:rsidR="00A96A18" w:rsidRPr="00A96A18" w:rsidRDefault="00A96A18" w:rsidP="00DD51DA">
      <w:pPr>
        <w:jc w:val="center"/>
        <w:rPr>
          <w:rFonts w:ascii="Times New Roman" w:hAnsi="Times New Roman" w:cs="Times New Roman"/>
          <w:sz w:val="18"/>
          <w:szCs w:val="18"/>
        </w:rPr>
      </w:pPr>
    </w:p>
    <w:p w14:paraId="573FCB52" w14:textId="77777777" w:rsidR="00A96A18" w:rsidRDefault="00A96A18" w:rsidP="00A96A18">
      <w:pPr>
        <w:rPr>
          <w:rFonts w:ascii="Times New Roman" w:hAnsi="Times New Roman" w:cs="Times New Roman"/>
        </w:rPr>
      </w:pPr>
    </w:p>
    <w:p w14:paraId="70ED9F65" w14:textId="0C7EEA3A" w:rsidR="00DD51DA" w:rsidRPr="00DD51DA" w:rsidRDefault="00DD51DA" w:rsidP="00DD51DA">
      <w:pPr>
        <w:pStyle w:val="ListParagraph"/>
        <w:numPr>
          <w:ilvl w:val="0"/>
          <w:numId w:val="1"/>
        </w:numPr>
        <w:jc w:val="center"/>
        <w:rPr>
          <w:rFonts w:ascii="Times New Roman" w:hAnsi="Times New Roman" w:cs="Times New Roman"/>
        </w:rPr>
      </w:pPr>
    </w:p>
    <w:p w14:paraId="7287C035" w14:textId="099371AD" w:rsidR="001F033B" w:rsidRDefault="001F033B" w:rsidP="001F033B">
      <w:pPr>
        <w:jc w:val="center"/>
        <w:rPr>
          <w:rFonts w:ascii="Times New Roman" w:hAnsi="Times New Roman" w:cs="Times New Roman"/>
        </w:rPr>
      </w:pPr>
      <w:r>
        <w:rPr>
          <w:rFonts w:ascii="Times New Roman" w:hAnsi="Times New Roman" w:cs="Times New Roman"/>
          <w:noProof/>
        </w:rPr>
        <w:drawing>
          <wp:inline distT="0" distB="0" distL="0" distR="0" wp14:anchorId="1AC39FA3" wp14:editId="2FC0960F">
            <wp:extent cx="3640347" cy="2408400"/>
            <wp:effectExtent l="0" t="0" r="5080" b="508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729782" cy="2467569"/>
                    </a:xfrm>
                    <a:prstGeom prst="rect">
                      <a:avLst/>
                    </a:prstGeom>
                  </pic:spPr>
                </pic:pic>
              </a:graphicData>
            </a:graphic>
          </wp:inline>
        </w:drawing>
      </w:r>
    </w:p>
    <w:p w14:paraId="787CBBA2" w14:textId="11888FAF" w:rsidR="001F033B" w:rsidRPr="00A96A18" w:rsidRDefault="001F033B" w:rsidP="001F033B">
      <w:pPr>
        <w:jc w:val="center"/>
        <w:rPr>
          <w:rFonts w:ascii="Times New Roman" w:hAnsi="Times New Roman" w:cs="Times New Roman"/>
          <w:sz w:val="18"/>
          <w:szCs w:val="18"/>
        </w:rPr>
      </w:pPr>
      <w:r w:rsidRPr="00A96A18">
        <w:rPr>
          <w:rFonts w:ascii="Times New Roman" w:hAnsi="Times New Roman" w:cs="Times New Roman"/>
          <w:sz w:val="18"/>
          <w:szCs w:val="18"/>
        </w:rPr>
        <w:t>Figure 11</w:t>
      </w:r>
    </w:p>
    <w:p w14:paraId="38DB5A83" w14:textId="77777777" w:rsidR="005C02E7" w:rsidRDefault="005C02E7" w:rsidP="005C02E7">
      <w:pPr>
        <w:jc w:val="center"/>
        <w:rPr>
          <w:rFonts w:ascii="Times New Roman" w:hAnsi="Times New Roman" w:cs="Times New Roman"/>
        </w:rPr>
      </w:pPr>
    </w:p>
    <w:p w14:paraId="522C1E38" w14:textId="228CFD52" w:rsidR="005C02E7" w:rsidRPr="007F481A" w:rsidRDefault="005C02E7" w:rsidP="005C02E7">
      <w:pPr>
        <w:rPr>
          <w:rFonts w:ascii="Times New Roman" w:hAnsi="Times New Roman" w:cs="Times New Roman"/>
        </w:rPr>
      </w:pPr>
      <w:r>
        <w:rPr>
          <w:rFonts w:ascii="Times New Roman" w:hAnsi="Times New Roman" w:cs="Times New Roman"/>
        </w:rPr>
        <w:t xml:space="preserve">Figure 11 displays the correlogram of the residuals for the best version of </w:t>
      </w:r>
      <m:oMath>
        <m:r>
          <m:rPr>
            <m:sty m:val="p"/>
          </m:rPr>
          <w:rPr>
            <w:rFonts w:ascii="Cambria Math" w:hAnsi="Cambria Math" w:cs="Times New Roman"/>
          </w:rPr>
          <m:t>ARIMA(</m:t>
        </m:r>
        <m:r>
          <w:rPr>
            <w:rFonts w:ascii="Cambria Math" w:hAnsi="Cambria Math" w:cs="Times New Roman"/>
          </w:rPr>
          <m:t>p,d,q</m:t>
        </m:r>
        <m:r>
          <m:rPr>
            <m:sty m:val="p"/>
          </m:rPr>
          <w:rPr>
            <w:rFonts w:ascii="Cambria Math" w:hAnsi="Cambria Math" w:cs="Times New Roman"/>
          </w:rPr>
          <m:t>)</m:t>
        </m:r>
      </m:oMath>
      <w:r>
        <w:rPr>
          <w:rFonts w:ascii="Times New Roman" w:eastAsiaTheme="minorEastAsia" w:hAnsi="Times New Roman" w:cs="Times New Roman"/>
        </w:rPr>
        <w:t xml:space="preserve">. The best version of </w:t>
      </w:r>
      <m:oMath>
        <m:r>
          <m:rPr>
            <m:sty m:val="p"/>
          </m:rPr>
          <w:rPr>
            <w:rFonts w:ascii="Cambria Math" w:hAnsi="Cambria Math" w:cs="Times New Roman"/>
          </w:rPr>
          <m:t>ARIMA(</m:t>
        </m:r>
        <m:r>
          <w:rPr>
            <w:rFonts w:ascii="Cambria Math" w:hAnsi="Cambria Math" w:cs="Times New Roman"/>
          </w:rPr>
          <m:t>p,d,q</m:t>
        </m:r>
        <m:r>
          <m:rPr>
            <m:sty m:val="p"/>
          </m:rPr>
          <w:rPr>
            <w:rFonts w:ascii="Cambria Math" w:hAnsi="Cambria Math" w:cs="Times New Roman"/>
          </w:rPr>
          <m:t>)</m:t>
        </m:r>
      </m:oMath>
      <w:r>
        <w:rPr>
          <w:rFonts w:ascii="Times New Roman" w:eastAsiaTheme="minorEastAsia" w:hAnsi="Times New Roman" w:cs="Times New Roman"/>
        </w:rPr>
        <w:t xml:space="preserve"> is </w:t>
      </w:r>
      <m:oMath>
        <m:r>
          <m:rPr>
            <m:sty m:val="p"/>
          </m:rPr>
          <w:rPr>
            <w:rFonts w:ascii="Cambria Math" w:hAnsi="Cambria Math" w:cs="Times New Roman"/>
          </w:rPr>
          <m:t>ARIMA(</m:t>
        </m:r>
        <m:r>
          <w:rPr>
            <w:rFonts w:ascii="Cambria Math" w:hAnsi="Cambria Math" w:cs="Times New Roman"/>
          </w:rPr>
          <m:t>4,1,0</m:t>
        </m:r>
        <m:r>
          <m:rPr>
            <m:sty m:val="p"/>
          </m:rPr>
          <w:rPr>
            <w:rFonts w:ascii="Cambria Math" w:hAnsi="Cambria Math" w:cs="Times New Roman"/>
          </w:rPr>
          <m:t>)</m:t>
        </m:r>
      </m:oMath>
      <w:r>
        <w:rPr>
          <w:rFonts w:ascii="Times New Roman" w:eastAsiaTheme="minorEastAsia" w:hAnsi="Times New Roman" w:cs="Times New Roman"/>
        </w:rPr>
        <w:t xml:space="preserve"> which means that non-seasonal part of the model has AR=4, MA=1, and Seasonal = 0. The residual of the model looks like white noise as all the lags are within the dotted lines (confidence interval) and there is no autocorrelation visible at all. Also, there is no specific seasonal variation visible in the diagram.</w:t>
      </w:r>
    </w:p>
    <w:p w14:paraId="5D3816A7" w14:textId="77777777" w:rsidR="00DD51DA" w:rsidRPr="001F033B" w:rsidRDefault="00DD51DA" w:rsidP="005C02E7">
      <w:pPr>
        <w:rPr>
          <w:rFonts w:ascii="Times New Roman" w:hAnsi="Times New Roman" w:cs="Times New Roman"/>
        </w:rPr>
      </w:pPr>
    </w:p>
    <w:p w14:paraId="096E7939" w14:textId="64B8AD28" w:rsidR="00384810" w:rsidRPr="00DD51DA" w:rsidRDefault="00A96A18" w:rsidP="005C02E7">
      <w:pPr>
        <w:pStyle w:val="ListParagraph"/>
        <w:numPr>
          <w:ilvl w:val="0"/>
          <w:numId w:val="1"/>
        </w:numPr>
        <w:jc w:val="center"/>
        <w:rPr>
          <w:rFonts w:ascii="Times New Roman" w:hAnsi="Times New Roman" w:cs="Times New Roman"/>
        </w:rPr>
      </w:pPr>
      <w:r>
        <w:rPr>
          <w:rFonts w:ascii="Times New Roman" w:hAnsi="Times New Roman" w:cs="Times New Roman"/>
        </w:rPr>
        <w:t>Seasonally differenced series one-time</w:t>
      </w:r>
    </w:p>
    <w:p w14:paraId="625AF87F" w14:textId="65855F28" w:rsidR="001F033B" w:rsidRDefault="001F033B" w:rsidP="001F033B">
      <w:pPr>
        <w:jc w:val="center"/>
        <w:rPr>
          <w:rFonts w:ascii="Times New Roman" w:hAnsi="Times New Roman" w:cs="Times New Roman"/>
        </w:rPr>
      </w:pPr>
      <w:r>
        <w:rPr>
          <w:rFonts w:ascii="Times New Roman" w:hAnsi="Times New Roman" w:cs="Times New Roman"/>
          <w:noProof/>
        </w:rPr>
        <w:drawing>
          <wp:inline distT="0" distB="0" distL="0" distR="0" wp14:anchorId="7916DB31" wp14:editId="2EA0AFCF">
            <wp:extent cx="3790603" cy="2507807"/>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799590" cy="2513752"/>
                    </a:xfrm>
                    <a:prstGeom prst="rect">
                      <a:avLst/>
                    </a:prstGeom>
                  </pic:spPr>
                </pic:pic>
              </a:graphicData>
            </a:graphic>
          </wp:inline>
        </w:drawing>
      </w:r>
    </w:p>
    <w:p w14:paraId="1C191F81" w14:textId="2138AB36" w:rsidR="00DD51DA" w:rsidRDefault="001F033B" w:rsidP="00A96A18">
      <w:pPr>
        <w:jc w:val="center"/>
        <w:rPr>
          <w:rFonts w:ascii="Times New Roman" w:hAnsi="Times New Roman" w:cs="Times New Roman"/>
          <w:sz w:val="18"/>
          <w:szCs w:val="18"/>
        </w:rPr>
      </w:pPr>
      <w:r w:rsidRPr="00A96A18">
        <w:rPr>
          <w:rFonts w:ascii="Times New Roman" w:hAnsi="Times New Roman" w:cs="Times New Roman"/>
          <w:sz w:val="18"/>
          <w:szCs w:val="18"/>
        </w:rPr>
        <w:t>Figure 12</w:t>
      </w:r>
    </w:p>
    <w:p w14:paraId="160CF184" w14:textId="77777777" w:rsidR="00A96A18" w:rsidRDefault="00A96A18" w:rsidP="00A96A18">
      <w:pPr>
        <w:jc w:val="center"/>
        <w:rPr>
          <w:rFonts w:ascii="Times New Roman" w:hAnsi="Times New Roman" w:cs="Times New Roman"/>
          <w:sz w:val="18"/>
          <w:szCs w:val="18"/>
        </w:rPr>
      </w:pPr>
    </w:p>
    <w:p w14:paraId="4B5F4721" w14:textId="77777777" w:rsidR="00A96A18" w:rsidRPr="00A96A18" w:rsidRDefault="00A96A18" w:rsidP="00A96A18">
      <w:pPr>
        <w:jc w:val="center"/>
        <w:rPr>
          <w:rFonts w:ascii="Times New Roman" w:hAnsi="Times New Roman" w:cs="Times New Roman"/>
          <w:sz w:val="18"/>
          <w:szCs w:val="18"/>
        </w:rPr>
      </w:pPr>
    </w:p>
    <w:p w14:paraId="7048A733" w14:textId="05826B2C" w:rsidR="001F033B" w:rsidRDefault="00A96A18" w:rsidP="00A96A18">
      <w:pPr>
        <w:pStyle w:val="ListParagraph"/>
        <w:numPr>
          <w:ilvl w:val="0"/>
          <w:numId w:val="1"/>
        </w:numPr>
        <w:jc w:val="center"/>
        <w:rPr>
          <w:rFonts w:ascii="Times New Roman" w:hAnsi="Times New Roman" w:cs="Times New Roman"/>
        </w:rPr>
      </w:pPr>
      <w:r w:rsidRPr="00A96A18">
        <w:rPr>
          <w:rFonts w:ascii="Times New Roman" w:hAnsi="Times New Roman" w:cs="Times New Roman"/>
        </w:rPr>
        <w:t>The coefficients and other variables of the</w:t>
      </w:r>
      <w:r>
        <w:rPr>
          <w:rFonts w:ascii="Times New Roman" w:hAnsi="Times New Roman" w:cs="Times New Roman"/>
        </w:rPr>
        <w:t xml:space="preserve"> </w:t>
      </w:r>
      <w:r w:rsidRPr="001F033B">
        <w:rPr>
          <w:rFonts w:ascii="Times New Roman" w:hAnsi="Times New Roman" w:cs="Times New Roman"/>
        </w:rPr>
        <w:t>ARIMA(1,0,0)(</w:t>
      </w:r>
      <w:r>
        <w:rPr>
          <w:rFonts w:ascii="Times New Roman" w:hAnsi="Times New Roman" w:cs="Times New Roman"/>
        </w:rPr>
        <w:t>2</w:t>
      </w:r>
      <w:r w:rsidRPr="001F033B">
        <w:rPr>
          <w:rFonts w:ascii="Times New Roman" w:hAnsi="Times New Roman" w:cs="Times New Roman"/>
        </w:rPr>
        <w:t>,1,</w:t>
      </w:r>
      <w:r>
        <w:rPr>
          <w:rFonts w:ascii="Times New Roman" w:hAnsi="Times New Roman" w:cs="Times New Roman"/>
        </w:rPr>
        <w:t>0</w:t>
      </w:r>
      <w:r w:rsidRPr="001F033B">
        <w:rPr>
          <w:rFonts w:ascii="Times New Roman" w:hAnsi="Times New Roman" w:cs="Times New Roman"/>
        </w:rPr>
        <w:t>)[4]</w:t>
      </w:r>
      <w:r w:rsidRPr="00A96A18">
        <w:rPr>
          <w:rFonts w:ascii="Times New Roman" w:hAnsi="Times New Roman" w:cs="Times New Roman"/>
        </w:rPr>
        <w:t xml:space="preserve"> model are as follows:</w:t>
      </w:r>
    </w:p>
    <w:p w14:paraId="77562211" w14:textId="77777777" w:rsidR="00A96A18" w:rsidRPr="00A96A18" w:rsidRDefault="00A96A18" w:rsidP="00A96A18">
      <w:pPr>
        <w:pStyle w:val="ListParagraph"/>
        <w:rPr>
          <w:rFonts w:ascii="Times New Roman" w:hAnsi="Times New Roman" w:cs="Times New Roman"/>
        </w:rPr>
      </w:pPr>
    </w:p>
    <w:tbl>
      <w:tblPr>
        <w:tblStyle w:val="TableGrid"/>
        <w:tblW w:w="9895" w:type="dxa"/>
        <w:jc w:val="center"/>
        <w:tblLook w:val="04A0" w:firstRow="1" w:lastRow="0" w:firstColumn="1" w:lastColumn="0" w:noHBand="0" w:noVBand="1"/>
      </w:tblPr>
      <w:tblGrid>
        <w:gridCol w:w="2277"/>
        <w:gridCol w:w="3283"/>
        <w:gridCol w:w="2167"/>
        <w:gridCol w:w="2168"/>
      </w:tblGrid>
      <w:tr w:rsidR="001F033B" w14:paraId="46B3893B" w14:textId="77777777" w:rsidTr="001F033B">
        <w:trPr>
          <w:trHeight w:val="362"/>
          <w:jc w:val="center"/>
        </w:trPr>
        <w:tc>
          <w:tcPr>
            <w:tcW w:w="2277" w:type="dxa"/>
          </w:tcPr>
          <w:p w14:paraId="734F4DFC" w14:textId="13CD0001" w:rsidR="001F033B" w:rsidRDefault="001F033B" w:rsidP="001F033B">
            <w:pPr>
              <w:jc w:val="center"/>
              <w:rPr>
                <w:rFonts w:ascii="Times New Roman" w:hAnsi="Times New Roman" w:cs="Times New Roman"/>
              </w:rPr>
            </w:pPr>
            <w:r>
              <w:rPr>
                <w:rFonts w:ascii="Times New Roman" w:hAnsi="Times New Roman" w:cs="Times New Roman"/>
              </w:rPr>
              <w:t>Best Model</w:t>
            </w:r>
          </w:p>
        </w:tc>
        <w:tc>
          <w:tcPr>
            <w:tcW w:w="7618" w:type="dxa"/>
            <w:gridSpan w:val="3"/>
          </w:tcPr>
          <w:p w14:paraId="19A9EB2E" w14:textId="0CC4AA97" w:rsidR="001F033B" w:rsidRDefault="001F033B" w:rsidP="001F033B">
            <w:pPr>
              <w:jc w:val="center"/>
              <w:rPr>
                <w:rFonts w:ascii="Times New Roman" w:hAnsi="Times New Roman" w:cs="Times New Roman"/>
              </w:rPr>
            </w:pPr>
            <w:r w:rsidRPr="001F033B">
              <w:rPr>
                <w:rFonts w:ascii="Times New Roman" w:hAnsi="Times New Roman" w:cs="Times New Roman"/>
              </w:rPr>
              <w:t>ARIMA(1,0,0)(</w:t>
            </w:r>
            <w:r w:rsidR="002747F8">
              <w:rPr>
                <w:rFonts w:ascii="Times New Roman" w:hAnsi="Times New Roman" w:cs="Times New Roman"/>
              </w:rPr>
              <w:t>2</w:t>
            </w:r>
            <w:r w:rsidRPr="001F033B">
              <w:rPr>
                <w:rFonts w:ascii="Times New Roman" w:hAnsi="Times New Roman" w:cs="Times New Roman"/>
              </w:rPr>
              <w:t>,1,</w:t>
            </w:r>
            <w:r w:rsidR="002747F8">
              <w:rPr>
                <w:rFonts w:ascii="Times New Roman" w:hAnsi="Times New Roman" w:cs="Times New Roman"/>
              </w:rPr>
              <w:t>0</w:t>
            </w:r>
            <w:r w:rsidRPr="001F033B">
              <w:rPr>
                <w:rFonts w:ascii="Times New Roman" w:hAnsi="Times New Roman" w:cs="Times New Roman"/>
              </w:rPr>
              <w:t>)[4] with drift</w:t>
            </w:r>
          </w:p>
        </w:tc>
      </w:tr>
      <w:tr w:rsidR="001F033B" w14:paraId="63E35D94" w14:textId="77777777" w:rsidTr="001F033B">
        <w:trPr>
          <w:trHeight w:val="216"/>
          <w:jc w:val="center"/>
        </w:trPr>
        <w:tc>
          <w:tcPr>
            <w:tcW w:w="2277" w:type="dxa"/>
          </w:tcPr>
          <w:p w14:paraId="165C69D9" w14:textId="77777777" w:rsidR="001F033B" w:rsidRDefault="001F033B" w:rsidP="001F033B">
            <w:pPr>
              <w:jc w:val="center"/>
              <w:rPr>
                <w:rFonts w:ascii="Times New Roman" w:hAnsi="Times New Roman" w:cs="Times New Roman"/>
              </w:rPr>
            </w:pPr>
          </w:p>
        </w:tc>
        <w:tc>
          <w:tcPr>
            <w:tcW w:w="3283" w:type="dxa"/>
          </w:tcPr>
          <w:p w14:paraId="725558BC" w14:textId="070F9959" w:rsidR="001F033B" w:rsidRDefault="001F033B" w:rsidP="001F033B">
            <w:pPr>
              <w:jc w:val="center"/>
              <w:rPr>
                <w:rFonts w:ascii="Times New Roman" w:hAnsi="Times New Roman" w:cs="Times New Roman"/>
              </w:rPr>
            </w:pPr>
            <w:r>
              <w:rPr>
                <w:rFonts w:ascii="Times New Roman" w:hAnsi="Times New Roman" w:cs="Times New Roman"/>
              </w:rPr>
              <w:t>ar1</w:t>
            </w:r>
          </w:p>
        </w:tc>
        <w:tc>
          <w:tcPr>
            <w:tcW w:w="2167" w:type="dxa"/>
          </w:tcPr>
          <w:p w14:paraId="4F3A1942" w14:textId="7C7A9E81" w:rsidR="001F033B" w:rsidRDefault="001F033B" w:rsidP="001F033B">
            <w:pPr>
              <w:jc w:val="center"/>
              <w:rPr>
                <w:rFonts w:ascii="Times New Roman" w:hAnsi="Times New Roman" w:cs="Times New Roman"/>
              </w:rPr>
            </w:pPr>
            <w:r>
              <w:rPr>
                <w:rFonts w:ascii="Times New Roman" w:hAnsi="Times New Roman" w:cs="Times New Roman"/>
              </w:rPr>
              <w:t>sar1</w:t>
            </w:r>
          </w:p>
        </w:tc>
        <w:tc>
          <w:tcPr>
            <w:tcW w:w="2168" w:type="dxa"/>
          </w:tcPr>
          <w:p w14:paraId="02E7E7A6" w14:textId="071FBD64" w:rsidR="001F033B" w:rsidRDefault="001F033B" w:rsidP="001F033B">
            <w:pPr>
              <w:jc w:val="center"/>
              <w:rPr>
                <w:rFonts w:ascii="Times New Roman" w:hAnsi="Times New Roman" w:cs="Times New Roman"/>
              </w:rPr>
            </w:pPr>
            <w:r>
              <w:rPr>
                <w:rFonts w:ascii="Times New Roman" w:hAnsi="Times New Roman" w:cs="Times New Roman"/>
              </w:rPr>
              <w:t>sar2</w:t>
            </w:r>
          </w:p>
        </w:tc>
      </w:tr>
      <w:tr w:rsidR="001F033B" w14:paraId="59423740" w14:textId="77777777" w:rsidTr="001F033B">
        <w:trPr>
          <w:trHeight w:val="164"/>
          <w:jc w:val="center"/>
        </w:trPr>
        <w:tc>
          <w:tcPr>
            <w:tcW w:w="2277" w:type="dxa"/>
          </w:tcPr>
          <w:p w14:paraId="70A47EF6" w14:textId="7A4C2DF1" w:rsidR="001F033B" w:rsidRDefault="001F033B" w:rsidP="001F033B">
            <w:pPr>
              <w:jc w:val="center"/>
              <w:rPr>
                <w:rFonts w:ascii="Times New Roman" w:hAnsi="Times New Roman" w:cs="Times New Roman"/>
              </w:rPr>
            </w:pPr>
            <w:r>
              <w:rPr>
                <w:rFonts w:ascii="Times New Roman" w:hAnsi="Times New Roman" w:cs="Times New Roman"/>
              </w:rPr>
              <w:t>Coefficients</w:t>
            </w:r>
          </w:p>
        </w:tc>
        <w:tc>
          <w:tcPr>
            <w:tcW w:w="3283" w:type="dxa"/>
          </w:tcPr>
          <w:p w14:paraId="71A79E19" w14:textId="42F784D6" w:rsidR="001F033B" w:rsidRDefault="001F033B" w:rsidP="001F033B">
            <w:pPr>
              <w:jc w:val="center"/>
              <w:rPr>
                <w:rFonts w:ascii="Times New Roman" w:hAnsi="Times New Roman" w:cs="Times New Roman"/>
              </w:rPr>
            </w:pPr>
            <w:r w:rsidRPr="001F033B">
              <w:rPr>
                <w:rFonts w:ascii="Times New Roman" w:hAnsi="Times New Roman" w:cs="Times New Roman"/>
              </w:rPr>
              <w:t>0.8304</w:t>
            </w:r>
          </w:p>
        </w:tc>
        <w:tc>
          <w:tcPr>
            <w:tcW w:w="2167" w:type="dxa"/>
          </w:tcPr>
          <w:p w14:paraId="4669134D" w14:textId="5C13DCDB" w:rsidR="001F033B" w:rsidRDefault="001F033B" w:rsidP="001F033B">
            <w:pPr>
              <w:jc w:val="center"/>
              <w:rPr>
                <w:rFonts w:ascii="Times New Roman" w:hAnsi="Times New Roman" w:cs="Times New Roman"/>
              </w:rPr>
            </w:pPr>
            <w:r w:rsidRPr="001F033B">
              <w:rPr>
                <w:rFonts w:ascii="Times New Roman" w:hAnsi="Times New Roman" w:cs="Times New Roman"/>
              </w:rPr>
              <w:t>-0.2149</w:t>
            </w:r>
          </w:p>
        </w:tc>
        <w:tc>
          <w:tcPr>
            <w:tcW w:w="2168" w:type="dxa"/>
          </w:tcPr>
          <w:p w14:paraId="4816524E" w14:textId="2D53BAA2" w:rsidR="001F033B" w:rsidRDefault="001F033B" w:rsidP="001F033B">
            <w:pPr>
              <w:jc w:val="center"/>
              <w:rPr>
                <w:rFonts w:ascii="Times New Roman" w:hAnsi="Times New Roman" w:cs="Times New Roman"/>
              </w:rPr>
            </w:pPr>
            <w:r w:rsidRPr="001F033B">
              <w:rPr>
                <w:rFonts w:ascii="Times New Roman" w:hAnsi="Times New Roman" w:cs="Times New Roman"/>
              </w:rPr>
              <w:t>0.0359</w:t>
            </w:r>
          </w:p>
        </w:tc>
      </w:tr>
      <w:tr w:rsidR="001F033B" w14:paraId="49C91505" w14:textId="77777777" w:rsidTr="001F033B">
        <w:trPr>
          <w:trHeight w:val="288"/>
          <w:jc w:val="center"/>
        </w:trPr>
        <w:tc>
          <w:tcPr>
            <w:tcW w:w="2277" w:type="dxa"/>
          </w:tcPr>
          <w:p w14:paraId="5C4E85F0" w14:textId="7E8D53D1" w:rsidR="001F033B" w:rsidRDefault="001F033B" w:rsidP="001F033B">
            <w:pPr>
              <w:jc w:val="center"/>
              <w:rPr>
                <w:rFonts w:ascii="Times New Roman" w:hAnsi="Times New Roman" w:cs="Times New Roman"/>
              </w:rPr>
            </w:pPr>
            <w:r>
              <w:rPr>
                <w:rFonts w:ascii="Times New Roman" w:hAnsi="Times New Roman" w:cs="Times New Roman"/>
              </w:rPr>
              <w:t>Standard Errors</w:t>
            </w:r>
          </w:p>
        </w:tc>
        <w:tc>
          <w:tcPr>
            <w:tcW w:w="3283" w:type="dxa"/>
          </w:tcPr>
          <w:p w14:paraId="4B753369" w14:textId="010CA437" w:rsidR="001F033B" w:rsidRDefault="001F033B" w:rsidP="001F033B">
            <w:pPr>
              <w:jc w:val="center"/>
              <w:rPr>
                <w:rFonts w:ascii="Times New Roman" w:hAnsi="Times New Roman" w:cs="Times New Roman"/>
              </w:rPr>
            </w:pPr>
            <w:r w:rsidRPr="001F033B">
              <w:rPr>
                <w:rFonts w:ascii="Times New Roman" w:hAnsi="Times New Roman" w:cs="Times New Roman"/>
              </w:rPr>
              <w:t>0.0961</w:t>
            </w:r>
          </w:p>
        </w:tc>
        <w:tc>
          <w:tcPr>
            <w:tcW w:w="2167" w:type="dxa"/>
          </w:tcPr>
          <w:p w14:paraId="6A421A35" w14:textId="5D047F9C" w:rsidR="001F033B" w:rsidRDefault="001F033B" w:rsidP="001F033B">
            <w:pPr>
              <w:jc w:val="center"/>
              <w:rPr>
                <w:rFonts w:ascii="Times New Roman" w:hAnsi="Times New Roman" w:cs="Times New Roman"/>
              </w:rPr>
            </w:pPr>
            <w:r w:rsidRPr="001F033B">
              <w:rPr>
                <w:rFonts w:ascii="Times New Roman" w:hAnsi="Times New Roman" w:cs="Times New Roman"/>
              </w:rPr>
              <w:t>0.2880</w:t>
            </w:r>
          </w:p>
        </w:tc>
        <w:tc>
          <w:tcPr>
            <w:tcW w:w="2168" w:type="dxa"/>
          </w:tcPr>
          <w:p w14:paraId="04F46602" w14:textId="50AF7B50" w:rsidR="001F033B" w:rsidRDefault="001F033B" w:rsidP="001F033B">
            <w:pPr>
              <w:jc w:val="center"/>
              <w:rPr>
                <w:rFonts w:ascii="Times New Roman" w:hAnsi="Times New Roman" w:cs="Times New Roman"/>
              </w:rPr>
            </w:pPr>
            <w:r w:rsidRPr="001F033B">
              <w:rPr>
                <w:rFonts w:ascii="Times New Roman" w:hAnsi="Times New Roman" w:cs="Times New Roman"/>
              </w:rPr>
              <w:t>0.2394</w:t>
            </w:r>
          </w:p>
        </w:tc>
      </w:tr>
      <w:tr w:rsidR="001F033B" w14:paraId="3E1E0681" w14:textId="77777777" w:rsidTr="001F033B">
        <w:trPr>
          <w:trHeight w:val="206"/>
          <w:jc w:val="center"/>
        </w:trPr>
        <w:tc>
          <w:tcPr>
            <w:tcW w:w="2277" w:type="dxa"/>
          </w:tcPr>
          <w:p w14:paraId="42383BC8" w14:textId="33726191" w:rsidR="001F033B" w:rsidRDefault="001F033B" w:rsidP="001F033B">
            <w:pPr>
              <w:jc w:val="center"/>
              <w:rPr>
                <w:rFonts w:ascii="Times New Roman" w:hAnsi="Times New Roman" w:cs="Times New Roman"/>
              </w:rPr>
            </w:pPr>
            <w:r>
              <w:rPr>
                <w:rFonts w:ascii="Times New Roman" w:hAnsi="Times New Roman" w:cs="Times New Roman"/>
              </w:rPr>
              <w:lastRenderedPageBreak/>
              <w:t>AIC</w:t>
            </w:r>
          </w:p>
        </w:tc>
        <w:tc>
          <w:tcPr>
            <w:tcW w:w="7618" w:type="dxa"/>
            <w:gridSpan w:val="3"/>
          </w:tcPr>
          <w:p w14:paraId="790A53EC" w14:textId="3396028B" w:rsidR="001F033B" w:rsidRDefault="001F033B" w:rsidP="001F033B">
            <w:pPr>
              <w:jc w:val="center"/>
              <w:rPr>
                <w:rFonts w:ascii="Times New Roman" w:hAnsi="Times New Roman" w:cs="Times New Roman"/>
              </w:rPr>
            </w:pPr>
            <w:r w:rsidRPr="001F033B">
              <w:rPr>
                <w:rFonts w:ascii="Times New Roman" w:hAnsi="Times New Roman" w:cs="Times New Roman"/>
              </w:rPr>
              <w:t>815.32</w:t>
            </w:r>
          </w:p>
        </w:tc>
      </w:tr>
    </w:tbl>
    <w:p w14:paraId="37A21125" w14:textId="5CAF0464" w:rsidR="001F033B" w:rsidRPr="00A96A18" w:rsidRDefault="001F033B" w:rsidP="001F033B">
      <w:pPr>
        <w:jc w:val="center"/>
        <w:rPr>
          <w:rFonts w:ascii="Times New Roman" w:hAnsi="Times New Roman" w:cs="Times New Roman"/>
          <w:sz w:val="18"/>
          <w:szCs w:val="18"/>
        </w:rPr>
      </w:pPr>
      <w:r w:rsidRPr="00A96A18">
        <w:rPr>
          <w:rFonts w:ascii="Times New Roman" w:hAnsi="Times New Roman" w:cs="Times New Roman"/>
          <w:sz w:val="18"/>
          <w:szCs w:val="18"/>
        </w:rPr>
        <w:t>Table 13</w:t>
      </w:r>
    </w:p>
    <w:p w14:paraId="41484DB0" w14:textId="188B2F10" w:rsidR="001F033B" w:rsidRDefault="001F033B" w:rsidP="001F033B">
      <w:pPr>
        <w:jc w:val="center"/>
        <w:rPr>
          <w:rFonts w:ascii="Times New Roman" w:hAnsi="Times New Roman" w:cs="Times New Roman"/>
        </w:rPr>
      </w:pPr>
    </w:p>
    <w:p w14:paraId="00DE4B5A" w14:textId="04E24163" w:rsidR="002747F8" w:rsidRPr="00A96A18" w:rsidRDefault="002747F8" w:rsidP="00A96A18">
      <w:pPr>
        <w:pStyle w:val="ListParagraph"/>
        <w:numPr>
          <w:ilvl w:val="0"/>
          <w:numId w:val="1"/>
        </w:numPr>
        <w:rPr>
          <w:rFonts w:ascii="Times New Roman" w:hAnsi="Times New Roman" w:cs="Times New Roman"/>
        </w:rPr>
      </w:pPr>
      <w:r w:rsidRPr="00A96A18">
        <w:rPr>
          <w:rFonts w:ascii="Times New Roman" w:hAnsi="Times New Roman" w:cs="Times New Roman"/>
        </w:rPr>
        <w:t xml:space="preserve">In the </w:t>
      </w:r>
      <m:oMath>
        <m:sSub>
          <m:sSubPr>
            <m:ctrlPr>
              <w:rPr>
                <w:rFonts w:ascii="Cambria Math" w:hAnsi="Cambria Math" w:cs="Times New Roman"/>
                <w:i/>
              </w:rPr>
            </m:ctrlPr>
          </m:sSubPr>
          <m:e>
            <m:r>
              <m:rPr>
                <m:sty m:val="p"/>
              </m:rPr>
              <w:rPr>
                <w:rFonts w:ascii="Cambria Math" w:hAnsi="Cambria Math" w:cs="Times New Roman"/>
              </w:rPr>
              <m:t>ARIMA(</m:t>
            </m:r>
            <m:r>
              <w:rPr>
                <w:rFonts w:ascii="Cambria Math" w:hAnsi="Cambria Math" w:cs="Times New Roman"/>
              </w:rPr>
              <m:t>p,d,q</m:t>
            </m:r>
            <m:r>
              <m:rPr>
                <m:sty m:val="p"/>
              </m:rPr>
              <w:rPr>
                <w:rFonts w:ascii="Cambria Math" w:hAnsi="Cambria Math" w:cs="Times New Roman"/>
              </w:rPr>
              <m:t>)(P,D,Q)</m:t>
            </m:r>
          </m:e>
          <m:sub>
            <m:r>
              <w:rPr>
                <w:rFonts w:ascii="Cambria Math" w:hAnsi="Cambria Math" w:cs="Times New Roman"/>
              </w:rPr>
              <m:t>4</m:t>
            </m:r>
          </m:sub>
        </m:sSub>
      </m:oMath>
      <w:r w:rsidRPr="00A96A18">
        <w:rPr>
          <w:rFonts w:ascii="Times New Roman" w:hAnsi="Times New Roman" w:cs="Times New Roman"/>
        </w:rPr>
        <w:t xml:space="preserve"> model, </w:t>
      </w:r>
      <w:r w:rsidRPr="00A96A18">
        <w:rPr>
          <w:rFonts w:ascii="Times New Roman" w:hAnsi="Times New Roman" w:cs="Times New Roman"/>
          <w:i/>
          <w:iCs/>
        </w:rPr>
        <w:t xml:space="preserve">p </w:t>
      </w:r>
      <w:r w:rsidRPr="00A96A18">
        <w:rPr>
          <w:rFonts w:ascii="Times New Roman" w:hAnsi="Times New Roman" w:cs="Times New Roman"/>
        </w:rPr>
        <w:t xml:space="preserve">determines the order of lags for Autoregressive models in the non-seasonal component, </w:t>
      </w:r>
      <w:r w:rsidRPr="00A96A18">
        <w:rPr>
          <w:rFonts w:ascii="Times New Roman" w:hAnsi="Times New Roman" w:cs="Times New Roman"/>
          <w:i/>
          <w:iCs/>
        </w:rPr>
        <w:t xml:space="preserve">q </w:t>
      </w:r>
      <w:r w:rsidRPr="00A96A18">
        <w:rPr>
          <w:rFonts w:ascii="Times New Roman" w:hAnsi="Times New Roman" w:cs="Times New Roman"/>
        </w:rPr>
        <w:t xml:space="preserve">determines the order of lags for Moving Average models in the non-seasonal component, and </w:t>
      </w:r>
      <w:r w:rsidRPr="00A96A18">
        <w:rPr>
          <w:rFonts w:ascii="Times New Roman" w:hAnsi="Times New Roman" w:cs="Times New Roman"/>
          <w:i/>
          <w:iCs/>
        </w:rPr>
        <w:t xml:space="preserve">d </w:t>
      </w:r>
      <w:r w:rsidRPr="00A96A18">
        <w:rPr>
          <w:rFonts w:ascii="Times New Roman" w:hAnsi="Times New Roman" w:cs="Times New Roman"/>
        </w:rPr>
        <w:t>determines the first difference for seasonal models in the non-seasonal component.</w:t>
      </w:r>
      <w:r w:rsidRPr="00A96A18">
        <w:rPr>
          <w:rFonts w:ascii="Times New Roman" w:hAnsi="Times New Roman" w:cs="Times New Roman"/>
          <w:i/>
          <w:iCs/>
        </w:rPr>
        <w:t xml:space="preserve"> </w:t>
      </w:r>
    </w:p>
    <w:p w14:paraId="2241045A" w14:textId="77777777" w:rsidR="002747F8" w:rsidRPr="002747F8" w:rsidRDefault="002747F8" w:rsidP="002747F8">
      <w:pPr>
        <w:pStyle w:val="ListParagraph"/>
        <w:rPr>
          <w:rFonts w:ascii="Times New Roman" w:hAnsi="Times New Roman" w:cs="Times New Roman"/>
        </w:rPr>
      </w:pPr>
    </w:p>
    <w:p w14:paraId="7E6B8BE0" w14:textId="680E6943" w:rsidR="002747F8" w:rsidRDefault="002747F8" w:rsidP="002747F8">
      <w:pPr>
        <w:pStyle w:val="ListParagraph"/>
        <w:rPr>
          <w:rFonts w:ascii="Times New Roman" w:hAnsi="Times New Roman" w:cs="Times New Roman"/>
        </w:rPr>
      </w:pPr>
      <w:r>
        <w:rPr>
          <w:rFonts w:ascii="Times New Roman" w:hAnsi="Times New Roman" w:cs="Times New Roman"/>
        </w:rPr>
        <w:t xml:space="preserve">P </w:t>
      </w:r>
      <w:r w:rsidRPr="002747F8">
        <w:rPr>
          <w:rFonts w:ascii="Times New Roman" w:hAnsi="Times New Roman" w:cs="Times New Roman"/>
        </w:rPr>
        <w:t>determines the order of lags</w:t>
      </w:r>
      <w:r>
        <w:rPr>
          <w:rFonts w:ascii="Times New Roman" w:hAnsi="Times New Roman" w:cs="Times New Roman"/>
        </w:rPr>
        <w:t xml:space="preserve"> for Autoregressive models in the seasonal component, Q</w:t>
      </w:r>
      <w:r w:rsidRPr="002747F8">
        <w:rPr>
          <w:rFonts w:ascii="Times New Roman" w:hAnsi="Times New Roman" w:cs="Times New Roman"/>
          <w:i/>
          <w:iCs/>
        </w:rPr>
        <w:t xml:space="preserve"> </w:t>
      </w:r>
      <w:r w:rsidRPr="002747F8">
        <w:rPr>
          <w:rFonts w:ascii="Times New Roman" w:hAnsi="Times New Roman" w:cs="Times New Roman"/>
        </w:rPr>
        <w:t>determines the order of lags</w:t>
      </w:r>
      <w:r>
        <w:rPr>
          <w:rFonts w:ascii="Times New Roman" w:hAnsi="Times New Roman" w:cs="Times New Roman"/>
        </w:rPr>
        <w:t xml:space="preserve"> for Moving Average models in the non-seasonal component, and D</w:t>
      </w:r>
      <w:r w:rsidRPr="002747F8">
        <w:rPr>
          <w:rFonts w:ascii="Times New Roman" w:hAnsi="Times New Roman" w:cs="Times New Roman"/>
          <w:i/>
          <w:iCs/>
        </w:rPr>
        <w:t xml:space="preserve"> </w:t>
      </w:r>
      <w:r w:rsidRPr="002747F8">
        <w:rPr>
          <w:rFonts w:ascii="Times New Roman" w:hAnsi="Times New Roman" w:cs="Times New Roman"/>
        </w:rPr>
        <w:t xml:space="preserve">determines the </w:t>
      </w:r>
      <w:r>
        <w:rPr>
          <w:rFonts w:ascii="Times New Roman" w:hAnsi="Times New Roman" w:cs="Times New Roman"/>
        </w:rPr>
        <w:t>order of seasonal differencing. 4 after the model is the frequency of the seasonality.</w:t>
      </w:r>
    </w:p>
    <w:p w14:paraId="426366EC" w14:textId="77777777" w:rsidR="002747F8" w:rsidRDefault="002747F8" w:rsidP="002747F8">
      <w:pPr>
        <w:pStyle w:val="ListParagraph"/>
        <w:rPr>
          <w:rFonts w:ascii="Times New Roman" w:hAnsi="Times New Roman" w:cs="Times New Roman"/>
        </w:rPr>
      </w:pPr>
    </w:p>
    <w:p w14:paraId="52FB5EBA" w14:textId="0BFFB71A" w:rsidR="002747F8" w:rsidRPr="002747F8" w:rsidRDefault="002747F8" w:rsidP="002747F8">
      <w:pPr>
        <w:pStyle w:val="ListParagraph"/>
        <w:rPr>
          <w:rFonts w:ascii="Times New Roman" w:hAnsi="Times New Roman" w:cs="Times New Roman"/>
        </w:rPr>
      </w:pPr>
      <w:r w:rsidRPr="002747F8">
        <w:rPr>
          <w:rFonts w:ascii="Times New Roman" w:hAnsi="Times New Roman" w:cs="Times New Roman"/>
        </w:rPr>
        <w:t xml:space="preserve">The best </w:t>
      </w:r>
      <m:oMath>
        <m:sSub>
          <m:sSubPr>
            <m:ctrlPr>
              <w:rPr>
                <w:rFonts w:ascii="Cambria Math" w:hAnsi="Cambria Math" w:cs="Times New Roman"/>
                <w:i/>
              </w:rPr>
            </m:ctrlPr>
          </m:sSubPr>
          <m:e>
            <m:r>
              <m:rPr>
                <m:sty m:val="p"/>
              </m:rPr>
              <w:rPr>
                <w:rFonts w:ascii="Cambria Math" w:hAnsi="Cambria Math" w:cs="Times New Roman"/>
              </w:rPr>
              <m:t>ARIMA(</m:t>
            </m:r>
            <m:r>
              <w:rPr>
                <w:rFonts w:ascii="Cambria Math" w:hAnsi="Cambria Math" w:cs="Times New Roman"/>
              </w:rPr>
              <m:t>p,d,q</m:t>
            </m:r>
            <m:r>
              <m:rPr>
                <m:sty m:val="p"/>
              </m:rPr>
              <w:rPr>
                <w:rFonts w:ascii="Cambria Math" w:hAnsi="Cambria Math" w:cs="Times New Roman"/>
              </w:rPr>
              <m:t>)(P,D,Q)</m:t>
            </m:r>
          </m:e>
          <m:sub>
            <m:r>
              <w:rPr>
                <w:rFonts w:ascii="Cambria Math" w:hAnsi="Cambria Math" w:cs="Times New Roman"/>
              </w:rPr>
              <m:t>4</m:t>
            </m:r>
          </m:sub>
        </m:sSub>
      </m:oMath>
      <w:r w:rsidRPr="002747F8">
        <w:rPr>
          <w:rFonts w:ascii="Times New Roman" w:hAnsi="Times New Roman" w:cs="Times New Roman"/>
        </w:rPr>
        <w:t xml:space="preserve"> model for the data is </w:t>
      </w:r>
      <m:oMath>
        <m:sSub>
          <m:sSubPr>
            <m:ctrlPr>
              <w:rPr>
                <w:rFonts w:ascii="Cambria Math" w:hAnsi="Cambria Math" w:cs="Times New Roman"/>
                <w:i/>
              </w:rPr>
            </m:ctrlPr>
          </m:sSubPr>
          <m:e>
            <m:r>
              <m:rPr>
                <m:sty m:val="p"/>
              </m:rPr>
              <w:rPr>
                <w:rFonts w:ascii="Cambria Math" w:hAnsi="Cambria Math" w:cs="Times New Roman"/>
              </w:rPr>
              <m:t>ARIMA(</m:t>
            </m:r>
            <m:r>
              <w:rPr>
                <w:rFonts w:ascii="Cambria Math" w:hAnsi="Cambria Math" w:cs="Times New Roman"/>
              </w:rPr>
              <m:t>1,0,0</m:t>
            </m:r>
            <m:r>
              <m:rPr>
                <m:sty m:val="p"/>
              </m:rPr>
              <w:rPr>
                <w:rFonts w:ascii="Cambria Math" w:hAnsi="Cambria Math" w:cs="Times New Roman"/>
              </w:rPr>
              <m:t>)(1,1,1)</m:t>
            </m:r>
          </m:e>
          <m:sub>
            <m:r>
              <w:rPr>
                <w:rFonts w:ascii="Cambria Math" w:hAnsi="Cambria Math" w:cs="Times New Roman"/>
              </w:rPr>
              <m:t>4</m:t>
            </m:r>
          </m:sub>
        </m:sSub>
      </m:oMath>
      <w:r w:rsidRPr="002747F8">
        <w:rPr>
          <w:rFonts w:ascii="Times New Roman" w:hAnsi="Times New Roman" w:cs="Times New Roman"/>
        </w:rPr>
        <w:t xml:space="preserve">  as it minimizes the ‘aic’ to the maximum among all other </w:t>
      </w:r>
      <m:oMath>
        <m:sSub>
          <m:sSubPr>
            <m:ctrlPr>
              <w:rPr>
                <w:rFonts w:ascii="Cambria Math" w:hAnsi="Cambria Math" w:cs="Times New Roman"/>
                <w:i/>
              </w:rPr>
            </m:ctrlPr>
          </m:sSubPr>
          <m:e>
            <m:r>
              <m:rPr>
                <m:sty m:val="p"/>
              </m:rPr>
              <w:rPr>
                <w:rFonts w:ascii="Cambria Math" w:hAnsi="Cambria Math" w:cs="Times New Roman"/>
              </w:rPr>
              <m:t>ARIMA(</m:t>
            </m:r>
            <m:r>
              <w:rPr>
                <w:rFonts w:ascii="Cambria Math" w:hAnsi="Cambria Math" w:cs="Times New Roman"/>
              </w:rPr>
              <m:t>p,d,q</m:t>
            </m:r>
            <m:r>
              <m:rPr>
                <m:sty m:val="p"/>
              </m:rPr>
              <w:rPr>
                <w:rFonts w:ascii="Cambria Math" w:hAnsi="Cambria Math" w:cs="Times New Roman"/>
              </w:rPr>
              <m:t>)(P,D,Q)</m:t>
            </m:r>
          </m:e>
          <m:sub>
            <m:r>
              <w:rPr>
                <w:rFonts w:ascii="Cambria Math" w:hAnsi="Cambria Math" w:cs="Times New Roman"/>
              </w:rPr>
              <m:t>4</m:t>
            </m:r>
          </m:sub>
        </m:sSub>
      </m:oMath>
      <w:r w:rsidRPr="002747F8">
        <w:rPr>
          <w:rFonts w:ascii="Times New Roman" w:hAnsi="Times New Roman" w:cs="Times New Roman"/>
        </w:rPr>
        <w:t xml:space="preserve"> models.</w:t>
      </w:r>
    </w:p>
    <w:p w14:paraId="106DE21C" w14:textId="54C28215" w:rsidR="002747F8" w:rsidRDefault="002747F8" w:rsidP="002747F8">
      <w:pPr>
        <w:pStyle w:val="ListParagraph"/>
        <w:rPr>
          <w:rFonts w:ascii="Times New Roman" w:hAnsi="Times New Roman" w:cs="Times New Roman"/>
        </w:rPr>
      </w:pPr>
      <w:r>
        <w:rPr>
          <w:rFonts w:ascii="Times New Roman" w:hAnsi="Times New Roman" w:cs="Times New Roman"/>
        </w:rPr>
        <w:t xml:space="preserve">The steps that I took to determine the best </w:t>
      </w:r>
      <m:oMath>
        <m:sSub>
          <m:sSubPr>
            <m:ctrlPr>
              <w:rPr>
                <w:rFonts w:ascii="Cambria Math" w:hAnsi="Cambria Math" w:cs="Times New Roman"/>
                <w:i/>
              </w:rPr>
            </m:ctrlPr>
          </m:sSubPr>
          <m:e>
            <m:r>
              <m:rPr>
                <m:sty m:val="p"/>
              </m:rPr>
              <w:rPr>
                <w:rFonts w:ascii="Cambria Math" w:hAnsi="Cambria Math" w:cs="Times New Roman"/>
              </w:rPr>
              <m:t>ARIMA(</m:t>
            </m:r>
            <m:r>
              <w:rPr>
                <w:rFonts w:ascii="Cambria Math" w:hAnsi="Cambria Math" w:cs="Times New Roman"/>
              </w:rPr>
              <m:t>p,d,q</m:t>
            </m:r>
            <m:r>
              <m:rPr>
                <m:sty m:val="p"/>
              </m:rPr>
              <w:rPr>
                <w:rFonts w:ascii="Cambria Math" w:hAnsi="Cambria Math" w:cs="Times New Roman"/>
              </w:rPr>
              <m:t>)(P,D,Q)</m:t>
            </m:r>
          </m:e>
          <m:sub>
            <m:r>
              <w:rPr>
                <w:rFonts w:ascii="Cambria Math" w:hAnsi="Cambria Math" w:cs="Times New Roman"/>
              </w:rPr>
              <m:t>4</m:t>
            </m:r>
          </m:sub>
        </m:sSub>
      </m:oMath>
      <w:r w:rsidRPr="002747F8">
        <w:rPr>
          <w:rFonts w:ascii="Times New Roman" w:hAnsi="Times New Roman" w:cs="Times New Roman"/>
        </w:rPr>
        <w:t xml:space="preserve"> </w:t>
      </w:r>
      <w:r>
        <w:rPr>
          <w:rFonts w:ascii="Times New Roman" w:hAnsi="Times New Roman" w:cs="Times New Roman"/>
        </w:rPr>
        <w:t>model are as follows:-</w:t>
      </w:r>
    </w:p>
    <w:p w14:paraId="62880C29" w14:textId="6B9A0D4E" w:rsidR="002747F8" w:rsidRDefault="002747F8" w:rsidP="00A96A18">
      <w:pPr>
        <w:pStyle w:val="ListParagraph"/>
        <w:numPr>
          <w:ilvl w:val="0"/>
          <w:numId w:val="3"/>
        </w:numPr>
        <w:rPr>
          <w:rFonts w:ascii="Times New Roman" w:hAnsi="Times New Roman" w:cs="Times New Roman"/>
        </w:rPr>
      </w:pPr>
      <w:r>
        <w:rPr>
          <w:rFonts w:ascii="Times New Roman" w:hAnsi="Times New Roman" w:cs="Times New Roman"/>
        </w:rPr>
        <w:t xml:space="preserve">I used </w:t>
      </w:r>
      <w:proofErr w:type="spellStart"/>
      <w:r>
        <w:rPr>
          <w:rFonts w:ascii="Times New Roman" w:hAnsi="Times New Roman" w:cs="Times New Roman"/>
        </w:rPr>
        <w:t>auto.arima</w:t>
      </w:r>
      <w:proofErr w:type="spellEnd"/>
      <w:r>
        <w:rPr>
          <w:rFonts w:ascii="Times New Roman" w:hAnsi="Times New Roman" w:cs="Times New Roman"/>
        </w:rPr>
        <w:t xml:space="preserve"> to figure out the best model and used options such as trace (to record all the steps), method = ML, and stepwise option is not running in the model.</w:t>
      </w:r>
    </w:p>
    <w:p w14:paraId="18475F62" w14:textId="398C8C3D" w:rsidR="002747F8" w:rsidRDefault="002747F8" w:rsidP="00A96A18">
      <w:pPr>
        <w:pStyle w:val="ListParagraph"/>
        <w:numPr>
          <w:ilvl w:val="0"/>
          <w:numId w:val="3"/>
        </w:numPr>
        <w:rPr>
          <w:rFonts w:ascii="Times New Roman" w:hAnsi="Times New Roman" w:cs="Times New Roman"/>
        </w:rPr>
      </w:pPr>
      <w:r>
        <w:rPr>
          <w:rFonts w:ascii="Times New Roman" w:hAnsi="Times New Roman" w:cs="Times New Roman"/>
        </w:rPr>
        <w:t>Then quite a few combinations of the model ran to figure out the one with the least aic.</w:t>
      </w:r>
    </w:p>
    <w:p w14:paraId="0522E7F4" w14:textId="0EBE1B62" w:rsidR="002747F8" w:rsidRPr="008F4E46" w:rsidRDefault="002747F8" w:rsidP="00A96A18">
      <w:pPr>
        <w:pStyle w:val="ListParagraph"/>
        <w:numPr>
          <w:ilvl w:val="0"/>
          <w:numId w:val="3"/>
        </w:numPr>
        <w:rPr>
          <w:rFonts w:ascii="Times New Roman" w:hAnsi="Times New Roman" w:cs="Times New Roman"/>
        </w:rPr>
      </w:pPr>
      <w:r w:rsidRPr="008F4E46">
        <w:rPr>
          <w:rFonts w:ascii="Times New Roman" w:hAnsi="Times New Roman" w:cs="Times New Roman"/>
        </w:rPr>
        <w:t xml:space="preserve">The lowest aic turned out to be of </w:t>
      </w:r>
      <m:oMath>
        <m:sSub>
          <m:sSubPr>
            <m:ctrlPr>
              <w:rPr>
                <w:rFonts w:ascii="Cambria Math" w:hAnsi="Cambria Math" w:cs="Times New Roman"/>
                <w:i/>
              </w:rPr>
            </m:ctrlPr>
          </m:sSubPr>
          <m:e>
            <m:r>
              <m:rPr>
                <m:sty m:val="p"/>
              </m:rPr>
              <w:rPr>
                <w:rFonts w:ascii="Cambria Math" w:hAnsi="Cambria Math" w:cs="Times New Roman"/>
              </w:rPr>
              <m:t>ARIMA(</m:t>
            </m:r>
            <m:r>
              <w:rPr>
                <w:rFonts w:ascii="Cambria Math" w:hAnsi="Cambria Math" w:cs="Times New Roman"/>
              </w:rPr>
              <m:t>1,0,0</m:t>
            </m:r>
            <m:r>
              <m:rPr>
                <m:sty m:val="p"/>
              </m:rPr>
              <w:rPr>
                <w:rFonts w:ascii="Cambria Math" w:hAnsi="Cambria Math" w:cs="Times New Roman"/>
              </w:rPr>
              <m:t>)(1,1,1)</m:t>
            </m:r>
          </m:e>
          <m:sub>
            <m:r>
              <w:rPr>
                <w:rFonts w:ascii="Cambria Math" w:hAnsi="Cambria Math" w:cs="Times New Roman"/>
              </w:rPr>
              <m:t>4</m:t>
            </m:r>
          </m:sub>
        </m:sSub>
      </m:oMath>
      <w:r w:rsidRPr="008F4E46">
        <w:rPr>
          <w:rFonts w:ascii="Times New Roman" w:hAnsi="Times New Roman" w:cs="Times New Roman"/>
        </w:rPr>
        <w:t xml:space="preserve">  which was </w:t>
      </w:r>
      <w:r w:rsidR="008F4E46" w:rsidRPr="008F4E46">
        <w:rPr>
          <w:rFonts w:ascii="Times New Roman" w:hAnsi="Times New Roman" w:cs="Times New Roman"/>
        </w:rPr>
        <w:t>809.05</w:t>
      </w:r>
      <w:r w:rsidR="008F4E46" w:rsidRPr="008F4E46">
        <w:rPr>
          <w:rFonts w:ascii="Times New Roman" w:hAnsi="Times New Roman" w:cs="Times New Roman"/>
        </w:rPr>
        <w:t>.</w:t>
      </w:r>
    </w:p>
    <w:p w14:paraId="27293BB5" w14:textId="5BC7FEAC" w:rsidR="002747F8" w:rsidRDefault="002747F8" w:rsidP="00A96A18">
      <w:pPr>
        <w:pStyle w:val="ListParagraph"/>
        <w:numPr>
          <w:ilvl w:val="0"/>
          <w:numId w:val="3"/>
        </w:numPr>
        <w:rPr>
          <w:rFonts w:ascii="Times New Roman" w:hAnsi="Times New Roman" w:cs="Times New Roman"/>
        </w:rPr>
      </w:pPr>
      <w:r w:rsidRPr="008F4E46">
        <w:rPr>
          <w:rFonts w:ascii="Times New Roman" w:hAnsi="Times New Roman" w:cs="Times New Roman"/>
        </w:rPr>
        <w:t>The coefficients and other variables of the model are as follows:</w:t>
      </w:r>
    </w:p>
    <w:p w14:paraId="2281FF47" w14:textId="77777777" w:rsidR="008F4E46" w:rsidRDefault="008F4E46" w:rsidP="008F4E46">
      <w:pPr>
        <w:pStyle w:val="ListParagraph"/>
        <w:ind w:left="1080"/>
        <w:rPr>
          <w:rFonts w:ascii="Times New Roman" w:hAnsi="Times New Roman" w:cs="Times New Roman"/>
        </w:rPr>
      </w:pPr>
    </w:p>
    <w:tbl>
      <w:tblPr>
        <w:tblStyle w:val="TableGrid"/>
        <w:tblW w:w="10489" w:type="dxa"/>
        <w:jc w:val="center"/>
        <w:tblLook w:val="04A0" w:firstRow="1" w:lastRow="0" w:firstColumn="1" w:lastColumn="0" w:noHBand="0" w:noVBand="1"/>
      </w:tblPr>
      <w:tblGrid>
        <w:gridCol w:w="1980"/>
        <w:gridCol w:w="2855"/>
        <w:gridCol w:w="1884"/>
        <w:gridCol w:w="1885"/>
        <w:gridCol w:w="1885"/>
      </w:tblGrid>
      <w:tr w:rsidR="008F4E46" w14:paraId="7111003A" w14:textId="16050C63" w:rsidTr="008F4E46">
        <w:trPr>
          <w:trHeight w:val="323"/>
          <w:jc w:val="center"/>
        </w:trPr>
        <w:tc>
          <w:tcPr>
            <w:tcW w:w="1980" w:type="dxa"/>
          </w:tcPr>
          <w:p w14:paraId="3FC48A6E" w14:textId="77777777" w:rsidR="008F4E46" w:rsidRDefault="008F4E46" w:rsidP="008F4E46">
            <w:pPr>
              <w:jc w:val="center"/>
              <w:rPr>
                <w:rFonts w:ascii="Times New Roman" w:hAnsi="Times New Roman" w:cs="Times New Roman"/>
              </w:rPr>
            </w:pPr>
            <w:r>
              <w:rPr>
                <w:rFonts w:ascii="Times New Roman" w:hAnsi="Times New Roman" w:cs="Times New Roman"/>
              </w:rPr>
              <w:t>Best Model</w:t>
            </w:r>
          </w:p>
        </w:tc>
        <w:tc>
          <w:tcPr>
            <w:tcW w:w="8509" w:type="dxa"/>
            <w:gridSpan w:val="4"/>
          </w:tcPr>
          <w:p w14:paraId="5AB8EFEE" w14:textId="69D3B791" w:rsidR="008F4E46" w:rsidRPr="001F033B" w:rsidRDefault="008F4E46" w:rsidP="008F4E46">
            <w:pPr>
              <w:jc w:val="center"/>
              <w:rPr>
                <w:rFonts w:ascii="Times New Roman" w:hAnsi="Times New Roman" w:cs="Times New Roman"/>
              </w:rPr>
            </w:pPr>
            <w:r w:rsidRPr="001F033B">
              <w:rPr>
                <w:rFonts w:ascii="Times New Roman" w:hAnsi="Times New Roman" w:cs="Times New Roman"/>
              </w:rPr>
              <w:t>ARIMA(1,0,0)(</w:t>
            </w:r>
            <w:r>
              <w:rPr>
                <w:rFonts w:ascii="Times New Roman" w:hAnsi="Times New Roman" w:cs="Times New Roman"/>
              </w:rPr>
              <w:t>1</w:t>
            </w:r>
            <w:r w:rsidRPr="001F033B">
              <w:rPr>
                <w:rFonts w:ascii="Times New Roman" w:hAnsi="Times New Roman" w:cs="Times New Roman"/>
              </w:rPr>
              <w:t>,1,</w:t>
            </w:r>
            <w:r>
              <w:rPr>
                <w:rFonts w:ascii="Times New Roman" w:hAnsi="Times New Roman" w:cs="Times New Roman"/>
              </w:rPr>
              <w:t>1</w:t>
            </w:r>
            <w:r w:rsidRPr="001F033B">
              <w:rPr>
                <w:rFonts w:ascii="Times New Roman" w:hAnsi="Times New Roman" w:cs="Times New Roman"/>
              </w:rPr>
              <w:t>)[4] with drift</w:t>
            </w:r>
          </w:p>
        </w:tc>
      </w:tr>
      <w:tr w:rsidR="008F4E46" w14:paraId="4103E114" w14:textId="03D95F9F" w:rsidTr="008F4E46">
        <w:trPr>
          <w:trHeight w:val="422"/>
          <w:jc w:val="center"/>
        </w:trPr>
        <w:tc>
          <w:tcPr>
            <w:tcW w:w="1980" w:type="dxa"/>
          </w:tcPr>
          <w:p w14:paraId="3442ADAD" w14:textId="77777777" w:rsidR="008F4E46" w:rsidRDefault="008F4E46" w:rsidP="008F4E46">
            <w:pPr>
              <w:jc w:val="center"/>
              <w:rPr>
                <w:rFonts w:ascii="Times New Roman" w:hAnsi="Times New Roman" w:cs="Times New Roman"/>
              </w:rPr>
            </w:pPr>
          </w:p>
        </w:tc>
        <w:tc>
          <w:tcPr>
            <w:tcW w:w="2855" w:type="dxa"/>
          </w:tcPr>
          <w:p w14:paraId="7D0DA261" w14:textId="77777777" w:rsidR="008F4E46" w:rsidRDefault="008F4E46" w:rsidP="008F4E46">
            <w:pPr>
              <w:jc w:val="center"/>
              <w:rPr>
                <w:rFonts w:ascii="Times New Roman" w:hAnsi="Times New Roman" w:cs="Times New Roman"/>
              </w:rPr>
            </w:pPr>
            <w:r>
              <w:rPr>
                <w:rFonts w:ascii="Times New Roman" w:hAnsi="Times New Roman" w:cs="Times New Roman"/>
              </w:rPr>
              <w:t>ar1</w:t>
            </w:r>
          </w:p>
        </w:tc>
        <w:tc>
          <w:tcPr>
            <w:tcW w:w="1884" w:type="dxa"/>
          </w:tcPr>
          <w:p w14:paraId="0F1B6FF5" w14:textId="77777777" w:rsidR="008F4E46" w:rsidRDefault="008F4E46" w:rsidP="008F4E46">
            <w:pPr>
              <w:jc w:val="center"/>
              <w:rPr>
                <w:rFonts w:ascii="Times New Roman" w:hAnsi="Times New Roman" w:cs="Times New Roman"/>
              </w:rPr>
            </w:pPr>
            <w:r>
              <w:rPr>
                <w:rFonts w:ascii="Times New Roman" w:hAnsi="Times New Roman" w:cs="Times New Roman"/>
              </w:rPr>
              <w:t>sar1</w:t>
            </w:r>
          </w:p>
        </w:tc>
        <w:tc>
          <w:tcPr>
            <w:tcW w:w="1885" w:type="dxa"/>
          </w:tcPr>
          <w:p w14:paraId="2AA2C247" w14:textId="060979A7" w:rsidR="008F4E46" w:rsidRDefault="008F4E46" w:rsidP="008F4E46">
            <w:pPr>
              <w:jc w:val="center"/>
              <w:rPr>
                <w:rFonts w:ascii="Times New Roman" w:hAnsi="Times New Roman" w:cs="Times New Roman"/>
              </w:rPr>
            </w:pPr>
            <w:r>
              <w:rPr>
                <w:rFonts w:ascii="Times New Roman" w:hAnsi="Times New Roman" w:cs="Times New Roman"/>
              </w:rPr>
              <w:t>s</w:t>
            </w:r>
            <w:r>
              <w:rPr>
                <w:rFonts w:ascii="Times New Roman" w:hAnsi="Times New Roman" w:cs="Times New Roman"/>
              </w:rPr>
              <w:t>ma</w:t>
            </w:r>
            <w:r>
              <w:rPr>
                <w:rFonts w:ascii="Times New Roman" w:hAnsi="Times New Roman" w:cs="Times New Roman"/>
              </w:rPr>
              <w:t>2</w:t>
            </w:r>
          </w:p>
        </w:tc>
        <w:tc>
          <w:tcPr>
            <w:tcW w:w="1885" w:type="dxa"/>
          </w:tcPr>
          <w:p w14:paraId="4536084A" w14:textId="72E16B3B" w:rsidR="008F4E46" w:rsidRDefault="008F4E46" w:rsidP="008F4E46">
            <w:pPr>
              <w:jc w:val="center"/>
              <w:rPr>
                <w:rFonts w:ascii="Times New Roman" w:hAnsi="Times New Roman" w:cs="Times New Roman"/>
              </w:rPr>
            </w:pPr>
            <w:r>
              <w:rPr>
                <w:rFonts w:ascii="Times New Roman" w:hAnsi="Times New Roman" w:cs="Times New Roman"/>
              </w:rPr>
              <w:t>drift</w:t>
            </w:r>
          </w:p>
        </w:tc>
      </w:tr>
      <w:tr w:rsidR="008F4E46" w14:paraId="49C28324" w14:textId="44E8DB32" w:rsidTr="008F4E46">
        <w:trPr>
          <w:trHeight w:val="320"/>
          <w:jc w:val="center"/>
        </w:trPr>
        <w:tc>
          <w:tcPr>
            <w:tcW w:w="1980" w:type="dxa"/>
          </w:tcPr>
          <w:p w14:paraId="4CDE9A73" w14:textId="77777777" w:rsidR="008F4E46" w:rsidRDefault="008F4E46" w:rsidP="008F4E46">
            <w:pPr>
              <w:jc w:val="center"/>
              <w:rPr>
                <w:rFonts w:ascii="Times New Roman" w:hAnsi="Times New Roman" w:cs="Times New Roman"/>
              </w:rPr>
            </w:pPr>
            <w:r>
              <w:rPr>
                <w:rFonts w:ascii="Times New Roman" w:hAnsi="Times New Roman" w:cs="Times New Roman"/>
              </w:rPr>
              <w:t>Coefficients</w:t>
            </w:r>
          </w:p>
        </w:tc>
        <w:tc>
          <w:tcPr>
            <w:tcW w:w="2855" w:type="dxa"/>
          </w:tcPr>
          <w:p w14:paraId="12D813FC" w14:textId="3944FD7B" w:rsidR="008F4E46" w:rsidRDefault="008F4E46" w:rsidP="008F4E46">
            <w:pPr>
              <w:jc w:val="center"/>
              <w:rPr>
                <w:rFonts w:ascii="Times New Roman" w:hAnsi="Times New Roman" w:cs="Times New Roman"/>
              </w:rPr>
            </w:pPr>
            <w:r w:rsidRPr="008F4E46">
              <w:rPr>
                <w:rFonts w:ascii="Times New Roman" w:hAnsi="Times New Roman" w:cs="Times New Roman"/>
              </w:rPr>
              <w:t>0.6929</w:t>
            </w:r>
          </w:p>
        </w:tc>
        <w:tc>
          <w:tcPr>
            <w:tcW w:w="1884" w:type="dxa"/>
          </w:tcPr>
          <w:p w14:paraId="068354BC" w14:textId="26BD2F0D" w:rsidR="008F4E46" w:rsidRDefault="008F4E46" w:rsidP="008F4E46">
            <w:pPr>
              <w:jc w:val="center"/>
              <w:rPr>
                <w:rFonts w:ascii="Times New Roman" w:hAnsi="Times New Roman" w:cs="Times New Roman"/>
              </w:rPr>
            </w:pPr>
            <w:r w:rsidRPr="008F4E46">
              <w:rPr>
                <w:rFonts w:ascii="Times New Roman" w:hAnsi="Times New Roman" w:cs="Times New Roman"/>
              </w:rPr>
              <w:t>0.4302</w:t>
            </w:r>
          </w:p>
        </w:tc>
        <w:tc>
          <w:tcPr>
            <w:tcW w:w="1885" w:type="dxa"/>
          </w:tcPr>
          <w:p w14:paraId="77566DE3" w14:textId="42C2D79F" w:rsidR="008F4E46" w:rsidRDefault="008F4E46" w:rsidP="008F4E46">
            <w:pPr>
              <w:jc w:val="center"/>
              <w:rPr>
                <w:rFonts w:ascii="Times New Roman" w:hAnsi="Times New Roman" w:cs="Times New Roman"/>
              </w:rPr>
            </w:pPr>
            <w:r w:rsidRPr="008F4E46">
              <w:rPr>
                <w:rFonts w:ascii="Times New Roman" w:hAnsi="Times New Roman" w:cs="Times New Roman"/>
              </w:rPr>
              <w:t>-0.8934</w:t>
            </w:r>
          </w:p>
        </w:tc>
        <w:tc>
          <w:tcPr>
            <w:tcW w:w="1885" w:type="dxa"/>
          </w:tcPr>
          <w:p w14:paraId="342DDE9D" w14:textId="44849045" w:rsidR="008F4E46" w:rsidRPr="001F033B" w:rsidRDefault="008F4E46" w:rsidP="008F4E46">
            <w:pPr>
              <w:jc w:val="center"/>
              <w:rPr>
                <w:rFonts w:ascii="Times New Roman" w:hAnsi="Times New Roman" w:cs="Times New Roman"/>
              </w:rPr>
            </w:pPr>
            <w:r w:rsidRPr="008F4E46">
              <w:rPr>
                <w:rFonts w:ascii="Times New Roman" w:hAnsi="Times New Roman" w:cs="Times New Roman"/>
              </w:rPr>
              <w:t>17.4752</w:t>
            </w:r>
          </w:p>
        </w:tc>
      </w:tr>
      <w:tr w:rsidR="008F4E46" w14:paraId="10C3D2CE" w14:textId="5EC1F185" w:rsidTr="008F4E46">
        <w:trPr>
          <w:trHeight w:val="377"/>
          <w:jc w:val="center"/>
        </w:trPr>
        <w:tc>
          <w:tcPr>
            <w:tcW w:w="1980" w:type="dxa"/>
          </w:tcPr>
          <w:p w14:paraId="462DE8A6" w14:textId="77777777" w:rsidR="008F4E46" w:rsidRDefault="008F4E46" w:rsidP="008F4E46">
            <w:pPr>
              <w:jc w:val="center"/>
              <w:rPr>
                <w:rFonts w:ascii="Times New Roman" w:hAnsi="Times New Roman" w:cs="Times New Roman"/>
              </w:rPr>
            </w:pPr>
            <w:r>
              <w:rPr>
                <w:rFonts w:ascii="Times New Roman" w:hAnsi="Times New Roman" w:cs="Times New Roman"/>
              </w:rPr>
              <w:t>Standard Errors</w:t>
            </w:r>
          </w:p>
        </w:tc>
        <w:tc>
          <w:tcPr>
            <w:tcW w:w="2855" w:type="dxa"/>
          </w:tcPr>
          <w:p w14:paraId="6A4309B6" w14:textId="47D6B6B1" w:rsidR="008F4E46" w:rsidRDefault="008F4E46" w:rsidP="008F4E46">
            <w:pPr>
              <w:jc w:val="center"/>
              <w:rPr>
                <w:rFonts w:ascii="Times New Roman" w:hAnsi="Times New Roman" w:cs="Times New Roman"/>
              </w:rPr>
            </w:pPr>
            <w:r w:rsidRPr="008F4E46">
              <w:rPr>
                <w:rFonts w:ascii="Times New Roman" w:hAnsi="Times New Roman" w:cs="Times New Roman"/>
              </w:rPr>
              <w:t>0.0990</w:t>
            </w:r>
          </w:p>
        </w:tc>
        <w:tc>
          <w:tcPr>
            <w:tcW w:w="1884" w:type="dxa"/>
          </w:tcPr>
          <w:p w14:paraId="28D86A0E" w14:textId="132B8C87" w:rsidR="008F4E46" w:rsidRDefault="008F4E46" w:rsidP="008F4E46">
            <w:pPr>
              <w:jc w:val="center"/>
              <w:rPr>
                <w:rFonts w:ascii="Times New Roman" w:hAnsi="Times New Roman" w:cs="Times New Roman"/>
              </w:rPr>
            </w:pPr>
            <w:r w:rsidRPr="008F4E46">
              <w:rPr>
                <w:rFonts w:ascii="Times New Roman" w:hAnsi="Times New Roman" w:cs="Times New Roman"/>
              </w:rPr>
              <w:t>0.2540</w:t>
            </w:r>
          </w:p>
        </w:tc>
        <w:tc>
          <w:tcPr>
            <w:tcW w:w="1885" w:type="dxa"/>
          </w:tcPr>
          <w:p w14:paraId="116953E2" w14:textId="08BAE3EC" w:rsidR="008F4E46" w:rsidRDefault="008F4E46" w:rsidP="008F4E46">
            <w:pPr>
              <w:jc w:val="center"/>
              <w:rPr>
                <w:rFonts w:ascii="Times New Roman" w:hAnsi="Times New Roman" w:cs="Times New Roman"/>
              </w:rPr>
            </w:pPr>
            <w:r w:rsidRPr="008F4E46">
              <w:rPr>
                <w:rFonts w:ascii="Times New Roman" w:hAnsi="Times New Roman" w:cs="Times New Roman"/>
              </w:rPr>
              <w:t>0.1530</w:t>
            </w:r>
          </w:p>
        </w:tc>
        <w:tc>
          <w:tcPr>
            <w:tcW w:w="1885" w:type="dxa"/>
          </w:tcPr>
          <w:p w14:paraId="515B55E7" w14:textId="6DF462CA" w:rsidR="008F4E46" w:rsidRPr="001F033B" w:rsidRDefault="008F4E46" w:rsidP="008F4E46">
            <w:pPr>
              <w:jc w:val="center"/>
              <w:rPr>
                <w:rFonts w:ascii="Times New Roman" w:hAnsi="Times New Roman" w:cs="Times New Roman"/>
              </w:rPr>
            </w:pPr>
            <w:r w:rsidRPr="008F4E46">
              <w:rPr>
                <w:rFonts w:ascii="Times New Roman" w:hAnsi="Times New Roman" w:cs="Times New Roman"/>
              </w:rPr>
              <w:t>1.9655</w:t>
            </w:r>
          </w:p>
        </w:tc>
      </w:tr>
      <w:tr w:rsidR="008F4E46" w14:paraId="26851D76" w14:textId="37FB6FE9" w:rsidTr="00C55B1A">
        <w:trPr>
          <w:trHeight w:val="402"/>
          <w:jc w:val="center"/>
        </w:trPr>
        <w:tc>
          <w:tcPr>
            <w:tcW w:w="1980" w:type="dxa"/>
          </w:tcPr>
          <w:p w14:paraId="437AEA2C" w14:textId="77777777" w:rsidR="008F4E46" w:rsidRDefault="008F4E46" w:rsidP="008F4E46">
            <w:pPr>
              <w:jc w:val="center"/>
              <w:rPr>
                <w:rFonts w:ascii="Times New Roman" w:hAnsi="Times New Roman" w:cs="Times New Roman"/>
              </w:rPr>
            </w:pPr>
            <w:r>
              <w:rPr>
                <w:rFonts w:ascii="Times New Roman" w:hAnsi="Times New Roman" w:cs="Times New Roman"/>
              </w:rPr>
              <w:t>AIC</w:t>
            </w:r>
          </w:p>
        </w:tc>
        <w:tc>
          <w:tcPr>
            <w:tcW w:w="8509" w:type="dxa"/>
            <w:gridSpan w:val="4"/>
          </w:tcPr>
          <w:p w14:paraId="44011430" w14:textId="4D9BDD94" w:rsidR="008F4E46" w:rsidRPr="001F033B" w:rsidRDefault="008F4E46" w:rsidP="008F4E46">
            <w:pPr>
              <w:jc w:val="center"/>
              <w:rPr>
                <w:rFonts w:ascii="Times New Roman" w:hAnsi="Times New Roman" w:cs="Times New Roman"/>
              </w:rPr>
            </w:pPr>
            <w:r w:rsidRPr="008F4E46">
              <w:rPr>
                <w:rFonts w:ascii="Times New Roman" w:hAnsi="Times New Roman" w:cs="Times New Roman"/>
              </w:rPr>
              <w:t>809.05</w:t>
            </w:r>
          </w:p>
        </w:tc>
      </w:tr>
    </w:tbl>
    <w:p w14:paraId="7E30D228" w14:textId="6F904B22" w:rsidR="008F4E46" w:rsidRDefault="008F4E46" w:rsidP="008F4E46">
      <w:pPr>
        <w:jc w:val="center"/>
        <w:rPr>
          <w:rFonts w:ascii="Times New Roman" w:hAnsi="Times New Roman" w:cs="Times New Roman"/>
          <w:sz w:val="18"/>
          <w:szCs w:val="18"/>
        </w:rPr>
      </w:pPr>
      <w:r w:rsidRPr="008F4E46">
        <w:rPr>
          <w:rFonts w:ascii="Times New Roman" w:hAnsi="Times New Roman" w:cs="Times New Roman"/>
          <w:sz w:val="18"/>
          <w:szCs w:val="18"/>
        </w:rPr>
        <w:t>Table 14</w:t>
      </w:r>
    </w:p>
    <w:p w14:paraId="0D9F456D" w14:textId="323713A1" w:rsidR="008F4E46" w:rsidRDefault="008F4E46" w:rsidP="008F4E46">
      <w:pPr>
        <w:jc w:val="center"/>
        <w:rPr>
          <w:rFonts w:ascii="Times New Roman" w:hAnsi="Times New Roman" w:cs="Times New Roman"/>
          <w:sz w:val="18"/>
          <w:szCs w:val="18"/>
        </w:rPr>
      </w:pPr>
    </w:p>
    <w:p w14:paraId="05F8E7B3" w14:textId="38DD7A32" w:rsidR="008F4E46" w:rsidRDefault="008F4E46" w:rsidP="008F4E46">
      <w:pPr>
        <w:jc w:val="center"/>
        <w:rPr>
          <w:rFonts w:ascii="Times New Roman" w:hAnsi="Times New Roman" w:cs="Times New Roman"/>
          <w:sz w:val="18"/>
          <w:szCs w:val="18"/>
        </w:rPr>
      </w:pPr>
    </w:p>
    <w:p w14:paraId="23A5A489" w14:textId="24A5E37A" w:rsidR="008F4E46" w:rsidRDefault="008F4E46" w:rsidP="008F4E46">
      <w:pPr>
        <w:jc w:val="center"/>
        <w:rPr>
          <w:rFonts w:ascii="Times New Roman" w:hAnsi="Times New Roman" w:cs="Times New Roman"/>
          <w:sz w:val="18"/>
          <w:szCs w:val="18"/>
        </w:rPr>
      </w:pPr>
    </w:p>
    <w:p w14:paraId="0B1492A5" w14:textId="2F4A76D2" w:rsidR="008F4E46" w:rsidRDefault="008F4E46" w:rsidP="008F4E46">
      <w:pPr>
        <w:jc w:val="center"/>
        <w:rPr>
          <w:rFonts w:ascii="Times New Roman" w:hAnsi="Times New Roman" w:cs="Times New Roman"/>
          <w:sz w:val="18"/>
          <w:szCs w:val="18"/>
        </w:rPr>
      </w:pPr>
    </w:p>
    <w:p w14:paraId="56BD1694" w14:textId="2F17FFC3" w:rsidR="008F4E46" w:rsidRDefault="008F4E46" w:rsidP="008F4E46">
      <w:pPr>
        <w:jc w:val="center"/>
        <w:rPr>
          <w:rFonts w:ascii="Times New Roman" w:hAnsi="Times New Roman" w:cs="Times New Roman"/>
          <w:sz w:val="18"/>
          <w:szCs w:val="18"/>
        </w:rPr>
      </w:pPr>
    </w:p>
    <w:p w14:paraId="46BBA711" w14:textId="28051F1A" w:rsidR="008F4E46" w:rsidRDefault="008F4E46" w:rsidP="008F4E46">
      <w:pPr>
        <w:jc w:val="center"/>
        <w:rPr>
          <w:rFonts w:ascii="Times New Roman" w:hAnsi="Times New Roman" w:cs="Times New Roman"/>
          <w:sz w:val="18"/>
          <w:szCs w:val="18"/>
        </w:rPr>
      </w:pPr>
    </w:p>
    <w:p w14:paraId="6786FFCF" w14:textId="4110A076" w:rsidR="008F4E46" w:rsidRDefault="008F4E46" w:rsidP="008F4E46">
      <w:pPr>
        <w:jc w:val="center"/>
        <w:rPr>
          <w:rFonts w:ascii="Times New Roman" w:hAnsi="Times New Roman" w:cs="Times New Roman"/>
          <w:sz w:val="18"/>
          <w:szCs w:val="18"/>
        </w:rPr>
      </w:pPr>
    </w:p>
    <w:p w14:paraId="35E896CD" w14:textId="36EDF856" w:rsidR="008F4E46" w:rsidRDefault="008F4E46" w:rsidP="008F4E46">
      <w:pPr>
        <w:jc w:val="center"/>
        <w:rPr>
          <w:rFonts w:ascii="Times New Roman" w:hAnsi="Times New Roman" w:cs="Times New Roman"/>
          <w:sz w:val="18"/>
          <w:szCs w:val="18"/>
        </w:rPr>
      </w:pPr>
    </w:p>
    <w:p w14:paraId="625CC81E" w14:textId="1C760EAD" w:rsidR="008F4E46" w:rsidRDefault="008F4E46" w:rsidP="008F4E46">
      <w:pPr>
        <w:jc w:val="center"/>
        <w:rPr>
          <w:rFonts w:ascii="Times New Roman" w:hAnsi="Times New Roman" w:cs="Times New Roman"/>
          <w:sz w:val="18"/>
          <w:szCs w:val="18"/>
        </w:rPr>
      </w:pPr>
    </w:p>
    <w:p w14:paraId="781DCC46" w14:textId="2A3299EF" w:rsidR="008F4E46" w:rsidRDefault="008F4E46" w:rsidP="008F4E46">
      <w:pPr>
        <w:jc w:val="center"/>
        <w:rPr>
          <w:rFonts w:ascii="Times New Roman" w:hAnsi="Times New Roman" w:cs="Times New Roman"/>
          <w:sz w:val="18"/>
          <w:szCs w:val="18"/>
        </w:rPr>
      </w:pPr>
    </w:p>
    <w:p w14:paraId="72482D14" w14:textId="55F64E80" w:rsidR="008F4E46" w:rsidRDefault="008F4E46" w:rsidP="008F4E46">
      <w:pPr>
        <w:jc w:val="center"/>
        <w:rPr>
          <w:rFonts w:ascii="Times New Roman" w:hAnsi="Times New Roman" w:cs="Times New Roman"/>
          <w:sz w:val="18"/>
          <w:szCs w:val="18"/>
        </w:rPr>
      </w:pPr>
    </w:p>
    <w:p w14:paraId="652E769D" w14:textId="42895760" w:rsidR="008F4E46" w:rsidRDefault="008F4E46" w:rsidP="008F4E46">
      <w:pPr>
        <w:jc w:val="center"/>
        <w:rPr>
          <w:rFonts w:ascii="Times New Roman" w:hAnsi="Times New Roman" w:cs="Times New Roman"/>
          <w:sz w:val="18"/>
          <w:szCs w:val="18"/>
        </w:rPr>
      </w:pPr>
    </w:p>
    <w:p w14:paraId="29E9DEC2" w14:textId="0C138D00" w:rsidR="008F4E46" w:rsidRDefault="008F4E46" w:rsidP="008F4E46">
      <w:pPr>
        <w:jc w:val="center"/>
        <w:rPr>
          <w:rFonts w:ascii="Times New Roman" w:hAnsi="Times New Roman" w:cs="Times New Roman"/>
          <w:sz w:val="18"/>
          <w:szCs w:val="18"/>
        </w:rPr>
      </w:pPr>
    </w:p>
    <w:p w14:paraId="6514E847" w14:textId="6E1FDD3B" w:rsidR="008F4E46" w:rsidRDefault="008F4E46" w:rsidP="008F4E46">
      <w:pPr>
        <w:jc w:val="center"/>
        <w:rPr>
          <w:rFonts w:ascii="Times New Roman" w:hAnsi="Times New Roman" w:cs="Times New Roman"/>
          <w:sz w:val="18"/>
          <w:szCs w:val="18"/>
        </w:rPr>
      </w:pPr>
    </w:p>
    <w:p w14:paraId="577720C9" w14:textId="10319EB5" w:rsidR="008F4E46" w:rsidRDefault="008F4E46" w:rsidP="008F4E46">
      <w:pPr>
        <w:jc w:val="center"/>
        <w:rPr>
          <w:rFonts w:ascii="Times New Roman" w:hAnsi="Times New Roman" w:cs="Times New Roman"/>
          <w:sz w:val="18"/>
          <w:szCs w:val="18"/>
        </w:rPr>
      </w:pPr>
    </w:p>
    <w:p w14:paraId="5AA23781" w14:textId="1C384115" w:rsidR="008F4E46" w:rsidRDefault="008F4E46" w:rsidP="008F4E46">
      <w:pPr>
        <w:jc w:val="center"/>
        <w:rPr>
          <w:rFonts w:ascii="Times New Roman" w:hAnsi="Times New Roman" w:cs="Times New Roman"/>
          <w:sz w:val="18"/>
          <w:szCs w:val="18"/>
        </w:rPr>
      </w:pPr>
    </w:p>
    <w:p w14:paraId="352587B7" w14:textId="7BD43D16" w:rsidR="008F4E46" w:rsidRDefault="008F4E46" w:rsidP="008F4E46">
      <w:pPr>
        <w:jc w:val="center"/>
        <w:rPr>
          <w:rFonts w:ascii="Times New Roman" w:hAnsi="Times New Roman" w:cs="Times New Roman"/>
          <w:sz w:val="18"/>
          <w:szCs w:val="18"/>
        </w:rPr>
      </w:pPr>
    </w:p>
    <w:p w14:paraId="18386B62" w14:textId="477C41C7" w:rsidR="008F4E46" w:rsidRDefault="008F4E46" w:rsidP="008F4E46">
      <w:pPr>
        <w:jc w:val="center"/>
        <w:rPr>
          <w:rFonts w:ascii="Times New Roman" w:hAnsi="Times New Roman" w:cs="Times New Roman"/>
          <w:sz w:val="18"/>
          <w:szCs w:val="18"/>
        </w:rPr>
      </w:pPr>
    </w:p>
    <w:p w14:paraId="04F44B75" w14:textId="2AFF8B04" w:rsidR="008F4E46" w:rsidRDefault="008F4E46" w:rsidP="008F4E46">
      <w:pPr>
        <w:jc w:val="center"/>
        <w:rPr>
          <w:rFonts w:ascii="Times New Roman" w:hAnsi="Times New Roman" w:cs="Times New Roman"/>
          <w:sz w:val="18"/>
          <w:szCs w:val="18"/>
        </w:rPr>
      </w:pPr>
    </w:p>
    <w:p w14:paraId="27EAC5E5" w14:textId="77777777" w:rsidR="008F4E46" w:rsidRPr="008F4E46" w:rsidRDefault="008F4E46" w:rsidP="008F4E46">
      <w:pPr>
        <w:jc w:val="center"/>
        <w:rPr>
          <w:rFonts w:ascii="Times New Roman" w:hAnsi="Times New Roman" w:cs="Times New Roman"/>
          <w:sz w:val="18"/>
          <w:szCs w:val="18"/>
        </w:rPr>
      </w:pPr>
    </w:p>
    <w:p w14:paraId="4DA6269E" w14:textId="42B4AE26" w:rsidR="00384810" w:rsidRDefault="00384810" w:rsidP="00A96A18">
      <w:pPr>
        <w:pStyle w:val="ListParagraph"/>
        <w:numPr>
          <w:ilvl w:val="0"/>
          <w:numId w:val="1"/>
        </w:numPr>
        <w:jc w:val="center"/>
        <w:rPr>
          <w:rFonts w:ascii="Times New Roman" w:hAnsi="Times New Roman" w:cs="Times New Roman"/>
        </w:rPr>
      </w:pPr>
    </w:p>
    <w:p w14:paraId="21E655AC" w14:textId="64F2D4E5" w:rsidR="00384810" w:rsidRDefault="00384810" w:rsidP="00384810">
      <w:pPr>
        <w:rPr>
          <w:rFonts w:ascii="Times New Roman" w:hAnsi="Times New Roman" w:cs="Times New Roman"/>
        </w:rPr>
      </w:pPr>
    </w:p>
    <w:p w14:paraId="52DE3699" w14:textId="19449A8B" w:rsidR="00384810" w:rsidRDefault="00384810" w:rsidP="00384810">
      <w:pPr>
        <w:jc w:val="center"/>
        <w:rPr>
          <w:rFonts w:ascii="Times New Roman" w:hAnsi="Times New Roman" w:cs="Times New Roman"/>
        </w:rPr>
      </w:pPr>
      <w:r>
        <w:rPr>
          <w:rFonts w:ascii="Times New Roman" w:hAnsi="Times New Roman" w:cs="Times New Roman"/>
          <w:noProof/>
        </w:rPr>
        <w:drawing>
          <wp:inline distT="0" distB="0" distL="0" distR="0" wp14:anchorId="1E712445" wp14:editId="124FC4FB">
            <wp:extent cx="4165600" cy="275590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165600" cy="2755900"/>
                    </a:xfrm>
                    <a:prstGeom prst="rect">
                      <a:avLst/>
                    </a:prstGeom>
                  </pic:spPr>
                </pic:pic>
              </a:graphicData>
            </a:graphic>
          </wp:inline>
        </w:drawing>
      </w:r>
    </w:p>
    <w:p w14:paraId="6CBA7713" w14:textId="102BC0B4" w:rsidR="00384810" w:rsidRPr="00A96A18" w:rsidRDefault="00384810" w:rsidP="00384810">
      <w:pPr>
        <w:jc w:val="center"/>
        <w:rPr>
          <w:rFonts w:ascii="Times New Roman" w:hAnsi="Times New Roman" w:cs="Times New Roman"/>
          <w:sz w:val="18"/>
          <w:szCs w:val="18"/>
        </w:rPr>
      </w:pPr>
      <w:r w:rsidRPr="00A96A18">
        <w:rPr>
          <w:rFonts w:ascii="Times New Roman" w:hAnsi="Times New Roman" w:cs="Times New Roman"/>
          <w:sz w:val="18"/>
          <w:szCs w:val="18"/>
        </w:rPr>
        <w:t>Figure 15</w:t>
      </w:r>
    </w:p>
    <w:p w14:paraId="798C81C5" w14:textId="77777777" w:rsidR="00537ED7" w:rsidRDefault="00537ED7" w:rsidP="00384810">
      <w:pPr>
        <w:jc w:val="center"/>
        <w:rPr>
          <w:rFonts w:ascii="Times New Roman" w:hAnsi="Times New Roman" w:cs="Times New Roman"/>
        </w:rPr>
      </w:pPr>
    </w:p>
    <w:p w14:paraId="6C7C2FD2" w14:textId="4ACC06C0" w:rsidR="007F481A" w:rsidRPr="007F481A" w:rsidRDefault="007F481A" w:rsidP="00537ED7">
      <w:pPr>
        <w:rPr>
          <w:rFonts w:ascii="Times New Roman" w:hAnsi="Times New Roman" w:cs="Times New Roman"/>
        </w:rPr>
      </w:pPr>
      <w:r>
        <w:rPr>
          <w:rFonts w:ascii="Times New Roman" w:hAnsi="Times New Roman" w:cs="Times New Roman"/>
        </w:rPr>
        <w:t xml:space="preserve">Figure 15 displays the correlogram of the residuals for the best version of </w:t>
      </w:r>
      <m:oMath>
        <m:sSub>
          <m:sSubPr>
            <m:ctrlPr>
              <w:rPr>
                <w:rFonts w:ascii="Cambria Math" w:hAnsi="Cambria Math" w:cs="Times New Roman"/>
                <w:i/>
              </w:rPr>
            </m:ctrlPr>
          </m:sSubPr>
          <m:e>
            <m:r>
              <m:rPr>
                <m:sty m:val="p"/>
              </m:rPr>
              <w:rPr>
                <w:rFonts w:ascii="Cambria Math" w:hAnsi="Cambria Math" w:cs="Times New Roman"/>
              </w:rPr>
              <m:t>ARIMA(</m:t>
            </m:r>
            <m:r>
              <w:rPr>
                <w:rFonts w:ascii="Cambria Math" w:hAnsi="Cambria Math" w:cs="Times New Roman"/>
              </w:rPr>
              <m:t>p,d,q</m:t>
            </m:r>
            <m:r>
              <m:rPr>
                <m:sty m:val="p"/>
              </m:rPr>
              <w:rPr>
                <w:rFonts w:ascii="Cambria Math" w:hAnsi="Cambria Math" w:cs="Times New Roman"/>
              </w:rPr>
              <m:t>)(P,D,Q)</m:t>
            </m:r>
          </m:e>
          <m:sub>
            <m:r>
              <w:rPr>
                <w:rFonts w:ascii="Cambria Math" w:hAnsi="Cambria Math" w:cs="Times New Roman"/>
              </w:rPr>
              <m:t>4</m:t>
            </m:r>
          </m:sub>
        </m:sSub>
      </m:oMath>
      <w:r>
        <w:rPr>
          <w:rFonts w:ascii="Times New Roman" w:eastAsiaTheme="minorEastAsia" w:hAnsi="Times New Roman" w:cs="Times New Roman"/>
        </w:rPr>
        <w:t xml:space="preserve">. </w:t>
      </w:r>
      <w:r w:rsidR="00537ED7">
        <w:rPr>
          <w:rFonts w:ascii="Times New Roman" w:eastAsiaTheme="minorEastAsia" w:hAnsi="Times New Roman" w:cs="Times New Roman"/>
        </w:rPr>
        <w:t xml:space="preserve">The best version of </w:t>
      </w:r>
      <m:oMath>
        <m:sSub>
          <m:sSubPr>
            <m:ctrlPr>
              <w:rPr>
                <w:rFonts w:ascii="Cambria Math" w:hAnsi="Cambria Math" w:cs="Times New Roman"/>
                <w:i/>
              </w:rPr>
            </m:ctrlPr>
          </m:sSubPr>
          <m:e>
            <m:r>
              <m:rPr>
                <m:sty m:val="p"/>
              </m:rPr>
              <w:rPr>
                <w:rFonts w:ascii="Cambria Math" w:hAnsi="Cambria Math" w:cs="Times New Roman"/>
              </w:rPr>
              <m:t>ARIMA(</m:t>
            </m:r>
            <m:r>
              <w:rPr>
                <w:rFonts w:ascii="Cambria Math" w:hAnsi="Cambria Math" w:cs="Times New Roman"/>
              </w:rPr>
              <m:t>p,d,q</m:t>
            </m:r>
            <m:r>
              <m:rPr>
                <m:sty m:val="p"/>
              </m:rPr>
              <w:rPr>
                <w:rFonts w:ascii="Cambria Math" w:hAnsi="Cambria Math" w:cs="Times New Roman"/>
              </w:rPr>
              <m:t>)(P,D,Q)</m:t>
            </m:r>
          </m:e>
          <m:sub>
            <m:r>
              <w:rPr>
                <w:rFonts w:ascii="Cambria Math" w:hAnsi="Cambria Math" w:cs="Times New Roman"/>
              </w:rPr>
              <m:t>4</m:t>
            </m:r>
          </m:sub>
        </m:sSub>
      </m:oMath>
      <w:r w:rsidR="00537ED7">
        <w:rPr>
          <w:rFonts w:ascii="Times New Roman" w:eastAsiaTheme="minorEastAsia" w:hAnsi="Times New Roman" w:cs="Times New Roman"/>
        </w:rPr>
        <w:t xml:space="preserve"> is </w:t>
      </w:r>
      <m:oMath>
        <m:sSub>
          <m:sSubPr>
            <m:ctrlPr>
              <w:rPr>
                <w:rFonts w:ascii="Cambria Math" w:hAnsi="Cambria Math" w:cs="Times New Roman"/>
                <w:i/>
              </w:rPr>
            </m:ctrlPr>
          </m:sSubPr>
          <m:e>
            <m:r>
              <m:rPr>
                <m:sty m:val="p"/>
              </m:rPr>
              <w:rPr>
                <w:rFonts w:ascii="Cambria Math" w:hAnsi="Cambria Math" w:cs="Times New Roman"/>
              </w:rPr>
              <m:t>ARIMA(</m:t>
            </m:r>
            <m:r>
              <w:rPr>
                <w:rFonts w:ascii="Cambria Math" w:hAnsi="Cambria Math" w:cs="Times New Roman"/>
              </w:rPr>
              <m:t>1,0,0</m:t>
            </m:r>
            <m:r>
              <m:rPr>
                <m:sty m:val="p"/>
              </m:rPr>
              <w:rPr>
                <w:rFonts w:ascii="Cambria Math" w:hAnsi="Cambria Math" w:cs="Times New Roman"/>
              </w:rPr>
              <m:t>)(1,1,1)</m:t>
            </m:r>
          </m:e>
          <m:sub>
            <m:r>
              <w:rPr>
                <w:rFonts w:ascii="Cambria Math" w:hAnsi="Cambria Math" w:cs="Times New Roman"/>
              </w:rPr>
              <m:t>4</m:t>
            </m:r>
          </m:sub>
        </m:sSub>
      </m:oMath>
      <w:r w:rsidR="00537ED7">
        <w:rPr>
          <w:rFonts w:ascii="Times New Roman" w:eastAsiaTheme="minorEastAsia" w:hAnsi="Times New Roman" w:cs="Times New Roman"/>
        </w:rPr>
        <w:t xml:space="preserve"> which means that non-seasonal part of the model has AR=1, MA=0, and Seasonal = 1. Whereas seasonal part of the model has AR=1,MA=1, and seasonal=1 with a frequency of 4. The residual of the model looks like white noise as all the lags are within the dotted lines (confidence interval) and there is no autocorrelation visible at all.</w:t>
      </w:r>
    </w:p>
    <w:p w14:paraId="17712DD8" w14:textId="77777777" w:rsidR="00384810" w:rsidRPr="00384810" w:rsidRDefault="00384810" w:rsidP="00384810">
      <w:pPr>
        <w:rPr>
          <w:rFonts w:ascii="Times New Roman" w:hAnsi="Times New Roman" w:cs="Times New Roman"/>
        </w:rPr>
      </w:pPr>
    </w:p>
    <w:p w14:paraId="64806983" w14:textId="34E7B08C" w:rsidR="00384810" w:rsidRPr="00537ED7" w:rsidRDefault="00384810" w:rsidP="00A96A18">
      <w:pPr>
        <w:pStyle w:val="ListParagraph"/>
        <w:numPr>
          <w:ilvl w:val="0"/>
          <w:numId w:val="1"/>
        </w:numPr>
        <w:jc w:val="center"/>
        <w:rPr>
          <w:rFonts w:ascii="Times New Roman" w:hAnsi="Times New Roman" w:cs="Times New Roman"/>
        </w:rPr>
      </w:pPr>
    </w:p>
    <w:p w14:paraId="376CA860" w14:textId="0033E1E3" w:rsidR="00384810" w:rsidRDefault="00B26738" w:rsidP="00384810">
      <w:pPr>
        <w:jc w:val="center"/>
        <w:rPr>
          <w:rFonts w:ascii="Times New Roman" w:hAnsi="Times New Roman" w:cs="Times New Roman"/>
        </w:rPr>
      </w:pPr>
      <w:r>
        <w:rPr>
          <w:rFonts w:ascii="Times New Roman" w:hAnsi="Times New Roman" w:cs="Times New Roman"/>
          <w:noProof/>
        </w:rPr>
        <w:drawing>
          <wp:inline distT="0" distB="0" distL="0" distR="0" wp14:anchorId="616D7F94" wp14:editId="405577C4">
            <wp:extent cx="5257800" cy="2743200"/>
            <wp:effectExtent l="0" t="0" r="0" b="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257800" cy="2743200"/>
                    </a:xfrm>
                    <a:prstGeom prst="rect">
                      <a:avLst/>
                    </a:prstGeom>
                  </pic:spPr>
                </pic:pic>
              </a:graphicData>
            </a:graphic>
          </wp:inline>
        </w:drawing>
      </w:r>
    </w:p>
    <w:p w14:paraId="48EA2952" w14:textId="06499291" w:rsidR="00384810" w:rsidRDefault="00384810" w:rsidP="00384810">
      <w:pPr>
        <w:jc w:val="center"/>
        <w:rPr>
          <w:rFonts w:ascii="Times New Roman" w:hAnsi="Times New Roman" w:cs="Times New Roman"/>
          <w:sz w:val="18"/>
          <w:szCs w:val="18"/>
        </w:rPr>
      </w:pPr>
      <w:r w:rsidRPr="00A96A18">
        <w:rPr>
          <w:rFonts w:ascii="Times New Roman" w:hAnsi="Times New Roman" w:cs="Times New Roman"/>
          <w:sz w:val="18"/>
          <w:szCs w:val="18"/>
        </w:rPr>
        <w:t>Figure 16</w:t>
      </w:r>
    </w:p>
    <w:p w14:paraId="4F887D8C" w14:textId="77777777" w:rsidR="00A96A18" w:rsidRPr="00A96A18" w:rsidRDefault="00A96A18" w:rsidP="00384810">
      <w:pPr>
        <w:jc w:val="center"/>
        <w:rPr>
          <w:rFonts w:ascii="Times New Roman" w:hAnsi="Times New Roman" w:cs="Times New Roman"/>
          <w:sz w:val="18"/>
          <w:szCs w:val="18"/>
        </w:rPr>
      </w:pPr>
    </w:p>
    <w:p w14:paraId="0D24BEB3" w14:textId="51C7A318" w:rsidR="007F481A" w:rsidRDefault="007F481A" w:rsidP="007F481A">
      <w:pPr>
        <w:rPr>
          <w:rFonts w:ascii="Times New Roman" w:hAnsi="Times New Roman" w:cs="Times New Roman"/>
        </w:rPr>
      </w:pPr>
      <w:r>
        <w:rPr>
          <w:rFonts w:ascii="Times New Roman" w:hAnsi="Times New Roman" w:cs="Times New Roman"/>
        </w:rPr>
        <w:t>In the forecast shown in figure 16, there is 95% predictability that the forecast will be within the gray</w:t>
      </w:r>
      <w:r w:rsidR="00B26738">
        <w:rPr>
          <w:rFonts w:ascii="Times New Roman" w:hAnsi="Times New Roman" w:cs="Times New Roman"/>
        </w:rPr>
        <w:t xml:space="preserve">. </w:t>
      </w:r>
      <w:r>
        <w:rPr>
          <w:rFonts w:ascii="Times New Roman" w:hAnsi="Times New Roman" w:cs="Times New Roman"/>
        </w:rPr>
        <w:t xml:space="preserve">Looking at the previous data, prediction shown looks pretty accurate but if we compare it </w:t>
      </w:r>
      <w:r>
        <w:rPr>
          <w:rFonts w:ascii="Times New Roman" w:hAnsi="Times New Roman" w:cs="Times New Roman"/>
        </w:rPr>
        <w:lastRenderedPageBreak/>
        <w:t>with figure 12, then we would see the difference of how much GDP dropped in 2020 so this forecast might be somewhat incorrect.</w:t>
      </w:r>
    </w:p>
    <w:p w14:paraId="6AB6A0F6" w14:textId="77777777" w:rsidR="00384810" w:rsidRPr="00384810" w:rsidRDefault="00384810" w:rsidP="00384810">
      <w:pPr>
        <w:jc w:val="center"/>
        <w:rPr>
          <w:rFonts w:ascii="Times New Roman" w:hAnsi="Times New Roman" w:cs="Times New Roman"/>
        </w:rPr>
      </w:pPr>
    </w:p>
    <w:p w14:paraId="623E67A5" w14:textId="2EFE2A56" w:rsidR="007C3396" w:rsidRPr="00384810" w:rsidRDefault="007C3396" w:rsidP="00A96A18">
      <w:pPr>
        <w:pStyle w:val="ListParagraph"/>
        <w:numPr>
          <w:ilvl w:val="0"/>
          <w:numId w:val="1"/>
        </w:numPr>
        <w:jc w:val="center"/>
        <w:rPr>
          <w:rFonts w:ascii="Times New Roman" w:hAnsi="Times New Roman" w:cs="Times New Roman"/>
        </w:rPr>
      </w:pPr>
    </w:p>
    <w:p w14:paraId="00081F46" w14:textId="4DB9D246" w:rsidR="00384810" w:rsidRDefault="00384810" w:rsidP="00384810">
      <w:pPr>
        <w:jc w:val="center"/>
        <w:rPr>
          <w:rFonts w:ascii="Times New Roman" w:hAnsi="Times New Roman" w:cs="Times New Roman"/>
        </w:rPr>
      </w:pPr>
      <w:r>
        <w:rPr>
          <w:rFonts w:ascii="Times New Roman" w:hAnsi="Times New Roman" w:cs="Times New Roman"/>
          <w:noProof/>
        </w:rPr>
        <w:drawing>
          <wp:inline distT="0" distB="0" distL="0" distR="0" wp14:anchorId="5DB78B3A" wp14:editId="3703656F">
            <wp:extent cx="3832282" cy="2535382"/>
            <wp:effectExtent l="0" t="0" r="3175" b="5080"/>
            <wp:docPr id="7" name="Picture 7"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antenna&#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99342" cy="2579748"/>
                    </a:xfrm>
                    <a:prstGeom prst="rect">
                      <a:avLst/>
                    </a:prstGeom>
                  </pic:spPr>
                </pic:pic>
              </a:graphicData>
            </a:graphic>
          </wp:inline>
        </w:drawing>
      </w:r>
    </w:p>
    <w:p w14:paraId="6CC4A8E9" w14:textId="61D1B07C" w:rsidR="00384810" w:rsidRPr="00A96A18" w:rsidRDefault="00384810" w:rsidP="00384810">
      <w:pPr>
        <w:jc w:val="center"/>
        <w:rPr>
          <w:rFonts w:ascii="Times New Roman" w:hAnsi="Times New Roman" w:cs="Times New Roman"/>
          <w:sz w:val="18"/>
          <w:szCs w:val="18"/>
        </w:rPr>
      </w:pPr>
      <w:r w:rsidRPr="00A96A18">
        <w:rPr>
          <w:rFonts w:ascii="Times New Roman" w:hAnsi="Times New Roman" w:cs="Times New Roman"/>
          <w:sz w:val="18"/>
          <w:szCs w:val="18"/>
        </w:rPr>
        <w:t>Figure 17</w:t>
      </w:r>
    </w:p>
    <w:p w14:paraId="446C7045" w14:textId="0F1BDE23" w:rsidR="00384810" w:rsidRDefault="00384810" w:rsidP="00384810">
      <w:pPr>
        <w:jc w:val="center"/>
        <w:rPr>
          <w:rFonts w:ascii="Times New Roman" w:hAnsi="Times New Roman" w:cs="Times New Roman"/>
        </w:rPr>
      </w:pPr>
    </w:p>
    <w:p w14:paraId="3B259ABD" w14:textId="45AE8C76" w:rsidR="00384810" w:rsidRPr="00483304" w:rsidRDefault="00384810" w:rsidP="00384810">
      <w:pPr>
        <w:rPr>
          <w:rFonts w:ascii="Times New Roman" w:hAnsi="Times New Roman" w:cs="Times New Roman"/>
        </w:rPr>
      </w:pPr>
      <w:r>
        <w:rPr>
          <w:rFonts w:ascii="Times New Roman" w:hAnsi="Times New Roman" w:cs="Times New Roman"/>
        </w:rPr>
        <w:t>Figure 17 is displaying the AirPassengers series into mean and variance stationary graph.</w:t>
      </w:r>
    </w:p>
    <w:sectPr w:rsidR="00384810" w:rsidRPr="00483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55851"/>
    <w:multiLevelType w:val="hybridMultilevel"/>
    <w:tmpl w:val="74C4FB66"/>
    <w:lvl w:ilvl="0" w:tplc="05B8A7D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769DF"/>
    <w:multiLevelType w:val="hybridMultilevel"/>
    <w:tmpl w:val="BB30C3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F2D17EA"/>
    <w:multiLevelType w:val="hybridMultilevel"/>
    <w:tmpl w:val="BDA261BE"/>
    <w:lvl w:ilvl="0" w:tplc="64AEFF4C">
      <w:start w:val="87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0704C82"/>
    <w:multiLevelType w:val="hybridMultilevel"/>
    <w:tmpl w:val="A55C454C"/>
    <w:lvl w:ilvl="0" w:tplc="EC0E874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DC3DD0"/>
    <w:multiLevelType w:val="hybridMultilevel"/>
    <w:tmpl w:val="A55C454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22071515">
    <w:abstractNumId w:val="3"/>
  </w:num>
  <w:num w:numId="2" w16cid:durableId="1497333705">
    <w:abstractNumId w:val="1"/>
  </w:num>
  <w:num w:numId="3" w16cid:durableId="355429881">
    <w:abstractNumId w:val="2"/>
  </w:num>
  <w:num w:numId="4" w16cid:durableId="470556793">
    <w:abstractNumId w:val="0"/>
  </w:num>
  <w:num w:numId="5" w16cid:durableId="1142985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54"/>
    <w:rsid w:val="001F033B"/>
    <w:rsid w:val="00253158"/>
    <w:rsid w:val="002747F8"/>
    <w:rsid w:val="002B2232"/>
    <w:rsid w:val="002C0972"/>
    <w:rsid w:val="00304DA7"/>
    <w:rsid w:val="00384810"/>
    <w:rsid w:val="00483304"/>
    <w:rsid w:val="00537ED7"/>
    <w:rsid w:val="005A3D69"/>
    <w:rsid w:val="005C02E7"/>
    <w:rsid w:val="007C3396"/>
    <w:rsid w:val="007F481A"/>
    <w:rsid w:val="008F4E46"/>
    <w:rsid w:val="009C6954"/>
    <w:rsid w:val="00A710DC"/>
    <w:rsid w:val="00A96A18"/>
    <w:rsid w:val="00B26738"/>
    <w:rsid w:val="00D82F4A"/>
    <w:rsid w:val="00DD51DA"/>
    <w:rsid w:val="00E26D29"/>
    <w:rsid w:val="00E37B74"/>
    <w:rsid w:val="00E70D96"/>
    <w:rsid w:val="00EE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B1FD5"/>
  <w15:chartTrackingRefBased/>
  <w15:docId w15:val="{7F53FAC4-CF5D-674A-BB18-4AFD55AF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954"/>
    <w:pPr>
      <w:ind w:left="720"/>
      <w:contextualSpacing/>
    </w:pPr>
  </w:style>
  <w:style w:type="table" w:styleId="TableGrid">
    <w:name w:val="Table Grid"/>
    <w:basedOn w:val="TableNormal"/>
    <w:uiPriority w:val="39"/>
    <w:rsid w:val="00E26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33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11</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Shah</dc:creator>
  <cp:keywords/>
  <dc:description/>
  <cp:lastModifiedBy>Prachi Shah</cp:lastModifiedBy>
  <cp:revision>9</cp:revision>
  <dcterms:created xsi:type="dcterms:W3CDTF">2022-10-24T13:46:00Z</dcterms:created>
  <dcterms:modified xsi:type="dcterms:W3CDTF">2022-11-03T23:41:00Z</dcterms:modified>
</cp:coreProperties>
</file>