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Prachi</w:t>
      </w:r>
      <w:r>
        <w:t xml:space="preserve"> </w:t>
      </w:r>
      <w:r>
        <w:t xml:space="preserve">Tiwari,</w:t>
      </w:r>
      <w:r>
        <w:t xml:space="preserve"> </w:t>
      </w:r>
      <w:r>
        <w:t xml:space="preserve">id=23102057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bookmarkStart w:id="29" w:name="simple-example"/>
    <w:p>
      <w:pPr>
        <w:pStyle w:val="Heading2"/>
      </w:pPr>
      <w:r>
        <w:t xml:space="preserve">Simple example</w:t>
      </w:r>
    </w:p>
    <w:p>
      <w:pPr>
        <w:pStyle w:val="FirstParagraph"/>
      </w:pPr>
      <w:r>
        <w:t xml:space="preserve">I have created a vector of data called</w:t>
      </w:r>
      <w:r>
        <w:t xml:space="preserve"> </w:t>
      </w:r>
      <w:r>
        <w:rPr>
          <w:rStyle w:val="VerbatimChar"/>
        </w:rPr>
        <w:t xml:space="preserve">data1</w:t>
      </w:r>
      <w:r>
        <w:t xml:space="preserve"> </w:t>
      </w:r>
      <w:r>
        <w:t xml:space="preserve">and have calculated some numerical and graphical summaries.</w:t>
      </w:r>
    </w:p>
    <w:p>
      <w:pPr>
        <w:pStyle w:val="BodyText"/>
      </w:pPr>
      <w:r>
        <w:t xml:space="preserve">These are the data: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mean is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21.375</w:t>
      </w:r>
    </w:p>
    <w:p>
      <w:pPr>
        <w:pStyle w:val="FirstParagraph"/>
      </w:pPr>
      <w:r>
        <w:t xml:space="preserve">The summary statistics (minimum, maximum,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median,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are: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10.00   13.50   23.50   21.38   26.50   34.00</w:t>
      </w:r>
    </w:p>
    <w:p>
      <w:pPr>
        <w:pStyle w:val="FirstParagraph"/>
      </w:pPr>
      <w:r>
        <w:t xml:space="preserve">The five number summary which uses Tukey’s method to estimate the lower and upper quartiles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is given below. Sometimes there are small differences between the quartiles given by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function and quartiles given using Tukey’s method.</w:t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10.0 13.0 23.5 27.0 34.0</w:t>
      </w:r>
    </w:p>
    <w:p>
      <w:pPr>
        <w:pStyle w:val="FirstParagraph"/>
      </w:pPr>
      <w:r>
        <w:t xml:space="preserve">A boxplot of the data below uses Tukey’s method. I would describe the shape of the distribution using the boxplot as left skewed.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histogram with R’s default settings is shown below. I would describe the shape of the distribution using the histogram as right skewed.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histogram with about ten bins is also shown below.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-Report-Template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Prachi Tiwari, id=23102057</dc:creator>
  <cp:keywords/>
  <dcterms:created xsi:type="dcterms:W3CDTF">2023-09-28T12:03:08Z</dcterms:created>
  <dcterms:modified xsi:type="dcterms:W3CDTF">2023-09-28T12:03:08Z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September, 2023</vt:lpwstr>
  </property>
  <property fmtid="{D5CDD505-2E9C-101B-9397-08002B2CF9AE}" pid="3" name="output">
    <vt:lpwstr/>
  </property>
</Properties>
</file>