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720E8" w14:textId="77777777" w:rsidR="002D0365" w:rsidRPr="002D0365" w:rsidRDefault="002D0365" w:rsidP="002D0365">
      <w:pPr>
        <w:pStyle w:val="Heading1"/>
      </w:pPr>
      <w:r w:rsidRPr="002D0365">
        <w:t>Section A – Concept Application</w:t>
      </w:r>
    </w:p>
    <w:p w14:paraId="00761810" w14:textId="77777777" w:rsidR="002D0365" w:rsidRPr="002D0365" w:rsidRDefault="002D0365" w:rsidP="002D0365">
      <w:pPr>
        <w:rPr>
          <w:kern w:val="0"/>
          <w:sz w:val="36"/>
          <w:szCs w:val="36"/>
        </w:rPr>
      </w:pPr>
      <w:r w:rsidRPr="002D0365">
        <w:rPr>
          <w:kern w:val="0"/>
          <w:sz w:val="36"/>
          <w:szCs w:val="36"/>
        </w:rPr>
        <w:t>Q1. Identify the type of analytics used in each situation.</w:t>
      </w:r>
    </w:p>
    <w:p w14:paraId="4D85BEA1" w14:textId="77777777" w:rsidR="002D0365" w:rsidRPr="002D0365" w:rsidRDefault="002D0365" w:rsidP="002D0365">
      <w:pPr>
        <w:rPr>
          <w:kern w:val="0"/>
          <w:sz w:val="24"/>
          <w:szCs w:val="24"/>
        </w:rPr>
      </w:pPr>
      <w:r w:rsidRPr="002D0365">
        <w:rPr>
          <w:kern w:val="0"/>
          <w:sz w:val="24"/>
          <w:szCs w:val="24"/>
        </w:rPr>
        <w:t>Answer:</w:t>
      </w:r>
    </w:p>
    <w:p w14:paraId="1EEF15C3" w14:textId="77777777" w:rsidR="002D0365" w:rsidRPr="002D0365" w:rsidRDefault="002D0365" w:rsidP="002D0365">
      <w:pPr>
        <w:rPr>
          <w:kern w:val="0"/>
          <w:sz w:val="24"/>
          <w:szCs w:val="24"/>
        </w:rPr>
      </w:pPr>
      <w:r w:rsidRPr="002D0365">
        <w:rPr>
          <w:kern w:val="0"/>
          <w:sz w:val="24"/>
          <w:szCs w:val="24"/>
        </w:rPr>
        <w:t>(a) Descriptive Analytics: This tells us what has already happened. Here, we can use the 80,000 order records to find the total orders, revenue and cancellation rate for the last month.</w:t>
      </w:r>
    </w:p>
    <w:p w14:paraId="55228EAA" w14:textId="77777777" w:rsidR="002D0365" w:rsidRPr="002D0365" w:rsidRDefault="002D0365" w:rsidP="002D0365">
      <w:pPr>
        <w:rPr>
          <w:kern w:val="0"/>
          <w:sz w:val="24"/>
          <w:szCs w:val="24"/>
        </w:rPr>
      </w:pPr>
      <w:r w:rsidRPr="002D0365">
        <w:rPr>
          <w:kern w:val="0"/>
          <w:sz w:val="24"/>
          <w:szCs w:val="24"/>
        </w:rPr>
        <w:t>(b) Diagnostic Analytics: This is used to understand why something happened. In this case, the analyst would check the order and delivery data to find the reasons behind the 40% increase in delivery delays during Week 3.</w:t>
      </w:r>
    </w:p>
    <w:p w14:paraId="29C7EBC5" w14:textId="77777777" w:rsidR="002D0365" w:rsidRPr="002D0365" w:rsidRDefault="002D0365" w:rsidP="002D0365">
      <w:pPr>
        <w:rPr>
          <w:kern w:val="0"/>
          <w:sz w:val="24"/>
          <w:szCs w:val="24"/>
        </w:rPr>
      </w:pPr>
      <w:r w:rsidRPr="002D0365">
        <w:rPr>
          <w:kern w:val="0"/>
          <w:sz w:val="24"/>
          <w:szCs w:val="24"/>
        </w:rPr>
        <w:t>(c) Predictive Analytics: This is used to estimate what may happen in the future. The analyst can use previous order patterns and other available data to forecast the expected order volume for the next quarter.</w:t>
      </w:r>
    </w:p>
    <w:p w14:paraId="75ACC080" w14:textId="77777777" w:rsidR="002D0365" w:rsidRPr="002D0365" w:rsidRDefault="002D0365" w:rsidP="002D0365">
      <w:pPr>
        <w:rPr>
          <w:kern w:val="0"/>
          <w:sz w:val="24"/>
          <w:szCs w:val="24"/>
        </w:rPr>
      </w:pPr>
      <w:r w:rsidRPr="002D0365">
        <w:rPr>
          <w:kern w:val="0"/>
          <w:sz w:val="24"/>
          <w:szCs w:val="24"/>
        </w:rPr>
        <w:t>Prescriptive Analytics: After finding the problem or making a prediction, prescriptive analytics can help decide what action should be taken, such as improving delivery operations or adding more delivery staff during busy periods.</w:t>
      </w:r>
    </w:p>
    <w:p w14:paraId="7F61E9D4" w14:textId="77777777" w:rsidR="002D0365" w:rsidRPr="002D0365" w:rsidRDefault="002D0365" w:rsidP="002D0365">
      <w:pPr>
        <w:rPr>
          <w:kern w:val="0"/>
          <w:sz w:val="24"/>
          <w:szCs w:val="24"/>
        </w:rPr>
      </w:pPr>
      <w:r w:rsidRPr="002D0365">
        <w:rPr>
          <w:kern w:val="0"/>
          <w:sz w:val="24"/>
          <w:szCs w:val="24"/>
        </w:rPr>
        <w:pict w14:anchorId="7C2F62A6">
          <v:rect id="_x0000_i1025" style="width:0;height:1.5pt" o:hralign="center" o:hrstd="t" o:hr="t" fillcolor="#a0a0a0" stroked="f"/>
        </w:pict>
      </w:r>
    </w:p>
    <w:p w14:paraId="6A54699E" w14:textId="77777777" w:rsidR="002D0365" w:rsidRPr="002D0365" w:rsidRDefault="002D0365" w:rsidP="002D0365">
      <w:pPr>
        <w:rPr>
          <w:kern w:val="0"/>
          <w:sz w:val="36"/>
          <w:szCs w:val="36"/>
        </w:rPr>
      </w:pPr>
      <w:r w:rsidRPr="002D0365">
        <w:rPr>
          <w:kern w:val="0"/>
          <w:sz w:val="36"/>
          <w:szCs w:val="36"/>
        </w:rPr>
        <w:t>Q2. Define suitable KPIs for business health and customer retention.</w:t>
      </w:r>
    </w:p>
    <w:p w14:paraId="4364B920" w14:textId="77777777" w:rsidR="002D0365" w:rsidRPr="002D0365" w:rsidRDefault="002D0365" w:rsidP="002D0365">
      <w:pPr>
        <w:rPr>
          <w:kern w:val="0"/>
          <w:sz w:val="24"/>
          <w:szCs w:val="24"/>
        </w:rPr>
      </w:pPr>
      <w:r w:rsidRPr="002D0365">
        <w:rPr>
          <w:kern w:val="0"/>
          <w:sz w:val="24"/>
          <w:szCs w:val="24"/>
        </w:rPr>
        <w:t>Answer:</w:t>
      </w:r>
    </w:p>
    <w:p w14:paraId="0A1EDB97" w14:textId="77777777" w:rsidR="002D0365" w:rsidRPr="002D0365" w:rsidRDefault="002D0365" w:rsidP="002D0365">
      <w:pPr>
        <w:rPr>
          <w:kern w:val="0"/>
          <w:sz w:val="24"/>
          <w:szCs w:val="24"/>
        </w:rPr>
      </w:pPr>
      <w:r w:rsidRPr="002D0365">
        <w:rPr>
          <w:kern w:val="0"/>
          <w:sz w:val="24"/>
          <w:szCs w:val="24"/>
        </w:rPr>
        <w:t>For current business health, two useful KPIs are Total Revenue and Cancellation Rate. Total Revenue can be calculated by adding the revenue from all completed orders, while Cancellation Rate = Cancelled Orders ÷ Total Orders × 100. Higher revenue is generally positive, while a high cancellation rate can indicate a problem.</w:t>
      </w:r>
    </w:p>
    <w:p w14:paraId="5CDAF6F6" w14:textId="77777777" w:rsidR="002D0365" w:rsidRPr="002D0365" w:rsidRDefault="002D0365" w:rsidP="002D0365">
      <w:pPr>
        <w:rPr>
          <w:kern w:val="0"/>
          <w:sz w:val="24"/>
          <w:szCs w:val="24"/>
        </w:rPr>
      </w:pPr>
      <w:r w:rsidRPr="002D0365">
        <w:rPr>
          <w:kern w:val="0"/>
          <w:sz w:val="24"/>
          <w:szCs w:val="24"/>
        </w:rPr>
        <w:t>For customer retention, we can use Customer Retention Rate and Repeat Order Rate. These help the company understand whether customers are continuing to use the service and placing orders again. Domain knowledge is important because the company needs to know which KPIs actually represent success in food delivery.</w:t>
      </w:r>
    </w:p>
    <w:p w14:paraId="574123AB" w14:textId="77777777" w:rsidR="002D0365" w:rsidRPr="002D0365" w:rsidRDefault="002D0365" w:rsidP="002D0365">
      <w:pPr>
        <w:rPr>
          <w:kern w:val="0"/>
          <w:sz w:val="24"/>
          <w:szCs w:val="24"/>
        </w:rPr>
      </w:pPr>
      <w:r w:rsidRPr="002D0365">
        <w:rPr>
          <w:kern w:val="0"/>
          <w:sz w:val="24"/>
          <w:szCs w:val="24"/>
        </w:rPr>
        <w:pict w14:anchorId="40E8696C">
          <v:rect id="_x0000_i1026" style="width:0;height:1.5pt" o:hralign="center" o:hrstd="t" o:hr="t" fillcolor="#a0a0a0" stroked="f"/>
        </w:pict>
      </w:r>
    </w:p>
    <w:p w14:paraId="79022AF6" w14:textId="77777777" w:rsidR="002D0365" w:rsidRPr="002D0365" w:rsidRDefault="002D0365" w:rsidP="002D0365">
      <w:pPr>
        <w:rPr>
          <w:kern w:val="0"/>
          <w:sz w:val="36"/>
          <w:szCs w:val="36"/>
        </w:rPr>
      </w:pPr>
      <w:r w:rsidRPr="002D0365">
        <w:rPr>
          <w:kern w:val="0"/>
          <w:sz w:val="36"/>
          <w:szCs w:val="36"/>
        </w:rPr>
        <w:lastRenderedPageBreak/>
        <w:t>Q3. Explain the mean, median, standard deviation and treatment of outliers.</w:t>
      </w:r>
    </w:p>
    <w:p w14:paraId="63372962" w14:textId="77777777" w:rsidR="002D0365" w:rsidRPr="002D0365" w:rsidRDefault="002D0365" w:rsidP="002D0365">
      <w:pPr>
        <w:rPr>
          <w:kern w:val="0"/>
          <w:sz w:val="24"/>
          <w:szCs w:val="24"/>
        </w:rPr>
      </w:pPr>
      <w:r w:rsidRPr="002D0365">
        <w:rPr>
          <w:kern w:val="0"/>
          <w:sz w:val="24"/>
          <w:szCs w:val="24"/>
        </w:rPr>
        <w:t>Answer:</w:t>
      </w:r>
    </w:p>
    <w:p w14:paraId="563B84EB" w14:textId="77777777" w:rsidR="002D0365" w:rsidRPr="002D0365" w:rsidRDefault="002D0365" w:rsidP="002D0365">
      <w:pPr>
        <w:rPr>
          <w:kern w:val="0"/>
          <w:sz w:val="24"/>
          <w:szCs w:val="24"/>
        </w:rPr>
      </w:pPr>
      <w:r w:rsidRPr="002D0365">
        <w:rPr>
          <w:kern w:val="0"/>
          <w:sz w:val="24"/>
          <w:szCs w:val="24"/>
        </w:rPr>
        <w:t>The mean delivery time is 38 minutes, while the median is only 29 minutes. This difference suggests that some very high delivery times are pulling the mean upward. I would use the median as the better measure of a typical delivery time because it is less affected by extreme values.</w:t>
      </w:r>
    </w:p>
    <w:p w14:paraId="44670FED" w14:textId="77777777" w:rsidR="002D0365" w:rsidRPr="002D0365" w:rsidRDefault="002D0365" w:rsidP="002D0365">
      <w:pPr>
        <w:rPr>
          <w:kern w:val="0"/>
          <w:sz w:val="24"/>
          <w:szCs w:val="24"/>
        </w:rPr>
      </w:pPr>
      <w:r w:rsidRPr="002D0365">
        <w:rPr>
          <w:kern w:val="0"/>
          <w:sz w:val="24"/>
          <w:szCs w:val="24"/>
        </w:rPr>
        <w:t>The standard deviation of 24 minutes shows that delivery times have quite a lot of variation around the average. The 60 orders above 200 minutes should first be checked because they were caused by a GPS tracking error. If confirmed as incorrect data, I would correct or exclude them and document the reason rather than treating them as normal deliveries.</w:t>
      </w:r>
    </w:p>
    <w:p w14:paraId="40DAC7CC" w14:textId="77777777" w:rsidR="002D0365" w:rsidRPr="002D0365" w:rsidRDefault="002D0365" w:rsidP="002D0365">
      <w:pPr>
        <w:rPr>
          <w:kern w:val="0"/>
          <w:sz w:val="24"/>
          <w:szCs w:val="24"/>
        </w:rPr>
      </w:pPr>
      <w:r w:rsidRPr="002D0365">
        <w:rPr>
          <w:kern w:val="0"/>
          <w:sz w:val="24"/>
          <w:szCs w:val="24"/>
        </w:rPr>
        <w:pict w14:anchorId="2F213C76">
          <v:rect id="_x0000_i1027" style="width:0;height:1.5pt" o:hralign="center" o:hrstd="t" o:hr="t" fillcolor="#a0a0a0" stroked="f"/>
        </w:pict>
      </w:r>
    </w:p>
    <w:p w14:paraId="242FA8A4" w14:textId="77777777" w:rsidR="002D0365" w:rsidRPr="002D0365" w:rsidRDefault="002D0365" w:rsidP="002D0365">
      <w:pPr>
        <w:rPr>
          <w:kern w:val="0"/>
          <w:sz w:val="36"/>
          <w:szCs w:val="36"/>
        </w:rPr>
      </w:pPr>
      <w:r w:rsidRPr="002D0365">
        <w:rPr>
          <w:kern w:val="0"/>
          <w:sz w:val="36"/>
          <w:szCs w:val="36"/>
        </w:rPr>
        <w:t>Q4. Test whether the Free Delivery Weekend increased average order value.</w:t>
      </w:r>
    </w:p>
    <w:p w14:paraId="536552A6" w14:textId="77777777" w:rsidR="002D0365" w:rsidRPr="002D0365" w:rsidRDefault="002D0365" w:rsidP="002D0365">
      <w:pPr>
        <w:rPr>
          <w:kern w:val="0"/>
          <w:sz w:val="24"/>
          <w:szCs w:val="24"/>
        </w:rPr>
      </w:pPr>
      <w:r w:rsidRPr="002D0365">
        <w:rPr>
          <w:kern w:val="0"/>
          <w:sz w:val="24"/>
          <w:szCs w:val="24"/>
        </w:rPr>
        <w:t>Answer:</w:t>
      </w:r>
    </w:p>
    <w:p w14:paraId="7120978C" w14:textId="77777777" w:rsidR="002D0365" w:rsidRPr="002D0365" w:rsidRDefault="002D0365" w:rsidP="002D0365">
      <w:pPr>
        <w:rPr>
          <w:kern w:val="0"/>
          <w:sz w:val="24"/>
          <w:szCs w:val="24"/>
        </w:rPr>
      </w:pPr>
      <w:r w:rsidRPr="002D0365">
        <w:rPr>
          <w:kern w:val="0"/>
          <w:sz w:val="24"/>
          <w:szCs w:val="24"/>
        </w:rPr>
        <w:t>I would use a two-sample t-test to compare the average order value before and after the Free Delivery Weekend. The null hypothesis (H₀) would be that there is no increase in average order value, while the alternative hypothesis (H₁) would be that the campaign increased it.</w:t>
      </w:r>
    </w:p>
    <w:p w14:paraId="0A62CF9F" w14:textId="77777777" w:rsidR="002D0365" w:rsidRPr="002D0365" w:rsidRDefault="002D0365" w:rsidP="002D0365">
      <w:pPr>
        <w:rPr>
          <w:kern w:val="0"/>
          <w:sz w:val="24"/>
          <w:szCs w:val="24"/>
        </w:rPr>
      </w:pPr>
      <w:r w:rsidRPr="002D0365">
        <w:rPr>
          <w:kern w:val="0"/>
          <w:sz w:val="24"/>
          <w:szCs w:val="24"/>
        </w:rPr>
        <w:t>Since the p-value is 0.03, which is less than the 0.05 significance level, we reject the null hypothesis at 95% confidence. This gives statistical evidence that the average order value increased after the campaign. The result can be communicated to the business as evidence that the campaign was associated with a significant increase in average order value.</w:t>
      </w:r>
    </w:p>
    <w:p w14:paraId="0BC3C0AF" w14:textId="77777777" w:rsidR="002D0365" w:rsidRPr="002D0365" w:rsidRDefault="002D0365" w:rsidP="002D0365">
      <w:pPr>
        <w:rPr>
          <w:kern w:val="0"/>
          <w:sz w:val="24"/>
          <w:szCs w:val="24"/>
        </w:rPr>
      </w:pPr>
      <w:r w:rsidRPr="002D0365">
        <w:rPr>
          <w:kern w:val="0"/>
          <w:sz w:val="24"/>
          <w:szCs w:val="24"/>
        </w:rPr>
        <w:pict w14:anchorId="291947BF">
          <v:rect id="_x0000_i1028" style="width:0;height:1.5pt" o:hralign="center" o:hrstd="t" o:hr="t" fillcolor="#a0a0a0" stroked="f"/>
        </w:pict>
      </w:r>
    </w:p>
    <w:p w14:paraId="6FC3BCB5" w14:textId="77777777" w:rsidR="002D0365" w:rsidRPr="002D0365" w:rsidRDefault="002D0365" w:rsidP="002D0365">
      <w:pPr>
        <w:rPr>
          <w:kern w:val="0"/>
          <w:sz w:val="36"/>
          <w:szCs w:val="36"/>
        </w:rPr>
      </w:pPr>
      <w:r w:rsidRPr="002D0365">
        <w:rPr>
          <w:kern w:val="0"/>
          <w:sz w:val="36"/>
          <w:szCs w:val="36"/>
        </w:rPr>
        <w:t>Q5. Use XLOOKUP/INDEX-MATCH to enrich the Orders table.</w:t>
      </w:r>
    </w:p>
    <w:p w14:paraId="432B625E" w14:textId="77777777" w:rsidR="002D0365" w:rsidRPr="002D0365" w:rsidRDefault="002D0365" w:rsidP="002D0365">
      <w:pPr>
        <w:rPr>
          <w:kern w:val="0"/>
          <w:sz w:val="24"/>
          <w:szCs w:val="24"/>
        </w:rPr>
      </w:pPr>
      <w:r w:rsidRPr="002D0365">
        <w:rPr>
          <w:kern w:val="0"/>
          <w:sz w:val="24"/>
          <w:szCs w:val="24"/>
        </w:rPr>
        <w:t>Answer:</w:t>
      </w:r>
    </w:p>
    <w:p w14:paraId="7269784D" w14:textId="77777777" w:rsidR="002D0365" w:rsidRPr="002D0365" w:rsidRDefault="002D0365" w:rsidP="002D0365">
      <w:pPr>
        <w:rPr>
          <w:kern w:val="0"/>
          <w:sz w:val="24"/>
          <w:szCs w:val="24"/>
        </w:rPr>
      </w:pPr>
      <w:r w:rsidRPr="002D0365">
        <w:rPr>
          <w:kern w:val="0"/>
          <w:sz w:val="24"/>
          <w:szCs w:val="24"/>
        </w:rPr>
        <w:t>VLOOKUP can be inconvenient here because the column used for searching normally needs to be the first column of the selected range, and we also have to specify a column number. XLOOKUP is more flexible because we can separately select the lookup and return columns.</w:t>
      </w:r>
    </w:p>
    <w:p w14:paraId="53391F1A" w14:textId="77777777" w:rsidR="002D0365" w:rsidRPr="002D0365" w:rsidRDefault="002D0365" w:rsidP="002D0365">
      <w:pPr>
        <w:rPr>
          <w:kern w:val="0"/>
          <w:sz w:val="24"/>
          <w:szCs w:val="24"/>
        </w:rPr>
      </w:pPr>
      <w:r w:rsidRPr="002D0365">
        <w:rPr>
          <w:kern w:val="0"/>
          <w:sz w:val="24"/>
          <w:szCs w:val="24"/>
        </w:rPr>
        <w:lastRenderedPageBreak/>
        <w:t>For example, to bring the Restaurant Name into the Orders table, I can use:</w:t>
      </w:r>
    </w:p>
    <w:p w14:paraId="516B0F79" w14:textId="77777777" w:rsidR="002D0365" w:rsidRPr="002D0365" w:rsidRDefault="002D0365" w:rsidP="002D0365">
      <w:pPr>
        <w:rPr>
          <w:kern w:val="0"/>
          <w:sz w:val="24"/>
          <w:szCs w:val="24"/>
        </w:rPr>
      </w:pPr>
      <w:r w:rsidRPr="002D0365">
        <w:rPr>
          <w:rFonts w:ascii="Courier New" w:hAnsi="Courier New" w:cs="Courier New"/>
          <w:kern w:val="0"/>
          <w:sz w:val="20"/>
          <w:szCs w:val="20"/>
        </w:rPr>
        <w:t>=</w:t>
      </w:r>
      <w:proofErr w:type="gramStart"/>
      <w:r w:rsidRPr="002D0365">
        <w:rPr>
          <w:rFonts w:ascii="Courier New" w:hAnsi="Courier New" w:cs="Courier New"/>
          <w:kern w:val="0"/>
          <w:sz w:val="20"/>
          <w:szCs w:val="20"/>
        </w:rPr>
        <w:t>XLOOKUP(</w:t>
      </w:r>
      <w:proofErr w:type="gramEnd"/>
      <w:r w:rsidRPr="002D0365">
        <w:rPr>
          <w:rFonts w:ascii="Courier New" w:hAnsi="Courier New" w:cs="Courier New"/>
          <w:kern w:val="0"/>
          <w:sz w:val="20"/>
          <w:szCs w:val="20"/>
        </w:rPr>
        <w:t>C2,Restaurants!$A$2:$A$100,Restaurants!$B$2:$B$100,"Not Listed")</w:t>
      </w:r>
    </w:p>
    <w:p w14:paraId="133D656F" w14:textId="5827B14F" w:rsidR="002D0365" w:rsidRPr="002D0365" w:rsidRDefault="002D0365" w:rsidP="002D0365">
      <w:pPr>
        <w:rPr>
          <w:kern w:val="0"/>
          <w:sz w:val="24"/>
          <w:szCs w:val="24"/>
        </w:rPr>
      </w:pPr>
      <w:r w:rsidRPr="002D0365">
        <w:rPr>
          <w:kern w:val="0"/>
          <w:sz w:val="24"/>
          <w:szCs w:val="24"/>
        </w:rPr>
        <w:t>Here, C2 contains the Restaurant</w:t>
      </w:r>
      <w:r>
        <w:rPr>
          <w:kern w:val="0"/>
          <w:sz w:val="24"/>
          <w:szCs w:val="24"/>
        </w:rPr>
        <w:t xml:space="preserve"> </w:t>
      </w:r>
      <w:r w:rsidRPr="002D0365">
        <w:rPr>
          <w:kern w:val="0"/>
          <w:sz w:val="24"/>
          <w:szCs w:val="24"/>
        </w:rPr>
        <w:t xml:space="preserve">ID, the first range contains the IDs to search, and the second range contains the restaurant names to return. </w:t>
      </w:r>
      <w:r w:rsidRPr="002D0365">
        <w:rPr>
          <w:rFonts w:ascii="Courier New" w:hAnsi="Courier New" w:cs="Courier New"/>
          <w:kern w:val="0"/>
          <w:sz w:val="20"/>
          <w:szCs w:val="20"/>
        </w:rPr>
        <w:t>"Not Listed"</w:t>
      </w:r>
      <w:r w:rsidRPr="002D0365">
        <w:rPr>
          <w:kern w:val="0"/>
          <w:sz w:val="24"/>
          <w:szCs w:val="24"/>
        </w:rPr>
        <w:t xml:space="preserve"> handles cases where an ID cannot be found.</w:t>
      </w:r>
    </w:p>
    <w:p w14:paraId="356909F3" w14:textId="77777777" w:rsidR="002D0365" w:rsidRPr="002D0365" w:rsidRDefault="002D0365" w:rsidP="002D0365">
      <w:pPr>
        <w:rPr>
          <w:kern w:val="0"/>
          <w:sz w:val="24"/>
          <w:szCs w:val="24"/>
        </w:rPr>
      </w:pPr>
      <w:r w:rsidRPr="002D0365">
        <w:rPr>
          <w:kern w:val="0"/>
          <w:sz w:val="24"/>
          <w:szCs w:val="24"/>
        </w:rPr>
        <w:pict w14:anchorId="49E22BCD">
          <v:rect id="_x0000_i1029" style="width:0;height:1.5pt" o:hralign="center" o:hrstd="t" o:hr="t" fillcolor="#a0a0a0" stroked="f"/>
        </w:pict>
      </w:r>
    </w:p>
    <w:p w14:paraId="19AF72B7" w14:textId="77777777" w:rsidR="002D0365" w:rsidRPr="002D0365" w:rsidRDefault="002D0365" w:rsidP="002D0365">
      <w:pPr>
        <w:rPr>
          <w:kern w:val="0"/>
          <w:sz w:val="36"/>
          <w:szCs w:val="36"/>
        </w:rPr>
      </w:pPr>
      <w:r w:rsidRPr="002D0365">
        <w:rPr>
          <w:kern w:val="0"/>
          <w:sz w:val="36"/>
          <w:szCs w:val="36"/>
        </w:rPr>
        <w:t>Q6. Explain how to create an interactive Excel dashboard.</w:t>
      </w:r>
    </w:p>
    <w:p w14:paraId="7AD09C3C" w14:textId="77777777" w:rsidR="002D0365" w:rsidRPr="002D0365" w:rsidRDefault="002D0365" w:rsidP="002D0365">
      <w:pPr>
        <w:rPr>
          <w:kern w:val="0"/>
          <w:sz w:val="24"/>
          <w:szCs w:val="24"/>
        </w:rPr>
      </w:pPr>
      <w:r w:rsidRPr="002D0365">
        <w:rPr>
          <w:kern w:val="0"/>
          <w:sz w:val="24"/>
          <w:szCs w:val="24"/>
        </w:rPr>
        <w:t>Answer:</w:t>
      </w:r>
    </w:p>
    <w:p w14:paraId="3006AE1F" w14:textId="01945D28" w:rsidR="002D0365" w:rsidRPr="002D0365" w:rsidRDefault="002D0365" w:rsidP="002D0365">
      <w:pPr>
        <w:rPr>
          <w:kern w:val="0"/>
          <w:sz w:val="24"/>
          <w:szCs w:val="24"/>
        </w:rPr>
      </w:pPr>
      <w:r w:rsidRPr="002D0365">
        <w:rPr>
          <w:kern w:val="0"/>
          <w:sz w:val="24"/>
          <w:szCs w:val="24"/>
        </w:rPr>
        <w:t>I would first create Pivot Tables to summarize revenue by cuisine, weekly orders and average ratings by delivery zone. Then I would use Pivot Charts to show these results visually. Slicers can be added for fields such as Cuisine or Zone, while a Timeline can be used to filter the Order</w:t>
      </w:r>
      <w:r>
        <w:rPr>
          <w:kern w:val="0"/>
          <w:sz w:val="24"/>
          <w:szCs w:val="24"/>
        </w:rPr>
        <w:t xml:space="preserve"> </w:t>
      </w:r>
      <w:r w:rsidRPr="002D0365">
        <w:rPr>
          <w:kern w:val="0"/>
          <w:sz w:val="24"/>
          <w:szCs w:val="24"/>
        </w:rPr>
        <w:t>Date.</w:t>
      </w:r>
    </w:p>
    <w:p w14:paraId="0B52ACB6" w14:textId="77777777" w:rsidR="002D0365" w:rsidRPr="002D0365" w:rsidRDefault="002D0365" w:rsidP="002D0365">
      <w:pPr>
        <w:rPr>
          <w:kern w:val="0"/>
          <w:sz w:val="24"/>
          <w:szCs w:val="24"/>
        </w:rPr>
      </w:pPr>
      <w:r w:rsidRPr="002D0365">
        <w:rPr>
          <w:kern w:val="0"/>
          <w:sz w:val="24"/>
          <w:szCs w:val="24"/>
        </w:rPr>
        <w:t>The Slicer and Timeline should be connected to the relevant Pivot Tables so that the dashboard updates when a filter is selected. I would also use Conditional Formatting to highlight important values. Finally, keeping the source data as a proper Excel Table is important because new rows can then be included when the Pivot Tables are refreshed.</w:t>
      </w:r>
    </w:p>
    <w:p w14:paraId="2377BB00" w14:textId="77777777" w:rsidR="001063C7" w:rsidRDefault="001063C7"/>
    <w:sectPr w:rsidR="00106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2D0365"/>
    <w:rsid w:val="00066595"/>
    <w:rsid w:val="001063C7"/>
    <w:rsid w:val="002D0365"/>
    <w:rsid w:val="00ED1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26CE"/>
  <w15:chartTrackingRefBased/>
  <w15:docId w15:val="{690D388A-C124-48F2-BB09-350862B6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03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0365"/>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0365"/>
    <w:rPr>
      <w:rFonts w:ascii="Times New Roman" w:eastAsia="Times New Roman" w:hAnsi="Times New Roman" w:cs="Times New Roman"/>
      <w:b/>
      <w:bCs/>
      <w:kern w:val="0"/>
      <w:sz w:val="36"/>
      <w:szCs w:val="36"/>
    </w:rPr>
  </w:style>
  <w:style w:type="paragraph" w:styleId="NormalWeb">
    <w:name w:val="Normal (Web)"/>
    <w:basedOn w:val="Normal"/>
    <w:uiPriority w:val="99"/>
    <w:semiHidden/>
    <w:unhideWhenUsed/>
    <w:rsid w:val="002D0365"/>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2D0365"/>
    <w:rPr>
      <w:b/>
      <w:bCs/>
    </w:rPr>
  </w:style>
  <w:style w:type="character" w:styleId="HTMLCode">
    <w:name w:val="HTML Code"/>
    <w:basedOn w:val="DefaultParagraphFont"/>
    <w:uiPriority w:val="99"/>
    <w:semiHidden/>
    <w:unhideWhenUsed/>
    <w:rsid w:val="002D0365"/>
    <w:rPr>
      <w:rFonts w:ascii="Courier New" w:eastAsia="Times New Roman" w:hAnsi="Courier New" w:cs="Courier New"/>
      <w:sz w:val="20"/>
      <w:szCs w:val="20"/>
    </w:rPr>
  </w:style>
  <w:style w:type="paragraph" w:styleId="NoSpacing">
    <w:name w:val="No Spacing"/>
    <w:uiPriority w:val="1"/>
    <w:qFormat/>
    <w:rsid w:val="002D03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97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tomar</dc:creator>
  <cp:keywords/>
  <dc:description/>
  <cp:lastModifiedBy>prachi tomar</cp:lastModifiedBy>
  <cp:revision>1</cp:revision>
  <dcterms:created xsi:type="dcterms:W3CDTF">2026-10-03T11:40:00Z</dcterms:created>
  <dcterms:modified xsi:type="dcterms:W3CDTF">2026-10-03T11:43:00Z</dcterms:modified>
</cp:coreProperties>
</file>