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C650990" w14:textId="77777777" w:rsidR="0073781B" w:rsidRDefault="006F5AE7">
      <w:pPr>
        <w:contextualSpacing w:val="0"/>
        <w:jc w:val="center"/>
        <w:rPr>
          <w:b/>
          <w:sz w:val="40"/>
          <w:szCs w:val="40"/>
          <w:u w:val="single"/>
        </w:rPr>
      </w:pPr>
      <w:r>
        <w:rPr>
          <w:b/>
          <w:sz w:val="40"/>
          <w:szCs w:val="40"/>
          <w:u w:val="single"/>
        </w:rPr>
        <w:t>CS6200 - INFORMATION RETRIEVAL FALL 2018</w:t>
      </w:r>
    </w:p>
    <w:p w14:paraId="2B2CC6EF" w14:textId="77777777" w:rsidR="0073781B" w:rsidRDefault="006F5AE7">
      <w:pPr>
        <w:contextualSpacing w:val="0"/>
        <w:jc w:val="center"/>
        <w:rPr>
          <w:b/>
          <w:sz w:val="40"/>
          <w:szCs w:val="40"/>
          <w:u w:val="single"/>
        </w:rPr>
      </w:pPr>
      <w:r>
        <w:rPr>
          <w:b/>
          <w:sz w:val="40"/>
          <w:szCs w:val="40"/>
          <w:u w:val="single"/>
        </w:rPr>
        <w:t>PROJECT REPORT</w:t>
      </w:r>
    </w:p>
    <w:p w14:paraId="6FD88EB2" w14:textId="77777777" w:rsidR="0073781B" w:rsidRDefault="0073781B">
      <w:pPr>
        <w:contextualSpacing w:val="0"/>
        <w:rPr>
          <w:sz w:val="40"/>
          <w:szCs w:val="40"/>
        </w:rPr>
      </w:pPr>
    </w:p>
    <w:p w14:paraId="61E734A1" w14:textId="07D184A8" w:rsidR="0073781B" w:rsidRDefault="0073781B">
      <w:pPr>
        <w:contextualSpacing w:val="0"/>
        <w:rPr>
          <w:sz w:val="40"/>
          <w:szCs w:val="40"/>
        </w:rPr>
      </w:pPr>
    </w:p>
    <w:p w14:paraId="0BDADA94" w14:textId="51C45290" w:rsidR="00665F13" w:rsidRDefault="00665F13">
      <w:pPr>
        <w:contextualSpacing w:val="0"/>
        <w:rPr>
          <w:sz w:val="40"/>
          <w:szCs w:val="40"/>
        </w:rPr>
      </w:pPr>
    </w:p>
    <w:p w14:paraId="73A03FB7" w14:textId="65B954C7" w:rsidR="00665F13" w:rsidRDefault="00665F13">
      <w:pPr>
        <w:contextualSpacing w:val="0"/>
        <w:rPr>
          <w:sz w:val="40"/>
          <w:szCs w:val="40"/>
        </w:rPr>
      </w:pPr>
    </w:p>
    <w:p w14:paraId="11F63588" w14:textId="2D7050B7" w:rsidR="00665F13" w:rsidRDefault="00665F13">
      <w:pPr>
        <w:contextualSpacing w:val="0"/>
        <w:rPr>
          <w:sz w:val="40"/>
          <w:szCs w:val="40"/>
        </w:rPr>
      </w:pPr>
    </w:p>
    <w:p w14:paraId="48D539B2" w14:textId="37134ADD" w:rsidR="00665F13" w:rsidRDefault="00665F13">
      <w:pPr>
        <w:contextualSpacing w:val="0"/>
        <w:rPr>
          <w:sz w:val="40"/>
          <w:szCs w:val="40"/>
        </w:rPr>
      </w:pPr>
    </w:p>
    <w:p w14:paraId="7A2BDB05" w14:textId="7F7E4DBE" w:rsidR="00665F13" w:rsidRDefault="00665F13">
      <w:pPr>
        <w:contextualSpacing w:val="0"/>
        <w:rPr>
          <w:sz w:val="40"/>
          <w:szCs w:val="40"/>
        </w:rPr>
      </w:pPr>
    </w:p>
    <w:p w14:paraId="2B7966D7" w14:textId="6B6B0079" w:rsidR="00665F13" w:rsidRDefault="00665F13">
      <w:pPr>
        <w:contextualSpacing w:val="0"/>
        <w:rPr>
          <w:sz w:val="40"/>
          <w:szCs w:val="40"/>
        </w:rPr>
      </w:pPr>
    </w:p>
    <w:p w14:paraId="638215E8" w14:textId="108F5514" w:rsidR="00665F13" w:rsidRDefault="00665F13">
      <w:pPr>
        <w:contextualSpacing w:val="0"/>
        <w:rPr>
          <w:sz w:val="40"/>
          <w:szCs w:val="40"/>
        </w:rPr>
      </w:pPr>
    </w:p>
    <w:p w14:paraId="7DDAE8F7" w14:textId="099DDA6F" w:rsidR="0073781B" w:rsidRDefault="0073781B">
      <w:pPr>
        <w:contextualSpacing w:val="0"/>
        <w:rPr>
          <w:sz w:val="40"/>
          <w:szCs w:val="40"/>
        </w:rPr>
      </w:pPr>
    </w:p>
    <w:p w14:paraId="52283BD3" w14:textId="77777777" w:rsidR="0073781B" w:rsidRDefault="0073781B">
      <w:pPr>
        <w:contextualSpacing w:val="0"/>
        <w:rPr>
          <w:sz w:val="40"/>
          <w:szCs w:val="40"/>
        </w:rPr>
      </w:pPr>
    </w:p>
    <w:p w14:paraId="6C8BDD4C" w14:textId="77777777" w:rsidR="0073781B" w:rsidRDefault="0073781B">
      <w:pPr>
        <w:contextualSpacing w:val="0"/>
        <w:rPr>
          <w:sz w:val="40"/>
          <w:szCs w:val="40"/>
        </w:rPr>
      </w:pPr>
    </w:p>
    <w:p w14:paraId="4CB5B008" w14:textId="77777777" w:rsidR="0073781B" w:rsidRDefault="0073781B">
      <w:pPr>
        <w:contextualSpacing w:val="0"/>
        <w:rPr>
          <w:sz w:val="40"/>
          <w:szCs w:val="40"/>
        </w:rPr>
      </w:pPr>
    </w:p>
    <w:p w14:paraId="712F13D2" w14:textId="77777777" w:rsidR="0073781B" w:rsidRDefault="0073781B">
      <w:pPr>
        <w:contextualSpacing w:val="0"/>
        <w:rPr>
          <w:sz w:val="40"/>
          <w:szCs w:val="40"/>
        </w:rPr>
      </w:pPr>
    </w:p>
    <w:p w14:paraId="3618553A" w14:textId="77777777" w:rsidR="0073781B" w:rsidRDefault="0073781B">
      <w:pPr>
        <w:contextualSpacing w:val="0"/>
        <w:rPr>
          <w:b/>
          <w:u w:val="single"/>
        </w:rPr>
      </w:pPr>
    </w:p>
    <w:p w14:paraId="5E8A6850" w14:textId="77777777" w:rsidR="0073781B" w:rsidRDefault="006F5AE7">
      <w:pPr>
        <w:contextualSpacing w:val="0"/>
        <w:jc w:val="right"/>
        <w:rPr>
          <w:b/>
          <w:sz w:val="36"/>
          <w:szCs w:val="36"/>
          <w:u w:val="single"/>
        </w:rPr>
      </w:pPr>
      <w:r>
        <w:rPr>
          <w:b/>
          <w:sz w:val="36"/>
          <w:szCs w:val="36"/>
          <w:u w:val="single"/>
        </w:rPr>
        <w:t>SUBMITTED BY:</w:t>
      </w:r>
    </w:p>
    <w:p w14:paraId="7ED0A185" w14:textId="77777777" w:rsidR="0073781B" w:rsidRDefault="0073781B">
      <w:pPr>
        <w:contextualSpacing w:val="0"/>
        <w:jc w:val="right"/>
        <w:rPr>
          <w:sz w:val="36"/>
          <w:szCs w:val="36"/>
          <w:u w:val="single"/>
        </w:rPr>
      </w:pPr>
    </w:p>
    <w:p w14:paraId="24D17111" w14:textId="77777777" w:rsidR="0073781B" w:rsidRDefault="006F5AE7">
      <w:pPr>
        <w:contextualSpacing w:val="0"/>
        <w:jc w:val="right"/>
        <w:rPr>
          <w:sz w:val="36"/>
          <w:szCs w:val="36"/>
        </w:rPr>
      </w:pPr>
      <w:r>
        <w:rPr>
          <w:sz w:val="36"/>
          <w:szCs w:val="36"/>
        </w:rPr>
        <w:t>PRACHI VED, COMPUTER SCIENCE, SEM 3</w:t>
      </w:r>
    </w:p>
    <w:p w14:paraId="11EB557F" w14:textId="77777777" w:rsidR="0073781B" w:rsidRDefault="006F5AE7">
      <w:pPr>
        <w:contextualSpacing w:val="0"/>
        <w:jc w:val="right"/>
        <w:rPr>
          <w:sz w:val="36"/>
          <w:szCs w:val="36"/>
        </w:rPr>
      </w:pPr>
      <w:r>
        <w:rPr>
          <w:sz w:val="36"/>
          <w:szCs w:val="36"/>
        </w:rPr>
        <w:t>PREYANK JAIN, COMPUTER SCIENCE, SEM 3</w:t>
      </w:r>
    </w:p>
    <w:p w14:paraId="0C3BA515" w14:textId="77777777" w:rsidR="0073781B" w:rsidRDefault="006F5AE7">
      <w:pPr>
        <w:contextualSpacing w:val="0"/>
        <w:jc w:val="right"/>
        <w:rPr>
          <w:sz w:val="36"/>
          <w:szCs w:val="36"/>
        </w:rPr>
      </w:pPr>
      <w:r>
        <w:rPr>
          <w:sz w:val="36"/>
          <w:szCs w:val="36"/>
        </w:rPr>
        <w:t>RISHAB MALIK, COMPUTER SCIENCE, SEM 3</w:t>
      </w:r>
    </w:p>
    <w:p w14:paraId="6738D617" w14:textId="77777777" w:rsidR="0073781B" w:rsidRDefault="0073781B">
      <w:pPr>
        <w:contextualSpacing w:val="0"/>
        <w:jc w:val="right"/>
        <w:rPr>
          <w:sz w:val="36"/>
          <w:szCs w:val="36"/>
        </w:rPr>
      </w:pPr>
    </w:p>
    <w:p w14:paraId="0A7A2ACB" w14:textId="77777777" w:rsidR="0073781B" w:rsidRDefault="006F5AE7">
      <w:pPr>
        <w:contextualSpacing w:val="0"/>
        <w:jc w:val="right"/>
        <w:rPr>
          <w:b/>
          <w:sz w:val="36"/>
          <w:szCs w:val="36"/>
          <w:u w:val="single"/>
        </w:rPr>
      </w:pPr>
      <w:r>
        <w:rPr>
          <w:b/>
          <w:sz w:val="36"/>
          <w:szCs w:val="36"/>
          <w:u w:val="single"/>
        </w:rPr>
        <w:t>INSTRUCTOR:</w:t>
      </w:r>
    </w:p>
    <w:p w14:paraId="0BC85995" w14:textId="77777777" w:rsidR="0073781B" w:rsidRDefault="006F5AE7">
      <w:pPr>
        <w:contextualSpacing w:val="0"/>
        <w:jc w:val="right"/>
      </w:pPr>
      <w:r>
        <w:rPr>
          <w:sz w:val="36"/>
          <w:szCs w:val="36"/>
        </w:rPr>
        <w:t>NADA NAJI</w:t>
      </w:r>
    </w:p>
    <w:p w14:paraId="4B8322B9" w14:textId="77777777" w:rsidR="00EB07F8" w:rsidRDefault="00EB07F8">
      <w:pPr>
        <w:contextualSpacing w:val="0"/>
        <w:rPr>
          <w:b/>
          <w:sz w:val="36"/>
          <w:szCs w:val="36"/>
          <w:u w:val="single"/>
        </w:rPr>
      </w:pPr>
    </w:p>
    <w:p w14:paraId="20216693" w14:textId="6FF2AA7B" w:rsidR="0073781B" w:rsidRDefault="006F5AE7">
      <w:pPr>
        <w:contextualSpacing w:val="0"/>
        <w:rPr>
          <w:b/>
          <w:sz w:val="36"/>
          <w:szCs w:val="36"/>
          <w:u w:val="single"/>
        </w:rPr>
      </w:pPr>
      <w:r>
        <w:rPr>
          <w:b/>
          <w:sz w:val="36"/>
          <w:szCs w:val="36"/>
          <w:u w:val="single"/>
        </w:rPr>
        <w:t>INTRODUCTION:</w:t>
      </w:r>
    </w:p>
    <w:p w14:paraId="3C68C6C8" w14:textId="217D083F" w:rsidR="0073781B" w:rsidRDefault="004850A6">
      <w:pPr>
        <w:contextualSpacing w:val="0"/>
      </w:pPr>
      <w:r>
        <w:t>As a part of this project, we built different Retrieval systems and evaluated their performance.</w:t>
      </w:r>
    </w:p>
    <w:p w14:paraId="1A9EB509" w14:textId="67A2D488" w:rsidR="0073781B" w:rsidRDefault="006F5AE7">
      <w:pPr>
        <w:contextualSpacing w:val="0"/>
      </w:pPr>
      <w:r>
        <w:t>The pr</w:t>
      </w:r>
      <w:r w:rsidR="004850A6">
        <w:t>oject was built in three phases:</w:t>
      </w:r>
    </w:p>
    <w:p w14:paraId="3229F299" w14:textId="77777777" w:rsidR="004850A6" w:rsidRDefault="004850A6">
      <w:pPr>
        <w:contextualSpacing w:val="0"/>
        <w:rPr>
          <w:b/>
        </w:rPr>
      </w:pPr>
    </w:p>
    <w:p w14:paraId="5593CD98" w14:textId="6AA02495" w:rsidR="0073781B" w:rsidRDefault="004850A6">
      <w:pPr>
        <w:contextualSpacing w:val="0"/>
      </w:pPr>
      <w:r w:rsidRPr="00774BD3">
        <w:rPr>
          <w:b/>
          <w:u w:val="single"/>
        </w:rPr>
        <w:t>PHASE 1</w:t>
      </w:r>
      <w:r>
        <w:t>:</w:t>
      </w:r>
    </w:p>
    <w:p w14:paraId="3C5778D0" w14:textId="77777777" w:rsidR="004850A6" w:rsidRDefault="004850A6" w:rsidP="004850A6">
      <w:pPr>
        <w:contextualSpacing w:val="0"/>
        <w:rPr>
          <w:u w:val="single"/>
        </w:rPr>
      </w:pPr>
    </w:p>
    <w:p w14:paraId="1CA86A5B" w14:textId="5D08F979" w:rsidR="004850A6" w:rsidRDefault="004850A6" w:rsidP="004850A6">
      <w:pPr>
        <w:contextualSpacing w:val="0"/>
      </w:pPr>
      <w:r w:rsidRPr="004850A6">
        <w:rPr>
          <w:u w:val="single"/>
        </w:rPr>
        <w:t>Task 1</w:t>
      </w:r>
      <w:r>
        <w:t>:</w:t>
      </w:r>
    </w:p>
    <w:p w14:paraId="371FD6E8" w14:textId="1E03F9F1" w:rsidR="004850A6" w:rsidRDefault="004850A6">
      <w:pPr>
        <w:contextualSpacing w:val="0"/>
      </w:pPr>
      <w:r>
        <w:t xml:space="preserve">In Phase 1, we first parsed and indexed the corpus. No stopping and stemming was done </w:t>
      </w:r>
      <w:r w:rsidR="00EB287B">
        <w:t>initially,</w:t>
      </w:r>
      <w:r>
        <w:t xml:space="preserve"> and a Unigram index was built in the following format:</w:t>
      </w:r>
    </w:p>
    <w:p w14:paraId="172BE38C" w14:textId="77777777" w:rsidR="004850A6" w:rsidRDefault="004850A6">
      <w:pPr>
        <w:contextualSpacing w:val="0"/>
      </w:pPr>
      <w:commentRangeStart w:id="0"/>
      <w:commentRangeStart w:id="1"/>
      <w:r>
        <w:t>[TERM]: [(docId</w:t>
      </w:r>
      <w:proofErr w:type="gramStart"/>
      <w:r>
        <w:t>1:freq</w:t>
      </w:r>
      <w:proofErr w:type="gramEnd"/>
      <w:r>
        <w:t>) (docId2:freq)…….]</w:t>
      </w:r>
      <w:commentRangeEnd w:id="0"/>
      <w:r>
        <w:commentReference w:id="0"/>
      </w:r>
      <w:commentRangeEnd w:id="1"/>
    </w:p>
    <w:p w14:paraId="6F6EF549" w14:textId="435F7A01" w:rsidR="004850A6" w:rsidRDefault="004850A6">
      <w:pPr>
        <w:contextualSpacing w:val="0"/>
      </w:pPr>
      <w:r>
        <w:t>Then, we performed four baseline runs using the following models</w:t>
      </w:r>
      <w:r w:rsidR="00EB287B">
        <w:t xml:space="preserve"> to rank the documents for all the given queries</w:t>
      </w:r>
      <w:r>
        <w:t>:</w:t>
      </w:r>
    </w:p>
    <w:p w14:paraId="16D749D6" w14:textId="6131AE34" w:rsidR="004850A6" w:rsidRDefault="004850A6" w:rsidP="004850A6">
      <w:pPr>
        <w:pStyle w:val="ListParagraph"/>
        <w:numPr>
          <w:ilvl w:val="0"/>
          <w:numId w:val="17"/>
        </w:numPr>
        <w:contextualSpacing w:val="0"/>
      </w:pPr>
      <w:r>
        <w:t>BM25</w:t>
      </w:r>
    </w:p>
    <w:p w14:paraId="6166991A" w14:textId="13149024" w:rsidR="004850A6" w:rsidRDefault="004850A6" w:rsidP="004850A6">
      <w:pPr>
        <w:pStyle w:val="ListParagraph"/>
        <w:numPr>
          <w:ilvl w:val="0"/>
          <w:numId w:val="17"/>
        </w:numPr>
      </w:pPr>
      <w:r>
        <w:rPr>
          <w:rStyle w:val="CommentReference"/>
        </w:rPr>
        <w:commentReference w:id="1"/>
      </w:r>
      <w:r>
        <w:t>Tf-idf</w:t>
      </w:r>
    </w:p>
    <w:p w14:paraId="16EA796A" w14:textId="17D49D77" w:rsidR="004850A6" w:rsidRDefault="004850A6" w:rsidP="004850A6">
      <w:pPr>
        <w:pStyle w:val="ListParagraph"/>
        <w:numPr>
          <w:ilvl w:val="0"/>
          <w:numId w:val="17"/>
        </w:numPr>
      </w:pPr>
      <w:r>
        <w:t>JM Smoothed Query Likelihood Model</w:t>
      </w:r>
    </w:p>
    <w:p w14:paraId="52A9A915" w14:textId="40D84145" w:rsidR="004850A6" w:rsidRDefault="004850A6" w:rsidP="004850A6">
      <w:pPr>
        <w:pStyle w:val="ListParagraph"/>
        <w:numPr>
          <w:ilvl w:val="0"/>
          <w:numId w:val="17"/>
        </w:numPr>
      </w:pPr>
      <w:r>
        <w:t>Lucene’s default retrieval model</w:t>
      </w:r>
    </w:p>
    <w:p w14:paraId="434CC3CA" w14:textId="1DCEFB12" w:rsidR="00EB287B" w:rsidRDefault="00EB287B" w:rsidP="00EB287B"/>
    <w:p w14:paraId="2882B383" w14:textId="1BFB33A9" w:rsidR="00EB287B" w:rsidRDefault="00EB287B" w:rsidP="00EB287B">
      <w:r w:rsidRPr="00EB287B">
        <w:rPr>
          <w:u w:val="single"/>
        </w:rPr>
        <w:t>Task 2</w:t>
      </w:r>
      <w:r>
        <w:t>:</w:t>
      </w:r>
    </w:p>
    <w:p w14:paraId="7E6857DE" w14:textId="77777777" w:rsidR="00EB287B" w:rsidRDefault="00EB287B" w:rsidP="00EB287B">
      <w:r>
        <w:t>We then implemented query enrichment using the BM25 run as a baseline. We assumed the top 10 ranked documents of our BM25 run to be relevant and then expanded the given query with highly weighted terms from those documents. The weights for the terms were calculated using Rocchio’s Algorithm which is discussed in detail later.</w:t>
      </w:r>
    </w:p>
    <w:p w14:paraId="08A9120D" w14:textId="12E14E39" w:rsidR="00EB287B" w:rsidRDefault="00EB287B" w:rsidP="00EB287B"/>
    <w:p w14:paraId="68828A4A" w14:textId="07E27DD5" w:rsidR="00EB287B" w:rsidRDefault="00EB287B" w:rsidP="00EB287B">
      <w:r w:rsidRPr="00EB287B">
        <w:rPr>
          <w:u w:val="single"/>
        </w:rPr>
        <w:t xml:space="preserve">Task </w:t>
      </w:r>
      <w:r>
        <w:rPr>
          <w:u w:val="single"/>
        </w:rPr>
        <w:t>3</w:t>
      </w:r>
      <w:r>
        <w:t>:</w:t>
      </w:r>
    </w:p>
    <w:p w14:paraId="0EF9A434" w14:textId="38C37F64" w:rsidR="00EB287B" w:rsidRDefault="00EB287B" w:rsidP="00EB287B">
      <w:r>
        <w:t>For task 3, we picked the following three baseline runs:</w:t>
      </w:r>
    </w:p>
    <w:p w14:paraId="3B0DD120" w14:textId="77777777" w:rsidR="00EB287B" w:rsidRDefault="00EB287B" w:rsidP="00EB287B">
      <w:pPr>
        <w:pStyle w:val="ListParagraph"/>
        <w:numPr>
          <w:ilvl w:val="0"/>
          <w:numId w:val="19"/>
        </w:numPr>
        <w:contextualSpacing w:val="0"/>
      </w:pPr>
      <w:r>
        <w:t>BM25</w:t>
      </w:r>
    </w:p>
    <w:p w14:paraId="1C1C83A1" w14:textId="24219549" w:rsidR="00EB287B" w:rsidRDefault="00EB287B" w:rsidP="00EB287B">
      <w:pPr>
        <w:pStyle w:val="ListParagraph"/>
        <w:numPr>
          <w:ilvl w:val="0"/>
          <w:numId w:val="19"/>
        </w:numPr>
      </w:pPr>
      <w:r>
        <w:rPr>
          <w:rStyle w:val="CommentReference"/>
        </w:rPr>
        <w:commentReference w:id="2"/>
      </w:r>
      <w:r>
        <w:t>Tf-idf</w:t>
      </w:r>
    </w:p>
    <w:p w14:paraId="03D7144B" w14:textId="0E8D23BB" w:rsidR="00EB287B" w:rsidRDefault="00EB287B" w:rsidP="00EB287B">
      <w:pPr>
        <w:pStyle w:val="ListParagraph"/>
        <w:numPr>
          <w:ilvl w:val="0"/>
          <w:numId w:val="19"/>
        </w:numPr>
      </w:pPr>
      <w:r>
        <w:t>JM Smoothed Query Likelihood Model</w:t>
      </w:r>
    </w:p>
    <w:p w14:paraId="57A06E3C" w14:textId="2E988322" w:rsidR="00EB287B" w:rsidRDefault="00EB287B" w:rsidP="00EB287B">
      <w:r>
        <w:t>We performed stopping first without stemming and created a new index and then ranked the documents for all the queries using each of the three techniques mentioned above.</w:t>
      </w:r>
    </w:p>
    <w:p w14:paraId="0309D05C" w14:textId="50F780FE" w:rsidR="00EB287B" w:rsidRDefault="00EB287B" w:rsidP="00EB287B">
      <w:r>
        <w:t>Then, we indexed the stemmed version of the corpus cacm_stem.txt and retrieved the results for the queries in cacm_</w:t>
      </w:r>
      <w:proofErr w:type="gramStart"/>
      <w:r>
        <w:t>stem.query</w:t>
      </w:r>
      <w:proofErr w:type="gramEnd"/>
      <w:r>
        <w:t>.</w:t>
      </w:r>
    </w:p>
    <w:p w14:paraId="421C6B9C" w14:textId="5759299F" w:rsidR="00EB287B" w:rsidRDefault="00EB287B" w:rsidP="00EB287B"/>
    <w:p w14:paraId="17D31780" w14:textId="1DBCEA3D" w:rsidR="00EB287B" w:rsidRDefault="00EB287B" w:rsidP="00EB287B">
      <w:r w:rsidRPr="00774BD3">
        <w:rPr>
          <w:b/>
          <w:u w:val="single"/>
        </w:rPr>
        <w:t>PHASE 2</w:t>
      </w:r>
      <w:r>
        <w:t>:</w:t>
      </w:r>
    </w:p>
    <w:p w14:paraId="6832857D" w14:textId="6B4EBA22" w:rsidR="00EB287B" w:rsidRDefault="00EB287B" w:rsidP="00EB287B">
      <w:r>
        <w:t xml:space="preserve">Phase 2 involved displaying the results with snippets. The </w:t>
      </w:r>
      <w:r w:rsidR="00D209E8">
        <w:t xml:space="preserve">snippets were generated using H.P. </w:t>
      </w:r>
      <w:proofErr w:type="spellStart"/>
      <w:r w:rsidR="00D209E8">
        <w:t>Luhn’s</w:t>
      </w:r>
      <w:proofErr w:type="spellEnd"/>
      <w:r w:rsidR="00D209E8">
        <w:t xml:space="preserve"> approach that is discussed later in detail. The query terms were displayed in bold.</w:t>
      </w:r>
    </w:p>
    <w:p w14:paraId="56CFDAE7" w14:textId="1C8877F6" w:rsidR="00EB287B" w:rsidRDefault="00EB287B" w:rsidP="00EB287B"/>
    <w:p w14:paraId="3A6EEA90" w14:textId="05E88AE6" w:rsidR="00D209E8" w:rsidRDefault="00D209E8" w:rsidP="00EB287B">
      <w:r w:rsidRPr="00774BD3">
        <w:rPr>
          <w:b/>
          <w:u w:val="single"/>
        </w:rPr>
        <w:t>PHASE 3</w:t>
      </w:r>
      <w:r>
        <w:t>:</w:t>
      </w:r>
    </w:p>
    <w:p w14:paraId="36715156" w14:textId="0AE43379" w:rsidR="0073781B" w:rsidRDefault="00D209E8" w:rsidP="00D209E8">
      <w:r>
        <w:t>In Phase 3, evaluation of our retrieval systems was performed,</w:t>
      </w:r>
      <w:r>
        <w:rPr>
          <w:b/>
          <w:sz w:val="30"/>
          <w:szCs w:val="30"/>
        </w:rPr>
        <w:t xml:space="preserve"> </w:t>
      </w:r>
      <w:r w:rsidRPr="00D209E8">
        <w:t>the</w:t>
      </w:r>
      <w:r w:rsidR="006F5AE7">
        <w:t xml:space="preserve"> following evaluation measures were calculated to determine the performance of the different information retrieval models,</w:t>
      </w:r>
    </w:p>
    <w:p w14:paraId="344A33E6" w14:textId="77777777" w:rsidR="0073781B" w:rsidRDefault="006F5AE7">
      <w:pPr>
        <w:numPr>
          <w:ilvl w:val="0"/>
          <w:numId w:val="14"/>
        </w:numPr>
      </w:pPr>
      <w:r>
        <w:t>Mean Average Precision</w:t>
      </w:r>
    </w:p>
    <w:p w14:paraId="1DB5C85D" w14:textId="77777777" w:rsidR="0073781B" w:rsidRDefault="006F5AE7">
      <w:pPr>
        <w:numPr>
          <w:ilvl w:val="0"/>
          <w:numId w:val="14"/>
        </w:numPr>
      </w:pPr>
      <w:r>
        <w:lastRenderedPageBreak/>
        <w:t>Mean Reciprocal Rank</w:t>
      </w:r>
    </w:p>
    <w:p w14:paraId="61D4480A" w14:textId="77777777" w:rsidR="0073781B" w:rsidRDefault="006F5AE7">
      <w:pPr>
        <w:numPr>
          <w:ilvl w:val="0"/>
          <w:numId w:val="14"/>
        </w:numPr>
      </w:pPr>
      <w:r>
        <w:t>P@K (K=5 and K=20)</w:t>
      </w:r>
    </w:p>
    <w:p w14:paraId="27DC8093" w14:textId="77777777" w:rsidR="0073781B" w:rsidRDefault="006F5AE7">
      <w:pPr>
        <w:numPr>
          <w:ilvl w:val="0"/>
          <w:numId w:val="14"/>
        </w:numPr>
      </w:pPr>
      <w:r>
        <w:t>Precision</w:t>
      </w:r>
    </w:p>
    <w:p w14:paraId="513D522E" w14:textId="77777777" w:rsidR="0073781B" w:rsidRDefault="006F5AE7">
      <w:pPr>
        <w:numPr>
          <w:ilvl w:val="0"/>
          <w:numId w:val="14"/>
        </w:numPr>
      </w:pPr>
      <w:r>
        <w:t>Recall</w:t>
      </w:r>
    </w:p>
    <w:p w14:paraId="38869331" w14:textId="77777777" w:rsidR="0073781B" w:rsidRDefault="0073781B">
      <w:pPr>
        <w:ind w:left="-360"/>
        <w:contextualSpacing w:val="0"/>
      </w:pPr>
    </w:p>
    <w:p w14:paraId="1DC98888" w14:textId="77777777" w:rsidR="0073781B" w:rsidRDefault="0073781B">
      <w:pPr>
        <w:contextualSpacing w:val="0"/>
        <w:rPr>
          <w:b/>
          <w:u w:val="single"/>
        </w:rPr>
      </w:pPr>
    </w:p>
    <w:p w14:paraId="5787990E" w14:textId="77777777" w:rsidR="0073781B" w:rsidRDefault="0073781B">
      <w:pPr>
        <w:contextualSpacing w:val="0"/>
        <w:rPr>
          <w:b/>
          <w:u w:val="single"/>
        </w:rPr>
      </w:pPr>
    </w:p>
    <w:p w14:paraId="08078B27" w14:textId="77777777" w:rsidR="0073781B" w:rsidRDefault="006F5AE7">
      <w:pPr>
        <w:contextualSpacing w:val="0"/>
        <w:rPr>
          <w:b/>
          <w:u w:val="single"/>
        </w:rPr>
      </w:pPr>
      <w:r>
        <w:rPr>
          <w:b/>
          <w:u w:val="single"/>
        </w:rPr>
        <w:t>DESCRIPTION OF EACH MEMBER'S CONTRIBUTION:</w:t>
      </w:r>
    </w:p>
    <w:p w14:paraId="2471FB36" w14:textId="77777777" w:rsidR="0073781B" w:rsidRDefault="006F5AE7">
      <w:pPr>
        <w:contextualSpacing w:val="0"/>
      </w:pPr>
      <w:r>
        <w:rPr>
          <w:u w:val="single"/>
        </w:rPr>
        <w:t xml:space="preserve">Prachi </w:t>
      </w:r>
      <w:proofErr w:type="spellStart"/>
      <w:r>
        <w:rPr>
          <w:u w:val="single"/>
        </w:rPr>
        <w:t>Ved</w:t>
      </w:r>
      <w:proofErr w:type="spellEnd"/>
      <w:r>
        <w:t>:</w:t>
      </w:r>
    </w:p>
    <w:p w14:paraId="43BF0841" w14:textId="77777777" w:rsidR="0073781B" w:rsidRDefault="006F5AE7">
      <w:pPr>
        <w:numPr>
          <w:ilvl w:val="0"/>
          <w:numId w:val="8"/>
        </w:numPr>
      </w:pPr>
      <w:r>
        <w:t>Implemented tf-idf</w:t>
      </w:r>
    </w:p>
    <w:p w14:paraId="12AC83F3" w14:textId="77777777" w:rsidR="0073781B" w:rsidRDefault="006F5AE7">
      <w:pPr>
        <w:numPr>
          <w:ilvl w:val="0"/>
          <w:numId w:val="8"/>
        </w:numPr>
      </w:pPr>
      <w:r>
        <w:t>Implemented Lucene</w:t>
      </w:r>
    </w:p>
    <w:p w14:paraId="7F4ECF0D" w14:textId="22F194C4" w:rsidR="0073781B" w:rsidRDefault="006F5AE7">
      <w:pPr>
        <w:numPr>
          <w:ilvl w:val="0"/>
          <w:numId w:val="8"/>
        </w:numPr>
      </w:pPr>
      <w:r>
        <w:t>Evaluation</w:t>
      </w:r>
    </w:p>
    <w:p w14:paraId="28E4E85D" w14:textId="1E35A747" w:rsidR="00400C05" w:rsidRDefault="00400C05">
      <w:pPr>
        <w:numPr>
          <w:ilvl w:val="0"/>
          <w:numId w:val="8"/>
        </w:numPr>
      </w:pPr>
      <w:r>
        <w:t>Documented the part she implemented</w:t>
      </w:r>
    </w:p>
    <w:p w14:paraId="0D6A1465" w14:textId="77777777" w:rsidR="0073781B" w:rsidRDefault="0073781B">
      <w:pPr>
        <w:contextualSpacing w:val="0"/>
      </w:pPr>
    </w:p>
    <w:p w14:paraId="399D251B" w14:textId="77777777" w:rsidR="0073781B" w:rsidRDefault="006F5AE7">
      <w:pPr>
        <w:contextualSpacing w:val="0"/>
      </w:pPr>
      <w:r>
        <w:rPr>
          <w:u w:val="single"/>
        </w:rPr>
        <w:t>Preyank Jain</w:t>
      </w:r>
      <w:r>
        <w:t>:</w:t>
      </w:r>
    </w:p>
    <w:p w14:paraId="5CA56269" w14:textId="77777777" w:rsidR="0073781B" w:rsidRDefault="006F5AE7">
      <w:pPr>
        <w:numPr>
          <w:ilvl w:val="0"/>
          <w:numId w:val="11"/>
        </w:numPr>
      </w:pPr>
      <w:r>
        <w:t>Implemented BM25</w:t>
      </w:r>
    </w:p>
    <w:p w14:paraId="4FBD3BAC" w14:textId="77777777" w:rsidR="0073781B" w:rsidRDefault="006F5AE7">
      <w:pPr>
        <w:numPr>
          <w:ilvl w:val="0"/>
          <w:numId w:val="11"/>
        </w:numPr>
      </w:pPr>
      <w:r>
        <w:t>Implemented query enrichment using pseudo relevance feedback</w:t>
      </w:r>
    </w:p>
    <w:p w14:paraId="29A7140C" w14:textId="77777777" w:rsidR="0073781B" w:rsidRDefault="006F5AE7">
      <w:pPr>
        <w:numPr>
          <w:ilvl w:val="0"/>
          <w:numId w:val="11"/>
        </w:numPr>
      </w:pPr>
      <w:r>
        <w:t>Implemented Snippet generation</w:t>
      </w:r>
    </w:p>
    <w:p w14:paraId="09B8CCAE" w14:textId="0B5F07E4" w:rsidR="0073781B" w:rsidRDefault="006F5AE7">
      <w:pPr>
        <w:numPr>
          <w:ilvl w:val="0"/>
          <w:numId w:val="11"/>
        </w:numPr>
      </w:pPr>
      <w:r>
        <w:t>Evaluation</w:t>
      </w:r>
    </w:p>
    <w:p w14:paraId="57BE790A" w14:textId="26D41CE2" w:rsidR="00400C05" w:rsidRDefault="00400C05">
      <w:pPr>
        <w:numPr>
          <w:ilvl w:val="0"/>
          <w:numId w:val="11"/>
        </w:numPr>
      </w:pPr>
      <w:r>
        <w:t>Documented the part he implemented</w:t>
      </w:r>
    </w:p>
    <w:p w14:paraId="1190EB28" w14:textId="77777777" w:rsidR="0073781B" w:rsidRDefault="0073781B">
      <w:pPr>
        <w:contextualSpacing w:val="0"/>
      </w:pPr>
    </w:p>
    <w:p w14:paraId="7F9A1CFE" w14:textId="77777777" w:rsidR="0073781B" w:rsidRDefault="006F5AE7">
      <w:pPr>
        <w:contextualSpacing w:val="0"/>
      </w:pPr>
      <w:proofErr w:type="spellStart"/>
      <w:r>
        <w:rPr>
          <w:u w:val="single"/>
        </w:rPr>
        <w:t>Rishab</w:t>
      </w:r>
      <w:proofErr w:type="spellEnd"/>
      <w:r>
        <w:rPr>
          <w:u w:val="single"/>
        </w:rPr>
        <w:t xml:space="preserve"> Malik</w:t>
      </w:r>
      <w:r>
        <w:t>:</w:t>
      </w:r>
    </w:p>
    <w:p w14:paraId="565736B5" w14:textId="77777777" w:rsidR="0073781B" w:rsidRDefault="006F5AE7">
      <w:pPr>
        <w:numPr>
          <w:ilvl w:val="0"/>
          <w:numId w:val="12"/>
        </w:numPr>
      </w:pPr>
      <w:r>
        <w:t>Implemented JM Smoothed Query Likelihood Model</w:t>
      </w:r>
    </w:p>
    <w:p w14:paraId="6ADA9019" w14:textId="77777777" w:rsidR="0073781B" w:rsidRDefault="006F5AE7">
      <w:pPr>
        <w:numPr>
          <w:ilvl w:val="0"/>
          <w:numId w:val="12"/>
        </w:numPr>
      </w:pPr>
      <w:r>
        <w:t>Implemented task 2, i.e., performing baseline runs after stopping and stemming</w:t>
      </w:r>
    </w:p>
    <w:p w14:paraId="5DD700D2" w14:textId="3264E118" w:rsidR="0073781B" w:rsidRDefault="006F5AE7">
      <w:pPr>
        <w:numPr>
          <w:ilvl w:val="0"/>
          <w:numId w:val="12"/>
        </w:numPr>
      </w:pPr>
      <w:r>
        <w:t>Implemented the extra credit retrieval systems</w:t>
      </w:r>
    </w:p>
    <w:p w14:paraId="064424FD" w14:textId="2E1D5347" w:rsidR="0073781B" w:rsidRPr="004762E7" w:rsidRDefault="00400C05" w:rsidP="004762E7">
      <w:pPr>
        <w:numPr>
          <w:ilvl w:val="0"/>
          <w:numId w:val="12"/>
        </w:numPr>
      </w:pPr>
      <w:r>
        <w:t>Documented the part he implemented</w:t>
      </w:r>
    </w:p>
    <w:p w14:paraId="7F4BAACA" w14:textId="77777777" w:rsidR="0073781B" w:rsidRDefault="0073781B">
      <w:pPr>
        <w:ind w:left="-360"/>
        <w:contextualSpacing w:val="0"/>
        <w:rPr>
          <w:b/>
          <w:sz w:val="36"/>
          <w:szCs w:val="36"/>
          <w:u w:val="single"/>
        </w:rPr>
      </w:pPr>
    </w:p>
    <w:p w14:paraId="14E40005" w14:textId="77777777" w:rsidR="0073781B" w:rsidRDefault="006F5AE7">
      <w:pPr>
        <w:ind w:left="-360"/>
        <w:contextualSpacing w:val="0"/>
        <w:rPr>
          <w:b/>
          <w:sz w:val="36"/>
          <w:szCs w:val="36"/>
          <w:u w:val="single"/>
        </w:rPr>
      </w:pPr>
      <w:r>
        <w:rPr>
          <w:b/>
          <w:sz w:val="36"/>
          <w:szCs w:val="36"/>
          <w:u w:val="single"/>
        </w:rPr>
        <w:t>LITERATURE AND RESOURCES</w:t>
      </w:r>
    </w:p>
    <w:p w14:paraId="09E18461" w14:textId="77777777" w:rsidR="0073781B" w:rsidRDefault="0073781B">
      <w:pPr>
        <w:ind w:left="-360"/>
        <w:contextualSpacing w:val="0"/>
      </w:pPr>
    </w:p>
    <w:p w14:paraId="2BA0386F" w14:textId="77777777" w:rsidR="0073781B" w:rsidRDefault="006F5AE7">
      <w:pPr>
        <w:numPr>
          <w:ilvl w:val="0"/>
          <w:numId w:val="4"/>
        </w:numPr>
      </w:pPr>
      <w:r>
        <w:rPr>
          <w:u w:val="single"/>
        </w:rPr>
        <w:t>Query enrichment Technique:</w:t>
      </w:r>
    </w:p>
    <w:p w14:paraId="3CA1C0D5" w14:textId="77777777" w:rsidR="0073781B" w:rsidRDefault="006F5AE7">
      <w:pPr>
        <w:contextualSpacing w:val="0"/>
      </w:pPr>
      <w:r>
        <w:t xml:space="preserve">We implemented Query enrichment using pseudo relevance feedback. Pseudo relevance feedback is a query expansion technique in which, the system assumes that the top ranked documents are relevant to the user and then the words that occur frequently in these documents are used to expand the initial query. </w:t>
      </w:r>
      <w:r w:rsidR="00A03E84">
        <w:t>To</w:t>
      </w:r>
      <w:r>
        <w:t xml:space="preserve"> weigh the terms that appeared in the top ranked documents, we used the Rocchio algorithm. Given that only limited relevance information is typically available, the most common form of Rocchio algorithm modifies the query vector </w:t>
      </w:r>
      <m:oMath>
        <m:r>
          <w:rPr>
            <w:rFonts w:ascii="Cambria Math" w:hAnsi="Cambria Math"/>
          </w:rPr>
          <m:t>Q</m:t>
        </m:r>
      </m:oMath>
      <w:r>
        <w:t xml:space="preserve"> to produce a new query vector </w:t>
      </w:r>
      <m:oMath>
        <m:r>
          <w:rPr>
            <w:rFonts w:ascii="Cambria Math" w:hAnsi="Cambria Math"/>
          </w:rPr>
          <m:t>Q</m:t>
        </m:r>
      </m:oMath>
      <w:r>
        <w:rPr>
          <w:i/>
        </w:rPr>
        <w:t xml:space="preserve">’ </w:t>
      </w:r>
      <w:r>
        <w:t>according to:</w:t>
      </w:r>
    </w:p>
    <w:p w14:paraId="246F824C" w14:textId="77777777" w:rsidR="00A03E84" w:rsidRDefault="00A03E84">
      <w:pPr>
        <w:contextualSpacing w:val="0"/>
      </w:pPr>
    </w:p>
    <w:p w14:paraId="64E66C0F" w14:textId="77777777" w:rsidR="00A03E84" w:rsidRDefault="00A03E84" w:rsidP="00A03E84">
      <w:pPr>
        <w:ind w:left="720" w:firstLine="720"/>
        <w:contextualSpacing w:val="0"/>
      </w:pPr>
      <m:oMath>
        <m:sSub>
          <m:sSubPr>
            <m:ctrlPr>
              <w:rPr>
                <w:rFonts w:ascii="Cambria Math" w:hAnsi="Cambria Math"/>
                <w:i/>
              </w:rPr>
            </m:ctrlPr>
          </m:sSubPr>
          <m:e>
            <m:r>
              <w:rPr>
                <w:rFonts w:ascii="Cambria Math" w:hAnsi="Cambria Math"/>
              </w:rPr>
              <m:t>q'</m:t>
            </m:r>
          </m:e>
          <m:sub>
            <m:r>
              <w:rPr>
                <w:rFonts w:ascii="Cambria Math" w:hAnsi="Cambria Math"/>
              </w:rPr>
              <m:t>j</m:t>
            </m:r>
          </m:sub>
        </m:sSub>
        <m:r>
          <w:rPr>
            <w:rFonts w:ascii="Cambria Math" w:hAnsi="Cambria Math"/>
          </w:rPr>
          <m:t>=a.</m:t>
        </m:r>
        <m:sSub>
          <m:sSubPr>
            <m:ctrlPr>
              <w:rPr>
                <w:rFonts w:ascii="Cambria Math" w:hAnsi="Cambria Math"/>
                <w:i/>
              </w:rPr>
            </m:ctrlPr>
          </m:sSubPr>
          <m:e>
            <m:r>
              <w:rPr>
                <w:rFonts w:ascii="Cambria Math" w:hAnsi="Cambria Math"/>
              </w:rPr>
              <m:t>q</m:t>
            </m:r>
          </m:e>
          <m:sub>
            <m:r>
              <w:rPr>
                <w:rFonts w:ascii="Cambria Math" w:hAnsi="Cambria Math"/>
              </w:rPr>
              <m:t>j</m:t>
            </m:r>
          </m:sub>
        </m:sSub>
        <m:r>
          <w:rPr>
            <w:rFonts w:ascii="Cambria Math" w:hAnsi="Cambria Math"/>
          </w:rPr>
          <m:t>+ β.</m:t>
        </m:r>
        <m:f>
          <m:fPr>
            <m:ctrlPr>
              <w:rPr>
                <w:rFonts w:ascii="Cambria Math" w:hAnsi="Cambria Math"/>
                <w:i/>
              </w:rPr>
            </m:ctrlPr>
          </m:fPr>
          <m:num>
            <m:r>
              <w:rPr>
                <w:rFonts w:ascii="Cambria Math" w:hAnsi="Cambria Math"/>
              </w:rPr>
              <m:t>1</m:t>
            </m:r>
          </m:num>
          <m:den>
            <m:d>
              <m:dPr>
                <m:begChr m:val="|"/>
                <m:endChr m:val="|"/>
                <m:ctrlPr>
                  <w:rPr>
                    <w:rFonts w:ascii="Cambria Math" w:hAnsi="Cambria Math"/>
                    <w:i/>
                  </w:rPr>
                </m:ctrlPr>
              </m:dPr>
              <m:e>
                <m:r>
                  <w:rPr>
                    <w:rFonts w:ascii="Cambria Math" w:hAnsi="Cambria Math"/>
                  </w:rPr>
                  <m:t>REL</m:t>
                </m:r>
              </m:e>
            </m:d>
          </m:den>
        </m:f>
        <m:r>
          <w:rPr>
            <w:rFonts w:ascii="Cambria Math" w:hAnsi="Cambria Math"/>
          </w:rPr>
          <m:t xml:space="preserve"> </m:t>
        </m:r>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 xml:space="preserve"> ∈REL</m:t>
            </m:r>
          </m:sub>
          <m:sup/>
          <m:e>
            <w:bookmarkStart w:id="3" w:name="_Hlk532143348"/>
            <m:sSub>
              <m:sSubPr>
                <m:ctrlPr>
                  <w:rPr>
                    <w:rFonts w:ascii="Cambria Math" w:hAnsi="Cambria Math"/>
                    <w:i/>
                  </w:rPr>
                </m:ctrlPr>
              </m:sSubPr>
              <m:e>
                <m:r>
                  <w:rPr>
                    <w:rFonts w:ascii="Cambria Math" w:hAnsi="Cambria Math"/>
                  </w:rPr>
                  <m:t>d</m:t>
                </m:r>
              </m:e>
              <m:sub>
                <m:r>
                  <w:rPr>
                    <w:rFonts w:ascii="Cambria Math" w:hAnsi="Cambria Math"/>
                  </w:rPr>
                  <m:t>ij</m:t>
                </m:r>
              </m:sub>
            </m:sSub>
            <w:bookmarkEnd w:id="3"/>
          </m:e>
        </m:nary>
        <m:r>
          <w:rPr>
            <w:rFonts w:ascii="Cambria Math" w:hAnsi="Cambria Math"/>
          </w:rPr>
          <m:t>- γ.</m:t>
        </m:r>
        <m:f>
          <m:fPr>
            <m:ctrlPr>
              <w:rPr>
                <w:rFonts w:ascii="Cambria Math" w:hAnsi="Cambria Math"/>
                <w:i/>
              </w:rPr>
            </m:ctrlPr>
          </m:fPr>
          <m:num>
            <m:r>
              <w:rPr>
                <w:rFonts w:ascii="Cambria Math" w:hAnsi="Cambria Math"/>
              </w:rPr>
              <m:t>1</m:t>
            </m:r>
          </m:num>
          <m:den>
            <m:d>
              <m:dPr>
                <m:begChr m:val="|"/>
                <m:endChr m:val="|"/>
                <m:ctrlPr>
                  <w:rPr>
                    <w:rFonts w:ascii="Cambria Math" w:hAnsi="Cambria Math"/>
                    <w:i/>
                  </w:rPr>
                </m:ctrlPr>
              </m:dPr>
              <m:e>
                <m:r>
                  <w:rPr>
                    <w:rFonts w:ascii="Cambria Math" w:hAnsi="Cambria Math"/>
                  </w:rPr>
                  <m:t>NonRel</m:t>
                </m:r>
              </m:e>
            </m:d>
          </m:den>
        </m:f>
        <m:r>
          <w:rPr>
            <w:rFonts w:ascii="Cambria Math" w:hAnsi="Cambria Math"/>
          </w:rPr>
          <m:t xml:space="preserve">. </m:t>
        </m:r>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 xml:space="preserve"> ∈NonRel</m:t>
            </m:r>
          </m:sub>
          <m:sup/>
          <m:e>
            <m:sSub>
              <m:sSubPr>
                <m:ctrlPr>
                  <w:rPr>
                    <w:rFonts w:ascii="Cambria Math" w:hAnsi="Cambria Math"/>
                    <w:i/>
                  </w:rPr>
                </m:ctrlPr>
              </m:sSubPr>
              <m:e>
                <m:r>
                  <w:rPr>
                    <w:rFonts w:ascii="Cambria Math" w:hAnsi="Cambria Math"/>
                  </w:rPr>
                  <m:t>d</m:t>
                </m:r>
              </m:e>
              <m:sub>
                <m:r>
                  <w:rPr>
                    <w:rFonts w:ascii="Cambria Math" w:hAnsi="Cambria Math"/>
                  </w:rPr>
                  <m:t>ij</m:t>
                </m:r>
              </m:sub>
            </m:sSub>
          </m:e>
        </m:nary>
      </m:oMath>
      <w:r>
        <w:t xml:space="preserve"> </w:t>
      </w:r>
    </w:p>
    <w:p w14:paraId="76CC5C1B" w14:textId="77777777" w:rsidR="00A03E84" w:rsidRDefault="00A03E84" w:rsidP="00A03E84">
      <w:pPr>
        <w:contextualSpacing w:val="0"/>
      </w:pPr>
    </w:p>
    <w:p w14:paraId="18F65DCA" w14:textId="77777777" w:rsidR="00A03E84" w:rsidRPr="00FE642D" w:rsidRDefault="00A03E84" w:rsidP="00A03E84">
      <w:pPr>
        <w:contextualSpacing w:val="0"/>
      </w:pPr>
      <w:r>
        <w:t xml:space="preserve">Where, </w:t>
      </w:r>
      <m:oMath>
        <m:sSub>
          <m:sSubPr>
            <m:ctrlPr>
              <w:rPr>
                <w:rFonts w:ascii="Cambria Math" w:hAnsi="Cambria Math"/>
                <w:i/>
              </w:rPr>
            </m:ctrlPr>
          </m:sSubPr>
          <m:e>
            <m:r>
              <w:rPr>
                <w:rFonts w:ascii="Cambria Math" w:hAnsi="Cambria Math"/>
              </w:rPr>
              <m:t>q'</m:t>
            </m:r>
          </m:e>
          <m:sub>
            <m:r>
              <w:rPr>
                <w:rFonts w:ascii="Cambria Math" w:hAnsi="Cambria Math"/>
              </w:rPr>
              <m:t>j</m:t>
            </m:r>
          </m:sub>
        </m:sSub>
      </m:oMath>
      <w:r>
        <w:t xml:space="preserve"> is the new weight of the query term </w:t>
      </w:r>
      <w:r w:rsidRPr="00A03E84">
        <w:rPr>
          <w:i/>
        </w:rPr>
        <w:t>j</w:t>
      </w:r>
      <w:r>
        <w:t xml:space="preserve"> and </w:t>
      </w:r>
      <m:oMath>
        <m:sSub>
          <m:sSubPr>
            <m:ctrlPr>
              <w:rPr>
                <w:rFonts w:ascii="Cambria Math" w:hAnsi="Cambria Math"/>
                <w:i/>
              </w:rPr>
            </m:ctrlPr>
          </m:sSubPr>
          <m:e>
            <m:r>
              <w:rPr>
                <w:rFonts w:ascii="Cambria Math" w:hAnsi="Cambria Math"/>
              </w:rPr>
              <m:t>q</m:t>
            </m:r>
          </m:e>
          <m:sub>
            <m:r>
              <w:rPr>
                <w:rFonts w:ascii="Cambria Math" w:hAnsi="Cambria Math"/>
              </w:rPr>
              <m:t>j</m:t>
            </m:r>
          </m:sub>
        </m:sSub>
      </m:oMath>
      <w:r>
        <w:t xml:space="preserve"> is the old weight, </w:t>
      </w:r>
      <w:r w:rsidRPr="00A03E84">
        <w:rPr>
          <w:i/>
        </w:rPr>
        <w:t>REL</w:t>
      </w:r>
      <w:r>
        <w:t xml:space="preserve"> is the set of identified relevant document, which, in our case, were the </w:t>
      </w:r>
      <w:r w:rsidR="00FE642D">
        <w:t xml:space="preserve">top 10 documents from the BM25 </w:t>
      </w:r>
      <w:r w:rsidR="00FE642D">
        <w:lastRenderedPageBreak/>
        <w:t>baseline run for each query</w:t>
      </w:r>
      <w:r>
        <w:t>.</w:t>
      </w:r>
      <w:r w:rsidR="00FE642D">
        <w:t xml:space="preserve"> </w:t>
      </w:r>
      <w:r w:rsidR="00FE642D" w:rsidRPr="00FE642D">
        <w:rPr>
          <w:i/>
        </w:rPr>
        <w:t>NonRel</w:t>
      </w:r>
      <w:r w:rsidR="00FE642D">
        <w:t xml:space="preserve"> is the set of non-relevant documents, </w:t>
      </w:r>
      <m:oMath>
        <m:sSub>
          <m:sSubPr>
            <m:ctrlPr>
              <w:rPr>
                <w:rFonts w:ascii="Cambria Math" w:hAnsi="Cambria Math"/>
                <w:i/>
              </w:rPr>
            </m:ctrlPr>
          </m:sSubPr>
          <m:e>
            <m:r>
              <w:rPr>
                <w:rFonts w:ascii="Cambria Math" w:hAnsi="Cambria Math"/>
              </w:rPr>
              <m:t>d</m:t>
            </m:r>
          </m:e>
          <m:sub>
            <m:r>
              <w:rPr>
                <w:rFonts w:ascii="Cambria Math" w:hAnsi="Cambria Math"/>
              </w:rPr>
              <m:t>ij</m:t>
            </m:r>
          </m:sub>
        </m:sSub>
      </m:oMath>
      <w:r w:rsidR="00FE642D">
        <w:t xml:space="preserve"> is the weight of the </w:t>
      </w:r>
      <m:oMath>
        <m:sSup>
          <m:sSupPr>
            <m:ctrlPr>
              <w:rPr>
                <w:rFonts w:ascii="Cambria Math" w:hAnsi="Cambria Math"/>
                <w:i/>
              </w:rPr>
            </m:ctrlPr>
          </m:sSupPr>
          <m:e>
            <m:r>
              <w:rPr>
                <w:rFonts w:ascii="Cambria Math" w:hAnsi="Cambria Math"/>
              </w:rPr>
              <m:t>j</m:t>
            </m:r>
          </m:e>
          <m:sup>
            <m:r>
              <w:rPr>
                <w:rFonts w:ascii="Cambria Math" w:hAnsi="Cambria Math"/>
              </w:rPr>
              <m:t>th</m:t>
            </m:r>
          </m:sup>
        </m:sSup>
      </m:oMath>
      <w:r w:rsidR="00FE642D">
        <w:t xml:space="preserve"> term in the document </w:t>
      </w:r>
      <m:oMath>
        <m:r>
          <w:rPr>
            <w:rFonts w:ascii="Cambria Math" w:hAnsi="Cambria Math"/>
          </w:rPr>
          <m:t>i</m:t>
        </m:r>
      </m:oMath>
      <w:r w:rsidR="00FE642D">
        <w:t xml:space="preserve">, and </w:t>
      </w:r>
      <m:oMath>
        <m:r>
          <w:rPr>
            <w:rFonts w:ascii="Cambria Math" w:hAnsi="Cambria Math"/>
          </w:rPr>
          <m:t>a, β,γ</m:t>
        </m:r>
      </m:oMath>
      <w:r w:rsidR="00FE642D">
        <w:t xml:space="preserve"> are parameters that control the effect of each component. In our implementation, we focused only on expanding the query with relevant terms and hence we kept the value of </w:t>
      </w:r>
      <m:oMath>
        <m:r>
          <w:rPr>
            <w:rFonts w:ascii="Cambria Math" w:hAnsi="Cambria Math"/>
          </w:rPr>
          <m:t>γ</m:t>
        </m:r>
      </m:oMath>
      <w:r w:rsidR="00FE642D">
        <w:t xml:space="preserve"> equal to zero, and we kept the value of </w:t>
      </w:r>
      <m:oMath>
        <m:r>
          <w:rPr>
            <w:rFonts w:ascii="Cambria Math" w:hAnsi="Cambria Math"/>
          </w:rPr>
          <m:t>a</m:t>
        </m:r>
      </m:oMath>
      <w:r w:rsidR="00FE642D">
        <w:t xml:space="preserve"> equal to 0.8, and the value of </w:t>
      </w:r>
      <m:oMath>
        <m:r>
          <w:rPr>
            <w:rFonts w:ascii="Cambria Math" w:hAnsi="Cambria Math"/>
          </w:rPr>
          <m:t>β</m:t>
        </m:r>
      </m:oMath>
      <w:r w:rsidR="00FE642D">
        <w:t xml:space="preserve"> equal to 1, to get the new weights of query terms. T</w:t>
      </w:r>
      <w:r w:rsidR="00E00995">
        <w:t>hose terms that appeared in the top ranked documents and didn’t appear in the query were initially given a weight of zero, and then that weight was increased using the formula above. After calculating the new weights for all the terms, we expanded the query with 10 terms that had the highest weights and were not initially present in the query.</w:t>
      </w:r>
    </w:p>
    <w:p w14:paraId="3E78CA1A" w14:textId="77777777" w:rsidR="00A03E84" w:rsidRPr="00A03E84" w:rsidRDefault="00A03E84" w:rsidP="00A03E84">
      <w:pPr>
        <w:ind w:left="720" w:firstLine="720"/>
        <w:contextualSpacing w:val="0"/>
      </w:pPr>
    </w:p>
    <w:p w14:paraId="3AEE185E" w14:textId="77777777" w:rsidR="00E00995" w:rsidRDefault="006F5AE7" w:rsidP="00E00995">
      <w:pPr>
        <w:numPr>
          <w:ilvl w:val="0"/>
          <w:numId w:val="4"/>
        </w:numPr>
        <w:contextualSpacing w:val="0"/>
      </w:pPr>
      <w:r>
        <w:rPr>
          <w:u w:val="single"/>
        </w:rPr>
        <w:t>Snippet Generation:</w:t>
      </w:r>
    </w:p>
    <w:p w14:paraId="5B29AE94" w14:textId="77777777" w:rsidR="0073781B" w:rsidRDefault="00E00995" w:rsidP="00E00995">
      <w:pPr>
        <w:contextualSpacing w:val="0"/>
      </w:pPr>
      <w:r>
        <w:t xml:space="preserve">For Snippet Generation, we used H.P. </w:t>
      </w:r>
      <w:proofErr w:type="spellStart"/>
      <w:r>
        <w:t>Luhn’s</w:t>
      </w:r>
      <w:proofErr w:type="spellEnd"/>
      <w:r>
        <w:t xml:space="preserve"> approach to rank each sentence in a document by a </w:t>
      </w:r>
      <w:r w:rsidRPr="00E00995">
        <w:rPr>
          <w:i/>
        </w:rPr>
        <w:t>significance factor</w:t>
      </w:r>
      <w:r>
        <w:t xml:space="preserve"> and then select the top sentence for the summary. The </w:t>
      </w:r>
      <w:r w:rsidRPr="00E00995">
        <w:rPr>
          <w:i/>
        </w:rPr>
        <w:t>significance factor</w:t>
      </w:r>
      <w:r>
        <w:rPr>
          <w:i/>
        </w:rPr>
        <w:t xml:space="preserve"> </w:t>
      </w:r>
      <w:r>
        <w:t xml:space="preserve">for a sentence is calculated based on the occurrences of significant words. Those words that also occur in the query are Significant words for our implementation. First, text spans are found, text spans are nothing but a series of words that contain both significant and non-significant terms. There is a limit set, on how many </w:t>
      </w:r>
      <w:r w:rsidR="00852F3C">
        <w:t>non-significant term can appear consecutively in a text span, in our case, it is 4. Then, the significance factor for these text spans is calculated by the following formula:</w:t>
      </w:r>
    </w:p>
    <w:p w14:paraId="691B5B33" w14:textId="77777777" w:rsidR="00852F3C" w:rsidRDefault="00852F3C" w:rsidP="00E00995">
      <w:pPr>
        <w:contextualSpacing w:val="0"/>
      </w:pPr>
      <w:r>
        <w:tab/>
      </w:r>
      <m:oMath>
        <m:r>
          <m:rPr>
            <m:sty m:val="p"/>
          </m:rPr>
          <w:rPr>
            <w:rFonts w:ascii="Cambria Math" w:hAnsi="Cambria Math"/>
          </w:rPr>
          <m:t>significance</m:t>
        </m:r>
        <m:r>
          <m:rPr>
            <m:sty m:val="p"/>
          </m:rPr>
          <w:rPr>
            <w:rFonts w:ascii="Cambria Math" w:hAnsi="Cambria Math"/>
          </w:rPr>
          <m:t xml:space="preserve"> </m:t>
        </m:r>
        <m:r>
          <m:rPr>
            <m:sty m:val="p"/>
          </m:rPr>
          <w:rPr>
            <w:rFonts w:ascii="Cambria Math" w:hAnsi="Cambria Math"/>
          </w:rPr>
          <m:t>factor</m:t>
        </m:r>
        <m:r>
          <m:rPr>
            <m:sty m:val="p"/>
          </m:rPr>
          <w:rPr>
            <w:rFonts w:ascii="Cambria Math" w:hAnsi="Cambria Math"/>
          </w:rPr>
          <m:t xml:space="preserve"> </m:t>
        </m:r>
        <m:r>
          <m:rPr>
            <m:sty m:val="p"/>
          </m:rPr>
          <w:rPr>
            <w:rFonts w:ascii="Cambria Math" w:hAnsi="Cambria Math"/>
          </w:rPr>
          <m:t>:</m:t>
        </m:r>
        <m:r>
          <m:rPr>
            <m:sty m:val="p"/>
          </m:rPr>
          <w:rPr>
            <w:rFonts w:ascii="Cambria Math" w:hAnsi="Cambria Math"/>
          </w:rPr>
          <m:t xml:space="preserve"> </m:t>
        </m:r>
        <m:f>
          <m:fPr>
            <m:ctrlPr>
              <w:rPr>
                <w:rFonts w:ascii="Cambria Math" w:hAnsi="Cambria Math"/>
              </w:rPr>
            </m:ctrlPr>
          </m:fPr>
          <m:num>
            <m:r>
              <w:rPr>
                <w:rFonts w:ascii="Cambria Math" w:hAnsi="Cambria Math"/>
              </w:rPr>
              <m:t>no.  of significant terms</m:t>
            </m:r>
          </m:num>
          <m:den>
            <m:r>
              <w:rPr>
                <w:rFonts w:ascii="Cambria Math" w:hAnsi="Cambria Math"/>
              </w:rPr>
              <m:t>total number of terms</m:t>
            </m:r>
          </m:den>
        </m:f>
      </m:oMath>
    </w:p>
    <w:p w14:paraId="5986A1E5" w14:textId="77777777" w:rsidR="00852F3C" w:rsidRPr="00E00995" w:rsidRDefault="00852F3C" w:rsidP="00E00995">
      <w:pPr>
        <w:contextualSpacing w:val="0"/>
      </w:pPr>
      <w:r>
        <w:t xml:space="preserve">The above-mentioned formula is applied on all the text spans in a document and then the top scoring text span is selected as the snippet. This technique has been studied from our text book “Information Retrieval in Practice” by W. Bruce Croft, Donald Metzler, and Trevor </w:t>
      </w:r>
      <w:proofErr w:type="spellStart"/>
      <w:r>
        <w:t>Strohman</w:t>
      </w:r>
      <w:proofErr w:type="spellEnd"/>
      <w:r>
        <w:t>.</w:t>
      </w:r>
    </w:p>
    <w:p w14:paraId="1CFDBD63" w14:textId="77777777" w:rsidR="0073781B" w:rsidRDefault="0073781B">
      <w:pPr>
        <w:ind w:left="-360"/>
        <w:contextualSpacing w:val="0"/>
      </w:pPr>
    </w:p>
    <w:p w14:paraId="4D5747B8" w14:textId="77777777" w:rsidR="0073781B" w:rsidRDefault="0073781B">
      <w:pPr>
        <w:ind w:left="-360"/>
        <w:contextualSpacing w:val="0"/>
      </w:pPr>
    </w:p>
    <w:p w14:paraId="286745FF" w14:textId="77777777" w:rsidR="0073781B" w:rsidRDefault="0073781B">
      <w:pPr>
        <w:ind w:left="-360"/>
        <w:contextualSpacing w:val="0"/>
      </w:pPr>
    </w:p>
    <w:p w14:paraId="1CF50D8C" w14:textId="77777777" w:rsidR="0073781B" w:rsidRDefault="006F5AE7">
      <w:pPr>
        <w:contextualSpacing w:val="0"/>
        <w:rPr>
          <w:b/>
          <w:u w:val="single"/>
        </w:rPr>
      </w:pPr>
      <w:r>
        <w:rPr>
          <w:b/>
          <w:sz w:val="36"/>
          <w:szCs w:val="36"/>
          <w:u w:val="single"/>
        </w:rPr>
        <w:t>IMPLEMENTATION AND DISCUSSION:</w:t>
      </w:r>
    </w:p>
    <w:p w14:paraId="00157966" w14:textId="77777777" w:rsidR="0073781B" w:rsidRDefault="0073781B">
      <w:pPr>
        <w:ind w:left="-360"/>
        <w:contextualSpacing w:val="0"/>
      </w:pPr>
    </w:p>
    <w:p w14:paraId="52DEE0BF" w14:textId="77777777" w:rsidR="0073781B" w:rsidRDefault="0073781B">
      <w:pPr>
        <w:ind w:left="-360"/>
        <w:contextualSpacing w:val="0"/>
      </w:pPr>
    </w:p>
    <w:p w14:paraId="4B60DD0C" w14:textId="77777777" w:rsidR="0073781B" w:rsidRDefault="006F5AE7">
      <w:pPr>
        <w:ind w:left="-360"/>
        <w:contextualSpacing w:val="0"/>
      </w:pPr>
      <w:r>
        <w:tab/>
      </w:r>
      <w:r>
        <w:rPr>
          <w:u w:val="single"/>
        </w:rPr>
        <w:t>TF-IDF Algorithm:</w:t>
      </w:r>
    </w:p>
    <w:p w14:paraId="5E0CFEC8" w14:textId="77777777" w:rsidR="0073781B" w:rsidRDefault="006F5AE7">
      <w:pPr>
        <w:ind w:left="-360" w:firstLine="360"/>
        <w:contextualSpacing w:val="0"/>
      </w:pPr>
      <w:r>
        <w:t>Tf-idf algorithm is a ranking algorithm which gives score to documents based on the frequency</w:t>
      </w:r>
    </w:p>
    <w:p w14:paraId="33972E4D" w14:textId="77777777" w:rsidR="0073781B" w:rsidRDefault="006F5AE7">
      <w:pPr>
        <w:ind w:left="-360" w:firstLine="360"/>
        <w:contextualSpacing w:val="0"/>
      </w:pPr>
      <w:r>
        <w:t xml:space="preserve">of the query words in the given document. </w:t>
      </w:r>
    </w:p>
    <w:p w14:paraId="49D80C2D" w14:textId="77777777" w:rsidR="0073781B" w:rsidRDefault="0073781B">
      <w:pPr>
        <w:ind w:left="-360" w:firstLine="360"/>
        <w:contextualSpacing w:val="0"/>
      </w:pPr>
    </w:p>
    <w:p w14:paraId="0057E9C7" w14:textId="77777777" w:rsidR="0073781B" w:rsidRDefault="006F5AE7">
      <w:pPr>
        <w:contextualSpacing w:val="0"/>
      </w:pPr>
      <w:proofErr w:type="spellStart"/>
      <w:r>
        <w:rPr>
          <w:b/>
          <w:i/>
        </w:rPr>
        <w:t>tf</w:t>
      </w:r>
      <w:proofErr w:type="spellEnd"/>
      <w:r>
        <w:t xml:space="preserve"> - Term frequency is the number of times the term is present in the given document.</w:t>
      </w:r>
    </w:p>
    <w:p w14:paraId="47B01916" w14:textId="77777777" w:rsidR="0073781B" w:rsidRDefault="006F5AE7">
      <w:pPr>
        <w:contextualSpacing w:val="0"/>
      </w:pPr>
      <w:proofErr w:type="spellStart"/>
      <w:r>
        <w:rPr>
          <w:b/>
          <w:i/>
        </w:rPr>
        <w:t>idf</w:t>
      </w:r>
      <w:proofErr w:type="spellEnd"/>
      <w:r>
        <w:t xml:space="preserve"> - Is the number of documents that contains the given query term.  It is calculated by adding 1 to the log of total number of documents in the collection divided by 1 + number of </w:t>
      </w:r>
    </w:p>
    <w:p w14:paraId="49BF37C3" w14:textId="77777777" w:rsidR="0073781B" w:rsidRDefault="006F5AE7">
      <w:pPr>
        <w:contextualSpacing w:val="0"/>
      </w:pPr>
      <w:r>
        <w:t xml:space="preserve">documents in which term appears. 1 is added to prevent it from becoming zero. </w:t>
      </w:r>
    </w:p>
    <w:p w14:paraId="47CB02BD" w14:textId="77777777" w:rsidR="0073781B" w:rsidRDefault="006F5AE7">
      <w:pPr>
        <w:contextualSpacing w:val="0"/>
      </w:pPr>
      <w:r>
        <w:tab/>
      </w:r>
      <w:r>
        <w:tab/>
      </w:r>
      <w:r>
        <w:tab/>
      </w:r>
    </w:p>
    <w:p w14:paraId="5234F0C3" w14:textId="77777777" w:rsidR="0073781B" w:rsidRDefault="006F5AE7">
      <w:pPr>
        <w:ind w:left="2160" w:firstLine="720"/>
        <w:contextualSpacing w:val="0"/>
        <w:jc w:val="both"/>
        <w:rPr>
          <w:b/>
        </w:rPr>
      </w:pPr>
      <w:r>
        <w:rPr>
          <w:b/>
        </w:rPr>
        <w:t>tf-</w:t>
      </w:r>
      <w:proofErr w:type="gramStart"/>
      <w:r>
        <w:rPr>
          <w:b/>
        </w:rPr>
        <w:t>idf(</w:t>
      </w:r>
      <w:proofErr w:type="spellStart"/>
      <w:proofErr w:type="gramEnd"/>
      <w:r>
        <w:rPr>
          <w:b/>
        </w:rPr>
        <w:t>t,d,D</w:t>
      </w:r>
      <w:proofErr w:type="spellEnd"/>
      <w:r>
        <w:rPr>
          <w:b/>
        </w:rPr>
        <w:t xml:space="preserve"> ) = </w:t>
      </w:r>
      <w:proofErr w:type="spellStart"/>
      <w:r>
        <w:rPr>
          <w:b/>
        </w:rPr>
        <w:t>tf</w:t>
      </w:r>
      <w:proofErr w:type="spellEnd"/>
      <w:r>
        <w:rPr>
          <w:b/>
        </w:rPr>
        <w:t>(</w:t>
      </w:r>
      <w:proofErr w:type="spellStart"/>
      <w:r>
        <w:rPr>
          <w:b/>
        </w:rPr>
        <w:t>t,d</w:t>
      </w:r>
      <w:proofErr w:type="spellEnd"/>
      <w:r>
        <w:rPr>
          <w:b/>
        </w:rPr>
        <w:t xml:space="preserve">) * </w:t>
      </w:r>
      <w:proofErr w:type="spellStart"/>
      <w:r>
        <w:rPr>
          <w:b/>
        </w:rPr>
        <w:t>idf</w:t>
      </w:r>
      <w:proofErr w:type="spellEnd"/>
      <w:r>
        <w:rPr>
          <w:b/>
        </w:rPr>
        <w:t>(</w:t>
      </w:r>
      <w:proofErr w:type="spellStart"/>
      <w:r>
        <w:rPr>
          <w:b/>
        </w:rPr>
        <w:t>t,d,D</w:t>
      </w:r>
      <w:proofErr w:type="spellEnd"/>
      <w:r>
        <w:rPr>
          <w:b/>
        </w:rPr>
        <w:t xml:space="preserve">) </w:t>
      </w:r>
    </w:p>
    <w:p w14:paraId="54055C74" w14:textId="77777777" w:rsidR="0073781B" w:rsidRDefault="0073781B">
      <w:pPr>
        <w:contextualSpacing w:val="0"/>
      </w:pPr>
    </w:p>
    <w:p w14:paraId="6CB8B264" w14:textId="77777777" w:rsidR="0073781B" w:rsidRDefault="006F5AE7">
      <w:pPr>
        <w:contextualSpacing w:val="0"/>
      </w:pPr>
      <w:r>
        <w:t>Meaning of scores for the document:</w:t>
      </w:r>
    </w:p>
    <w:p w14:paraId="04A0A7E2" w14:textId="77777777" w:rsidR="0073781B" w:rsidRDefault="006F5AE7">
      <w:pPr>
        <w:numPr>
          <w:ilvl w:val="0"/>
          <w:numId w:val="1"/>
        </w:numPr>
      </w:pPr>
      <w:r>
        <w:t>A document has a high score when it contains the term in high frequency and the term has low frequency across the collection.</w:t>
      </w:r>
    </w:p>
    <w:p w14:paraId="22553ED4" w14:textId="77777777" w:rsidR="0073781B" w:rsidRDefault="006F5AE7">
      <w:pPr>
        <w:numPr>
          <w:ilvl w:val="0"/>
          <w:numId w:val="1"/>
        </w:numPr>
      </w:pPr>
      <w:r>
        <w:lastRenderedPageBreak/>
        <w:t xml:space="preserve">A document has a moderate score when the term frequency is moderate and higher frequency across the collection. </w:t>
      </w:r>
    </w:p>
    <w:p w14:paraId="3B58078F" w14:textId="77777777" w:rsidR="0073781B" w:rsidRDefault="006F5AE7">
      <w:pPr>
        <w:numPr>
          <w:ilvl w:val="0"/>
          <w:numId w:val="1"/>
        </w:numPr>
      </w:pPr>
      <w:r>
        <w:t xml:space="preserve">A document has a low score when the term frequency is </w:t>
      </w:r>
      <w:proofErr w:type="gramStart"/>
      <w:r>
        <w:t>low</w:t>
      </w:r>
      <w:proofErr w:type="gramEnd"/>
      <w:r>
        <w:t xml:space="preserve"> and the document frequency is high.</w:t>
      </w:r>
    </w:p>
    <w:p w14:paraId="3B26C9CC" w14:textId="77777777" w:rsidR="0073781B" w:rsidRDefault="0073781B">
      <w:pPr>
        <w:contextualSpacing w:val="0"/>
      </w:pPr>
    </w:p>
    <w:p w14:paraId="5A187093" w14:textId="77777777" w:rsidR="0073781B" w:rsidRDefault="006F5AE7">
      <w:pPr>
        <w:contextualSpacing w:val="0"/>
      </w:pPr>
      <w:r>
        <w:t>The top 100 documents are displayed as result.</w:t>
      </w:r>
    </w:p>
    <w:p w14:paraId="76A38C98" w14:textId="77777777" w:rsidR="0073781B" w:rsidRDefault="0073781B">
      <w:pPr>
        <w:ind w:left="720"/>
        <w:contextualSpacing w:val="0"/>
      </w:pPr>
    </w:p>
    <w:p w14:paraId="7B559136" w14:textId="77777777" w:rsidR="0073781B" w:rsidRDefault="006F5AE7">
      <w:pPr>
        <w:contextualSpacing w:val="0"/>
        <w:rPr>
          <w:u w:val="single"/>
        </w:rPr>
      </w:pPr>
      <w:r>
        <w:rPr>
          <w:u w:val="single"/>
        </w:rPr>
        <w:t>BM25 Algorithm:</w:t>
      </w:r>
    </w:p>
    <w:p w14:paraId="1CB0B756" w14:textId="77777777" w:rsidR="0073781B" w:rsidRDefault="006F5AE7">
      <w:pPr>
        <w:contextualSpacing w:val="0"/>
      </w:pPr>
      <w:r>
        <w:t xml:space="preserve">The BM25 algorithm is a ranking algorithm that takes into consideration the relevance information and determines the rank for every document that contains at least one term of the query. It is an extended version of the binary independence model. </w:t>
      </w:r>
    </w:p>
    <w:p w14:paraId="42761551" w14:textId="77777777" w:rsidR="0073781B" w:rsidRDefault="006F5AE7">
      <w:pPr>
        <w:contextualSpacing w:val="0"/>
      </w:pPr>
      <w:r>
        <w:rPr>
          <w:noProof/>
        </w:rPr>
        <w:drawing>
          <wp:inline distT="114300" distB="114300" distL="114300" distR="114300" wp14:anchorId="6848A282" wp14:editId="458F3D01">
            <wp:extent cx="4672013" cy="572427"/>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4672013" cy="572427"/>
                    </a:xfrm>
                    <a:prstGeom prst="rect">
                      <a:avLst/>
                    </a:prstGeom>
                    <a:ln/>
                  </pic:spPr>
                </pic:pic>
              </a:graphicData>
            </a:graphic>
          </wp:inline>
        </w:drawing>
      </w:r>
    </w:p>
    <w:p w14:paraId="471C8B4F" w14:textId="77777777" w:rsidR="0073781B" w:rsidRDefault="006F5AE7">
      <w:pPr>
        <w:contextualSpacing w:val="0"/>
      </w:pPr>
      <w:r>
        <w:t>Where,</w:t>
      </w:r>
    </w:p>
    <w:p w14:paraId="2D192919" w14:textId="77777777" w:rsidR="0073781B" w:rsidRDefault="006F5AE7">
      <w:pPr>
        <w:contextualSpacing w:val="0"/>
      </w:pPr>
      <w:proofErr w:type="spellStart"/>
      <w:r>
        <w:rPr>
          <w:b/>
        </w:rPr>
        <w:t>ri</w:t>
      </w:r>
      <w:proofErr w:type="spellEnd"/>
      <w:r>
        <w:t xml:space="preserve"> - number of relevant documents containing the term </w:t>
      </w:r>
      <w:proofErr w:type="spellStart"/>
      <w:r>
        <w:t>i</w:t>
      </w:r>
      <w:proofErr w:type="spellEnd"/>
    </w:p>
    <w:p w14:paraId="394A5DED" w14:textId="77777777" w:rsidR="0073781B" w:rsidRDefault="006F5AE7">
      <w:pPr>
        <w:contextualSpacing w:val="0"/>
      </w:pPr>
      <w:proofErr w:type="spellStart"/>
      <w:r>
        <w:rPr>
          <w:b/>
        </w:rPr>
        <w:t>ni</w:t>
      </w:r>
      <w:proofErr w:type="spellEnd"/>
      <w:r>
        <w:t xml:space="preserve"> - number of documents containing the term </w:t>
      </w:r>
      <w:proofErr w:type="spellStart"/>
      <w:r>
        <w:t>i</w:t>
      </w:r>
      <w:proofErr w:type="spellEnd"/>
    </w:p>
    <w:p w14:paraId="75022FA0" w14:textId="77777777" w:rsidR="0073781B" w:rsidRDefault="006F5AE7">
      <w:pPr>
        <w:contextualSpacing w:val="0"/>
      </w:pPr>
      <w:r>
        <w:rPr>
          <w:b/>
        </w:rPr>
        <w:t>N</w:t>
      </w:r>
      <w:r>
        <w:t xml:space="preserve"> - total number of documents in the corpus</w:t>
      </w:r>
    </w:p>
    <w:p w14:paraId="6FEA07DB" w14:textId="77777777" w:rsidR="0073781B" w:rsidRDefault="006F5AE7">
      <w:pPr>
        <w:contextualSpacing w:val="0"/>
      </w:pPr>
      <w:r>
        <w:rPr>
          <w:b/>
        </w:rPr>
        <w:t>R</w:t>
      </w:r>
      <w:r>
        <w:t xml:space="preserve"> - total number of relevant documents for the query </w:t>
      </w:r>
    </w:p>
    <w:p w14:paraId="003C4AC8" w14:textId="77777777" w:rsidR="0073781B" w:rsidRDefault="006F5AE7">
      <w:pPr>
        <w:contextualSpacing w:val="0"/>
      </w:pPr>
      <w:r>
        <w:rPr>
          <w:b/>
        </w:rPr>
        <w:t>fi</w:t>
      </w:r>
      <w:r>
        <w:rPr>
          <w:sz w:val="13"/>
          <w:szCs w:val="13"/>
        </w:rPr>
        <w:t xml:space="preserve"> </w:t>
      </w:r>
      <w:r>
        <w:t xml:space="preserve">- frequency of the term </w:t>
      </w:r>
      <w:proofErr w:type="spellStart"/>
      <w:r>
        <w:t>i</w:t>
      </w:r>
      <w:proofErr w:type="spellEnd"/>
      <w:r>
        <w:t xml:space="preserve"> in the document</w:t>
      </w:r>
    </w:p>
    <w:p w14:paraId="240D95A0" w14:textId="77777777" w:rsidR="0073781B" w:rsidRDefault="006F5AE7">
      <w:pPr>
        <w:contextualSpacing w:val="0"/>
      </w:pPr>
      <w:proofErr w:type="spellStart"/>
      <w:r>
        <w:rPr>
          <w:b/>
        </w:rPr>
        <w:t>qfi</w:t>
      </w:r>
      <w:proofErr w:type="spellEnd"/>
      <w:r>
        <w:rPr>
          <w:b/>
          <w:sz w:val="13"/>
          <w:szCs w:val="13"/>
        </w:rPr>
        <w:t xml:space="preserve"> </w:t>
      </w:r>
      <w:r>
        <w:t xml:space="preserve">- frequency of the term </w:t>
      </w:r>
      <w:proofErr w:type="spellStart"/>
      <w:r>
        <w:t>i</w:t>
      </w:r>
      <w:proofErr w:type="spellEnd"/>
      <w:r>
        <w:t xml:space="preserve"> in the query</w:t>
      </w:r>
    </w:p>
    <w:p w14:paraId="3831F318" w14:textId="77777777" w:rsidR="0073781B" w:rsidRDefault="006F5AE7">
      <w:pPr>
        <w:contextualSpacing w:val="0"/>
      </w:pPr>
      <w:r>
        <w:rPr>
          <w:b/>
        </w:rPr>
        <w:t>k1</w:t>
      </w:r>
      <w:r>
        <w:t xml:space="preserve"> - determines how the </w:t>
      </w:r>
      <w:proofErr w:type="spellStart"/>
      <w:r>
        <w:t>tf</w:t>
      </w:r>
      <w:proofErr w:type="spellEnd"/>
      <w:r>
        <w:t xml:space="preserve"> component of the term weight changes as fi increases </w:t>
      </w:r>
    </w:p>
    <w:p w14:paraId="6F47AB05" w14:textId="77777777" w:rsidR="0073781B" w:rsidRDefault="006F5AE7">
      <w:pPr>
        <w:contextualSpacing w:val="0"/>
      </w:pPr>
      <w:r>
        <w:rPr>
          <w:b/>
        </w:rPr>
        <w:t>k2</w:t>
      </w:r>
      <w:r>
        <w:t xml:space="preserve"> -  determines the same thing for the query</w:t>
      </w:r>
    </w:p>
    <w:p w14:paraId="2B78CDB6" w14:textId="77777777" w:rsidR="0073781B" w:rsidRDefault="006F5AE7">
      <w:pPr>
        <w:contextualSpacing w:val="0"/>
      </w:pPr>
      <w:r>
        <w:rPr>
          <w:b/>
        </w:rPr>
        <w:t>b</w:t>
      </w:r>
      <w:r>
        <w:t xml:space="preserve"> - constant, normalizes the length of the document.</w:t>
      </w:r>
    </w:p>
    <w:p w14:paraId="5478925D" w14:textId="77777777" w:rsidR="0073781B" w:rsidRDefault="0073781B">
      <w:pPr>
        <w:contextualSpacing w:val="0"/>
      </w:pPr>
    </w:p>
    <w:p w14:paraId="3093CC0F" w14:textId="77777777" w:rsidR="0073781B" w:rsidRDefault="006F5AE7">
      <w:pPr>
        <w:contextualSpacing w:val="0"/>
        <w:rPr>
          <w:i/>
          <w:sz w:val="24"/>
          <w:szCs w:val="24"/>
        </w:rPr>
      </w:pPr>
      <w:r>
        <w:t>The top 100 documents are displayed as result.</w:t>
      </w:r>
    </w:p>
    <w:p w14:paraId="31081FDC" w14:textId="77777777" w:rsidR="0073781B" w:rsidRDefault="0073781B">
      <w:pPr>
        <w:contextualSpacing w:val="0"/>
      </w:pPr>
    </w:p>
    <w:p w14:paraId="1FBB0E8B" w14:textId="77777777" w:rsidR="0073781B" w:rsidRDefault="0073781B">
      <w:pPr>
        <w:contextualSpacing w:val="0"/>
      </w:pPr>
    </w:p>
    <w:p w14:paraId="6629B93E" w14:textId="77777777" w:rsidR="0073781B" w:rsidRDefault="006F5AE7">
      <w:pPr>
        <w:contextualSpacing w:val="0"/>
        <w:rPr>
          <w:u w:val="single"/>
        </w:rPr>
      </w:pPr>
      <w:r>
        <w:rPr>
          <w:u w:val="single"/>
        </w:rPr>
        <w:t>JM Smoothed Query Likelihood Model:</w:t>
      </w:r>
    </w:p>
    <w:p w14:paraId="69B47C0D" w14:textId="77777777" w:rsidR="0073781B" w:rsidRDefault="006F5AE7">
      <w:pPr>
        <w:contextualSpacing w:val="0"/>
      </w:pPr>
      <w:r>
        <w:t xml:space="preserve">In Query Likelihood retrieval model, we rank documents by the probability that the query text could be generated by the document language model. We calculate the probability of pulling the query terms out of the </w:t>
      </w:r>
      <w:r>
        <w:rPr>
          <w:i/>
        </w:rPr>
        <w:t>bucket</w:t>
      </w:r>
      <w:r>
        <w:t xml:space="preserve"> of words in the document.</w:t>
      </w:r>
      <w:r>
        <w:rPr>
          <w:sz w:val="24"/>
          <w:szCs w:val="24"/>
        </w:rPr>
        <w:t xml:space="preserve"> </w:t>
      </w:r>
      <w:r>
        <w:t>The implementation in this project ranks all documents based on the probability that the query text could be generated by the document language model. We use Bayes Rule and calculate P(D|Q) as,</w:t>
      </w:r>
    </w:p>
    <w:p w14:paraId="4C07FA94" w14:textId="77777777" w:rsidR="0073781B" w:rsidRDefault="0073781B">
      <w:pPr>
        <w:contextualSpacing w:val="0"/>
      </w:pPr>
    </w:p>
    <w:p w14:paraId="6924E345" w14:textId="77777777" w:rsidR="0073781B" w:rsidRDefault="006F5AE7">
      <w:pPr>
        <w:contextualSpacing w:val="0"/>
        <w:jc w:val="center"/>
      </w:pPr>
      <w:r>
        <w:t>p(D|Q) = P(Q|</w:t>
      </w:r>
      <w:proofErr w:type="gramStart"/>
      <w:r>
        <w:t>D)P</w:t>
      </w:r>
      <w:proofErr w:type="gramEnd"/>
      <w:r>
        <w:t>(D)</w:t>
      </w:r>
    </w:p>
    <w:p w14:paraId="472FB04C" w14:textId="77777777" w:rsidR="0073781B" w:rsidRDefault="006F5AE7">
      <w:pPr>
        <w:ind w:left="2880"/>
        <w:contextualSpacing w:val="0"/>
        <w:jc w:val="both"/>
      </w:pPr>
      <w:r>
        <w:t>where,</w:t>
      </w:r>
    </w:p>
    <w:p w14:paraId="0B8B3279" w14:textId="77777777" w:rsidR="0073781B" w:rsidRDefault="006F5AE7">
      <w:pPr>
        <w:contextualSpacing w:val="0"/>
        <w:jc w:val="center"/>
      </w:pPr>
      <w:r>
        <w:rPr>
          <w:noProof/>
        </w:rPr>
        <w:drawing>
          <wp:inline distT="114300" distB="114300" distL="114300" distR="114300" wp14:anchorId="232418CC" wp14:editId="3AD7FDE3">
            <wp:extent cx="1781175" cy="286095"/>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l="27243" t="38176" r="38141" b="51851"/>
                    <a:stretch>
                      <a:fillRect/>
                    </a:stretch>
                  </pic:blipFill>
                  <pic:spPr>
                    <a:xfrm>
                      <a:off x="0" y="0"/>
                      <a:ext cx="1781175" cy="286095"/>
                    </a:xfrm>
                    <a:prstGeom prst="rect">
                      <a:avLst/>
                    </a:prstGeom>
                    <a:ln/>
                  </pic:spPr>
                </pic:pic>
              </a:graphicData>
            </a:graphic>
          </wp:inline>
        </w:drawing>
      </w:r>
    </w:p>
    <w:p w14:paraId="761BFDC8" w14:textId="77777777" w:rsidR="0073781B" w:rsidRDefault="006F5AE7">
      <w:pPr>
        <w:contextualSpacing w:val="0"/>
      </w:pPr>
      <w:r>
        <w:t>If there are no query term present in the document then the score for that document will be zero, so by using Jelinek-Mercer smoothing, we get P(</w:t>
      </w:r>
      <w:proofErr w:type="spellStart"/>
      <w:r>
        <w:t>q</w:t>
      </w:r>
      <w:r>
        <w:rPr>
          <w:vertAlign w:val="subscript"/>
        </w:rPr>
        <w:t>i</w:t>
      </w:r>
      <w:r>
        <w:t>|D</w:t>
      </w:r>
      <w:proofErr w:type="spellEnd"/>
      <w:r>
        <w:t>) as,</w:t>
      </w:r>
    </w:p>
    <w:p w14:paraId="2AE3D9D8" w14:textId="77777777" w:rsidR="0073781B" w:rsidRDefault="006F5AE7">
      <w:pPr>
        <w:contextualSpacing w:val="0"/>
        <w:jc w:val="center"/>
      </w:pPr>
      <w:r>
        <w:rPr>
          <w:noProof/>
        </w:rPr>
        <w:drawing>
          <wp:inline distT="114300" distB="114300" distL="114300" distR="114300" wp14:anchorId="0B33B4A6" wp14:editId="59A60D35">
            <wp:extent cx="2362200" cy="352425"/>
            <wp:effectExtent l="0" t="0" r="0" b="0"/>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l="23397" t="34757" r="36858" b="54700"/>
                    <a:stretch>
                      <a:fillRect/>
                    </a:stretch>
                  </pic:blipFill>
                  <pic:spPr>
                    <a:xfrm>
                      <a:off x="0" y="0"/>
                      <a:ext cx="2362200" cy="352425"/>
                    </a:xfrm>
                    <a:prstGeom prst="rect">
                      <a:avLst/>
                    </a:prstGeom>
                    <a:ln/>
                  </pic:spPr>
                </pic:pic>
              </a:graphicData>
            </a:graphic>
          </wp:inline>
        </w:drawing>
      </w:r>
    </w:p>
    <w:p w14:paraId="0228F470" w14:textId="77777777" w:rsidR="0073781B" w:rsidRDefault="006F5AE7">
      <w:pPr>
        <w:contextualSpacing w:val="0"/>
      </w:pPr>
      <w:r>
        <w:t>And thus,</w:t>
      </w:r>
    </w:p>
    <w:p w14:paraId="78360C4E" w14:textId="77777777" w:rsidR="0073781B" w:rsidRDefault="006F5AE7">
      <w:pPr>
        <w:contextualSpacing w:val="0"/>
        <w:jc w:val="center"/>
      </w:pPr>
      <w:r>
        <w:rPr>
          <w:noProof/>
        </w:rPr>
        <w:lastRenderedPageBreak/>
        <w:drawing>
          <wp:inline distT="114300" distB="114300" distL="114300" distR="114300" wp14:anchorId="5255A057" wp14:editId="39F50DA3">
            <wp:extent cx="2705100" cy="447675"/>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l="23717" t="54700" r="30769" b="31908"/>
                    <a:stretch>
                      <a:fillRect/>
                    </a:stretch>
                  </pic:blipFill>
                  <pic:spPr>
                    <a:xfrm>
                      <a:off x="0" y="0"/>
                      <a:ext cx="2705100" cy="447675"/>
                    </a:xfrm>
                    <a:prstGeom prst="rect">
                      <a:avLst/>
                    </a:prstGeom>
                    <a:ln/>
                  </pic:spPr>
                </pic:pic>
              </a:graphicData>
            </a:graphic>
          </wp:inline>
        </w:drawing>
      </w:r>
    </w:p>
    <w:p w14:paraId="4C82FF34" w14:textId="77777777" w:rsidR="0073781B" w:rsidRDefault="006F5AE7">
      <w:pPr>
        <w:contextualSpacing w:val="0"/>
      </w:pPr>
      <w:r>
        <w:t xml:space="preserve">Where, </w:t>
      </w:r>
    </w:p>
    <w:p w14:paraId="588549D4" w14:textId="77777777" w:rsidR="0073781B" w:rsidRDefault="006F5AE7">
      <w:pPr>
        <w:contextualSpacing w:val="0"/>
      </w:pPr>
      <w:proofErr w:type="spellStart"/>
      <w:proofErr w:type="gramStart"/>
      <w:r>
        <w:rPr>
          <w:b/>
        </w:rPr>
        <w:t>f</w:t>
      </w:r>
      <w:r>
        <w:rPr>
          <w:b/>
          <w:vertAlign w:val="subscript"/>
        </w:rPr>
        <w:t>qi,D</w:t>
      </w:r>
      <w:proofErr w:type="spellEnd"/>
      <w:proofErr w:type="gramEnd"/>
      <w:r>
        <w:rPr>
          <w:vertAlign w:val="subscript"/>
        </w:rPr>
        <w:t xml:space="preserve"> </w:t>
      </w:r>
      <w:r>
        <w:t>= number of times word qi occurs on document D</w:t>
      </w:r>
    </w:p>
    <w:p w14:paraId="0C6E1EFD" w14:textId="77777777" w:rsidR="0073781B" w:rsidRDefault="006F5AE7">
      <w:pPr>
        <w:contextualSpacing w:val="0"/>
      </w:pPr>
      <w:r>
        <w:rPr>
          <w:b/>
        </w:rPr>
        <w:t>|D|</w:t>
      </w:r>
      <w:r>
        <w:t xml:space="preserve"> = number of words in D</w:t>
      </w:r>
    </w:p>
    <w:p w14:paraId="77A782A2" w14:textId="77777777" w:rsidR="0073781B" w:rsidRDefault="006F5AE7">
      <w:pPr>
        <w:contextualSpacing w:val="0"/>
      </w:pPr>
      <w:proofErr w:type="spellStart"/>
      <w:r>
        <w:rPr>
          <w:b/>
        </w:rPr>
        <w:t>C</w:t>
      </w:r>
      <w:r>
        <w:rPr>
          <w:b/>
          <w:vertAlign w:val="subscript"/>
        </w:rPr>
        <w:t>qi</w:t>
      </w:r>
      <w:proofErr w:type="spellEnd"/>
      <w:r>
        <w:t xml:space="preserve"> = number of times word qi occurs in the collection of documents</w:t>
      </w:r>
    </w:p>
    <w:p w14:paraId="704B7FED" w14:textId="77777777" w:rsidR="0073781B" w:rsidRDefault="006F5AE7">
      <w:pPr>
        <w:contextualSpacing w:val="0"/>
      </w:pPr>
      <w:r>
        <w:rPr>
          <w:b/>
        </w:rPr>
        <w:t>|C|</w:t>
      </w:r>
      <w:r>
        <w:t xml:space="preserve"> = total number of word occurrences in the collection</w:t>
      </w:r>
    </w:p>
    <w:p w14:paraId="1B77A9B3" w14:textId="77777777" w:rsidR="0073781B" w:rsidRDefault="006F5AE7">
      <w:pPr>
        <w:contextualSpacing w:val="0"/>
      </w:pPr>
      <m:oMath>
        <m:r>
          <w:rPr>
            <w:rFonts w:ascii="Cambria Math" w:hAnsi="Cambria Math"/>
          </w:rPr>
          <m:t>λ</m:t>
        </m:r>
      </m:oMath>
      <w:r>
        <w:t>= constant, here its value is 0.35 (as per TREC standard)</w:t>
      </w:r>
    </w:p>
    <w:p w14:paraId="58B60294" w14:textId="77777777" w:rsidR="0073781B" w:rsidRDefault="0073781B">
      <w:pPr>
        <w:contextualSpacing w:val="0"/>
      </w:pPr>
    </w:p>
    <w:p w14:paraId="598DDDB4" w14:textId="77777777" w:rsidR="0073781B" w:rsidRDefault="006F5AE7">
      <w:pPr>
        <w:contextualSpacing w:val="0"/>
        <w:jc w:val="center"/>
      </w:pPr>
      <w:r>
        <w:rPr>
          <w:noProof/>
        </w:rPr>
        <w:drawing>
          <wp:inline distT="114300" distB="114300" distL="114300" distR="114300" wp14:anchorId="0918EC80" wp14:editId="1C35AC84">
            <wp:extent cx="4828912" cy="2719388"/>
            <wp:effectExtent l="0" t="0" r="0" b="0"/>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l="49358" t="27920" r="11538" b="33048"/>
                    <a:stretch>
                      <a:fillRect/>
                    </a:stretch>
                  </pic:blipFill>
                  <pic:spPr>
                    <a:xfrm>
                      <a:off x="0" y="0"/>
                      <a:ext cx="4828912" cy="2719388"/>
                    </a:xfrm>
                    <a:prstGeom prst="rect">
                      <a:avLst/>
                    </a:prstGeom>
                    <a:ln/>
                  </pic:spPr>
                </pic:pic>
              </a:graphicData>
            </a:graphic>
          </wp:inline>
        </w:drawing>
      </w:r>
    </w:p>
    <w:p w14:paraId="327F187C" w14:textId="77777777" w:rsidR="0073781B" w:rsidRDefault="0073781B">
      <w:pPr>
        <w:contextualSpacing w:val="0"/>
      </w:pPr>
    </w:p>
    <w:p w14:paraId="50DB1B92" w14:textId="77777777" w:rsidR="0073781B" w:rsidRDefault="006F5AE7">
      <w:pPr>
        <w:contextualSpacing w:val="0"/>
      </w:pPr>
      <w:r>
        <w:t>The top 100 documents are displayed as result</w:t>
      </w:r>
    </w:p>
    <w:p w14:paraId="00BD97AB" w14:textId="77777777" w:rsidR="0073781B" w:rsidRDefault="0073781B">
      <w:pPr>
        <w:contextualSpacing w:val="0"/>
      </w:pPr>
    </w:p>
    <w:p w14:paraId="0470369E" w14:textId="77777777" w:rsidR="0073781B" w:rsidRDefault="006F5AE7">
      <w:pPr>
        <w:ind w:left="-360"/>
        <w:contextualSpacing w:val="0"/>
        <w:rPr>
          <w:b/>
          <w:sz w:val="30"/>
          <w:szCs w:val="30"/>
          <w:u w:val="single"/>
        </w:rPr>
      </w:pPr>
      <w:r>
        <w:rPr>
          <w:b/>
          <w:sz w:val="30"/>
          <w:szCs w:val="30"/>
          <w:u w:val="single"/>
        </w:rPr>
        <w:t xml:space="preserve">EXTRA CREDIT: </w:t>
      </w:r>
    </w:p>
    <w:p w14:paraId="5FEC076A" w14:textId="77777777" w:rsidR="0073781B" w:rsidRDefault="006F5AE7">
      <w:pPr>
        <w:ind w:left="-360"/>
        <w:contextualSpacing w:val="0"/>
      </w:pPr>
      <w:r>
        <w:t xml:space="preserve">The extra credit is done by implementing BM25 algorithm. </w:t>
      </w:r>
    </w:p>
    <w:p w14:paraId="7CE565CC" w14:textId="77777777" w:rsidR="0073781B" w:rsidRDefault="0073781B">
      <w:pPr>
        <w:ind w:left="-360"/>
        <w:contextualSpacing w:val="0"/>
      </w:pPr>
    </w:p>
    <w:p w14:paraId="077F4078" w14:textId="77777777" w:rsidR="0073781B" w:rsidRDefault="006F5AE7">
      <w:pPr>
        <w:ind w:left="-360"/>
        <w:contextualSpacing w:val="0"/>
      </w:pPr>
      <w:r>
        <w:t>There are three types of searches that our retrieval model provides:</w:t>
      </w:r>
    </w:p>
    <w:p w14:paraId="37D8EAB9" w14:textId="77777777" w:rsidR="0073781B" w:rsidRDefault="006F5AE7">
      <w:pPr>
        <w:numPr>
          <w:ilvl w:val="0"/>
          <w:numId w:val="9"/>
        </w:numPr>
      </w:pPr>
      <w:r>
        <w:t>Exact Match: All the documents in the collection that have the exact matching query present in them are retrieved.</w:t>
      </w:r>
    </w:p>
    <w:p w14:paraId="17B19EB7" w14:textId="77777777" w:rsidR="0073781B" w:rsidRDefault="0073781B">
      <w:pPr>
        <w:ind w:left="720"/>
        <w:contextualSpacing w:val="0"/>
      </w:pPr>
    </w:p>
    <w:p w14:paraId="14228E5A" w14:textId="77777777" w:rsidR="0073781B" w:rsidRDefault="006F5AE7">
      <w:pPr>
        <w:numPr>
          <w:ilvl w:val="0"/>
          <w:numId w:val="9"/>
        </w:numPr>
      </w:pPr>
      <w:r>
        <w:t>Best Match: All the documents that have an exact match of the query are ranked using BM25 algorithm.</w:t>
      </w:r>
    </w:p>
    <w:p w14:paraId="0CBBCB32" w14:textId="77777777" w:rsidR="0073781B" w:rsidRDefault="0073781B">
      <w:pPr>
        <w:contextualSpacing w:val="0"/>
      </w:pPr>
    </w:p>
    <w:p w14:paraId="1B6EEEFE" w14:textId="77777777" w:rsidR="0073781B" w:rsidRDefault="006F5AE7">
      <w:pPr>
        <w:numPr>
          <w:ilvl w:val="0"/>
          <w:numId w:val="9"/>
        </w:numPr>
      </w:pPr>
      <w:r>
        <w:t xml:space="preserve"> Ordered best match within proximity N search: Same as above, but the order matters and any two query terms should be separated by no more than N other tokens. </w:t>
      </w:r>
    </w:p>
    <w:p w14:paraId="09D35819" w14:textId="77777777" w:rsidR="0073781B" w:rsidRDefault="0073781B">
      <w:pPr>
        <w:ind w:left="-360"/>
        <w:contextualSpacing w:val="0"/>
      </w:pPr>
    </w:p>
    <w:p w14:paraId="0BE7780C" w14:textId="77777777" w:rsidR="0073781B" w:rsidRDefault="0073781B">
      <w:pPr>
        <w:ind w:left="-360"/>
        <w:contextualSpacing w:val="0"/>
      </w:pPr>
    </w:p>
    <w:p w14:paraId="49F52A58" w14:textId="77777777" w:rsidR="0073781B" w:rsidRDefault="006F5AE7">
      <w:pPr>
        <w:ind w:left="-360"/>
        <w:contextualSpacing w:val="0"/>
      </w:pPr>
      <w:r>
        <w:t>The code consists of two files:</w:t>
      </w:r>
      <w:bookmarkStart w:id="4" w:name="_GoBack"/>
      <w:bookmarkEnd w:id="4"/>
    </w:p>
    <w:p w14:paraId="5D663E78" w14:textId="77777777" w:rsidR="0073781B" w:rsidRDefault="006F5AE7">
      <w:pPr>
        <w:numPr>
          <w:ilvl w:val="0"/>
          <w:numId w:val="16"/>
        </w:numPr>
      </w:pPr>
      <w:r>
        <w:rPr>
          <w:b/>
        </w:rPr>
        <w:lastRenderedPageBreak/>
        <w:t>Query_matcher.py</w:t>
      </w:r>
      <w:r>
        <w:t xml:space="preserve"> </w:t>
      </w:r>
      <w:r>
        <w:rPr>
          <w:b/>
        </w:rPr>
        <w:t>-</w:t>
      </w:r>
      <w:r>
        <w:t xml:space="preserve"> All the documents that qualify based on the type of search that the user has selected are retrieved.</w:t>
      </w:r>
    </w:p>
    <w:p w14:paraId="36776CE4" w14:textId="77777777" w:rsidR="0073781B" w:rsidRDefault="006F5AE7">
      <w:pPr>
        <w:numPr>
          <w:ilvl w:val="0"/>
          <w:numId w:val="16"/>
        </w:numPr>
      </w:pPr>
      <w:r>
        <w:rPr>
          <w:b/>
        </w:rPr>
        <w:t>Query_runner.py -</w:t>
      </w:r>
      <w:r>
        <w:t xml:space="preserve"> BM25 algorithm is run on all the documents that have </w:t>
      </w:r>
      <w:proofErr w:type="gramStart"/>
      <w:r>
        <w:t>the  qualify</w:t>
      </w:r>
      <w:proofErr w:type="gramEnd"/>
      <w:r>
        <w:t xml:space="preserve"> based on the type of search that the user has selected are retrieved (the output documents of query_matcher.py). It returns the documents in the order of their ranks.</w:t>
      </w:r>
    </w:p>
    <w:p w14:paraId="1E9944DE" w14:textId="77777777" w:rsidR="0073781B" w:rsidRDefault="0073781B">
      <w:pPr>
        <w:contextualSpacing w:val="0"/>
      </w:pPr>
    </w:p>
    <w:p w14:paraId="78F3AA8C" w14:textId="77777777" w:rsidR="0073781B" w:rsidRDefault="0073781B">
      <w:pPr>
        <w:contextualSpacing w:val="0"/>
        <w:rPr>
          <w:b/>
          <w:sz w:val="36"/>
          <w:szCs w:val="36"/>
          <w:u w:val="single"/>
        </w:rPr>
      </w:pPr>
    </w:p>
    <w:p w14:paraId="36E2BC03" w14:textId="263A4340" w:rsidR="0073781B" w:rsidRDefault="0073781B">
      <w:pPr>
        <w:ind w:left="-360"/>
        <w:contextualSpacing w:val="0"/>
        <w:rPr>
          <w:b/>
          <w:sz w:val="36"/>
          <w:szCs w:val="36"/>
          <w:u w:val="single"/>
        </w:rPr>
      </w:pPr>
    </w:p>
    <w:p w14:paraId="2432C432" w14:textId="77777777" w:rsidR="004464D6" w:rsidRDefault="004464D6">
      <w:pPr>
        <w:ind w:left="-360"/>
        <w:contextualSpacing w:val="0"/>
        <w:rPr>
          <w:b/>
          <w:sz w:val="36"/>
          <w:szCs w:val="36"/>
          <w:u w:val="single"/>
        </w:rPr>
      </w:pPr>
    </w:p>
    <w:p w14:paraId="3353A25F" w14:textId="77777777" w:rsidR="0073781B" w:rsidRDefault="006F5AE7">
      <w:pPr>
        <w:ind w:left="-360"/>
        <w:contextualSpacing w:val="0"/>
        <w:rPr>
          <w:b/>
          <w:sz w:val="36"/>
          <w:szCs w:val="36"/>
          <w:u w:val="single"/>
        </w:rPr>
      </w:pPr>
      <w:r>
        <w:rPr>
          <w:b/>
          <w:sz w:val="36"/>
          <w:szCs w:val="36"/>
          <w:u w:val="single"/>
        </w:rPr>
        <w:t xml:space="preserve">EVALUATION: </w:t>
      </w:r>
    </w:p>
    <w:p w14:paraId="2A88E3D7" w14:textId="77777777" w:rsidR="0073781B" w:rsidRDefault="0073781B">
      <w:pPr>
        <w:ind w:left="-360"/>
        <w:contextualSpacing w:val="0"/>
        <w:rPr>
          <w:b/>
          <w:u w:val="single"/>
        </w:rPr>
      </w:pPr>
    </w:p>
    <w:p w14:paraId="609973F7" w14:textId="77777777" w:rsidR="0073781B" w:rsidRDefault="006F5AE7">
      <w:pPr>
        <w:ind w:left="-360"/>
        <w:contextualSpacing w:val="0"/>
      </w:pPr>
      <w:r>
        <w:t>Evaluation is instrumental in the process of measuring the efficiency and effectiveness of an Information retrieval system.</w:t>
      </w:r>
    </w:p>
    <w:p w14:paraId="7A02A1CB" w14:textId="77777777" w:rsidR="0073781B" w:rsidRDefault="0073781B">
      <w:pPr>
        <w:ind w:left="-360"/>
        <w:contextualSpacing w:val="0"/>
      </w:pPr>
    </w:p>
    <w:p w14:paraId="5205EB7F" w14:textId="77777777" w:rsidR="0073781B" w:rsidRDefault="006F5AE7">
      <w:pPr>
        <w:ind w:left="-360"/>
        <w:contextualSpacing w:val="0"/>
      </w:pPr>
      <w:r>
        <w:t xml:space="preserve">In this project, we have used the following measures to accurately determine the efficiency of our Information Retrieval System. </w:t>
      </w:r>
    </w:p>
    <w:p w14:paraId="48283FA0" w14:textId="77777777" w:rsidR="0073781B" w:rsidRDefault="0073781B">
      <w:pPr>
        <w:ind w:left="-360"/>
        <w:contextualSpacing w:val="0"/>
      </w:pPr>
    </w:p>
    <w:p w14:paraId="4B1DCAD2" w14:textId="77777777" w:rsidR="0073781B" w:rsidRDefault="006F5AE7">
      <w:pPr>
        <w:numPr>
          <w:ilvl w:val="0"/>
          <w:numId w:val="6"/>
        </w:numPr>
      </w:pPr>
      <w:r>
        <w:t>MAP:</w:t>
      </w:r>
    </w:p>
    <w:p w14:paraId="50FAB121" w14:textId="77777777" w:rsidR="0073781B" w:rsidRDefault="006F5AE7">
      <w:pPr>
        <w:numPr>
          <w:ilvl w:val="0"/>
          <w:numId w:val="6"/>
        </w:numPr>
      </w:pPr>
      <w:r>
        <w:t>MRR:</w:t>
      </w:r>
    </w:p>
    <w:p w14:paraId="3C6A2CD5" w14:textId="77777777" w:rsidR="0073781B" w:rsidRDefault="006F5AE7">
      <w:pPr>
        <w:numPr>
          <w:ilvl w:val="0"/>
          <w:numId w:val="6"/>
        </w:numPr>
      </w:pPr>
      <w:r>
        <w:t>P@K (K= 5 and K=20)</w:t>
      </w:r>
    </w:p>
    <w:p w14:paraId="5046CC28" w14:textId="77777777" w:rsidR="0073781B" w:rsidRDefault="006F5AE7">
      <w:pPr>
        <w:numPr>
          <w:ilvl w:val="0"/>
          <w:numId w:val="6"/>
        </w:numPr>
      </w:pPr>
      <w:r>
        <w:t>Precision vs Recall Graph</w:t>
      </w:r>
    </w:p>
    <w:p w14:paraId="47130022" w14:textId="77777777" w:rsidR="0073781B" w:rsidRDefault="0073781B">
      <w:pPr>
        <w:ind w:left="-360"/>
        <w:contextualSpacing w:val="0"/>
        <w:rPr>
          <w:b/>
        </w:rPr>
      </w:pPr>
    </w:p>
    <w:p w14:paraId="1A71BAA4" w14:textId="77777777" w:rsidR="00D209E8" w:rsidRDefault="00D209E8">
      <w:pPr>
        <w:ind w:left="-360"/>
        <w:contextualSpacing w:val="0"/>
        <w:rPr>
          <w:b/>
        </w:rPr>
      </w:pPr>
    </w:p>
    <w:p w14:paraId="006D3801" w14:textId="77777777" w:rsidR="00D209E8" w:rsidRDefault="00D209E8">
      <w:pPr>
        <w:ind w:left="-360"/>
        <w:contextualSpacing w:val="0"/>
        <w:rPr>
          <w:b/>
        </w:rPr>
      </w:pPr>
    </w:p>
    <w:p w14:paraId="3EF8FDE1" w14:textId="1811DD8D" w:rsidR="0073781B" w:rsidRDefault="006F5AE7">
      <w:pPr>
        <w:ind w:left="-360"/>
        <w:contextualSpacing w:val="0"/>
        <w:rPr>
          <w:b/>
        </w:rPr>
      </w:pPr>
      <w:r>
        <w:rPr>
          <w:b/>
        </w:rPr>
        <w:t>PRECISION:</w:t>
      </w:r>
    </w:p>
    <w:p w14:paraId="6C90694A" w14:textId="77777777" w:rsidR="0073781B" w:rsidRDefault="006F5AE7">
      <w:pPr>
        <w:ind w:left="-360"/>
        <w:contextualSpacing w:val="0"/>
        <w:rPr>
          <w:b/>
        </w:rPr>
      </w:pPr>
      <w:r>
        <w:t xml:space="preserve">Precision is an evaluation measure that measures the exactness of the retrieval process (among documents retrieved, how many documents are relevant). </w:t>
      </w:r>
      <w:r>
        <w:rPr>
          <w:b/>
          <w:noProof/>
        </w:rPr>
        <w:drawing>
          <wp:inline distT="114300" distB="114300" distL="114300" distR="114300" wp14:anchorId="5227F867" wp14:editId="627166F3">
            <wp:extent cx="3052005" cy="557213"/>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3052005" cy="557213"/>
                    </a:xfrm>
                    <a:prstGeom prst="rect">
                      <a:avLst/>
                    </a:prstGeom>
                    <a:ln/>
                  </pic:spPr>
                </pic:pic>
              </a:graphicData>
            </a:graphic>
          </wp:inline>
        </w:drawing>
      </w:r>
    </w:p>
    <w:p w14:paraId="7B241E43" w14:textId="77777777" w:rsidR="0073781B" w:rsidRDefault="0073781B">
      <w:pPr>
        <w:ind w:left="-360"/>
        <w:contextualSpacing w:val="0"/>
        <w:rPr>
          <w:b/>
        </w:rPr>
      </w:pPr>
    </w:p>
    <w:p w14:paraId="33A9DD36" w14:textId="77777777" w:rsidR="0073781B" w:rsidRDefault="006F5AE7">
      <w:pPr>
        <w:ind w:left="-360"/>
        <w:contextualSpacing w:val="0"/>
        <w:rPr>
          <w:b/>
        </w:rPr>
      </w:pPr>
      <w:r>
        <w:rPr>
          <w:b/>
        </w:rPr>
        <w:t>RECALL:</w:t>
      </w:r>
    </w:p>
    <w:p w14:paraId="1698379D" w14:textId="77777777" w:rsidR="0073781B" w:rsidRDefault="0073781B">
      <w:pPr>
        <w:ind w:left="-360"/>
        <w:contextualSpacing w:val="0"/>
        <w:rPr>
          <w:b/>
        </w:rPr>
      </w:pPr>
    </w:p>
    <w:p w14:paraId="689A3117" w14:textId="77777777" w:rsidR="0073781B" w:rsidRDefault="006F5AE7">
      <w:pPr>
        <w:ind w:left="-360"/>
        <w:contextualSpacing w:val="0"/>
        <w:rPr>
          <w:b/>
        </w:rPr>
      </w:pPr>
      <w:r>
        <w:t xml:space="preserve">Recall is an evaluation measure that measures the completeness of the information retrieval process (among documents retrieved, how much of the relevant set of documents are retrieved). </w:t>
      </w:r>
    </w:p>
    <w:p w14:paraId="7E5A1BE3" w14:textId="77777777" w:rsidR="0073781B" w:rsidRDefault="0073781B">
      <w:pPr>
        <w:ind w:left="-360"/>
        <w:contextualSpacing w:val="0"/>
      </w:pPr>
    </w:p>
    <w:p w14:paraId="61ECE02E" w14:textId="77777777" w:rsidR="0073781B" w:rsidRDefault="006F5AE7">
      <w:pPr>
        <w:ind w:left="-360"/>
        <w:contextualSpacing w:val="0"/>
        <w:rPr>
          <w:b/>
        </w:rPr>
      </w:pPr>
      <w:r>
        <w:rPr>
          <w:b/>
          <w:noProof/>
        </w:rPr>
        <w:drawing>
          <wp:inline distT="114300" distB="114300" distL="114300" distR="114300" wp14:anchorId="338768D2" wp14:editId="6CCD1362">
            <wp:extent cx="3062288" cy="652699"/>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3062288" cy="652699"/>
                    </a:xfrm>
                    <a:prstGeom prst="rect">
                      <a:avLst/>
                    </a:prstGeom>
                    <a:ln/>
                  </pic:spPr>
                </pic:pic>
              </a:graphicData>
            </a:graphic>
          </wp:inline>
        </w:drawing>
      </w:r>
    </w:p>
    <w:p w14:paraId="57612358" w14:textId="77777777" w:rsidR="0073781B" w:rsidRDefault="0073781B">
      <w:pPr>
        <w:ind w:left="-360"/>
        <w:contextualSpacing w:val="0"/>
        <w:rPr>
          <w:b/>
        </w:rPr>
      </w:pPr>
    </w:p>
    <w:p w14:paraId="4495D09E" w14:textId="77777777" w:rsidR="0073781B" w:rsidRDefault="006F5AE7">
      <w:pPr>
        <w:ind w:left="-360"/>
        <w:contextualSpacing w:val="0"/>
        <w:rPr>
          <w:b/>
        </w:rPr>
      </w:pPr>
      <w:r>
        <w:rPr>
          <w:b/>
        </w:rPr>
        <w:t xml:space="preserve">MAP: </w:t>
      </w:r>
    </w:p>
    <w:p w14:paraId="42711B95" w14:textId="77777777" w:rsidR="0073781B" w:rsidRDefault="0073781B">
      <w:pPr>
        <w:ind w:left="-360"/>
        <w:contextualSpacing w:val="0"/>
        <w:rPr>
          <w:b/>
        </w:rPr>
      </w:pPr>
    </w:p>
    <w:p w14:paraId="083C0956" w14:textId="77777777" w:rsidR="0073781B" w:rsidRDefault="006F5AE7">
      <w:pPr>
        <w:ind w:left="-360"/>
        <w:contextualSpacing w:val="0"/>
      </w:pPr>
      <w:r>
        <w:t xml:space="preserve">Mean Average Precision is the mean of all average precision values of all the queries. </w:t>
      </w:r>
    </w:p>
    <w:p w14:paraId="023ED26E" w14:textId="77777777" w:rsidR="0073781B" w:rsidRDefault="0073781B">
      <w:pPr>
        <w:ind w:left="-360"/>
        <w:contextualSpacing w:val="0"/>
      </w:pPr>
    </w:p>
    <w:p w14:paraId="3F1B838D" w14:textId="77777777" w:rsidR="0073781B" w:rsidRDefault="006F5AE7">
      <w:pPr>
        <w:ind w:left="-360"/>
        <w:contextualSpacing w:val="0"/>
      </w:pPr>
      <w:r>
        <w:t xml:space="preserve">Average Precision is the sum of precision values when a relevant document is found to the total number of relevant documents for that </w:t>
      </w:r>
      <w:proofErr w:type="gramStart"/>
      <w:r>
        <w:t>particular query</w:t>
      </w:r>
      <w:proofErr w:type="gramEnd"/>
      <w:r>
        <w:t xml:space="preserve">. </w:t>
      </w:r>
    </w:p>
    <w:p w14:paraId="1D929DE8" w14:textId="77777777" w:rsidR="0073781B" w:rsidRDefault="0073781B">
      <w:pPr>
        <w:ind w:left="-360"/>
        <w:contextualSpacing w:val="0"/>
      </w:pPr>
    </w:p>
    <w:p w14:paraId="1CC0840E" w14:textId="77777777" w:rsidR="0073781B" w:rsidRDefault="006F5AE7">
      <w:pPr>
        <w:ind w:left="-360"/>
        <w:contextualSpacing w:val="0"/>
        <w:rPr>
          <w:b/>
        </w:rPr>
      </w:pPr>
      <w:r>
        <w:rPr>
          <w:b/>
        </w:rPr>
        <w:t xml:space="preserve">MRR: </w:t>
      </w:r>
    </w:p>
    <w:p w14:paraId="2096DE76" w14:textId="77777777" w:rsidR="0073781B" w:rsidRDefault="0073781B">
      <w:pPr>
        <w:ind w:left="-360"/>
        <w:contextualSpacing w:val="0"/>
        <w:rPr>
          <w:b/>
        </w:rPr>
      </w:pPr>
    </w:p>
    <w:p w14:paraId="56E11262" w14:textId="77777777" w:rsidR="0073781B" w:rsidRDefault="006F5AE7">
      <w:pPr>
        <w:ind w:left="-360"/>
        <w:contextualSpacing w:val="0"/>
      </w:pPr>
      <w:r>
        <w:t xml:space="preserve">Mean Reciprocal Rank is the mean of all reciprocal ranks for all the queries. </w:t>
      </w:r>
    </w:p>
    <w:p w14:paraId="138B1850" w14:textId="77777777" w:rsidR="0073781B" w:rsidRDefault="0073781B">
      <w:pPr>
        <w:ind w:left="-360"/>
        <w:contextualSpacing w:val="0"/>
      </w:pPr>
    </w:p>
    <w:p w14:paraId="5A307F51" w14:textId="77777777" w:rsidR="0073781B" w:rsidRDefault="006F5AE7">
      <w:pPr>
        <w:ind w:left="-360"/>
        <w:contextualSpacing w:val="0"/>
      </w:pPr>
      <w:r>
        <w:t>Reciprocal Rank is the reciprocal of the rank at which the first relevant document is found.</w:t>
      </w:r>
    </w:p>
    <w:p w14:paraId="1191207E" w14:textId="77777777" w:rsidR="0073781B" w:rsidRDefault="0073781B">
      <w:pPr>
        <w:ind w:left="-360"/>
        <w:contextualSpacing w:val="0"/>
      </w:pPr>
    </w:p>
    <w:p w14:paraId="079841FE" w14:textId="77777777" w:rsidR="0073781B" w:rsidRDefault="006F5AE7">
      <w:pPr>
        <w:ind w:left="-360"/>
        <w:contextualSpacing w:val="0"/>
        <w:rPr>
          <w:b/>
        </w:rPr>
      </w:pPr>
      <w:r>
        <w:rPr>
          <w:b/>
        </w:rPr>
        <w:t>P@K (K=5 and K=20):</w:t>
      </w:r>
    </w:p>
    <w:p w14:paraId="772853EF" w14:textId="77777777" w:rsidR="0073781B" w:rsidRDefault="0073781B">
      <w:pPr>
        <w:ind w:left="-360"/>
        <w:contextualSpacing w:val="0"/>
        <w:rPr>
          <w:b/>
        </w:rPr>
      </w:pPr>
    </w:p>
    <w:p w14:paraId="6128ED89" w14:textId="77777777" w:rsidR="0073781B" w:rsidRDefault="006F5AE7">
      <w:pPr>
        <w:ind w:left="-360"/>
        <w:contextualSpacing w:val="0"/>
      </w:pPr>
      <w:r>
        <w:t>P@K is a measure of the performance of our Retrieval System, we measure the precision after k results. Here, K=5 and K=20, and therefore, we measure the performance of our system by evaluating the precision of the 5th document and the 20th document.</w:t>
      </w:r>
    </w:p>
    <w:p w14:paraId="7A2D8864" w14:textId="77777777" w:rsidR="0073781B" w:rsidRDefault="0073781B">
      <w:pPr>
        <w:ind w:left="-360"/>
        <w:contextualSpacing w:val="0"/>
        <w:rPr>
          <w:b/>
        </w:rPr>
      </w:pPr>
    </w:p>
    <w:p w14:paraId="3FD66C8C" w14:textId="77777777" w:rsidR="0073781B" w:rsidRDefault="0073781B">
      <w:pPr>
        <w:ind w:left="-360"/>
        <w:contextualSpacing w:val="0"/>
        <w:rPr>
          <w:b/>
          <w:u w:val="single"/>
        </w:rPr>
      </w:pPr>
    </w:p>
    <w:p w14:paraId="38D7CCA1" w14:textId="6D81A90F" w:rsidR="00D209E8" w:rsidRPr="004762E7" w:rsidRDefault="006F5AE7" w:rsidP="004762E7">
      <w:pPr>
        <w:ind w:left="-360"/>
        <w:contextualSpacing w:val="0"/>
        <w:rPr>
          <w:b/>
          <w:u w:val="single"/>
        </w:rPr>
      </w:pPr>
      <w:r>
        <w:rPr>
          <w:b/>
          <w:u w:val="single"/>
        </w:rPr>
        <w:t xml:space="preserve">Higher the precision values at a smaller rank, better the system. </w:t>
      </w:r>
    </w:p>
    <w:p w14:paraId="1AB27192" w14:textId="77777777" w:rsidR="00D209E8" w:rsidRDefault="00D209E8">
      <w:pPr>
        <w:ind w:left="-360"/>
        <w:contextualSpacing w:val="0"/>
        <w:rPr>
          <w:b/>
        </w:rPr>
      </w:pPr>
    </w:p>
    <w:p w14:paraId="0D71CBBD" w14:textId="790A4CCD" w:rsidR="0073781B" w:rsidRDefault="006F5AE7">
      <w:pPr>
        <w:ind w:left="-360"/>
        <w:contextualSpacing w:val="0"/>
        <w:rPr>
          <w:b/>
        </w:rPr>
      </w:pPr>
      <w:r>
        <w:rPr>
          <w:b/>
        </w:rPr>
        <w:t>R</w:t>
      </w:r>
      <w:r w:rsidR="00665F13">
        <w:rPr>
          <w:b/>
        </w:rPr>
        <w:t>ecall-Precision</w:t>
      </w:r>
      <w:r>
        <w:rPr>
          <w:b/>
        </w:rPr>
        <w:t xml:space="preserve"> </w:t>
      </w:r>
      <w:r w:rsidR="00665F13">
        <w:rPr>
          <w:b/>
        </w:rPr>
        <w:t>Curve</w:t>
      </w:r>
      <w:r w:rsidR="00D209E8">
        <w:rPr>
          <w:b/>
        </w:rPr>
        <w:t>:</w:t>
      </w:r>
    </w:p>
    <w:p w14:paraId="1B315102" w14:textId="30705438" w:rsidR="00D209E8" w:rsidRDefault="00D209E8">
      <w:pPr>
        <w:ind w:left="-360"/>
        <w:contextualSpacing w:val="0"/>
      </w:pPr>
      <w:r w:rsidRPr="00D209E8">
        <w:t>We</w:t>
      </w:r>
      <w:r>
        <w:t xml:space="preserve"> also plotted a Recall-Precision curve that was created using the following approach:</w:t>
      </w:r>
    </w:p>
    <w:p w14:paraId="4019E6E0" w14:textId="6749F488" w:rsidR="00D209E8" w:rsidRDefault="00D209E8" w:rsidP="00D209E8">
      <w:pPr>
        <w:ind w:left="-360"/>
        <w:contextualSpacing w:val="0"/>
      </w:pPr>
      <w:r>
        <w:t>For each run, we calculated the average precision values over all the queries at each of the following Recall values:</w:t>
      </w:r>
    </w:p>
    <w:p w14:paraId="1B36EFBB" w14:textId="50E85306" w:rsidR="00D209E8" w:rsidRDefault="00D209E8" w:rsidP="00D209E8">
      <w:pPr>
        <w:pStyle w:val="ListParagraph"/>
        <w:numPr>
          <w:ilvl w:val="3"/>
          <w:numId w:val="6"/>
        </w:numPr>
        <w:contextualSpacing w:val="0"/>
      </w:pPr>
      <w:r>
        <w:t>Recall = 0</w:t>
      </w:r>
    </w:p>
    <w:p w14:paraId="77CA0CED" w14:textId="2986E48B" w:rsidR="00D209E8" w:rsidRDefault="00D209E8" w:rsidP="00D209E8">
      <w:pPr>
        <w:pStyle w:val="ListParagraph"/>
        <w:numPr>
          <w:ilvl w:val="3"/>
          <w:numId w:val="6"/>
        </w:numPr>
        <w:contextualSpacing w:val="0"/>
      </w:pPr>
      <w:r>
        <w:t>Recall = 0.5</w:t>
      </w:r>
    </w:p>
    <w:p w14:paraId="4D43C77C" w14:textId="3AEEB182" w:rsidR="00774BD3" w:rsidRDefault="00D209E8" w:rsidP="00774BD3">
      <w:pPr>
        <w:pStyle w:val="ListParagraph"/>
        <w:numPr>
          <w:ilvl w:val="3"/>
          <w:numId w:val="6"/>
        </w:numPr>
        <w:contextualSpacing w:val="0"/>
      </w:pPr>
      <w:r>
        <w:t xml:space="preserve">Recall = </w:t>
      </w:r>
      <w:r w:rsidR="00774BD3">
        <w:t>1</w:t>
      </w:r>
    </w:p>
    <w:p w14:paraId="721CA00A" w14:textId="0F335656" w:rsidR="00774BD3" w:rsidRDefault="00774BD3" w:rsidP="00774BD3">
      <w:pPr>
        <w:contextualSpacing w:val="0"/>
      </w:pPr>
      <w:r>
        <w:t>We obtained the following results:</w:t>
      </w:r>
    </w:p>
    <w:p w14:paraId="3F83DAF9" w14:textId="407456B7" w:rsidR="00774BD3" w:rsidRDefault="00774BD3" w:rsidP="00774BD3">
      <w:pPr>
        <w:contextualSpacing w:val="0"/>
      </w:pPr>
    </w:p>
    <w:tbl>
      <w:tblPr>
        <w:tblW w:w="5020" w:type="dxa"/>
        <w:tblInd w:w="113" w:type="dxa"/>
        <w:tblLook w:val="04A0" w:firstRow="1" w:lastRow="0" w:firstColumn="1" w:lastColumn="0" w:noHBand="0" w:noVBand="1"/>
      </w:tblPr>
      <w:tblGrid>
        <w:gridCol w:w="2168"/>
        <w:gridCol w:w="960"/>
        <w:gridCol w:w="1053"/>
        <w:gridCol w:w="1053"/>
      </w:tblGrid>
      <w:tr w:rsidR="00774BD3" w:rsidRPr="00774BD3" w14:paraId="3EFD1D31" w14:textId="77777777" w:rsidTr="00774BD3">
        <w:trPr>
          <w:trHeight w:val="300"/>
        </w:trPr>
        <w:tc>
          <w:tcPr>
            <w:tcW w:w="2140" w:type="dxa"/>
            <w:tcBorders>
              <w:top w:val="single" w:sz="4" w:space="0" w:color="auto"/>
              <w:left w:val="single" w:sz="4" w:space="0" w:color="auto"/>
              <w:bottom w:val="single" w:sz="4" w:space="0" w:color="auto"/>
              <w:right w:val="single" w:sz="4" w:space="0" w:color="auto"/>
            </w:tcBorders>
            <w:shd w:val="clear" w:color="000000" w:fill="00B050"/>
            <w:noWrap/>
            <w:vAlign w:val="bottom"/>
            <w:hideMark/>
          </w:tcPr>
          <w:p w14:paraId="41DA5DCA" w14:textId="77777777" w:rsidR="00774BD3" w:rsidRPr="00774BD3" w:rsidRDefault="00774BD3" w:rsidP="00774BD3">
            <w:pPr>
              <w:spacing w:line="240" w:lineRule="auto"/>
              <w:contextualSpacing w:val="0"/>
              <w:rPr>
                <w:rFonts w:ascii="Calibri" w:eastAsia="Times New Roman" w:hAnsi="Calibri" w:cs="Calibri"/>
                <w:color w:val="000000"/>
                <w:lang w:val="en-US"/>
              </w:rPr>
            </w:pPr>
            <w:r w:rsidRPr="00774BD3">
              <w:rPr>
                <w:rFonts w:ascii="Calibri" w:eastAsia="Times New Roman" w:hAnsi="Calibri" w:cs="Calibri"/>
                <w:color w:val="000000"/>
                <w:lang w:val="en-US"/>
              </w:rPr>
              <w:t>Run\Recall</w:t>
            </w:r>
          </w:p>
        </w:tc>
        <w:tc>
          <w:tcPr>
            <w:tcW w:w="960" w:type="dxa"/>
            <w:tcBorders>
              <w:top w:val="single" w:sz="4" w:space="0" w:color="auto"/>
              <w:left w:val="nil"/>
              <w:bottom w:val="single" w:sz="4" w:space="0" w:color="auto"/>
              <w:right w:val="single" w:sz="4" w:space="0" w:color="auto"/>
            </w:tcBorders>
            <w:shd w:val="clear" w:color="000000" w:fill="00B050"/>
            <w:noWrap/>
            <w:vAlign w:val="bottom"/>
            <w:hideMark/>
          </w:tcPr>
          <w:p w14:paraId="714CE872" w14:textId="77777777" w:rsidR="00774BD3" w:rsidRPr="00774BD3" w:rsidRDefault="00774BD3" w:rsidP="00774BD3">
            <w:pPr>
              <w:spacing w:line="240" w:lineRule="auto"/>
              <w:contextualSpacing w:val="0"/>
              <w:jc w:val="right"/>
              <w:rPr>
                <w:rFonts w:ascii="Calibri" w:eastAsia="Times New Roman" w:hAnsi="Calibri" w:cs="Calibri"/>
                <w:color w:val="000000"/>
                <w:lang w:val="en-US"/>
              </w:rPr>
            </w:pPr>
            <w:r w:rsidRPr="00774BD3">
              <w:rPr>
                <w:rFonts w:ascii="Calibri" w:eastAsia="Times New Roman" w:hAnsi="Calibri" w:cs="Calibri"/>
                <w:color w:val="000000"/>
                <w:lang w:val="en-US"/>
              </w:rPr>
              <w:t>0</w:t>
            </w:r>
          </w:p>
        </w:tc>
        <w:tc>
          <w:tcPr>
            <w:tcW w:w="960" w:type="dxa"/>
            <w:tcBorders>
              <w:top w:val="single" w:sz="4" w:space="0" w:color="auto"/>
              <w:left w:val="nil"/>
              <w:bottom w:val="single" w:sz="4" w:space="0" w:color="auto"/>
              <w:right w:val="single" w:sz="4" w:space="0" w:color="auto"/>
            </w:tcBorders>
            <w:shd w:val="clear" w:color="000000" w:fill="00B050"/>
            <w:noWrap/>
            <w:vAlign w:val="bottom"/>
            <w:hideMark/>
          </w:tcPr>
          <w:p w14:paraId="2E7E43FE" w14:textId="77777777" w:rsidR="00774BD3" w:rsidRPr="00774BD3" w:rsidRDefault="00774BD3" w:rsidP="00774BD3">
            <w:pPr>
              <w:spacing w:line="240" w:lineRule="auto"/>
              <w:contextualSpacing w:val="0"/>
              <w:jc w:val="right"/>
              <w:rPr>
                <w:rFonts w:ascii="Calibri" w:eastAsia="Times New Roman" w:hAnsi="Calibri" w:cs="Calibri"/>
                <w:color w:val="000000"/>
                <w:lang w:val="en-US"/>
              </w:rPr>
            </w:pPr>
            <w:r w:rsidRPr="00774BD3">
              <w:rPr>
                <w:rFonts w:ascii="Calibri" w:eastAsia="Times New Roman" w:hAnsi="Calibri" w:cs="Calibri"/>
                <w:color w:val="000000"/>
                <w:lang w:val="en-US"/>
              </w:rPr>
              <w:t>0.5</w:t>
            </w:r>
          </w:p>
        </w:tc>
        <w:tc>
          <w:tcPr>
            <w:tcW w:w="960" w:type="dxa"/>
            <w:tcBorders>
              <w:top w:val="single" w:sz="4" w:space="0" w:color="auto"/>
              <w:left w:val="nil"/>
              <w:bottom w:val="single" w:sz="4" w:space="0" w:color="auto"/>
              <w:right w:val="single" w:sz="4" w:space="0" w:color="auto"/>
            </w:tcBorders>
            <w:shd w:val="clear" w:color="000000" w:fill="00B050"/>
            <w:noWrap/>
            <w:vAlign w:val="bottom"/>
            <w:hideMark/>
          </w:tcPr>
          <w:p w14:paraId="3D033460" w14:textId="77777777" w:rsidR="00774BD3" w:rsidRPr="00774BD3" w:rsidRDefault="00774BD3" w:rsidP="00774BD3">
            <w:pPr>
              <w:spacing w:line="240" w:lineRule="auto"/>
              <w:contextualSpacing w:val="0"/>
              <w:jc w:val="right"/>
              <w:rPr>
                <w:rFonts w:ascii="Calibri" w:eastAsia="Times New Roman" w:hAnsi="Calibri" w:cs="Calibri"/>
                <w:color w:val="000000"/>
                <w:lang w:val="en-US"/>
              </w:rPr>
            </w:pPr>
            <w:r w:rsidRPr="00774BD3">
              <w:rPr>
                <w:rFonts w:ascii="Calibri" w:eastAsia="Times New Roman" w:hAnsi="Calibri" w:cs="Calibri"/>
                <w:color w:val="000000"/>
                <w:lang w:val="en-US"/>
              </w:rPr>
              <w:t>1</w:t>
            </w:r>
          </w:p>
        </w:tc>
      </w:tr>
      <w:tr w:rsidR="00774BD3" w:rsidRPr="00774BD3" w14:paraId="7A5559D1" w14:textId="77777777" w:rsidTr="00774BD3">
        <w:trPr>
          <w:trHeight w:val="300"/>
        </w:trPr>
        <w:tc>
          <w:tcPr>
            <w:tcW w:w="2140" w:type="dxa"/>
            <w:tcBorders>
              <w:top w:val="nil"/>
              <w:left w:val="single" w:sz="4" w:space="0" w:color="auto"/>
              <w:bottom w:val="single" w:sz="4" w:space="0" w:color="auto"/>
              <w:right w:val="single" w:sz="4" w:space="0" w:color="auto"/>
            </w:tcBorders>
            <w:shd w:val="clear" w:color="000000" w:fill="00B050"/>
            <w:noWrap/>
            <w:vAlign w:val="bottom"/>
            <w:hideMark/>
          </w:tcPr>
          <w:p w14:paraId="0F55C43C" w14:textId="77777777" w:rsidR="00774BD3" w:rsidRPr="00774BD3" w:rsidRDefault="00774BD3" w:rsidP="00774BD3">
            <w:pPr>
              <w:spacing w:line="240" w:lineRule="auto"/>
              <w:contextualSpacing w:val="0"/>
              <w:rPr>
                <w:rFonts w:ascii="Calibri" w:eastAsia="Times New Roman" w:hAnsi="Calibri" w:cs="Calibri"/>
                <w:color w:val="000000"/>
                <w:lang w:val="en-US"/>
              </w:rPr>
            </w:pPr>
            <w:r w:rsidRPr="00774BD3">
              <w:rPr>
                <w:rFonts w:ascii="Calibri" w:eastAsia="Times New Roman" w:hAnsi="Calibri" w:cs="Calibri"/>
                <w:color w:val="000000"/>
                <w:lang w:val="en-US"/>
              </w:rPr>
              <w:t>lucene</w:t>
            </w:r>
          </w:p>
        </w:tc>
        <w:tc>
          <w:tcPr>
            <w:tcW w:w="960" w:type="dxa"/>
            <w:tcBorders>
              <w:top w:val="nil"/>
              <w:left w:val="nil"/>
              <w:bottom w:val="single" w:sz="4" w:space="0" w:color="auto"/>
              <w:right w:val="single" w:sz="4" w:space="0" w:color="auto"/>
            </w:tcBorders>
            <w:shd w:val="clear" w:color="auto" w:fill="auto"/>
            <w:noWrap/>
            <w:vAlign w:val="bottom"/>
            <w:hideMark/>
          </w:tcPr>
          <w:p w14:paraId="6855E6B2" w14:textId="77777777" w:rsidR="00774BD3" w:rsidRPr="00774BD3" w:rsidRDefault="00774BD3" w:rsidP="00774BD3">
            <w:pPr>
              <w:spacing w:line="240" w:lineRule="auto"/>
              <w:contextualSpacing w:val="0"/>
              <w:jc w:val="right"/>
              <w:rPr>
                <w:rFonts w:ascii="Calibri" w:eastAsia="Times New Roman" w:hAnsi="Calibri" w:cs="Calibri"/>
                <w:color w:val="000000"/>
                <w:lang w:val="en-US"/>
              </w:rPr>
            </w:pPr>
            <w:r w:rsidRPr="00774BD3">
              <w:rPr>
                <w:rFonts w:ascii="Calibri" w:eastAsia="Times New Roman" w:hAnsi="Calibri" w:cs="Calibri"/>
                <w:color w:val="000000"/>
                <w:lang w:val="en-US"/>
              </w:rPr>
              <w:t>0</w:t>
            </w:r>
          </w:p>
        </w:tc>
        <w:tc>
          <w:tcPr>
            <w:tcW w:w="960" w:type="dxa"/>
            <w:tcBorders>
              <w:top w:val="nil"/>
              <w:left w:val="nil"/>
              <w:bottom w:val="single" w:sz="4" w:space="0" w:color="auto"/>
              <w:right w:val="single" w:sz="4" w:space="0" w:color="auto"/>
            </w:tcBorders>
            <w:shd w:val="clear" w:color="auto" w:fill="auto"/>
            <w:noWrap/>
            <w:vAlign w:val="bottom"/>
            <w:hideMark/>
          </w:tcPr>
          <w:p w14:paraId="42801DA5" w14:textId="77777777" w:rsidR="00774BD3" w:rsidRPr="00774BD3" w:rsidRDefault="00774BD3" w:rsidP="00774BD3">
            <w:pPr>
              <w:spacing w:line="240" w:lineRule="auto"/>
              <w:contextualSpacing w:val="0"/>
              <w:jc w:val="right"/>
              <w:rPr>
                <w:rFonts w:ascii="Calibri" w:eastAsia="Times New Roman" w:hAnsi="Calibri" w:cs="Calibri"/>
                <w:color w:val="000000"/>
                <w:lang w:val="en-US"/>
              </w:rPr>
            </w:pPr>
            <w:r w:rsidRPr="00774BD3">
              <w:rPr>
                <w:rFonts w:ascii="Calibri" w:eastAsia="Times New Roman" w:hAnsi="Calibri" w:cs="Calibri"/>
                <w:color w:val="000000"/>
                <w:lang w:val="en-US"/>
              </w:rPr>
              <w:t>0.032109</w:t>
            </w:r>
          </w:p>
        </w:tc>
        <w:tc>
          <w:tcPr>
            <w:tcW w:w="960" w:type="dxa"/>
            <w:tcBorders>
              <w:top w:val="nil"/>
              <w:left w:val="nil"/>
              <w:bottom w:val="single" w:sz="4" w:space="0" w:color="auto"/>
              <w:right w:val="single" w:sz="4" w:space="0" w:color="auto"/>
            </w:tcBorders>
            <w:shd w:val="clear" w:color="auto" w:fill="auto"/>
            <w:noWrap/>
            <w:vAlign w:val="bottom"/>
            <w:hideMark/>
          </w:tcPr>
          <w:p w14:paraId="47FE1AC2" w14:textId="77777777" w:rsidR="00774BD3" w:rsidRPr="00774BD3" w:rsidRDefault="00774BD3" w:rsidP="00774BD3">
            <w:pPr>
              <w:spacing w:line="240" w:lineRule="auto"/>
              <w:contextualSpacing w:val="0"/>
              <w:jc w:val="right"/>
              <w:rPr>
                <w:rFonts w:ascii="Calibri" w:eastAsia="Times New Roman" w:hAnsi="Calibri" w:cs="Calibri"/>
                <w:color w:val="000000"/>
                <w:lang w:val="en-US"/>
              </w:rPr>
            </w:pPr>
            <w:r w:rsidRPr="00774BD3">
              <w:rPr>
                <w:rFonts w:ascii="Calibri" w:eastAsia="Times New Roman" w:hAnsi="Calibri" w:cs="Calibri"/>
                <w:color w:val="000000"/>
                <w:lang w:val="en-US"/>
              </w:rPr>
              <w:t>0.060889</w:t>
            </w:r>
          </w:p>
        </w:tc>
      </w:tr>
      <w:tr w:rsidR="00774BD3" w:rsidRPr="00774BD3" w14:paraId="0A56B404" w14:textId="77777777" w:rsidTr="00774BD3">
        <w:trPr>
          <w:trHeight w:val="300"/>
        </w:trPr>
        <w:tc>
          <w:tcPr>
            <w:tcW w:w="2140" w:type="dxa"/>
            <w:tcBorders>
              <w:top w:val="nil"/>
              <w:left w:val="single" w:sz="4" w:space="0" w:color="auto"/>
              <w:bottom w:val="single" w:sz="4" w:space="0" w:color="auto"/>
              <w:right w:val="single" w:sz="4" w:space="0" w:color="auto"/>
            </w:tcBorders>
            <w:shd w:val="clear" w:color="000000" w:fill="00B050"/>
            <w:noWrap/>
            <w:vAlign w:val="bottom"/>
            <w:hideMark/>
          </w:tcPr>
          <w:p w14:paraId="3763A2DC" w14:textId="77777777" w:rsidR="00774BD3" w:rsidRPr="00774BD3" w:rsidRDefault="00774BD3" w:rsidP="00774BD3">
            <w:pPr>
              <w:spacing w:line="240" w:lineRule="auto"/>
              <w:contextualSpacing w:val="0"/>
              <w:rPr>
                <w:rFonts w:ascii="Calibri" w:eastAsia="Times New Roman" w:hAnsi="Calibri" w:cs="Calibri"/>
                <w:color w:val="000000"/>
                <w:lang w:val="en-US"/>
              </w:rPr>
            </w:pPr>
            <w:r w:rsidRPr="00774BD3">
              <w:rPr>
                <w:rFonts w:ascii="Calibri" w:eastAsia="Times New Roman" w:hAnsi="Calibri" w:cs="Calibri"/>
                <w:color w:val="000000"/>
                <w:lang w:val="en-US"/>
              </w:rPr>
              <w:t>tfidf_stop</w:t>
            </w:r>
          </w:p>
        </w:tc>
        <w:tc>
          <w:tcPr>
            <w:tcW w:w="960" w:type="dxa"/>
            <w:tcBorders>
              <w:top w:val="nil"/>
              <w:left w:val="nil"/>
              <w:bottom w:val="single" w:sz="4" w:space="0" w:color="auto"/>
              <w:right w:val="single" w:sz="4" w:space="0" w:color="auto"/>
            </w:tcBorders>
            <w:shd w:val="clear" w:color="auto" w:fill="auto"/>
            <w:noWrap/>
            <w:vAlign w:val="bottom"/>
            <w:hideMark/>
          </w:tcPr>
          <w:p w14:paraId="046B962F" w14:textId="77777777" w:rsidR="00774BD3" w:rsidRPr="00774BD3" w:rsidRDefault="00774BD3" w:rsidP="00774BD3">
            <w:pPr>
              <w:spacing w:line="240" w:lineRule="auto"/>
              <w:contextualSpacing w:val="0"/>
              <w:jc w:val="right"/>
              <w:rPr>
                <w:rFonts w:ascii="Calibri" w:eastAsia="Times New Roman" w:hAnsi="Calibri" w:cs="Calibri"/>
                <w:color w:val="000000"/>
                <w:lang w:val="en-US"/>
              </w:rPr>
            </w:pPr>
            <w:r w:rsidRPr="00774BD3">
              <w:rPr>
                <w:rFonts w:ascii="Calibri" w:eastAsia="Times New Roman" w:hAnsi="Calibri" w:cs="Calibri"/>
                <w:color w:val="000000"/>
                <w:lang w:val="en-US"/>
              </w:rPr>
              <w:t>0</w:t>
            </w:r>
          </w:p>
        </w:tc>
        <w:tc>
          <w:tcPr>
            <w:tcW w:w="960" w:type="dxa"/>
            <w:tcBorders>
              <w:top w:val="nil"/>
              <w:left w:val="nil"/>
              <w:bottom w:val="single" w:sz="4" w:space="0" w:color="auto"/>
              <w:right w:val="single" w:sz="4" w:space="0" w:color="auto"/>
            </w:tcBorders>
            <w:shd w:val="clear" w:color="auto" w:fill="auto"/>
            <w:noWrap/>
            <w:vAlign w:val="bottom"/>
            <w:hideMark/>
          </w:tcPr>
          <w:p w14:paraId="2E6D4EC2" w14:textId="77777777" w:rsidR="00774BD3" w:rsidRPr="00774BD3" w:rsidRDefault="00774BD3" w:rsidP="00774BD3">
            <w:pPr>
              <w:spacing w:line="240" w:lineRule="auto"/>
              <w:contextualSpacing w:val="0"/>
              <w:jc w:val="right"/>
              <w:rPr>
                <w:rFonts w:ascii="Calibri" w:eastAsia="Times New Roman" w:hAnsi="Calibri" w:cs="Calibri"/>
                <w:color w:val="000000"/>
                <w:lang w:val="en-US"/>
              </w:rPr>
            </w:pPr>
            <w:r w:rsidRPr="00774BD3">
              <w:rPr>
                <w:rFonts w:ascii="Calibri" w:eastAsia="Times New Roman" w:hAnsi="Calibri" w:cs="Calibri"/>
                <w:color w:val="000000"/>
                <w:lang w:val="en-US"/>
              </w:rPr>
              <w:t>0.065622</w:t>
            </w:r>
          </w:p>
        </w:tc>
        <w:tc>
          <w:tcPr>
            <w:tcW w:w="960" w:type="dxa"/>
            <w:tcBorders>
              <w:top w:val="nil"/>
              <w:left w:val="nil"/>
              <w:bottom w:val="single" w:sz="4" w:space="0" w:color="auto"/>
              <w:right w:val="single" w:sz="4" w:space="0" w:color="auto"/>
            </w:tcBorders>
            <w:shd w:val="clear" w:color="auto" w:fill="auto"/>
            <w:noWrap/>
            <w:vAlign w:val="bottom"/>
            <w:hideMark/>
          </w:tcPr>
          <w:p w14:paraId="32733F78" w14:textId="77777777" w:rsidR="00774BD3" w:rsidRPr="00774BD3" w:rsidRDefault="00774BD3" w:rsidP="00774BD3">
            <w:pPr>
              <w:spacing w:line="240" w:lineRule="auto"/>
              <w:contextualSpacing w:val="0"/>
              <w:jc w:val="right"/>
              <w:rPr>
                <w:rFonts w:ascii="Calibri" w:eastAsia="Times New Roman" w:hAnsi="Calibri" w:cs="Calibri"/>
                <w:color w:val="000000"/>
                <w:lang w:val="en-US"/>
              </w:rPr>
            </w:pPr>
            <w:r w:rsidRPr="00774BD3">
              <w:rPr>
                <w:rFonts w:ascii="Calibri" w:eastAsia="Times New Roman" w:hAnsi="Calibri" w:cs="Calibri"/>
                <w:color w:val="000000"/>
                <w:lang w:val="en-US"/>
              </w:rPr>
              <w:t>0.063085</w:t>
            </w:r>
          </w:p>
        </w:tc>
      </w:tr>
      <w:tr w:rsidR="00774BD3" w:rsidRPr="00774BD3" w14:paraId="79F6CC48" w14:textId="77777777" w:rsidTr="00774BD3">
        <w:trPr>
          <w:trHeight w:val="300"/>
        </w:trPr>
        <w:tc>
          <w:tcPr>
            <w:tcW w:w="2140" w:type="dxa"/>
            <w:tcBorders>
              <w:top w:val="nil"/>
              <w:left w:val="single" w:sz="4" w:space="0" w:color="auto"/>
              <w:bottom w:val="single" w:sz="4" w:space="0" w:color="auto"/>
              <w:right w:val="single" w:sz="4" w:space="0" w:color="auto"/>
            </w:tcBorders>
            <w:shd w:val="clear" w:color="000000" w:fill="00B050"/>
            <w:noWrap/>
            <w:vAlign w:val="bottom"/>
            <w:hideMark/>
          </w:tcPr>
          <w:p w14:paraId="3B44B3A0" w14:textId="77777777" w:rsidR="00774BD3" w:rsidRPr="00774BD3" w:rsidRDefault="00774BD3" w:rsidP="00774BD3">
            <w:pPr>
              <w:spacing w:line="240" w:lineRule="auto"/>
              <w:contextualSpacing w:val="0"/>
              <w:rPr>
                <w:rFonts w:ascii="Calibri" w:eastAsia="Times New Roman" w:hAnsi="Calibri" w:cs="Calibri"/>
                <w:color w:val="000000"/>
                <w:lang w:val="en-US"/>
              </w:rPr>
            </w:pPr>
            <w:r w:rsidRPr="00774BD3">
              <w:rPr>
                <w:rFonts w:ascii="Calibri" w:eastAsia="Times New Roman" w:hAnsi="Calibri" w:cs="Calibri"/>
                <w:color w:val="000000"/>
                <w:lang w:val="en-US"/>
              </w:rPr>
              <w:t>bm_stop</w:t>
            </w:r>
          </w:p>
        </w:tc>
        <w:tc>
          <w:tcPr>
            <w:tcW w:w="960" w:type="dxa"/>
            <w:tcBorders>
              <w:top w:val="nil"/>
              <w:left w:val="nil"/>
              <w:bottom w:val="single" w:sz="4" w:space="0" w:color="auto"/>
              <w:right w:val="single" w:sz="4" w:space="0" w:color="auto"/>
            </w:tcBorders>
            <w:shd w:val="clear" w:color="auto" w:fill="auto"/>
            <w:noWrap/>
            <w:vAlign w:val="bottom"/>
            <w:hideMark/>
          </w:tcPr>
          <w:p w14:paraId="55ABE77A" w14:textId="77777777" w:rsidR="00774BD3" w:rsidRPr="00774BD3" w:rsidRDefault="00774BD3" w:rsidP="00774BD3">
            <w:pPr>
              <w:spacing w:line="240" w:lineRule="auto"/>
              <w:contextualSpacing w:val="0"/>
              <w:jc w:val="right"/>
              <w:rPr>
                <w:rFonts w:ascii="Calibri" w:eastAsia="Times New Roman" w:hAnsi="Calibri" w:cs="Calibri"/>
                <w:color w:val="000000"/>
                <w:lang w:val="en-US"/>
              </w:rPr>
            </w:pPr>
            <w:r w:rsidRPr="00774BD3">
              <w:rPr>
                <w:rFonts w:ascii="Calibri" w:eastAsia="Times New Roman" w:hAnsi="Calibri" w:cs="Calibri"/>
                <w:color w:val="000000"/>
                <w:lang w:val="en-US"/>
              </w:rPr>
              <w:t>0</w:t>
            </w:r>
          </w:p>
        </w:tc>
        <w:tc>
          <w:tcPr>
            <w:tcW w:w="960" w:type="dxa"/>
            <w:tcBorders>
              <w:top w:val="nil"/>
              <w:left w:val="nil"/>
              <w:bottom w:val="single" w:sz="4" w:space="0" w:color="auto"/>
              <w:right w:val="single" w:sz="4" w:space="0" w:color="auto"/>
            </w:tcBorders>
            <w:shd w:val="clear" w:color="auto" w:fill="auto"/>
            <w:noWrap/>
            <w:vAlign w:val="bottom"/>
            <w:hideMark/>
          </w:tcPr>
          <w:p w14:paraId="3EDC11CE" w14:textId="77777777" w:rsidR="00774BD3" w:rsidRPr="00774BD3" w:rsidRDefault="00774BD3" w:rsidP="00774BD3">
            <w:pPr>
              <w:spacing w:line="240" w:lineRule="auto"/>
              <w:contextualSpacing w:val="0"/>
              <w:jc w:val="right"/>
              <w:rPr>
                <w:rFonts w:ascii="Calibri" w:eastAsia="Times New Roman" w:hAnsi="Calibri" w:cs="Calibri"/>
                <w:color w:val="000000"/>
                <w:lang w:val="en-US"/>
              </w:rPr>
            </w:pPr>
            <w:r w:rsidRPr="00774BD3">
              <w:rPr>
                <w:rFonts w:ascii="Calibri" w:eastAsia="Times New Roman" w:hAnsi="Calibri" w:cs="Calibri"/>
                <w:color w:val="000000"/>
                <w:lang w:val="en-US"/>
              </w:rPr>
              <w:t>0.031406</w:t>
            </w:r>
          </w:p>
        </w:tc>
        <w:tc>
          <w:tcPr>
            <w:tcW w:w="960" w:type="dxa"/>
            <w:tcBorders>
              <w:top w:val="nil"/>
              <w:left w:val="nil"/>
              <w:bottom w:val="single" w:sz="4" w:space="0" w:color="auto"/>
              <w:right w:val="single" w:sz="4" w:space="0" w:color="auto"/>
            </w:tcBorders>
            <w:shd w:val="clear" w:color="auto" w:fill="auto"/>
            <w:noWrap/>
            <w:vAlign w:val="bottom"/>
            <w:hideMark/>
          </w:tcPr>
          <w:p w14:paraId="1BA3E78D" w14:textId="77777777" w:rsidR="00774BD3" w:rsidRPr="00774BD3" w:rsidRDefault="00774BD3" w:rsidP="00774BD3">
            <w:pPr>
              <w:spacing w:line="240" w:lineRule="auto"/>
              <w:contextualSpacing w:val="0"/>
              <w:jc w:val="right"/>
              <w:rPr>
                <w:rFonts w:ascii="Calibri" w:eastAsia="Times New Roman" w:hAnsi="Calibri" w:cs="Calibri"/>
                <w:color w:val="000000"/>
                <w:lang w:val="en-US"/>
              </w:rPr>
            </w:pPr>
            <w:r w:rsidRPr="00774BD3">
              <w:rPr>
                <w:rFonts w:ascii="Calibri" w:eastAsia="Times New Roman" w:hAnsi="Calibri" w:cs="Calibri"/>
                <w:color w:val="000000"/>
                <w:lang w:val="en-US"/>
              </w:rPr>
              <w:t>0.060434</w:t>
            </w:r>
          </w:p>
        </w:tc>
      </w:tr>
      <w:tr w:rsidR="00774BD3" w:rsidRPr="00774BD3" w14:paraId="43F16A68" w14:textId="77777777" w:rsidTr="00774BD3">
        <w:trPr>
          <w:trHeight w:val="300"/>
        </w:trPr>
        <w:tc>
          <w:tcPr>
            <w:tcW w:w="2140" w:type="dxa"/>
            <w:tcBorders>
              <w:top w:val="nil"/>
              <w:left w:val="single" w:sz="4" w:space="0" w:color="auto"/>
              <w:bottom w:val="single" w:sz="4" w:space="0" w:color="auto"/>
              <w:right w:val="single" w:sz="4" w:space="0" w:color="auto"/>
            </w:tcBorders>
            <w:shd w:val="clear" w:color="000000" w:fill="00B050"/>
            <w:noWrap/>
            <w:vAlign w:val="bottom"/>
            <w:hideMark/>
          </w:tcPr>
          <w:p w14:paraId="0C07F1FA" w14:textId="77777777" w:rsidR="00774BD3" w:rsidRPr="00774BD3" w:rsidRDefault="00774BD3" w:rsidP="00774BD3">
            <w:pPr>
              <w:spacing w:line="240" w:lineRule="auto"/>
              <w:contextualSpacing w:val="0"/>
              <w:rPr>
                <w:rFonts w:ascii="Calibri" w:eastAsia="Times New Roman" w:hAnsi="Calibri" w:cs="Calibri"/>
                <w:color w:val="000000"/>
                <w:lang w:val="en-US"/>
              </w:rPr>
            </w:pPr>
            <w:r w:rsidRPr="00774BD3">
              <w:rPr>
                <w:rFonts w:ascii="Calibri" w:eastAsia="Times New Roman" w:hAnsi="Calibri" w:cs="Calibri"/>
                <w:color w:val="000000"/>
                <w:lang w:val="en-US"/>
              </w:rPr>
              <w:t>bm25</w:t>
            </w:r>
          </w:p>
        </w:tc>
        <w:tc>
          <w:tcPr>
            <w:tcW w:w="960" w:type="dxa"/>
            <w:tcBorders>
              <w:top w:val="nil"/>
              <w:left w:val="nil"/>
              <w:bottom w:val="single" w:sz="4" w:space="0" w:color="auto"/>
              <w:right w:val="single" w:sz="4" w:space="0" w:color="auto"/>
            </w:tcBorders>
            <w:shd w:val="clear" w:color="auto" w:fill="auto"/>
            <w:noWrap/>
            <w:vAlign w:val="bottom"/>
            <w:hideMark/>
          </w:tcPr>
          <w:p w14:paraId="27DAB533" w14:textId="77777777" w:rsidR="00774BD3" w:rsidRPr="00774BD3" w:rsidRDefault="00774BD3" w:rsidP="00774BD3">
            <w:pPr>
              <w:spacing w:line="240" w:lineRule="auto"/>
              <w:contextualSpacing w:val="0"/>
              <w:jc w:val="right"/>
              <w:rPr>
                <w:rFonts w:ascii="Calibri" w:eastAsia="Times New Roman" w:hAnsi="Calibri" w:cs="Calibri"/>
                <w:color w:val="000000"/>
                <w:lang w:val="en-US"/>
              </w:rPr>
            </w:pPr>
            <w:r w:rsidRPr="00774BD3">
              <w:rPr>
                <w:rFonts w:ascii="Calibri" w:eastAsia="Times New Roman" w:hAnsi="Calibri" w:cs="Calibri"/>
                <w:color w:val="000000"/>
                <w:lang w:val="en-US"/>
              </w:rPr>
              <w:t>0</w:t>
            </w:r>
          </w:p>
        </w:tc>
        <w:tc>
          <w:tcPr>
            <w:tcW w:w="960" w:type="dxa"/>
            <w:tcBorders>
              <w:top w:val="nil"/>
              <w:left w:val="nil"/>
              <w:bottom w:val="single" w:sz="4" w:space="0" w:color="auto"/>
              <w:right w:val="single" w:sz="4" w:space="0" w:color="auto"/>
            </w:tcBorders>
            <w:shd w:val="clear" w:color="auto" w:fill="auto"/>
            <w:noWrap/>
            <w:vAlign w:val="bottom"/>
            <w:hideMark/>
          </w:tcPr>
          <w:p w14:paraId="0C6633E8" w14:textId="77777777" w:rsidR="00774BD3" w:rsidRPr="00774BD3" w:rsidRDefault="00774BD3" w:rsidP="00774BD3">
            <w:pPr>
              <w:spacing w:line="240" w:lineRule="auto"/>
              <w:contextualSpacing w:val="0"/>
              <w:jc w:val="right"/>
              <w:rPr>
                <w:rFonts w:ascii="Calibri" w:eastAsia="Times New Roman" w:hAnsi="Calibri" w:cs="Calibri"/>
                <w:color w:val="000000"/>
                <w:lang w:val="en-US"/>
              </w:rPr>
            </w:pPr>
            <w:r w:rsidRPr="00774BD3">
              <w:rPr>
                <w:rFonts w:ascii="Calibri" w:eastAsia="Times New Roman" w:hAnsi="Calibri" w:cs="Calibri"/>
                <w:color w:val="000000"/>
                <w:lang w:val="en-US"/>
              </w:rPr>
              <w:t>0.033538</w:t>
            </w:r>
          </w:p>
        </w:tc>
        <w:tc>
          <w:tcPr>
            <w:tcW w:w="960" w:type="dxa"/>
            <w:tcBorders>
              <w:top w:val="nil"/>
              <w:left w:val="nil"/>
              <w:bottom w:val="single" w:sz="4" w:space="0" w:color="auto"/>
              <w:right w:val="single" w:sz="4" w:space="0" w:color="auto"/>
            </w:tcBorders>
            <w:shd w:val="clear" w:color="auto" w:fill="auto"/>
            <w:noWrap/>
            <w:vAlign w:val="bottom"/>
            <w:hideMark/>
          </w:tcPr>
          <w:p w14:paraId="47E1FE9B" w14:textId="77777777" w:rsidR="00774BD3" w:rsidRPr="00774BD3" w:rsidRDefault="00774BD3" w:rsidP="00774BD3">
            <w:pPr>
              <w:spacing w:line="240" w:lineRule="auto"/>
              <w:contextualSpacing w:val="0"/>
              <w:jc w:val="right"/>
              <w:rPr>
                <w:rFonts w:ascii="Calibri" w:eastAsia="Times New Roman" w:hAnsi="Calibri" w:cs="Calibri"/>
                <w:color w:val="000000"/>
                <w:lang w:val="en-US"/>
              </w:rPr>
            </w:pPr>
            <w:r w:rsidRPr="00774BD3">
              <w:rPr>
                <w:rFonts w:ascii="Calibri" w:eastAsia="Times New Roman" w:hAnsi="Calibri" w:cs="Calibri"/>
                <w:color w:val="000000"/>
                <w:lang w:val="en-US"/>
              </w:rPr>
              <w:t>0.061065</w:t>
            </w:r>
          </w:p>
        </w:tc>
      </w:tr>
      <w:tr w:rsidR="00774BD3" w:rsidRPr="00774BD3" w14:paraId="4C8308E2" w14:textId="77777777" w:rsidTr="00774BD3">
        <w:trPr>
          <w:trHeight w:val="300"/>
        </w:trPr>
        <w:tc>
          <w:tcPr>
            <w:tcW w:w="2140" w:type="dxa"/>
            <w:tcBorders>
              <w:top w:val="nil"/>
              <w:left w:val="single" w:sz="4" w:space="0" w:color="auto"/>
              <w:bottom w:val="single" w:sz="4" w:space="0" w:color="auto"/>
              <w:right w:val="single" w:sz="4" w:space="0" w:color="auto"/>
            </w:tcBorders>
            <w:shd w:val="clear" w:color="000000" w:fill="00B050"/>
            <w:noWrap/>
            <w:vAlign w:val="bottom"/>
            <w:hideMark/>
          </w:tcPr>
          <w:p w14:paraId="1F8BF96A" w14:textId="77777777" w:rsidR="00774BD3" w:rsidRPr="00774BD3" w:rsidRDefault="00774BD3" w:rsidP="00774BD3">
            <w:pPr>
              <w:spacing w:line="240" w:lineRule="auto"/>
              <w:contextualSpacing w:val="0"/>
              <w:rPr>
                <w:rFonts w:ascii="Calibri" w:eastAsia="Times New Roman" w:hAnsi="Calibri" w:cs="Calibri"/>
                <w:color w:val="000000"/>
                <w:lang w:val="en-US"/>
              </w:rPr>
            </w:pPr>
            <w:r w:rsidRPr="00774BD3">
              <w:rPr>
                <w:rFonts w:ascii="Calibri" w:eastAsia="Times New Roman" w:hAnsi="Calibri" w:cs="Calibri"/>
                <w:color w:val="000000"/>
                <w:lang w:val="en-US"/>
              </w:rPr>
              <w:t>jm_stop</w:t>
            </w:r>
          </w:p>
        </w:tc>
        <w:tc>
          <w:tcPr>
            <w:tcW w:w="960" w:type="dxa"/>
            <w:tcBorders>
              <w:top w:val="nil"/>
              <w:left w:val="nil"/>
              <w:bottom w:val="single" w:sz="4" w:space="0" w:color="auto"/>
              <w:right w:val="single" w:sz="4" w:space="0" w:color="auto"/>
            </w:tcBorders>
            <w:shd w:val="clear" w:color="auto" w:fill="auto"/>
            <w:noWrap/>
            <w:vAlign w:val="bottom"/>
            <w:hideMark/>
          </w:tcPr>
          <w:p w14:paraId="57EC24FC" w14:textId="77777777" w:rsidR="00774BD3" w:rsidRPr="00774BD3" w:rsidRDefault="00774BD3" w:rsidP="00774BD3">
            <w:pPr>
              <w:spacing w:line="240" w:lineRule="auto"/>
              <w:contextualSpacing w:val="0"/>
              <w:jc w:val="right"/>
              <w:rPr>
                <w:rFonts w:ascii="Calibri" w:eastAsia="Times New Roman" w:hAnsi="Calibri" w:cs="Calibri"/>
                <w:color w:val="000000"/>
                <w:lang w:val="en-US"/>
              </w:rPr>
            </w:pPr>
            <w:r w:rsidRPr="00774BD3">
              <w:rPr>
                <w:rFonts w:ascii="Calibri" w:eastAsia="Times New Roman" w:hAnsi="Calibri" w:cs="Calibri"/>
                <w:color w:val="000000"/>
                <w:lang w:val="en-US"/>
              </w:rPr>
              <w:t>0</w:t>
            </w:r>
          </w:p>
        </w:tc>
        <w:tc>
          <w:tcPr>
            <w:tcW w:w="960" w:type="dxa"/>
            <w:tcBorders>
              <w:top w:val="nil"/>
              <w:left w:val="nil"/>
              <w:bottom w:val="single" w:sz="4" w:space="0" w:color="auto"/>
              <w:right w:val="single" w:sz="4" w:space="0" w:color="auto"/>
            </w:tcBorders>
            <w:shd w:val="clear" w:color="auto" w:fill="auto"/>
            <w:noWrap/>
            <w:vAlign w:val="bottom"/>
            <w:hideMark/>
          </w:tcPr>
          <w:p w14:paraId="1953AA58" w14:textId="77777777" w:rsidR="00774BD3" w:rsidRPr="00774BD3" w:rsidRDefault="00774BD3" w:rsidP="00774BD3">
            <w:pPr>
              <w:spacing w:line="240" w:lineRule="auto"/>
              <w:contextualSpacing w:val="0"/>
              <w:jc w:val="right"/>
              <w:rPr>
                <w:rFonts w:ascii="Calibri" w:eastAsia="Times New Roman" w:hAnsi="Calibri" w:cs="Calibri"/>
                <w:color w:val="000000"/>
                <w:lang w:val="en-US"/>
              </w:rPr>
            </w:pPr>
            <w:r w:rsidRPr="00774BD3">
              <w:rPr>
                <w:rFonts w:ascii="Calibri" w:eastAsia="Times New Roman" w:hAnsi="Calibri" w:cs="Calibri"/>
                <w:color w:val="000000"/>
                <w:lang w:val="en-US"/>
              </w:rPr>
              <w:t>0.021798</w:t>
            </w:r>
          </w:p>
        </w:tc>
        <w:tc>
          <w:tcPr>
            <w:tcW w:w="960" w:type="dxa"/>
            <w:tcBorders>
              <w:top w:val="nil"/>
              <w:left w:val="nil"/>
              <w:bottom w:val="single" w:sz="4" w:space="0" w:color="auto"/>
              <w:right w:val="single" w:sz="4" w:space="0" w:color="auto"/>
            </w:tcBorders>
            <w:shd w:val="clear" w:color="auto" w:fill="auto"/>
            <w:noWrap/>
            <w:vAlign w:val="bottom"/>
            <w:hideMark/>
          </w:tcPr>
          <w:p w14:paraId="39BAC0CB" w14:textId="77777777" w:rsidR="00774BD3" w:rsidRPr="00774BD3" w:rsidRDefault="00774BD3" w:rsidP="00774BD3">
            <w:pPr>
              <w:spacing w:line="240" w:lineRule="auto"/>
              <w:contextualSpacing w:val="0"/>
              <w:jc w:val="right"/>
              <w:rPr>
                <w:rFonts w:ascii="Calibri" w:eastAsia="Times New Roman" w:hAnsi="Calibri" w:cs="Calibri"/>
                <w:color w:val="000000"/>
                <w:lang w:val="en-US"/>
              </w:rPr>
            </w:pPr>
            <w:r w:rsidRPr="00774BD3">
              <w:rPr>
                <w:rFonts w:ascii="Calibri" w:eastAsia="Times New Roman" w:hAnsi="Calibri" w:cs="Calibri"/>
                <w:color w:val="000000"/>
                <w:lang w:val="en-US"/>
              </w:rPr>
              <w:t>0.060884</w:t>
            </w:r>
          </w:p>
        </w:tc>
      </w:tr>
      <w:tr w:rsidR="00774BD3" w:rsidRPr="00774BD3" w14:paraId="3E49C8C1" w14:textId="77777777" w:rsidTr="00774BD3">
        <w:trPr>
          <w:trHeight w:val="300"/>
        </w:trPr>
        <w:tc>
          <w:tcPr>
            <w:tcW w:w="2140" w:type="dxa"/>
            <w:tcBorders>
              <w:top w:val="nil"/>
              <w:left w:val="single" w:sz="4" w:space="0" w:color="auto"/>
              <w:bottom w:val="single" w:sz="4" w:space="0" w:color="auto"/>
              <w:right w:val="single" w:sz="4" w:space="0" w:color="auto"/>
            </w:tcBorders>
            <w:shd w:val="clear" w:color="000000" w:fill="00B050"/>
            <w:noWrap/>
            <w:vAlign w:val="bottom"/>
            <w:hideMark/>
          </w:tcPr>
          <w:p w14:paraId="59F89779" w14:textId="77777777" w:rsidR="00774BD3" w:rsidRPr="00774BD3" w:rsidRDefault="00774BD3" w:rsidP="00774BD3">
            <w:pPr>
              <w:spacing w:line="240" w:lineRule="auto"/>
              <w:contextualSpacing w:val="0"/>
              <w:rPr>
                <w:rFonts w:ascii="Calibri" w:eastAsia="Times New Roman" w:hAnsi="Calibri" w:cs="Calibri"/>
                <w:color w:val="000000"/>
                <w:lang w:val="en-US"/>
              </w:rPr>
            </w:pPr>
            <w:r w:rsidRPr="00774BD3">
              <w:rPr>
                <w:rFonts w:ascii="Calibri" w:eastAsia="Times New Roman" w:hAnsi="Calibri" w:cs="Calibri"/>
                <w:color w:val="000000"/>
                <w:lang w:val="en-US"/>
              </w:rPr>
              <w:t>bm_queryEnrichment</w:t>
            </w:r>
          </w:p>
        </w:tc>
        <w:tc>
          <w:tcPr>
            <w:tcW w:w="960" w:type="dxa"/>
            <w:tcBorders>
              <w:top w:val="nil"/>
              <w:left w:val="nil"/>
              <w:bottom w:val="single" w:sz="4" w:space="0" w:color="auto"/>
              <w:right w:val="single" w:sz="4" w:space="0" w:color="auto"/>
            </w:tcBorders>
            <w:shd w:val="clear" w:color="auto" w:fill="auto"/>
            <w:noWrap/>
            <w:vAlign w:val="bottom"/>
            <w:hideMark/>
          </w:tcPr>
          <w:p w14:paraId="30D7E0D6" w14:textId="77777777" w:rsidR="00774BD3" w:rsidRPr="00774BD3" w:rsidRDefault="00774BD3" w:rsidP="00774BD3">
            <w:pPr>
              <w:spacing w:line="240" w:lineRule="auto"/>
              <w:contextualSpacing w:val="0"/>
              <w:jc w:val="right"/>
              <w:rPr>
                <w:rFonts w:ascii="Calibri" w:eastAsia="Times New Roman" w:hAnsi="Calibri" w:cs="Calibri"/>
                <w:color w:val="000000"/>
                <w:lang w:val="en-US"/>
              </w:rPr>
            </w:pPr>
            <w:r w:rsidRPr="00774BD3">
              <w:rPr>
                <w:rFonts w:ascii="Calibri" w:eastAsia="Times New Roman" w:hAnsi="Calibri" w:cs="Calibri"/>
                <w:color w:val="000000"/>
                <w:lang w:val="en-US"/>
              </w:rPr>
              <w:t>0</w:t>
            </w:r>
          </w:p>
        </w:tc>
        <w:tc>
          <w:tcPr>
            <w:tcW w:w="960" w:type="dxa"/>
            <w:tcBorders>
              <w:top w:val="nil"/>
              <w:left w:val="nil"/>
              <w:bottom w:val="single" w:sz="4" w:space="0" w:color="auto"/>
              <w:right w:val="single" w:sz="4" w:space="0" w:color="auto"/>
            </w:tcBorders>
            <w:shd w:val="clear" w:color="auto" w:fill="auto"/>
            <w:noWrap/>
            <w:vAlign w:val="bottom"/>
            <w:hideMark/>
          </w:tcPr>
          <w:p w14:paraId="64D95073" w14:textId="77777777" w:rsidR="00774BD3" w:rsidRPr="00774BD3" w:rsidRDefault="00774BD3" w:rsidP="00774BD3">
            <w:pPr>
              <w:spacing w:line="240" w:lineRule="auto"/>
              <w:contextualSpacing w:val="0"/>
              <w:jc w:val="right"/>
              <w:rPr>
                <w:rFonts w:ascii="Calibri" w:eastAsia="Times New Roman" w:hAnsi="Calibri" w:cs="Calibri"/>
                <w:color w:val="000000"/>
                <w:lang w:val="en-US"/>
              </w:rPr>
            </w:pPr>
            <w:r w:rsidRPr="00774BD3">
              <w:rPr>
                <w:rFonts w:ascii="Calibri" w:eastAsia="Times New Roman" w:hAnsi="Calibri" w:cs="Calibri"/>
                <w:color w:val="000000"/>
                <w:lang w:val="en-US"/>
              </w:rPr>
              <w:t>0.030623</w:t>
            </w:r>
          </w:p>
        </w:tc>
        <w:tc>
          <w:tcPr>
            <w:tcW w:w="960" w:type="dxa"/>
            <w:tcBorders>
              <w:top w:val="nil"/>
              <w:left w:val="nil"/>
              <w:bottom w:val="single" w:sz="4" w:space="0" w:color="auto"/>
              <w:right w:val="single" w:sz="4" w:space="0" w:color="auto"/>
            </w:tcBorders>
            <w:shd w:val="clear" w:color="auto" w:fill="auto"/>
            <w:noWrap/>
            <w:vAlign w:val="bottom"/>
            <w:hideMark/>
          </w:tcPr>
          <w:p w14:paraId="7FF03C64" w14:textId="77777777" w:rsidR="00774BD3" w:rsidRPr="00774BD3" w:rsidRDefault="00774BD3" w:rsidP="00774BD3">
            <w:pPr>
              <w:spacing w:line="240" w:lineRule="auto"/>
              <w:contextualSpacing w:val="0"/>
              <w:jc w:val="right"/>
              <w:rPr>
                <w:rFonts w:ascii="Calibri" w:eastAsia="Times New Roman" w:hAnsi="Calibri" w:cs="Calibri"/>
                <w:color w:val="000000"/>
                <w:lang w:val="en-US"/>
              </w:rPr>
            </w:pPr>
            <w:r w:rsidRPr="00774BD3">
              <w:rPr>
                <w:rFonts w:ascii="Calibri" w:eastAsia="Times New Roman" w:hAnsi="Calibri" w:cs="Calibri"/>
                <w:color w:val="000000"/>
                <w:lang w:val="en-US"/>
              </w:rPr>
              <w:t>0.059854</w:t>
            </w:r>
          </w:p>
        </w:tc>
      </w:tr>
      <w:tr w:rsidR="00774BD3" w:rsidRPr="00774BD3" w14:paraId="71D2F25E" w14:textId="77777777" w:rsidTr="00774BD3">
        <w:trPr>
          <w:trHeight w:val="300"/>
        </w:trPr>
        <w:tc>
          <w:tcPr>
            <w:tcW w:w="2140" w:type="dxa"/>
            <w:tcBorders>
              <w:top w:val="nil"/>
              <w:left w:val="single" w:sz="4" w:space="0" w:color="auto"/>
              <w:bottom w:val="single" w:sz="4" w:space="0" w:color="auto"/>
              <w:right w:val="single" w:sz="4" w:space="0" w:color="auto"/>
            </w:tcBorders>
            <w:shd w:val="clear" w:color="000000" w:fill="00B050"/>
            <w:noWrap/>
            <w:vAlign w:val="bottom"/>
            <w:hideMark/>
          </w:tcPr>
          <w:p w14:paraId="2FA77AD7" w14:textId="77777777" w:rsidR="00774BD3" w:rsidRPr="00774BD3" w:rsidRDefault="00774BD3" w:rsidP="00774BD3">
            <w:pPr>
              <w:spacing w:line="240" w:lineRule="auto"/>
              <w:contextualSpacing w:val="0"/>
              <w:rPr>
                <w:rFonts w:ascii="Calibri" w:eastAsia="Times New Roman" w:hAnsi="Calibri" w:cs="Calibri"/>
                <w:color w:val="000000"/>
                <w:lang w:val="en-US"/>
              </w:rPr>
            </w:pPr>
            <w:r w:rsidRPr="00774BD3">
              <w:rPr>
                <w:rFonts w:ascii="Calibri" w:eastAsia="Times New Roman" w:hAnsi="Calibri" w:cs="Calibri"/>
                <w:color w:val="000000"/>
                <w:lang w:val="en-US"/>
              </w:rPr>
              <w:t>tfidf</w:t>
            </w:r>
          </w:p>
        </w:tc>
        <w:tc>
          <w:tcPr>
            <w:tcW w:w="960" w:type="dxa"/>
            <w:tcBorders>
              <w:top w:val="nil"/>
              <w:left w:val="nil"/>
              <w:bottom w:val="single" w:sz="4" w:space="0" w:color="auto"/>
              <w:right w:val="single" w:sz="4" w:space="0" w:color="auto"/>
            </w:tcBorders>
            <w:shd w:val="clear" w:color="auto" w:fill="auto"/>
            <w:noWrap/>
            <w:vAlign w:val="bottom"/>
            <w:hideMark/>
          </w:tcPr>
          <w:p w14:paraId="47206511" w14:textId="77777777" w:rsidR="00774BD3" w:rsidRPr="00774BD3" w:rsidRDefault="00774BD3" w:rsidP="00774BD3">
            <w:pPr>
              <w:spacing w:line="240" w:lineRule="auto"/>
              <w:contextualSpacing w:val="0"/>
              <w:jc w:val="right"/>
              <w:rPr>
                <w:rFonts w:ascii="Calibri" w:eastAsia="Times New Roman" w:hAnsi="Calibri" w:cs="Calibri"/>
                <w:color w:val="000000"/>
                <w:lang w:val="en-US"/>
              </w:rPr>
            </w:pPr>
            <w:r w:rsidRPr="00774BD3">
              <w:rPr>
                <w:rFonts w:ascii="Calibri" w:eastAsia="Times New Roman" w:hAnsi="Calibri" w:cs="Calibri"/>
                <w:color w:val="000000"/>
                <w:lang w:val="en-US"/>
              </w:rPr>
              <w:t>0</w:t>
            </w:r>
          </w:p>
        </w:tc>
        <w:tc>
          <w:tcPr>
            <w:tcW w:w="960" w:type="dxa"/>
            <w:tcBorders>
              <w:top w:val="nil"/>
              <w:left w:val="nil"/>
              <w:bottom w:val="single" w:sz="4" w:space="0" w:color="auto"/>
              <w:right w:val="single" w:sz="4" w:space="0" w:color="auto"/>
            </w:tcBorders>
            <w:shd w:val="clear" w:color="auto" w:fill="auto"/>
            <w:noWrap/>
            <w:vAlign w:val="bottom"/>
            <w:hideMark/>
          </w:tcPr>
          <w:p w14:paraId="40D22AA5" w14:textId="77777777" w:rsidR="00774BD3" w:rsidRPr="00774BD3" w:rsidRDefault="00774BD3" w:rsidP="00774BD3">
            <w:pPr>
              <w:spacing w:line="240" w:lineRule="auto"/>
              <w:contextualSpacing w:val="0"/>
              <w:jc w:val="right"/>
              <w:rPr>
                <w:rFonts w:ascii="Calibri" w:eastAsia="Times New Roman" w:hAnsi="Calibri" w:cs="Calibri"/>
                <w:color w:val="000000"/>
                <w:lang w:val="en-US"/>
              </w:rPr>
            </w:pPr>
            <w:r w:rsidRPr="00774BD3">
              <w:rPr>
                <w:rFonts w:ascii="Calibri" w:eastAsia="Times New Roman" w:hAnsi="Calibri" w:cs="Calibri"/>
                <w:color w:val="000000"/>
                <w:lang w:val="en-US"/>
              </w:rPr>
              <w:t>0.1307</w:t>
            </w:r>
          </w:p>
        </w:tc>
        <w:tc>
          <w:tcPr>
            <w:tcW w:w="960" w:type="dxa"/>
            <w:tcBorders>
              <w:top w:val="nil"/>
              <w:left w:val="nil"/>
              <w:bottom w:val="single" w:sz="4" w:space="0" w:color="auto"/>
              <w:right w:val="single" w:sz="4" w:space="0" w:color="auto"/>
            </w:tcBorders>
            <w:shd w:val="clear" w:color="auto" w:fill="auto"/>
            <w:noWrap/>
            <w:vAlign w:val="bottom"/>
            <w:hideMark/>
          </w:tcPr>
          <w:p w14:paraId="59BAE43E" w14:textId="77777777" w:rsidR="00774BD3" w:rsidRPr="00774BD3" w:rsidRDefault="00774BD3" w:rsidP="00774BD3">
            <w:pPr>
              <w:spacing w:line="240" w:lineRule="auto"/>
              <w:contextualSpacing w:val="0"/>
              <w:jc w:val="right"/>
              <w:rPr>
                <w:rFonts w:ascii="Calibri" w:eastAsia="Times New Roman" w:hAnsi="Calibri" w:cs="Calibri"/>
                <w:color w:val="000000"/>
                <w:lang w:val="en-US"/>
              </w:rPr>
            </w:pPr>
            <w:r w:rsidRPr="00774BD3">
              <w:rPr>
                <w:rFonts w:ascii="Calibri" w:eastAsia="Times New Roman" w:hAnsi="Calibri" w:cs="Calibri"/>
                <w:color w:val="000000"/>
                <w:lang w:val="en-US"/>
              </w:rPr>
              <w:t>0.099106</w:t>
            </w:r>
          </w:p>
        </w:tc>
      </w:tr>
      <w:tr w:rsidR="00774BD3" w:rsidRPr="00774BD3" w14:paraId="7EE9E6FD" w14:textId="77777777" w:rsidTr="00774BD3">
        <w:trPr>
          <w:trHeight w:val="300"/>
        </w:trPr>
        <w:tc>
          <w:tcPr>
            <w:tcW w:w="2140" w:type="dxa"/>
            <w:tcBorders>
              <w:top w:val="nil"/>
              <w:left w:val="single" w:sz="4" w:space="0" w:color="auto"/>
              <w:bottom w:val="single" w:sz="4" w:space="0" w:color="auto"/>
              <w:right w:val="single" w:sz="4" w:space="0" w:color="auto"/>
            </w:tcBorders>
            <w:shd w:val="clear" w:color="000000" w:fill="00B050"/>
            <w:noWrap/>
            <w:vAlign w:val="bottom"/>
            <w:hideMark/>
          </w:tcPr>
          <w:p w14:paraId="44A8E3CE" w14:textId="77777777" w:rsidR="00774BD3" w:rsidRPr="00774BD3" w:rsidRDefault="00774BD3" w:rsidP="00774BD3">
            <w:pPr>
              <w:spacing w:line="240" w:lineRule="auto"/>
              <w:contextualSpacing w:val="0"/>
              <w:rPr>
                <w:rFonts w:ascii="Calibri" w:eastAsia="Times New Roman" w:hAnsi="Calibri" w:cs="Calibri"/>
                <w:color w:val="000000"/>
                <w:lang w:val="en-US"/>
              </w:rPr>
            </w:pPr>
            <w:r w:rsidRPr="00774BD3">
              <w:rPr>
                <w:rFonts w:ascii="Calibri" w:eastAsia="Times New Roman" w:hAnsi="Calibri" w:cs="Calibri"/>
                <w:color w:val="000000"/>
                <w:lang w:val="en-US"/>
              </w:rPr>
              <w:t>jm</w:t>
            </w:r>
          </w:p>
        </w:tc>
        <w:tc>
          <w:tcPr>
            <w:tcW w:w="960" w:type="dxa"/>
            <w:tcBorders>
              <w:top w:val="nil"/>
              <w:left w:val="nil"/>
              <w:bottom w:val="single" w:sz="4" w:space="0" w:color="auto"/>
              <w:right w:val="single" w:sz="4" w:space="0" w:color="auto"/>
            </w:tcBorders>
            <w:shd w:val="clear" w:color="auto" w:fill="auto"/>
            <w:noWrap/>
            <w:vAlign w:val="bottom"/>
            <w:hideMark/>
          </w:tcPr>
          <w:p w14:paraId="1E381FCB" w14:textId="77777777" w:rsidR="00774BD3" w:rsidRPr="00774BD3" w:rsidRDefault="00774BD3" w:rsidP="00774BD3">
            <w:pPr>
              <w:spacing w:line="240" w:lineRule="auto"/>
              <w:contextualSpacing w:val="0"/>
              <w:jc w:val="right"/>
              <w:rPr>
                <w:rFonts w:ascii="Calibri" w:eastAsia="Times New Roman" w:hAnsi="Calibri" w:cs="Calibri"/>
                <w:color w:val="000000"/>
                <w:lang w:val="en-US"/>
              </w:rPr>
            </w:pPr>
            <w:r w:rsidRPr="00774BD3">
              <w:rPr>
                <w:rFonts w:ascii="Calibri" w:eastAsia="Times New Roman" w:hAnsi="Calibri" w:cs="Calibri"/>
                <w:color w:val="000000"/>
                <w:lang w:val="en-US"/>
              </w:rPr>
              <w:t>0</w:t>
            </w:r>
          </w:p>
        </w:tc>
        <w:tc>
          <w:tcPr>
            <w:tcW w:w="960" w:type="dxa"/>
            <w:tcBorders>
              <w:top w:val="nil"/>
              <w:left w:val="nil"/>
              <w:bottom w:val="single" w:sz="4" w:space="0" w:color="auto"/>
              <w:right w:val="single" w:sz="4" w:space="0" w:color="auto"/>
            </w:tcBorders>
            <w:shd w:val="clear" w:color="auto" w:fill="auto"/>
            <w:noWrap/>
            <w:vAlign w:val="bottom"/>
            <w:hideMark/>
          </w:tcPr>
          <w:p w14:paraId="6A286CEF" w14:textId="77777777" w:rsidR="00774BD3" w:rsidRPr="00774BD3" w:rsidRDefault="00774BD3" w:rsidP="00774BD3">
            <w:pPr>
              <w:spacing w:line="240" w:lineRule="auto"/>
              <w:contextualSpacing w:val="0"/>
              <w:jc w:val="right"/>
              <w:rPr>
                <w:rFonts w:ascii="Calibri" w:eastAsia="Times New Roman" w:hAnsi="Calibri" w:cs="Calibri"/>
                <w:color w:val="000000"/>
                <w:lang w:val="en-US"/>
              </w:rPr>
            </w:pPr>
            <w:r w:rsidRPr="00774BD3">
              <w:rPr>
                <w:rFonts w:ascii="Calibri" w:eastAsia="Times New Roman" w:hAnsi="Calibri" w:cs="Calibri"/>
                <w:color w:val="000000"/>
                <w:lang w:val="en-US"/>
              </w:rPr>
              <w:t>0.031939</w:t>
            </w:r>
          </w:p>
        </w:tc>
        <w:tc>
          <w:tcPr>
            <w:tcW w:w="960" w:type="dxa"/>
            <w:tcBorders>
              <w:top w:val="nil"/>
              <w:left w:val="nil"/>
              <w:bottom w:val="single" w:sz="4" w:space="0" w:color="auto"/>
              <w:right w:val="single" w:sz="4" w:space="0" w:color="auto"/>
            </w:tcBorders>
            <w:shd w:val="clear" w:color="auto" w:fill="auto"/>
            <w:noWrap/>
            <w:vAlign w:val="bottom"/>
            <w:hideMark/>
          </w:tcPr>
          <w:p w14:paraId="2BE803E3" w14:textId="77777777" w:rsidR="00774BD3" w:rsidRPr="00774BD3" w:rsidRDefault="00774BD3" w:rsidP="00774BD3">
            <w:pPr>
              <w:spacing w:line="240" w:lineRule="auto"/>
              <w:contextualSpacing w:val="0"/>
              <w:jc w:val="right"/>
              <w:rPr>
                <w:rFonts w:ascii="Calibri" w:eastAsia="Times New Roman" w:hAnsi="Calibri" w:cs="Calibri"/>
                <w:color w:val="000000"/>
                <w:lang w:val="en-US"/>
              </w:rPr>
            </w:pPr>
            <w:r w:rsidRPr="00774BD3">
              <w:rPr>
                <w:rFonts w:ascii="Calibri" w:eastAsia="Times New Roman" w:hAnsi="Calibri" w:cs="Calibri"/>
                <w:color w:val="000000"/>
                <w:lang w:val="en-US"/>
              </w:rPr>
              <w:t>0.059692</w:t>
            </w:r>
          </w:p>
        </w:tc>
      </w:tr>
    </w:tbl>
    <w:p w14:paraId="4A2F7AF4" w14:textId="77777777" w:rsidR="00774BD3" w:rsidRDefault="00774BD3" w:rsidP="00774BD3">
      <w:pPr>
        <w:contextualSpacing w:val="0"/>
      </w:pPr>
    </w:p>
    <w:p w14:paraId="4E26DE97" w14:textId="44363680" w:rsidR="00774BD3" w:rsidRDefault="00774BD3" w:rsidP="00774BD3">
      <w:pPr>
        <w:contextualSpacing w:val="0"/>
      </w:pPr>
    </w:p>
    <w:p w14:paraId="6ED598B3" w14:textId="135000D1" w:rsidR="00774BD3" w:rsidRDefault="00774BD3" w:rsidP="00774BD3">
      <w:pPr>
        <w:contextualSpacing w:val="0"/>
      </w:pPr>
    </w:p>
    <w:p w14:paraId="7F3C1A14" w14:textId="3FC16E65" w:rsidR="00774BD3" w:rsidRDefault="00774BD3" w:rsidP="00774BD3">
      <w:pPr>
        <w:contextualSpacing w:val="0"/>
      </w:pPr>
    </w:p>
    <w:p w14:paraId="7AB4FFB7" w14:textId="77777777" w:rsidR="00774BD3" w:rsidRDefault="00774BD3" w:rsidP="00774BD3">
      <w:pPr>
        <w:contextualSpacing w:val="0"/>
      </w:pPr>
    </w:p>
    <w:p w14:paraId="59D7F5C6" w14:textId="4CFC832C" w:rsidR="00774BD3" w:rsidRDefault="00774BD3" w:rsidP="00774BD3">
      <w:pPr>
        <w:contextualSpacing w:val="0"/>
      </w:pPr>
    </w:p>
    <w:p w14:paraId="4E9353C2" w14:textId="237F7C6D" w:rsidR="00665F13" w:rsidRDefault="006F5AE7">
      <w:pPr>
        <w:ind w:left="-360"/>
        <w:contextualSpacing w:val="0"/>
        <w:rPr>
          <w:b/>
        </w:rPr>
      </w:pPr>
      <w:r>
        <w:rPr>
          <w:noProof/>
        </w:rPr>
        <w:drawing>
          <wp:inline distT="0" distB="0" distL="0" distR="0" wp14:anchorId="6CD52F4C" wp14:editId="398B9B82">
            <wp:extent cx="5943600" cy="34893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489325"/>
                    </a:xfrm>
                    <a:prstGeom prst="rect">
                      <a:avLst/>
                    </a:prstGeom>
                  </pic:spPr>
                </pic:pic>
              </a:graphicData>
            </a:graphic>
          </wp:inline>
        </w:drawing>
      </w:r>
    </w:p>
    <w:p w14:paraId="61A1BEB1" w14:textId="77777777" w:rsidR="0073781B" w:rsidRDefault="0073781B">
      <w:pPr>
        <w:ind w:left="-360"/>
        <w:contextualSpacing w:val="0"/>
        <w:rPr>
          <w:b/>
        </w:rPr>
      </w:pPr>
    </w:p>
    <w:p w14:paraId="3D470EE4" w14:textId="0D97F32F" w:rsidR="0073781B" w:rsidRDefault="006F5AE7" w:rsidP="00774BD3">
      <w:pPr>
        <w:ind w:left="-360"/>
        <w:contextualSpacing w:val="0"/>
        <w:rPr>
          <w:b/>
          <w:u w:val="single"/>
        </w:rPr>
      </w:pPr>
      <w:r>
        <w:rPr>
          <w:b/>
          <w:u w:val="single"/>
        </w:rPr>
        <w:t>Query-by-query Analysis:</w:t>
      </w:r>
    </w:p>
    <w:p w14:paraId="1958FD4F" w14:textId="05FA9220" w:rsidR="00774BD3" w:rsidRDefault="00774BD3" w:rsidP="00774BD3">
      <w:pPr>
        <w:ind w:left="-360"/>
        <w:contextualSpacing w:val="0"/>
        <w:rPr>
          <w:b/>
          <w:u w:val="single"/>
        </w:rPr>
      </w:pPr>
    </w:p>
    <w:p w14:paraId="74BB106D" w14:textId="77777777" w:rsidR="00406C6D" w:rsidRDefault="00774BD3" w:rsidP="00774BD3">
      <w:pPr>
        <w:ind w:left="-360"/>
        <w:contextualSpacing w:val="0"/>
      </w:pPr>
      <w:r>
        <w:t xml:space="preserve">First Query: </w:t>
      </w:r>
    </w:p>
    <w:p w14:paraId="78C4819B" w14:textId="2BC42700" w:rsidR="00774BD3" w:rsidRDefault="00302476" w:rsidP="00774BD3">
      <w:pPr>
        <w:ind w:left="-360"/>
        <w:contextualSpacing w:val="0"/>
      </w:pPr>
      <w:proofErr w:type="spellStart"/>
      <w:r>
        <w:t>queryId</w:t>
      </w:r>
      <w:proofErr w:type="spellEnd"/>
      <w:r>
        <w:t xml:space="preserve"> 1: </w:t>
      </w:r>
      <w:r w:rsidR="00406C6D">
        <w:t>Stemmed query: “</w:t>
      </w:r>
      <w:proofErr w:type="spellStart"/>
      <w:r w:rsidR="00774BD3" w:rsidRPr="00774BD3">
        <w:t>portabl</w:t>
      </w:r>
      <w:proofErr w:type="spellEnd"/>
      <w:r w:rsidR="00774BD3" w:rsidRPr="00774BD3">
        <w:t xml:space="preserve"> </w:t>
      </w:r>
      <w:proofErr w:type="spellStart"/>
      <w:r w:rsidR="00774BD3" w:rsidRPr="00774BD3">
        <w:t>oper</w:t>
      </w:r>
      <w:proofErr w:type="spellEnd"/>
      <w:r w:rsidR="00774BD3" w:rsidRPr="00774BD3">
        <w:t xml:space="preserve"> system</w:t>
      </w:r>
      <w:r w:rsidR="00406C6D">
        <w:t>”</w:t>
      </w:r>
    </w:p>
    <w:p w14:paraId="3EF8E58F" w14:textId="77777777" w:rsidR="00862AE6" w:rsidRDefault="00862AE6" w:rsidP="00862AE6">
      <w:pPr>
        <w:ind w:left="-360"/>
        <w:contextualSpacing w:val="0"/>
      </w:pPr>
    </w:p>
    <w:p w14:paraId="7627878F" w14:textId="0FFF0F06" w:rsidR="00406C6D" w:rsidRDefault="00862AE6" w:rsidP="00862AE6">
      <w:pPr>
        <w:ind w:left="-360"/>
        <w:contextualSpacing w:val="0"/>
      </w:pPr>
      <w:r>
        <w:t xml:space="preserve">BM25 </w:t>
      </w:r>
      <w:r w:rsidR="00406C6D">
        <w:t xml:space="preserve">Top </w:t>
      </w:r>
      <w:r w:rsidR="00A84E69">
        <w:t>3</w:t>
      </w:r>
      <w:r w:rsidR="00406C6D">
        <w:t xml:space="preserve"> documents:</w:t>
      </w:r>
    </w:p>
    <w:p w14:paraId="595F8D42" w14:textId="77777777" w:rsidR="00406C6D" w:rsidRDefault="00406C6D" w:rsidP="00406C6D">
      <w:pPr>
        <w:ind w:left="-360"/>
        <w:contextualSpacing w:val="0"/>
      </w:pPr>
      <w:r>
        <w:t>1 Q0 cacm-3127 1 11.560385880868964 BM25Stemming</w:t>
      </w:r>
    </w:p>
    <w:p w14:paraId="41BB0E45" w14:textId="77777777" w:rsidR="00406C6D" w:rsidRDefault="00406C6D" w:rsidP="00406C6D">
      <w:pPr>
        <w:ind w:left="-360"/>
        <w:contextualSpacing w:val="0"/>
      </w:pPr>
      <w:r>
        <w:t>1 Q0 cacm-2593 2 7.080929066203819 BM25Stemming</w:t>
      </w:r>
    </w:p>
    <w:p w14:paraId="401F391E" w14:textId="77777777" w:rsidR="00406C6D" w:rsidRDefault="00406C6D" w:rsidP="00406C6D">
      <w:pPr>
        <w:ind w:left="-360"/>
        <w:contextualSpacing w:val="0"/>
      </w:pPr>
      <w:r>
        <w:t>1 Q0 cacm-2246 3 6.998791417128138 BM25Stemming</w:t>
      </w:r>
    </w:p>
    <w:p w14:paraId="3183F958" w14:textId="2F0173A5" w:rsidR="00406C6D" w:rsidRDefault="00406C6D" w:rsidP="00774BD3">
      <w:pPr>
        <w:ind w:left="-360"/>
        <w:contextualSpacing w:val="0"/>
      </w:pPr>
    </w:p>
    <w:p w14:paraId="5CC9BE35" w14:textId="119A4CEC" w:rsidR="00406C6D" w:rsidRDefault="00862AE6" w:rsidP="00774BD3">
      <w:pPr>
        <w:ind w:left="-360"/>
        <w:contextualSpacing w:val="0"/>
      </w:pPr>
      <w:r>
        <w:t xml:space="preserve">TF-IDF </w:t>
      </w:r>
      <w:r w:rsidR="00406C6D">
        <w:t xml:space="preserve">Top </w:t>
      </w:r>
      <w:r w:rsidR="00A84E69">
        <w:t>3</w:t>
      </w:r>
      <w:r w:rsidR="00406C6D">
        <w:t xml:space="preserve"> documents:</w:t>
      </w:r>
    </w:p>
    <w:p w14:paraId="1A45C7F0" w14:textId="0A62D1F7" w:rsidR="00862AE6" w:rsidRDefault="00862AE6" w:rsidP="00862AE6">
      <w:pPr>
        <w:ind w:left="-360"/>
        <w:contextualSpacing w:val="0"/>
      </w:pPr>
      <w:r>
        <w:t>1 Q0 cacm-2246 1 0.82919082175 TF-</w:t>
      </w:r>
      <w:proofErr w:type="spellStart"/>
      <w:r>
        <w:t>IDF_Stemming</w:t>
      </w:r>
      <w:proofErr w:type="spellEnd"/>
    </w:p>
    <w:p w14:paraId="02140627" w14:textId="0C1DB73E" w:rsidR="00862AE6" w:rsidRDefault="00862AE6" w:rsidP="00862AE6">
      <w:pPr>
        <w:ind w:left="-360"/>
        <w:contextualSpacing w:val="0"/>
      </w:pPr>
      <w:r>
        <w:t>1 Q0 cacm-3127 2 0.701201872495 TF-</w:t>
      </w:r>
      <w:proofErr w:type="spellStart"/>
      <w:r>
        <w:t>IDF_Stemming</w:t>
      </w:r>
      <w:proofErr w:type="spellEnd"/>
    </w:p>
    <w:p w14:paraId="553CAFFA" w14:textId="15B96A98" w:rsidR="00862AE6" w:rsidRDefault="00862AE6" w:rsidP="00862AE6">
      <w:pPr>
        <w:ind w:left="-360"/>
        <w:contextualSpacing w:val="0"/>
      </w:pPr>
      <w:r>
        <w:t>1 Q0 cacm-1924 3 0.618988743051 TF-</w:t>
      </w:r>
      <w:proofErr w:type="spellStart"/>
      <w:r>
        <w:t>IDF_Stemming</w:t>
      </w:r>
      <w:proofErr w:type="spellEnd"/>
    </w:p>
    <w:p w14:paraId="76369582" w14:textId="27128DE5" w:rsidR="00406C6D" w:rsidRDefault="00406C6D" w:rsidP="00406C6D">
      <w:pPr>
        <w:ind w:left="-360"/>
        <w:contextualSpacing w:val="0"/>
      </w:pPr>
    </w:p>
    <w:p w14:paraId="0DDA52CD" w14:textId="1DFF9519" w:rsidR="00862AE6" w:rsidRDefault="00862AE6" w:rsidP="00862AE6">
      <w:pPr>
        <w:ind w:left="-360"/>
        <w:contextualSpacing w:val="0"/>
      </w:pPr>
      <w:r>
        <w:t xml:space="preserve">Among the documents displayed, documents 3127, and 2246 are </w:t>
      </w:r>
      <w:r w:rsidR="00A84E69">
        <w:t xml:space="preserve">highly </w:t>
      </w:r>
      <w:r>
        <w:t xml:space="preserve">relevant </w:t>
      </w:r>
      <w:r w:rsidR="00A84E69">
        <w:t>topically. Both TF-IDF and BM25 produce almost similar results for this query. All these documents have high frequencies of the terms “</w:t>
      </w:r>
      <w:proofErr w:type="spellStart"/>
      <w:r w:rsidR="00A84E69">
        <w:t>portabl</w:t>
      </w:r>
      <w:proofErr w:type="spellEnd"/>
      <w:r w:rsidR="00A84E69">
        <w:t>”, “</w:t>
      </w:r>
      <w:proofErr w:type="spellStart"/>
      <w:r w:rsidR="00A84E69">
        <w:t>oper</w:t>
      </w:r>
      <w:proofErr w:type="spellEnd"/>
      <w:r w:rsidR="00A84E69">
        <w:t>”, and “system”.</w:t>
      </w:r>
    </w:p>
    <w:p w14:paraId="24331BAD" w14:textId="57B98221" w:rsidR="00862AE6" w:rsidRDefault="00862AE6" w:rsidP="00862AE6">
      <w:pPr>
        <w:ind w:left="-360"/>
        <w:contextualSpacing w:val="0"/>
      </w:pPr>
    </w:p>
    <w:p w14:paraId="02C2145E" w14:textId="2107B713" w:rsidR="00862AE6" w:rsidRDefault="00862AE6" w:rsidP="00862AE6">
      <w:pPr>
        <w:ind w:left="-360"/>
        <w:contextualSpacing w:val="0"/>
      </w:pPr>
      <w:r>
        <w:t>Second query:</w:t>
      </w:r>
    </w:p>
    <w:p w14:paraId="400710F8" w14:textId="1DFFF66D" w:rsidR="00862AE6" w:rsidRDefault="00302476" w:rsidP="00862AE6">
      <w:pPr>
        <w:ind w:left="-360"/>
        <w:contextualSpacing w:val="0"/>
      </w:pPr>
      <w:proofErr w:type="spellStart"/>
      <w:r>
        <w:t>queryId</w:t>
      </w:r>
      <w:proofErr w:type="spellEnd"/>
      <w:r>
        <w:t xml:space="preserve"> 3: </w:t>
      </w:r>
      <w:r w:rsidR="00862AE6">
        <w:t>“</w:t>
      </w:r>
      <w:r w:rsidR="00862AE6" w:rsidRPr="00862AE6">
        <w:t>parallel algorithm</w:t>
      </w:r>
      <w:r w:rsidR="00862AE6">
        <w:t>”</w:t>
      </w:r>
    </w:p>
    <w:p w14:paraId="11B2C8B7" w14:textId="4BE2790B" w:rsidR="00862AE6" w:rsidRDefault="00862AE6" w:rsidP="00862AE6">
      <w:pPr>
        <w:ind w:left="-360"/>
        <w:contextualSpacing w:val="0"/>
      </w:pPr>
      <w:r>
        <w:t xml:space="preserve">BM25 Top </w:t>
      </w:r>
      <w:r w:rsidR="00A84E69">
        <w:t>3</w:t>
      </w:r>
      <w:r>
        <w:t xml:space="preserve"> documents:</w:t>
      </w:r>
    </w:p>
    <w:p w14:paraId="03F28F29" w14:textId="77777777" w:rsidR="00862AE6" w:rsidRDefault="00862AE6" w:rsidP="00862AE6">
      <w:pPr>
        <w:ind w:left="-360"/>
        <w:contextualSpacing w:val="0"/>
      </w:pPr>
      <w:r>
        <w:t>3 Q0 cacm-2266 1 4.983255750657896 BM25Stemming</w:t>
      </w:r>
    </w:p>
    <w:p w14:paraId="0B6ADBA2" w14:textId="77777777" w:rsidR="00862AE6" w:rsidRDefault="00862AE6" w:rsidP="00862AE6">
      <w:pPr>
        <w:ind w:left="-360"/>
        <w:contextualSpacing w:val="0"/>
      </w:pPr>
      <w:r>
        <w:lastRenderedPageBreak/>
        <w:t>3 Q0 cacm-2973 2 4.983255750657895 BM25Stemming</w:t>
      </w:r>
    </w:p>
    <w:p w14:paraId="1D78911F" w14:textId="77777777" w:rsidR="00862AE6" w:rsidRDefault="00862AE6" w:rsidP="00862AE6">
      <w:pPr>
        <w:ind w:left="-360"/>
        <w:contextualSpacing w:val="0"/>
      </w:pPr>
      <w:r>
        <w:t>3 Q0 cacm-2714 3 4.829238591352105 BM25Stemming</w:t>
      </w:r>
    </w:p>
    <w:p w14:paraId="1239FE7E" w14:textId="77777777" w:rsidR="00862AE6" w:rsidRDefault="00862AE6" w:rsidP="00862AE6">
      <w:pPr>
        <w:ind w:left="-360"/>
        <w:contextualSpacing w:val="0"/>
      </w:pPr>
    </w:p>
    <w:p w14:paraId="55E4D4F4" w14:textId="23C79A8E" w:rsidR="00862AE6" w:rsidRDefault="00862AE6" w:rsidP="00862AE6">
      <w:pPr>
        <w:ind w:left="-360"/>
        <w:contextualSpacing w:val="0"/>
      </w:pPr>
      <w:r>
        <w:t xml:space="preserve">TF-IDF Top </w:t>
      </w:r>
      <w:r w:rsidR="00A84E69">
        <w:t>3</w:t>
      </w:r>
      <w:r>
        <w:t xml:space="preserve"> documents:</w:t>
      </w:r>
    </w:p>
    <w:p w14:paraId="37ED2D46" w14:textId="48222A6B" w:rsidR="00A84E69" w:rsidRDefault="00A84E69" w:rsidP="00A84E69">
      <w:pPr>
        <w:ind w:left="-360"/>
        <w:contextualSpacing w:val="0"/>
      </w:pPr>
      <w:r>
        <w:t>3 Q0 cacm-2896 1 0.803943344356 TF-</w:t>
      </w:r>
      <w:proofErr w:type="spellStart"/>
      <w:r>
        <w:t>IDF_Stemming</w:t>
      </w:r>
      <w:proofErr w:type="spellEnd"/>
    </w:p>
    <w:p w14:paraId="20EEB657" w14:textId="61C23874" w:rsidR="00A84E69" w:rsidRDefault="00A84E69" w:rsidP="00A84E69">
      <w:pPr>
        <w:ind w:left="-360"/>
        <w:contextualSpacing w:val="0"/>
      </w:pPr>
      <w:r>
        <w:t>3 Q0 cacm-2342 2 0.602957508267 TF-</w:t>
      </w:r>
      <w:proofErr w:type="spellStart"/>
      <w:r>
        <w:t>IDF_Stemming</w:t>
      </w:r>
      <w:proofErr w:type="spellEnd"/>
    </w:p>
    <w:p w14:paraId="00D5EE44" w14:textId="72FC99BF" w:rsidR="00A84E69" w:rsidRDefault="00A84E69" w:rsidP="00A84E69">
      <w:pPr>
        <w:ind w:left="-360"/>
        <w:contextualSpacing w:val="0"/>
      </w:pPr>
      <w:r>
        <w:t>3 Q0 cacm-2223 3 0.387771870658 TF-</w:t>
      </w:r>
      <w:proofErr w:type="spellStart"/>
      <w:r>
        <w:t>IDF_Stemming</w:t>
      </w:r>
      <w:proofErr w:type="spellEnd"/>
    </w:p>
    <w:p w14:paraId="13B94231" w14:textId="3B810F14" w:rsidR="00862AE6" w:rsidRDefault="00862AE6" w:rsidP="00862AE6">
      <w:pPr>
        <w:ind w:left="-360"/>
        <w:contextualSpacing w:val="0"/>
      </w:pPr>
    </w:p>
    <w:p w14:paraId="612C55C5" w14:textId="1160093F" w:rsidR="00A84E69" w:rsidRDefault="00A84E69" w:rsidP="00862AE6">
      <w:pPr>
        <w:ind w:left="-360"/>
        <w:contextualSpacing w:val="0"/>
      </w:pPr>
      <w:r>
        <w:t xml:space="preserve">All these documents have high </w:t>
      </w:r>
      <w:r w:rsidR="00302476">
        <w:t>frequencies of the terms “parallel” and “algorithm”, BM25 produces results that are more topically relevant whereas for TF-IDF document 2342 doesn’t seem to be topically relevant.</w:t>
      </w:r>
    </w:p>
    <w:p w14:paraId="2C4F682A" w14:textId="7D5BE886" w:rsidR="00302476" w:rsidRDefault="00302476" w:rsidP="00862AE6">
      <w:pPr>
        <w:ind w:left="-360"/>
        <w:contextualSpacing w:val="0"/>
      </w:pPr>
    </w:p>
    <w:p w14:paraId="49F451A4" w14:textId="14D16A2B" w:rsidR="00302476" w:rsidRDefault="00302476" w:rsidP="00862AE6">
      <w:pPr>
        <w:ind w:left="-360"/>
        <w:contextualSpacing w:val="0"/>
      </w:pPr>
      <w:r>
        <w:t>Third Query:</w:t>
      </w:r>
    </w:p>
    <w:p w14:paraId="40E2AEE4" w14:textId="57D3FF5E" w:rsidR="00302476" w:rsidRDefault="00302476" w:rsidP="00862AE6">
      <w:pPr>
        <w:ind w:left="-360"/>
        <w:contextualSpacing w:val="0"/>
      </w:pPr>
      <w:r>
        <w:t>queryId 5: “</w:t>
      </w:r>
      <w:proofErr w:type="spellStart"/>
      <w:r w:rsidRPr="00302476">
        <w:t>appli</w:t>
      </w:r>
      <w:proofErr w:type="spellEnd"/>
      <w:r w:rsidRPr="00302476">
        <w:t xml:space="preserve"> </w:t>
      </w:r>
      <w:proofErr w:type="spellStart"/>
      <w:r w:rsidRPr="00302476">
        <w:t>stochast</w:t>
      </w:r>
      <w:proofErr w:type="spellEnd"/>
      <w:r w:rsidRPr="00302476">
        <w:t xml:space="preserve"> process</w:t>
      </w:r>
      <w:r>
        <w:t>”</w:t>
      </w:r>
    </w:p>
    <w:p w14:paraId="45625DD0" w14:textId="77777777" w:rsidR="00302476" w:rsidRDefault="00302476" w:rsidP="00302476">
      <w:pPr>
        <w:ind w:left="-360"/>
        <w:contextualSpacing w:val="0"/>
      </w:pPr>
      <w:r>
        <w:t>BM25 Top 3 documents:</w:t>
      </w:r>
    </w:p>
    <w:p w14:paraId="30A63851" w14:textId="77777777" w:rsidR="00302476" w:rsidRDefault="00302476" w:rsidP="00302476">
      <w:pPr>
        <w:ind w:left="-360"/>
        <w:contextualSpacing w:val="0"/>
      </w:pPr>
      <w:r>
        <w:t>5 Q0 cacm-2535 1 7.723326103407494 BM25Stemming</w:t>
      </w:r>
    </w:p>
    <w:p w14:paraId="73CB53EA" w14:textId="77777777" w:rsidR="00302476" w:rsidRDefault="00302476" w:rsidP="00302476">
      <w:pPr>
        <w:ind w:left="-360"/>
        <w:contextualSpacing w:val="0"/>
      </w:pPr>
      <w:r>
        <w:t>5 Q0 cacm-1194 2 7.703339395026951 BM25Stemming</w:t>
      </w:r>
    </w:p>
    <w:p w14:paraId="43D64ACC" w14:textId="5A5F25B4" w:rsidR="00302476" w:rsidRDefault="00302476" w:rsidP="00302476">
      <w:pPr>
        <w:ind w:left="-360"/>
        <w:contextualSpacing w:val="0"/>
      </w:pPr>
      <w:r>
        <w:t>5 Q0 cacm-1410 3 7.4776312850706255 BM25Stemming</w:t>
      </w:r>
    </w:p>
    <w:p w14:paraId="0F003E11" w14:textId="77777777" w:rsidR="00302476" w:rsidRDefault="00302476" w:rsidP="00302476">
      <w:pPr>
        <w:ind w:left="-360"/>
        <w:contextualSpacing w:val="0"/>
      </w:pPr>
    </w:p>
    <w:p w14:paraId="1759D05E" w14:textId="77777777" w:rsidR="00302476" w:rsidRDefault="00302476" w:rsidP="00302476">
      <w:pPr>
        <w:ind w:left="-360"/>
        <w:contextualSpacing w:val="0"/>
      </w:pPr>
      <w:r>
        <w:t>TF-IDF Top 3 documents:</w:t>
      </w:r>
    </w:p>
    <w:p w14:paraId="0EC6BE44" w14:textId="5FEABCFB" w:rsidR="00302476" w:rsidRDefault="00302476" w:rsidP="00302476">
      <w:pPr>
        <w:ind w:left="-360"/>
        <w:contextualSpacing w:val="0"/>
      </w:pPr>
      <w:r>
        <w:t>5 Q0 cacm-3043 1 0.632814474004 TF-</w:t>
      </w:r>
      <w:proofErr w:type="spellStart"/>
      <w:r>
        <w:t>IDF_Stemming</w:t>
      </w:r>
      <w:proofErr w:type="spellEnd"/>
    </w:p>
    <w:p w14:paraId="797DF14B" w14:textId="4B60DB4D" w:rsidR="00302476" w:rsidRDefault="00302476" w:rsidP="00302476">
      <w:pPr>
        <w:ind w:left="-360"/>
        <w:contextualSpacing w:val="0"/>
      </w:pPr>
      <w:r>
        <w:t>5 Q0 cacm-1926 2 0.452010338574 TF-</w:t>
      </w:r>
      <w:proofErr w:type="spellStart"/>
      <w:r>
        <w:t>IDF_Stemming</w:t>
      </w:r>
      <w:proofErr w:type="spellEnd"/>
    </w:p>
    <w:p w14:paraId="349F0365" w14:textId="5DC9E4F3" w:rsidR="00302476" w:rsidRDefault="00302476" w:rsidP="00302476">
      <w:pPr>
        <w:ind w:left="-360"/>
        <w:contextualSpacing w:val="0"/>
      </w:pPr>
      <w:r>
        <w:t>5 Q0 cacm-2342 3 0.395509046252 TF-</w:t>
      </w:r>
      <w:proofErr w:type="spellStart"/>
      <w:r>
        <w:t>IDF_Stemming</w:t>
      </w:r>
      <w:proofErr w:type="spellEnd"/>
    </w:p>
    <w:p w14:paraId="7519D8A5" w14:textId="0A23F010" w:rsidR="00406C6D" w:rsidRDefault="00406C6D" w:rsidP="00406C6D">
      <w:pPr>
        <w:ind w:left="-360"/>
        <w:contextualSpacing w:val="0"/>
      </w:pPr>
    </w:p>
    <w:p w14:paraId="51547B75" w14:textId="77777777" w:rsidR="00302476" w:rsidRDefault="00302476" w:rsidP="00774BD3">
      <w:pPr>
        <w:ind w:left="-360"/>
        <w:contextualSpacing w:val="0"/>
      </w:pPr>
      <w:r>
        <w:t xml:space="preserve">This query is interesting because TF-IDF and BM25 produce highly varying results for them. </w:t>
      </w:r>
    </w:p>
    <w:p w14:paraId="0DD29DC8" w14:textId="1437F722" w:rsidR="00302476" w:rsidRDefault="00302476" w:rsidP="00774BD3">
      <w:pPr>
        <w:ind w:left="-360"/>
        <w:contextualSpacing w:val="0"/>
      </w:pPr>
      <w:r>
        <w:t>2535 seems very relevant topically</w:t>
      </w:r>
    </w:p>
    <w:p w14:paraId="19F53C6B" w14:textId="42108D92" w:rsidR="00302476" w:rsidRDefault="00302476" w:rsidP="00774BD3">
      <w:pPr>
        <w:ind w:left="-360"/>
        <w:contextualSpacing w:val="0"/>
      </w:pPr>
      <w:r>
        <w:t>3034: high frequency of the term process</w:t>
      </w:r>
    </w:p>
    <w:p w14:paraId="1013F90D" w14:textId="3360ED6A" w:rsidR="00302476" w:rsidRDefault="0069088F" w:rsidP="00774BD3">
      <w:pPr>
        <w:ind w:left="-360"/>
        <w:contextualSpacing w:val="0"/>
      </w:pPr>
      <w:r>
        <w:t>1926: seems topically relevant</w:t>
      </w:r>
    </w:p>
    <w:p w14:paraId="2F2C571A" w14:textId="7AAA9949" w:rsidR="0073781B" w:rsidRDefault="0069088F">
      <w:pPr>
        <w:ind w:left="-360"/>
        <w:contextualSpacing w:val="0"/>
        <w:rPr>
          <w:b/>
          <w:sz w:val="36"/>
          <w:szCs w:val="36"/>
          <w:u w:val="single"/>
        </w:rPr>
      </w:pPr>
      <w:r>
        <w:t>2342: very high frequency of term “process”</w:t>
      </w:r>
    </w:p>
    <w:p w14:paraId="531649CD" w14:textId="77777777" w:rsidR="0073781B" w:rsidRDefault="0073781B">
      <w:pPr>
        <w:ind w:left="-360"/>
        <w:contextualSpacing w:val="0"/>
        <w:rPr>
          <w:b/>
          <w:sz w:val="36"/>
          <w:szCs w:val="36"/>
          <w:u w:val="single"/>
        </w:rPr>
      </w:pPr>
    </w:p>
    <w:p w14:paraId="191A27A6" w14:textId="77777777" w:rsidR="0073781B" w:rsidRDefault="0073781B">
      <w:pPr>
        <w:ind w:left="-360"/>
        <w:contextualSpacing w:val="0"/>
        <w:rPr>
          <w:b/>
          <w:sz w:val="36"/>
          <w:szCs w:val="36"/>
          <w:u w:val="single"/>
        </w:rPr>
      </w:pPr>
    </w:p>
    <w:p w14:paraId="1B6FCD8B" w14:textId="77777777" w:rsidR="0073781B" w:rsidRDefault="0073781B">
      <w:pPr>
        <w:ind w:left="-360"/>
        <w:contextualSpacing w:val="0"/>
        <w:rPr>
          <w:b/>
          <w:sz w:val="36"/>
          <w:szCs w:val="36"/>
          <w:u w:val="single"/>
        </w:rPr>
      </w:pPr>
    </w:p>
    <w:p w14:paraId="2B2D16DA" w14:textId="77777777" w:rsidR="0073781B" w:rsidRDefault="0073781B">
      <w:pPr>
        <w:ind w:left="-360"/>
        <w:contextualSpacing w:val="0"/>
        <w:rPr>
          <w:b/>
          <w:sz w:val="36"/>
          <w:szCs w:val="36"/>
          <w:u w:val="single"/>
        </w:rPr>
      </w:pPr>
    </w:p>
    <w:p w14:paraId="7BD27C5D" w14:textId="77777777" w:rsidR="0073781B" w:rsidRDefault="0073781B">
      <w:pPr>
        <w:ind w:left="-360"/>
        <w:contextualSpacing w:val="0"/>
        <w:rPr>
          <w:b/>
          <w:sz w:val="36"/>
          <w:szCs w:val="36"/>
          <w:u w:val="single"/>
        </w:rPr>
      </w:pPr>
    </w:p>
    <w:p w14:paraId="54F9ED73" w14:textId="77777777" w:rsidR="0073781B" w:rsidRDefault="006F5AE7">
      <w:pPr>
        <w:ind w:left="-360"/>
        <w:contextualSpacing w:val="0"/>
        <w:rPr>
          <w:b/>
          <w:sz w:val="36"/>
          <w:szCs w:val="36"/>
          <w:u w:val="single"/>
        </w:rPr>
      </w:pPr>
      <w:r>
        <w:rPr>
          <w:b/>
          <w:sz w:val="36"/>
          <w:szCs w:val="36"/>
          <w:u w:val="single"/>
        </w:rPr>
        <w:t>RESULTS:</w:t>
      </w:r>
    </w:p>
    <w:p w14:paraId="131743C0" w14:textId="77777777" w:rsidR="0073781B" w:rsidRDefault="0073781B">
      <w:pPr>
        <w:ind w:left="-360"/>
        <w:contextualSpacing w:val="0"/>
        <w:rPr>
          <w:b/>
          <w:u w:val="single"/>
        </w:rPr>
      </w:pPr>
    </w:p>
    <w:p w14:paraId="5F113038" w14:textId="566E40BF" w:rsidR="0010161C" w:rsidRDefault="006F5AE7" w:rsidP="0010161C">
      <w:pPr>
        <w:ind w:left="-360"/>
        <w:contextualSpacing w:val="0"/>
      </w:pPr>
      <w:r>
        <w:t xml:space="preserve">The results for </w:t>
      </w:r>
      <w:r w:rsidR="008416A0">
        <w:t xml:space="preserve">all the metrics can be found in our project submission. </w:t>
      </w:r>
      <w:r w:rsidR="0010161C">
        <w:t>To find the various metric tables:</w:t>
      </w:r>
    </w:p>
    <w:p w14:paraId="5EB6C151" w14:textId="488F4F6D" w:rsidR="0010161C" w:rsidRDefault="0010161C" w:rsidP="0010161C">
      <w:pPr>
        <w:pStyle w:val="ListParagraph"/>
        <w:numPr>
          <w:ilvl w:val="0"/>
          <w:numId w:val="2"/>
        </w:numPr>
        <w:contextualSpacing w:val="0"/>
      </w:pPr>
      <w:r>
        <w:t>Unzip our submission.</w:t>
      </w:r>
    </w:p>
    <w:p w14:paraId="3CE6EBBA" w14:textId="2F0C8646" w:rsidR="0010161C" w:rsidRDefault="0010161C" w:rsidP="0010161C">
      <w:pPr>
        <w:pStyle w:val="ListParagraph"/>
        <w:numPr>
          <w:ilvl w:val="0"/>
          <w:numId w:val="2"/>
        </w:numPr>
        <w:contextualSpacing w:val="0"/>
      </w:pPr>
      <w:r>
        <w:t>Go inside the folder named Phase3</w:t>
      </w:r>
    </w:p>
    <w:p w14:paraId="4856EDF1" w14:textId="52A4E4D2" w:rsidR="0073781B" w:rsidRDefault="0010161C" w:rsidP="0010161C">
      <w:pPr>
        <w:numPr>
          <w:ilvl w:val="0"/>
          <w:numId w:val="2"/>
        </w:numPr>
      </w:pPr>
      <w:r>
        <w:lastRenderedPageBreak/>
        <w:t>The following folder contain the results for each metric for each of the query:</w:t>
      </w:r>
    </w:p>
    <w:p w14:paraId="1AEB2FA6" w14:textId="3A31F618" w:rsidR="0010161C" w:rsidRDefault="0010161C" w:rsidP="0010161C">
      <w:pPr>
        <w:numPr>
          <w:ilvl w:val="1"/>
          <w:numId w:val="2"/>
        </w:numPr>
      </w:pPr>
      <w:r>
        <w:t xml:space="preserve">For BmWithQueryEnrichment : </w:t>
      </w:r>
      <w:r w:rsidRPr="0010161C">
        <w:t>BM_QueryEnrichmentEvaluationOutput</w:t>
      </w:r>
    </w:p>
    <w:p w14:paraId="29BAC1A6" w14:textId="7BB430AA" w:rsidR="0010161C" w:rsidRDefault="0010161C" w:rsidP="0010161C">
      <w:pPr>
        <w:numPr>
          <w:ilvl w:val="1"/>
          <w:numId w:val="2"/>
        </w:numPr>
      </w:pPr>
      <w:r>
        <w:t xml:space="preserve">For JM with stopping : </w:t>
      </w:r>
      <w:r w:rsidRPr="0010161C">
        <w:t>JM_Evaluation_Stopping_Output</w:t>
      </w:r>
    </w:p>
    <w:p w14:paraId="6CCCEAB8" w14:textId="4ABBE936" w:rsidR="0010161C" w:rsidRDefault="0010161C" w:rsidP="0010161C">
      <w:pPr>
        <w:numPr>
          <w:ilvl w:val="1"/>
          <w:numId w:val="2"/>
        </w:numPr>
      </w:pPr>
      <w:r>
        <w:t xml:space="preserve">For JM : </w:t>
      </w:r>
      <w:r w:rsidRPr="0010161C">
        <w:t>JM_EvaluationOutput</w:t>
      </w:r>
    </w:p>
    <w:p w14:paraId="25EE9569" w14:textId="4A0412C7" w:rsidR="0010161C" w:rsidRDefault="0010161C" w:rsidP="0010161C">
      <w:pPr>
        <w:numPr>
          <w:ilvl w:val="1"/>
          <w:numId w:val="2"/>
        </w:numPr>
      </w:pPr>
      <w:r>
        <w:t xml:space="preserve">For Lucene : </w:t>
      </w:r>
      <w:r w:rsidRPr="0010161C">
        <w:t>Lucene_EvaluationOutput</w:t>
      </w:r>
    </w:p>
    <w:p w14:paraId="1951469E" w14:textId="6FA82FFF" w:rsidR="0010161C" w:rsidRDefault="0010161C" w:rsidP="0010161C">
      <w:pPr>
        <w:numPr>
          <w:ilvl w:val="1"/>
          <w:numId w:val="2"/>
        </w:numPr>
      </w:pPr>
      <w:r>
        <w:t xml:space="preserve">For TF-IDF with stopping : </w:t>
      </w:r>
      <w:r w:rsidRPr="0010161C">
        <w:t>TF-IDF_Evaluation_Stopping_Output</w:t>
      </w:r>
    </w:p>
    <w:p w14:paraId="22463277" w14:textId="3D344CFB" w:rsidR="0010161C" w:rsidRDefault="0010161C" w:rsidP="0010161C">
      <w:pPr>
        <w:numPr>
          <w:ilvl w:val="1"/>
          <w:numId w:val="2"/>
        </w:numPr>
      </w:pPr>
      <w:r>
        <w:t xml:space="preserve">For TF-IDF : </w:t>
      </w:r>
      <w:r w:rsidRPr="0010161C">
        <w:t>TF-IDF_EvaluationOutput</w:t>
      </w:r>
    </w:p>
    <w:p w14:paraId="1A79FEDF" w14:textId="398DBB68" w:rsidR="0010161C" w:rsidRDefault="0010161C" w:rsidP="0010161C">
      <w:pPr>
        <w:numPr>
          <w:ilvl w:val="1"/>
          <w:numId w:val="2"/>
        </w:numPr>
      </w:pPr>
      <w:r>
        <w:t xml:space="preserve">For BM with stopping : </w:t>
      </w:r>
      <w:r w:rsidRPr="0010161C">
        <w:t>BM_Evaluation_Stopping_Output</w:t>
      </w:r>
    </w:p>
    <w:p w14:paraId="0D5B5C60" w14:textId="7FC81EFC" w:rsidR="0010161C" w:rsidRDefault="0010161C" w:rsidP="0010161C">
      <w:pPr>
        <w:numPr>
          <w:ilvl w:val="1"/>
          <w:numId w:val="2"/>
        </w:numPr>
      </w:pPr>
      <w:r>
        <w:t xml:space="preserve">For </w:t>
      </w:r>
      <w:proofErr w:type="gramStart"/>
      <w:r>
        <w:t>BM :</w:t>
      </w:r>
      <w:proofErr w:type="gramEnd"/>
      <w:r>
        <w:t xml:space="preserve"> </w:t>
      </w:r>
      <w:r w:rsidRPr="0010161C">
        <w:t>BM_EvaluationOutput</w:t>
      </w:r>
    </w:p>
    <w:p w14:paraId="0C5E42CA" w14:textId="0B66FF18" w:rsidR="0073781B" w:rsidRDefault="00400C05" w:rsidP="007F6A50">
      <w:pPr>
        <w:numPr>
          <w:ilvl w:val="0"/>
          <w:numId w:val="2"/>
        </w:numPr>
        <w:contextualSpacing w:val="0"/>
      </w:pPr>
      <w:r>
        <w:t>All the query-</w:t>
      </w:r>
      <w:r w:rsidR="000B69AE">
        <w:t>level results</w:t>
      </w:r>
      <w:r>
        <w:t xml:space="preserve"> i.e., MAP, </w:t>
      </w:r>
      <w:r w:rsidR="00113F0F">
        <w:t xml:space="preserve">MRR </w:t>
      </w:r>
      <w:r w:rsidR="000B69AE">
        <w:t xml:space="preserve">can be found at the bottom of </w:t>
      </w:r>
      <w:r w:rsidR="00113F0F">
        <w:t>query-64 results, they are also shown in the table below:</w:t>
      </w:r>
    </w:p>
    <w:p w14:paraId="0955030E" w14:textId="77777777" w:rsidR="00850D64" w:rsidRDefault="00850D64" w:rsidP="00850D64">
      <w:pPr>
        <w:ind w:left="720"/>
        <w:contextualSpacing w:val="0"/>
      </w:pPr>
    </w:p>
    <w:tbl>
      <w:tblPr>
        <w:tblW w:w="8295" w:type="dxa"/>
        <w:tblInd w:w="113" w:type="dxa"/>
        <w:tblLook w:val="04A0" w:firstRow="1" w:lastRow="0" w:firstColumn="1" w:lastColumn="0" w:noHBand="0" w:noVBand="1"/>
      </w:tblPr>
      <w:tblGrid>
        <w:gridCol w:w="1000"/>
        <w:gridCol w:w="1252"/>
        <w:gridCol w:w="1008"/>
        <w:gridCol w:w="1053"/>
        <w:gridCol w:w="993"/>
        <w:gridCol w:w="830"/>
        <w:gridCol w:w="1053"/>
        <w:gridCol w:w="1053"/>
        <w:gridCol w:w="1053"/>
      </w:tblGrid>
      <w:tr w:rsidR="00113F0F" w:rsidRPr="00113F0F" w14:paraId="3C2291FD" w14:textId="77777777" w:rsidTr="00113F0F">
        <w:trPr>
          <w:trHeight w:val="300"/>
        </w:trPr>
        <w:tc>
          <w:tcPr>
            <w:tcW w:w="1000" w:type="dxa"/>
            <w:tcBorders>
              <w:top w:val="single" w:sz="4" w:space="0" w:color="auto"/>
              <w:left w:val="single" w:sz="4" w:space="0" w:color="auto"/>
              <w:bottom w:val="single" w:sz="4" w:space="0" w:color="auto"/>
              <w:right w:val="single" w:sz="4" w:space="0" w:color="auto"/>
            </w:tcBorders>
            <w:shd w:val="clear" w:color="000000" w:fill="00B050"/>
            <w:noWrap/>
            <w:vAlign w:val="bottom"/>
            <w:hideMark/>
          </w:tcPr>
          <w:p w14:paraId="1BDD42B4" w14:textId="77777777" w:rsidR="00113F0F" w:rsidRPr="00113F0F" w:rsidRDefault="00113F0F" w:rsidP="00113F0F">
            <w:pPr>
              <w:spacing w:line="240" w:lineRule="auto"/>
              <w:contextualSpacing w:val="0"/>
              <w:rPr>
                <w:rFonts w:ascii="Calibri" w:eastAsia="Times New Roman" w:hAnsi="Calibri" w:cs="Calibri"/>
                <w:color w:val="000000"/>
                <w:lang w:val="en-US"/>
              </w:rPr>
            </w:pPr>
            <w:r w:rsidRPr="00113F0F">
              <w:rPr>
                <w:rFonts w:ascii="Calibri" w:eastAsia="Times New Roman" w:hAnsi="Calibri" w:cs="Calibri"/>
                <w:color w:val="000000"/>
                <w:lang w:val="en-US"/>
              </w:rPr>
              <w:t> </w:t>
            </w:r>
          </w:p>
        </w:tc>
        <w:tc>
          <w:tcPr>
            <w:tcW w:w="1066" w:type="dxa"/>
            <w:tcBorders>
              <w:top w:val="single" w:sz="4" w:space="0" w:color="auto"/>
              <w:left w:val="nil"/>
              <w:bottom w:val="single" w:sz="4" w:space="0" w:color="auto"/>
              <w:right w:val="single" w:sz="4" w:space="0" w:color="auto"/>
            </w:tcBorders>
            <w:shd w:val="clear" w:color="000000" w:fill="00B050"/>
            <w:noWrap/>
            <w:vAlign w:val="bottom"/>
            <w:hideMark/>
          </w:tcPr>
          <w:p w14:paraId="1254BBB3" w14:textId="77777777" w:rsidR="00113F0F" w:rsidRPr="00113F0F" w:rsidRDefault="00113F0F" w:rsidP="00113F0F">
            <w:pPr>
              <w:spacing w:line="240" w:lineRule="auto"/>
              <w:contextualSpacing w:val="0"/>
              <w:rPr>
                <w:rFonts w:ascii="Calibri" w:eastAsia="Times New Roman" w:hAnsi="Calibri" w:cs="Calibri"/>
                <w:color w:val="000000"/>
                <w:lang w:val="en-US"/>
              </w:rPr>
            </w:pPr>
            <w:r w:rsidRPr="00113F0F">
              <w:rPr>
                <w:rFonts w:ascii="Calibri" w:eastAsia="Times New Roman" w:hAnsi="Calibri" w:cs="Calibri"/>
                <w:color w:val="000000"/>
                <w:lang w:val="en-US"/>
              </w:rPr>
              <w:t>BM with enrichment</w:t>
            </w:r>
          </w:p>
        </w:tc>
        <w:tc>
          <w:tcPr>
            <w:tcW w:w="822" w:type="dxa"/>
            <w:tcBorders>
              <w:top w:val="single" w:sz="4" w:space="0" w:color="auto"/>
              <w:left w:val="nil"/>
              <w:bottom w:val="single" w:sz="4" w:space="0" w:color="auto"/>
              <w:right w:val="single" w:sz="4" w:space="0" w:color="auto"/>
            </w:tcBorders>
            <w:shd w:val="clear" w:color="000000" w:fill="00B050"/>
            <w:noWrap/>
            <w:vAlign w:val="bottom"/>
            <w:hideMark/>
          </w:tcPr>
          <w:p w14:paraId="57B1805E" w14:textId="77777777" w:rsidR="00113F0F" w:rsidRPr="00113F0F" w:rsidRDefault="00113F0F" w:rsidP="00113F0F">
            <w:pPr>
              <w:spacing w:line="240" w:lineRule="auto"/>
              <w:contextualSpacing w:val="0"/>
              <w:rPr>
                <w:rFonts w:ascii="Calibri" w:eastAsia="Times New Roman" w:hAnsi="Calibri" w:cs="Calibri"/>
                <w:color w:val="000000"/>
                <w:lang w:val="en-US"/>
              </w:rPr>
            </w:pPr>
            <w:r w:rsidRPr="00113F0F">
              <w:rPr>
                <w:rFonts w:ascii="Calibri" w:eastAsia="Times New Roman" w:hAnsi="Calibri" w:cs="Calibri"/>
                <w:color w:val="000000"/>
                <w:lang w:val="en-US"/>
              </w:rPr>
              <w:t>JM With Stopping</w:t>
            </w:r>
          </w:p>
        </w:tc>
        <w:tc>
          <w:tcPr>
            <w:tcW w:w="960" w:type="dxa"/>
            <w:tcBorders>
              <w:top w:val="single" w:sz="4" w:space="0" w:color="auto"/>
              <w:left w:val="nil"/>
              <w:bottom w:val="single" w:sz="4" w:space="0" w:color="auto"/>
              <w:right w:val="single" w:sz="4" w:space="0" w:color="auto"/>
            </w:tcBorders>
            <w:shd w:val="clear" w:color="000000" w:fill="00B050"/>
            <w:noWrap/>
            <w:vAlign w:val="bottom"/>
            <w:hideMark/>
          </w:tcPr>
          <w:p w14:paraId="4F9674C8" w14:textId="77777777" w:rsidR="00113F0F" w:rsidRPr="00113F0F" w:rsidRDefault="00113F0F" w:rsidP="00113F0F">
            <w:pPr>
              <w:spacing w:line="240" w:lineRule="auto"/>
              <w:contextualSpacing w:val="0"/>
              <w:rPr>
                <w:rFonts w:ascii="Calibri" w:eastAsia="Times New Roman" w:hAnsi="Calibri" w:cs="Calibri"/>
                <w:color w:val="000000"/>
                <w:lang w:val="en-US"/>
              </w:rPr>
            </w:pPr>
            <w:r w:rsidRPr="00113F0F">
              <w:rPr>
                <w:rFonts w:ascii="Calibri" w:eastAsia="Times New Roman" w:hAnsi="Calibri" w:cs="Calibri"/>
                <w:color w:val="000000"/>
                <w:lang w:val="en-US"/>
              </w:rPr>
              <w:t>Lucene</w:t>
            </w:r>
          </w:p>
        </w:tc>
        <w:tc>
          <w:tcPr>
            <w:tcW w:w="807" w:type="dxa"/>
            <w:tcBorders>
              <w:top w:val="single" w:sz="4" w:space="0" w:color="auto"/>
              <w:left w:val="nil"/>
              <w:bottom w:val="single" w:sz="4" w:space="0" w:color="auto"/>
              <w:right w:val="single" w:sz="4" w:space="0" w:color="auto"/>
            </w:tcBorders>
            <w:shd w:val="clear" w:color="000000" w:fill="00B050"/>
            <w:noWrap/>
            <w:vAlign w:val="bottom"/>
            <w:hideMark/>
          </w:tcPr>
          <w:p w14:paraId="5A0B064E" w14:textId="77777777" w:rsidR="00113F0F" w:rsidRPr="00113F0F" w:rsidRDefault="00113F0F" w:rsidP="00113F0F">
            <w:pPr>
              <w:spacing w:line="240" w:lineRule="auto"/>
              <w:contextualSpacing w:val="0"/>
              <w:rPr>
                <w:rFonts w:ascii="Calibri" w:eastAsia="Times New Roman" w:hAnsi="Calibri" w:cs="Calibri"/>
                <w:color w:val="000000"/>
                <w:lang w:val="en-US"/>
              </w:rPr>
            </w:pPr>
            <w:r w:rsidRPr="00113F0F">
              <w:rPr>
                <w:rFonts w:ascii="Calibri" w:eastAsia="Times New Roman" w:hAnsi="Calibri" w:cs="Calibri"/>
                <w:color w:val="000000"/>
                <w:lang w:val="en-US"/>
              </w:rPr>
              <w:t>TF-IDF with stopping</w:t>
            </w:r>
          </w:p>
        </w:tc>
        <w:tc>
          <w:tcPr>
            <w:tcW w:w="780" w:type="dxa"/>
            <w:tcBorders>
              <w:top w:val="single" w:sz="4" w:space="0" w:color="auto"/>
              <w:left w:val="nil"/>
              <w:bottom w:val="single" w:sz="4" w:space="0" w:color="auto"/>
              <w:right w:val="single" w:sz="4" w:space="0" w:color="auto"/>
            </w:tcBorders>
            <w:shd w:val="clear" w:color="000000" w:fill="00B050"/>
            <w:noWrap/>
            <w:vAlign w:val="bottom"/>
            <w:hideMark/>
          </w:tcPr>
          <w:p w14:paraId="73FDBC85" w14:textId="77777777" w:rsidR="00113F0F" w:rsidRPr="00113F0F" w:rsidRDefault="00113F0F" w:rsidP="00113F0F">
            <w:pPr>
              <w:spacing w:line="240" w:lineRule="auto"/>
              <w:contextualSpacing w:val="0"/>
              <w:rPr>
                <w:rFonts w:ascii="Calibri" w:eastAsia="Times New Roman" w:hAnsi="Calibri" w:cs="Calibri"/>
                <w:color w:val="000000"/>
                <w:lang w:val="en-US"/>
              </w:rPr>
            </w:pPr>
            <w:r w:rsidRPr="00113F0F">
              <w:rPr>
                <w:rFonts w:ascii="Calibri" w:eastAsia="Times New Roman" w:hAnsi="Calibri" w:cs="Calibri"/>
                <w:color w:val="000000"/>
                <w:lang w:val="en-US"/>
              </w:rPr>
              <w:t>TF-IDF</w:t>
            </w:r>
          </w:p>
        </w:tc>
        <w:tc>
          <w:tcPr>
            <w:tcW w:w="960" w:type="dxa"/>
            <w:tcBorders>
              <w:top w:val="single" w:sz="4" w:space="0" w:color="auto"/>
              <w:left w:val="nil"/>
              <w:bottom w:val="single" w:sz="4" w:space="0" w:color="auto"/>
              <w:right w:val="single" w:sz="4" w:space="0" w:color="auto"/>
            </w:tcBorders>
            <w:shd w:val="clear" w:color="000000" w:fill="00B050"/>
            <w:noWrap/>
            <w:vAlign w:val="bottom"/>
            <w:hideMark/>
          </w:tcPr>
          <w:p w14:paraId="68362084" w14:textId="77777777" w:rsidR="00113F0F" w:rsidRPr="00113F0F" w:rsidRDefault="00113F0F" w:rsidP="00113F0F">
            <w:pPr>
              <w:spacing w:line="240" w:lineRule="auto"/>
              <w:contextualSpacing w:val="0"/>
              <w:rPr>
                <w:rFonts w:ascii="Calibri" w:eastAsia="Times New Roman" w:hAnsi="Calibri" w:cs="Calibri"/>
                <w:color w:val="000000"/>
                <w:lang w:val="en-US"/>
              </w:rPr>
            </w:pPr>
            <w:r w:rsidRPr="00113F0F">
              <w:rPr>
                <w:rFonts w:ascii="Calibri" w:eastAsia="Times New Roman" w:hAnsi="Calibri" w:cs="Calibri"/>
                <w:color w:val="000000"/>
                <w:lang w:val="en-US"/>
              </w:rPr>
              <w:t>BM with stopping</w:t>
            </w:r>
          </w:p>
        </w:tc>
        <w:tc>
          <w:tcPr>
            <w:tcW w:w="940" w:type="dxa"/>
            <w:tcBorders>
              <w:top w:val="single" w:sz="4" w:space="0" w:color="auto"/>
              <w:left w:val="nil"/>
              <w:bottom w:val="single" w:sz="4" w:space="0" w:color="auto"/>
              <w:right w:val="single" w:sz="4" w:space="0" w:color="auto"/>
            </w:tcBorders>
            <w:shd w:val="clear" w:color="000000" w:fill="00B050"/>
            <w:noWrap/>
            <w:vAlign w:val="bottom"/>
            <w:hideMark/>
          </w:tcPr>
          <w:p w14:paraId="7F8A5EDC" w14:textId="77777777" w:rsidR="00113F0F" w:rsidRPr="00113F0F" w:rsidRDefault="00113F0F" w:rsidP="00113F0F">
            <w:pPr>
              <w:spacing w:line="240" w:lineRule="auto"/>
              <w:contextualSpacing w:val="0"/>
              <w:rPr>
                <w:rFonts w:ascii="Calibri" w:eastAsia="Times New Roman" w:hAnsi="Calibri" w:cs="Calibri"/>
                <w:color w:val="000000"/>
                <w:lang w:val="en-US"/>
              </w:rPr>
            </w:pPr>
            <w:r w:rsidRPr="00113F0F">
              <w:rPr>
                <w:rFonts w:ascii="Calibri" w:eastAsia="Times New Roman" w:hAnsi="Calibri" w:cs="Calibri"/>
                <w:color w:val="000000"/>
                <w:lang w:val="en-US"/>
              </w:rPr>
              <w:t>BM</w:t>
            </w:r>
          </w:p>
        </w:tc>
        <w:tc>
          <w:tcPr>
            <w:tcW w:w="960" w:type="dxa"/>
            <w:tcBorders>
              <w:top w:val="single" w:sz="4" w:space="0" w:color="auto"/>
              <w:left w:val="nil"/>
              <w:bottom w:val="single" w:sz="4" w:space="0" w:color="auto"/>
              <w:right w:val="single" w:sz="4" w:space="0" w:color="auto"/>
            </w:tcBorders>
            <w:shd w:val="clear" w:color="000000" w:fill="00B050"/>
            <w:noWrap/>
            <w:vAlign w:val="bottom"/>
            <w:hideMark/>
          </w:tcPr>
          <w:p w14:paraId="7A66283C" w14:textId="77777777" w:rsidR="00113F0F" w:rsidRPr="00113F0F" w:rsidRDefault="00113F0F" w:rsidP="00113F0F">
            <w:pPr>
              <w:spacing w:line="240" w:lineRule="auto"/>
              <w:contextualSpacing w:val="0"/>
              <w:rPr>
                <w:rFonts w:ascii="Calibri" w:eastAsia="Times New Roman" w:hAnsi="Calibri" w:cs="Calibri"/>
                <w:color w:val="000000"/>
                <w:lang w:val="en-US"/>
              </w:rPr>
            </w:pPr>
            <w:r w:rsidRPr="00113F0F">
              <w:rPr>
                <w:rFonts w:ascii="Calibri" w:eastAsia="Times New Roman" w:hAnsi="Calibri" w:cs="Calibri"/>
                <w:color w:val="000000"/>
                <w:lang w:val="en-US"/>
              </w:rPr>
              <w:t>JM</w:t>
            </w:r>
          </w:p>
        </w:tc>
      </w:tr>
      <w:tr w:rsidR="00113F0F" w:rsidRPr="00113F0F" w14:paraId="436CB15B" w14:textId="77777777" w:rsidTr="00113F0F">
        <w:trPr>
          <w:trHeight w:val="300"/>
        </w:trPr>
        <w:tc>
          <w:tcPr>
            <w:tcW w:w="1000" w:type="dxa"/>
            <w:tcBorders>
              <w:top w:val="nil"/>
              <w:left w:val="single" w:sz="4" w:space="0" w:color="auto"/>
              <w:bottom w:val="single" w:sz="4" w:space="0" w:color="auto"/>
              <w:right w:val="single" w:sz="4" w:space="0" w:color="auto"/>
            </w:tcBorders>
            <w:shd w:val="clear" w:color="000000" w:fill="00B050"/>
            <w:noWrap/>
            <w:vAlign w:val="bottom"/>
            <w:hideMark/>
          </w:tcPr>
          <w:p w14:paraId="15476B0F" w14:textId="77777777" w:rsidR="00113F0F" w:rsidRPr="00113F0F" w:rsidRDefault="00113F0F" w:rsidP="00113F0F">
            <w:pPr>
              <w:spacing w:line="240" w:lineRule="auto"/>
              <w:contextualSpacing w:val="0"/>
              <w:rPr>
                <w:rFonts w:ascii="Calibri" w:eastAsia="Times New Roman" w:hAnsi="Calibri" w:cs="Calibri"/>
                <w:color w:val="000000"/>
                <w:lang w:val="en-US"/>
              </w:rPr>
            </w:pPr>
            <w:r w:rsidRPr="00113F0F">
              <w:rPr>
                <w:rFonts w:ascii="Calibri" w:eastAsia="Times New Roman" w:hAnsi="Calibri" w:cs="Calibri"/>
                <w:color w:val="000000"/>
                <w:lang w:val="en-US"/>
              </w:rPr>
              <w:t>MAP</w:t>
            </w:r>
          </w:p>
        </w:tc>
        <w:tc>
          <w:tcPr>
            <w:tcW w:w="1066" w:type="dxa"/>
            <w:tcBorders>
              <w:top w:val="nil"/>
              <w:left w:val="nil"/>
              <w:bottom w:val="single" w:sz="4" w:space="0" w:color="auto"/>
              <w:right w:val="single" w:sz="4" w:space="0" w:color="auto"/>
            </w:tcBorders>
            <w:shd w:val="clear" w:color="auto" w:fill="auto"/>
            <w:noWrap/>
            <w:vAlign w:val="bottom"/>
            <w:hideMark/>
          </w:tcPr>
          <w:p w14:paraId="6FE2D13F" w14:textId="77777777" w:rsidR="00113F0F" w:rsidRPr="00113F0F" w:rsidRDefault="00113F0F" w:rsidP="00113F0F">
            <w:pPr>
              <w:spacing w:line="240" w:lineRule="auto"/>
              <w:contextualSpacing w:val="0"/>
              <w:jc w:val="right"/>
              <w:rPr>
                <w:rFonts w:ascii="Calibri" w:eastAsia="Times New Roman" w:hAnsi="Calibri" w:cs="Calibri"/>
                <w:color w:val="000000"/>
                <w:lang w:val="en-US"/>
              </w:rPr>
            </w:pPr>
            <w:r w:rsidRPr="00113F0F">
              <w:rPr>
                <w:rFonts w:ascii="Calibri" w:eastAsia="Times New Roman" w:hAnsi="Calibri" w:cs="Calibri"/>
                <w:color w:val="000000"/>
                <w:lang w:val="en-US"/>
              </w:rPr>
              <w:t>5.187743</w:t>
            </w:r>
          </w:p>
        </w:tc>
        <w:tc>
          <w:tcPr>
            <w:tcW w:w="822" w:type="dxa"/>
            <w:tcBorders>
              <w:top w:val="nil"/>
              <w:left w:val="nil"/>
              <w:bottom w:val="single" w:sz="4" w:space="0" w:color="auto"/>
              <w:right w:val="single" w:sz="4" w:space="0" w:color="auto"/>
            </w:tcBorders>
            <w:shd w:val="clear" w:color="auto" w:fill="auto"/>
            <w:noWrap/>
            <w:vAlign w:val="bottom"/>
            <w:hideMark/>
          </w:tcPr>
          <w:p w14:paraId="6B8263EE" w14:textId="77777777" w:rsidR="00113F0F" w:rsidRPr="00113F0F" w:rsidRDefault="00113F0F" w:rsidP="00113F0F">
            <w:pPr>
              <w:spacing w:line="240" w:lineRule="auto"/>
              <w:contextualSpacing w:val="0"/>
              <w:jc w:val="right"/>
              <w:rPr>
                <w:rFonts w:ascii="Calibri" w:eastAsia="Times New Roman" w:hAnsi="Calibri" w:cs="Calibri"/>
                <w:color w:val="000000"/>
                <w:lang w:val="en-US"/>
              </w:rPr>
            </w:pPr>
            <w:r w:rsidRPr="00113F0F">
              <w:rPr>
                <w:rFonts w:ascii="Calibri" w:eastAsia="Times New Roman" w:hAnsi="Calibri" w:cs="Calibri"/>
                <w:color w:val="000000"/>
                <w:lang w:val="en-US"/>
              </w:rPr>
              <w:t>13.7392</w:t>
            </w:r>
          </w:p>
        </w:tc>
        <w:tc>
          <w:tcPr>
            <w:tcW w:w="960" w:type="dxa"/>
            <w:tcBorders>
              <w:top w:val="nil"/>
              <w:left w:val="nil"/>
              <w:bottom w:val="single" w:sz="4" w:space="0" w:color="auto"/>
              <w:right w:val="single" w:sz="4" w:space="0" w:color="auto"/>
            </w:tcBorders>
            <w:shd w:val="clear" w:color="auto" w:fill="auto"/>
            <w:noWrap/>
            <w:vAlign w:val="bottom"/>
            <w:hideMark/>
          </w:tcPr>
          <w:p w14:paraId="0440A005" w14:textId="77777777" w:rsidR="00113F0F" w:rsidRPr="00113F0F" w:rsidRDefault="00113F0F" w:rsidP="00113F0F">
            <w:pPr>
              <w:spacing w:line="240" w:lineRule="auto"/>
              <w:contextualSpacing w:val="0"/>
              <w:jc w:val="right"/>
              <w:rPr>
                <w:rFonts w:ascii="Calibri" w:eastAsia="Times New Roman" w:hAnsi="Calibri" w:cs="Calibri"/>
                <w:color w:val="000000"/>
                <w:lang w:val="en-US"/>
              </w:rPr>
            </w:pPr>
            <w:r w:rsidRPr="00113F0F">
              <w:rPr>
                <w:rFonts w:ascii="Calibri" w:eastAsia="Times New Roman" w:hAnsi="Calibri" w:cs="Calibri"/>
                <w:color w:val="000000"/>
                <w:lang w:val="en-US"/>
              </w:rPr>
              <w:t>1.726855</w:t>
            </w:r>
          </w:p>
        </w:tc>
        <w:tc>
          <w:tcPr>
            <w:tcW w:w="807" w:type="dxa"/>
            <w:tcBorders>
              <w:top w:val="nil"/>
              <w:left w:val="nil"/>
              <w:bottom w:val="single" w:sz="4" w:space="0" w:color="auto"/>
              <w:right w:val="single" w:sz="4" w:space="0" w:color="auto"/>
            </w:tcBorders>
            <w:shd w:val="clear" w:color="auto" w:fill="auto"/>
            <w:noWrap/>
            <w:vAlign w:val="bottom"/>
            <w:hideMark/>
          </w:tcPr>
          <w:p w14:paraId="3E478B5A" w14:textId="77777777" w:rsidR="00113F0F" w:rsidRPr="00113F0F" w:rsidRDefault="00113F0F" w:rsidP="00113F0F">
            <w:pPr>
              <w:spacing w:line="240" w:lineRule="auto"/>
              <w:contextualSpacing w:val="0"/>
              <w:jc w:val="right"/>
              <w:rPr>
                <w:rFonts w:ascii="Calibri" w:eastAsia="Times New Roman" w:hAnsi="Calibri" w:cs="Calibri"/>
                <w:color w:val="000000"/>
                <w:lang w:val="en-US"/>
              </w:rPr>
            </w:pPr>
            <w:r w:rsidRPr="00113F0F">
              <w:rPr>
                <w:rFonts w:ascii="Calibri" w:eastAsia="Times New Roman" w:hAnsi="Calibri" w:cs="Calibri"/>
                <w:color w:val="000000"/>
                <w:lang w:val="en-US"/>
              </w:rPr>
              <w:t>0.5655</w:t>
            </w:r>
          </w:p>
        </w:tc>
        <w:tc>
          <w:tcPr>
            <w:tcW w:w="780" w:type="dxa"/>
            <w:tcBorders>
              <w:top w:val="nil"/>
              <w:left w:val="nil"/>
              <w:bottom w:val="single" w:sz="4" w:space="0" w:color="auto"/>
              <w:right w:val="single" w:sz="4" w:space="0" w:color="auto"/>
            </w:tcBorders>
            <w:shd w:val="clear" w:color="auto" w:fill="auto"/>
            <w:noWrap/>
            <w:vAlign w:val="bottom"/>
            <w:hideMark/>
          </w:tcPr>
          <w:p w14:paraId="59B9C3A0" w14:textId="77777777" w:rsidR="00113F0F" w:rsidRPr="00113F0F" w:rsidRDefault="00113F0F" w:rsidP="00113F0F">
            <w:pPr>
              <w:spacing w:line="240" w:lineRule="auto"/>
              <w:contextualSpacing w:val="0"/>
              <w:jc w:val="right"/>
              <w:rPr>
                <w:rFonts w:ascii="Calibri" w:eastAsia="Times New Roman" w:hAnsi="Calibri" w:cs="Calibri"/>
                <w:color w:val="000000"/>
                <w:lang w:val="en-US"/>
              </w:rPr>
            </w:pPr>
            <w:r w:rsidRPr="00113F0F">
              <w:rPr>
                <w:rFonts w:ascii="Calibri" w:eastAsia="Times New Roman" w:hAnsi="Calibri" w:cs="Calibri"/>
                <w:color w:val="000000"/>
                <w:lang w:val="en-US"/>
              </w:rPr>
              <w:t>0.2105</w:t>
            </w:r>
          </w:p>
        </w:tc>
        <w:tc>
          <w:tcPr>
            <w:tcW w:w="960" w:type="dxa"/>
            <w:tcBorders>
              <w:top w:val="nil"/>
              <w:left w:val="nil"/>
              <w:bottom w:val="single" w:sz="4" w:space="0" w:color="auto"/>
              <w:right w:val="single" w:sz="4" w:space="0" w:color="auto"/>
            </w:tcBorders>
            <w:shd w:val="clear" w:color="auto" w:fill="auto"/>
            <w:noWrap/>
            <w:vAlign w:val="bottom"/>
            <w:hideMark/>
          </w:tcPr>
          <w:p w14:paraId="4692B95A" w14:textId="77777777" w:rsidR="00113F0F" w:rsidRPr="00113F0F" w:rsidRDefault="00113F0F" w:rsidP="00113F0F">
            <w:pPr>
              <w:spacing w:line="240" w:lineRule="auto"/>
              <w:contextualSpacing w:val="0"/>
              <w:jc w:val="right"/>
              <w:rPr>
                <w:rFonts w:ascii="Calibri" w:eastAsia="Times New Roman" w:hAnsi="Calibri" w:cs="Calibri"/>
                <w:color w:val="000000"/>
                <w:lang w:val="en-US"/>
              </w:rPr>
            </w:pPr>
            <w:r w:rsidRPr="00113F0F">
              <w:rPr>
                <w:rFonts w:ascii="Calibri" w:eastAsia="Times New Roman" w:hAnsi="Calibri" w:cs="Calibri"/>
                <w:color w:val="000000"/>
                <w:lang w:val="en-US"/>
              </w:rPr>
              <w:t>2.472471</w:t>
            </w:r>
          </w:p>
        </w:tc>
        <w:tc>
          <w:tcPr>
            <w:tcW w:w="940" w:type="dxa"/>
            <w:tcBorders>
              <w:top w:val="nil"/>
              <w:left w:val="nil"/>
              <w:bottom w:val="single" w:sz="4" w:space="0" w:color="auto"/>
              <w:right w:val="single" w:sz="4" w:space="0" w:color="auto"/>
            </w:tcBorders>
            <w:shd w:val="clear" w:color="auto" w:fill="auto"/>
            <w:noWrap/>
            <w:vAlign w:val="bottom"/>
            <w:hideMark/>
          </w:tcPr>
          <w:p w14:paraId="05DD7E93" w14:textId="77777777" w:rsidR="00113F0F" w:rsidRPr="00113F0F" w:rsidRDefault="00113F0F" w:rsidP="00113F0F">
            <w:pPr>
              <w:spacing w:line="240" w:lineRule="auto"/>
              <w:contextualSpacing w:val="0"/>
              <w:jc w:val="right"/>
              <w:rPr>
                <w:rFonts w:ascii="Calibri" w:eastAsia="Times New Roman" w:hAnsi="Calibri" w:cs="Calibri"/>
                <w:color w:val="000000"/>
                <w:lang w:val="en-US"/>
              </w:rPr>
            </w:pPr>
            <w:r w:rsidRPr="00113F0F">
              <w:rPr>
                <w:rFonts w:ascii="Calibri" w:eastAsia="Times New Roman" w:hAnsi="Calibri" w:cs="Calibri"/>
                <w:color w:val="000000"/>
                <w:lang w:val="en-US"/>
              </w:rPr>
              <w:t>1.07886</w:t>
            </w:r>
          </w:p>
        </w:tc>
        <w:tc>
          <w:tcPr>
            <w:tcW w:w="960" w:type="dxa"/>
            <w:tcBorders>
              <w:top w:val="nil"/>
              <w:left w:val="nil"/>
              <w:bottom w:val="single" w:sz="4" w:space="0" w:color="auto"/>
              <w:right w:val="single" w:sz="4" w:space="0" w:color="auto"/>
            </w:tcBorders>
            <w:shd w:val="clear" w:color="auto" w:fill="auto"/>
            <w:noWrap/>
            <w:vAlign w:val="bottom"/>
            <w:hideMark/>
          </w:tcPr>
          <w:p w14:paraId="1D4D8ED1" w14:textId="77777777" w:rsidR="00113F0F" w:rsidRPr="00113F0F" w:rsidRDefault="00113F0F" w:rsidP="00113F0F">
            <w:pPr>
              <w:spacing w:line="240" w:lineRule="auto"/>
              <w:contextualSpacing w:val="0"/>
              <w:jc w:val="right"/>
              <w:rPr>
                <w:rFonts w:ascii="Calibri" w:eastAsia="Times New Roman" w:hAnsi="Calibri" w:cs="Calibri"/>
                <w:color w:val="000000"/>
                <w:lang w:val="en-US"/>
              </w:rPr>
            </w:pPr>
            <w:r w:rsidRPr="00113F0F">
              <w:rPr>
                <w:rFonts w:ascii="Calibri" w:eastAsia="Times New Roman" w:hAnsi="Calibri" w:cs="Calibri"/>
                <w:color w:val="000000"/>
                <w:lang w:val="en-US"/>
              </w:rPr>
              <w:t>2.363213</w:t>
            </w:r>
          </w:p>
        </w:tc>
      </w:tr>
      <w:tr w:rsidR="00113F0F" w:rsidRPr="00113F0F" w14:paraId="5F9EB758" w14:textId="77777777" w:rsidTr="00113F0F">
        <w:trPr>
          <w:trHeight w:val="300"/>
        </w:trPr>
        <w:tc>
          <w:tcPr>
            <w:tcW w:w="1000" w:type="dxa"/>
            <w:tcBorders>
              <w:top w:val="nil"/>
              <w:left w:val="single" w:sz="4" w:space="0" w:color="auto"/>
              <w:bottom w:val="single" w:sz="4" w:space="0" w:color="auto"/>
              <w:right w:val="single" w:sz="4" w:space="0" w:color="auto"/>
            </w:tcBorders>
            <w:shd w:val="clear" w:color="000000" w:fill="00B050"/>
            <w:noWrap/>
            <w:vAlign w:val="bottom"/>
            <w:hideMark/>
          </w:tcPr>
          <w:p w14:paraId="3BDCCA33" w14:textId="77777777" w:rsidR="00113F0F" w:rsidRPr="00113F0F" w:rsidRDefault="00113F0F" w:rsidP="00113F0F">
            <w:pPr>
              <w:spacing w:line="240" w:lineRule="auto"/>
              <w:contextualSpacing w:val="0"/>
              <w:rPr>
                <w:rFonts w:ascii="Calibri" w:eastAsia="Times New Roman" w:hAnsi="Calibri" w:cs="Calibri"/>
                <w:color w:val="000000"/>
                <w:lang w:val="en-US"/>
              </w:rPr>
            </w:pPr>
            <w:r w:rsidRPr="00113F0F">
              <w:rPr>
                <w:rFonts w:ascii="Calibri" w:eastAsia="Times New Roman" w:hAnsi="Calibri" w:cs="Calibri"/>
                <w:color w:val="000000"/>
                <w:lang w:val="en-US"/>
              </w:rPr>
              <w:t>MRR</w:t>
            </w:r>
          </w:p>
        </w:tc>
        <w:tc>
          <w:tcPr>
            <w:tcW w:w="1066" w:type="dxa"/>
            <w:tcBorders>
              <w:top w:val="nil"/>
              <w:left w:val="nil"/>
              <w:bottom w:val="single" w:sz="4" w:space="0" w:color="auto"/>
              <w:right w:val="single" w:sz="4" w:space="0" w:color="auto"/>
            </w:tcBorders>
            <w:shd w:val="clear" w:color="auto" w:fill="auto"/>
            <w:noWrap/>
            <w:vAlign w:val="bottom"/>
            <w:hideMark/>
          </w:tcPr>
          <w:p w14:paraId="2045CDB6" w14:textId="77777777" w:rsidR="00113F0F" w:rsidRPr="00113F0F" w:rsidRDefault="00113F0F" w:rsidP="00113F0F">
            <w:pPr>
              <w:spacing w:line="240" w:lineRule="auto"/>
              <w:contextualSpacing w:val="0"/>
              <w:jc w:val="right"/>
              <w:rPr>
                <w:rFonts w:ascii="Calibri" w:eastAsia="Times New Roman" w:hAnsi="Calibri" w:cs="Calibri"/>
                <w:color w:val="000000"/>
                <w:lang w:val="en-US"/>
              </w:rPr>
            </w:pPr>
            <w:r w:rsidRPr="00113F0F">
              <w:rPr>
                <w:rFonts w:ascii="Calibri" w:eastAsia="Times New Roman" w:hAnsi="Calibri" w:cs="Calibri"/>
                <w:color w:val="000000"/>
                <w:lang w:val="en-US"/>
              </w:rPr>
              <w:t>16.49683</w:t>
            </w:r>
          </w:p>
        </w:tc>
        <w:tc>
          <w:tcPr>
            <w:tcW w:w="822" w:type="dxa"/>
            <w:tcBorders>
              <w:top w:val="nil"/>
              <w:left w:val="nil"/>
              <w:bottom w:val="single" w:sz="4" w:space="0" w:color="auto"/>
              <w:right w:val="single" w:sz="4" w:space="0" w:color="auto"/>
            </w:tcBorders>
            <w:shd w:val="clear" w:color="auto" w:fill="auto"/>
            <w:noWrap/>
            <w:vAlign w:val="bottom"/>
            <w:hideMark/>
          </w:tcPr>
          <w:p w14:paraId="30F18806" w14:textId="77777777" w:rsidR="00113F0F" w:rsidRPr="00113F0F" w:rsidRDefault="00113F0F" w:rsidP="00113F0F">
            <w:pPr>
              <w:spacing w:line="240" w:lineRule="auto"/>
              <w:contextualSpacing w:val="0"/>
              <w:jc w:val="right"/>
              <w:rPr>
                <w:rFonts w:ascii="Calibri" w:eastAsia="Times New Roman" w:hAnsi="Calibri" w:cs="Calibri"/>
                <w:color w:val="000000"/>
                <w:lang w:val="en-US"/>
              </w:rPr>
            </w:pPr>
            <w:r w:rsidRPr="00113F0F">
              <w:rPr>
                <w:rFonts w:ascii="Calibri" w:eastAsia="Times New Roman" w:hAnsi="Calibri" w:cs="Calibri"/>
                <w:color w:val="000000"/>
                <w:lang w:val="en-US"/>
              </w:rPr>
              <w:t>41.2417</w:t>
            </w:r>
          </w:p>
        </w:tc>
        <w:tc>
          <w:tcPr>
            <w:tcW w:w="960" w:type="dxa"/>
            <w:tcBorders>
              <w:top w:val="nil"/>
              <w:left w:val="nil"/>
              <w:bottom w:val="single" w:sz="4" w:space="0" w:color="auto"/>
              <w:right w:val="single" w:sz="4" w:space="0" w:color="auto"/>
            </w:tcBorders>
            <w:shd w:val="clear" w:color="auto" w:fill="auto"/>
            <w:noWrap/>
            <w:vAlign w:val="bottom"/>
            <w:hideMark/>
          </w:tcPr>
          <w:p w14:paraId="3CFC1DE7" w14:textId="77777777" w:rsidR="00113F0F" w:rsidRPr="00113F0F" w:rsidRDefault="00113F0F" w:rsidP="00113F0F">
            <w:pPr>
              <w:spacing w:line="240" w:lineRule="auto"/>
              <w:contextualSpacing w:val="0"/>
              <w:jc w:val="right"/>
              <w:rPr>
                <w:rFonts w:ascii="Calibri" w:eastAsia="Times New Roman" w:hAnsi="Calibri" w:cs="Calibri"/>
                <w:color w:val="000000"/>
                <w:lang w:val="en-US"/>
              </w:rPr>
            </w:pPr>
            <w:r w:rsidRPr="00113F0F">
              <w:rPr>
                <w:rFonts w:ascii="Calibri" w:eastAsia="Times New Roman" w:hAnsi="Calibri" w:cs="Calibri"/>
                <w:color w:val="000000"/>
                <w:lang w:val="en-US"/>
              </w:rPr>
              <w:t>5.998921</w:t>
            </w:r>
          </w:p>
        </w:tc>
        <w:tc>
          <w:tcPr>
            <w:tcW w:w="807" w:type="dxa"/>
            <w:tcBorders>
              <w:top w:val="nil"/>
              <w:left w:val="nil"/>
              <w:bottom w:val="single" w:sz="4" w:space="0" w:color="auto"/>
              <w:right w:val="single" w:sz="4" w:space="0" w:color="auto"/>
            </w:tcBorders>
            <w:shd w:val="clear" w:color="auto" w:fill="auto"/>
            <w:noWrap/>
            <w:vAlign w:val="bottom"/>
            <w:hideMark/>
          </w:tcPr>
          <w:p w14:paraId="2F140AF3" w14:textId="77777777" w:rsidR="00113F0F" w:rsidRPr="00113F0F" w:rsidRDefault="00113F0F" w:rsidP="00113F0F">
            <w:pPr>
              <w:spacing w:line="240" w:lineRule="auto"/>
              <w:contextualSpacing w:val="0"/>
              <w:jc w:val="right"/>
              <w:rPr>
                <w:rFonts w:ascii="Calibri" w:eastAsia="Times New Roman" w:hAnsi="Calibri" w:cs="Calibri"/>
                <w:color w:val="000000"/>
                <w:lang w:val="en-US"/>
              </w:rPr>
            </w:pPr>
            <w:r w:rsidRPr="00113F0F">
              <w:rPr>
                <w:rFonts w:ascii="Calibri" w:eastAsia="Times New Roman" w:hAnsi="Calibri" w:cs="Calibri"/>
                <w:color w:val="000000"/>
                <w:lang w:val="en-US"/>
              </w:rPr>
              <w:t>1.2689</w:t>
            </w:r>
          </w:p>
        </w:tc>
        <w:tc>
          <w:tcPr>
            <w:tcW w:w="780" w:type="dxa"/>
            <w:tcBorders>
              <w:top w:val="nil"/>
              <w:left w:val="nil"/>
              <w:bottom w:val="single" w:sz="4" w:space="0" w:color="auto"/>
              <w:right w:val="single" w:sz="4" w:space="0" w:color="auto"/>
            </w:tcBorders>
            <w:shd w:val="clear" w:color="auto" w:fill="auto"/>
            <w:noWrap/>
            <w:vAlign w:val="bottom"/>
            <w:hideMark/>
          </w:tcPr>
          <w:p w14:paraId="2EF4D290" w14:textId="77777777" w:rsidR="00113F0F" w:rsidRPr="00113F0F" w:rsidRDefault="00113F0F" w:rsidP="00113F0F">
            <w:pPr>
              <w:spacing w:line="240" w:lineRule="auto"/>
              <w:contextualSpacing w:val="0"/>
              <w:jc w:val="right"/>
              <w:rPr>
                <w:rFonts w:ascii="Calibri" w:eastAsia="Times New Roman" w:hAnsi="Calibri" w:cs="Calibri"/>
                <w:color w:val="000000"/>
                <w:lang w:val="en-US"/>
              </w:rPr>
            </w:pPr>
            <w:r w:rsidRPr="00113F0F">
              <w:rPr>
                <w:rFonts w:ascii="Calibri" w:eastAsia="Times New Roman" w:hAnsi="Calibri" w:cs="Calibri"/>
                <w:color w:val="000000"/>
                <w:lang w:val="en-US"/>
              </w:rPr>
              <w:t>0.25</w:t>
            </w:r>
          </w:p>
        </w:tc>
        <w:tc>
          <w:tcPr>
            <w:tcW w:w="960" w:type="dxa"/>
            <w:tcBorders>
              <w:top w:val="nil"/>
              <w:left w:val="nil"/>
              <w:bottom w:val="single" w:sz="4" w:space="0" w:color="auto"/>
              <w:right w:val="single" w:sz="4" w:space="0" w:color="auto"/>
            </w:tcBorders>
            <w:shd w:val="clear" w:color="auto" w:fill="auto"/>
            <w:noWrap/>
            <w:vAlign w:val="bottom"/>
            <w:hideMark/>
          </w:tcPr>
          <w:p w14:paraId="013EA054" w14:textId="77777777" w:rsidR="00113F0F" w:rsidRPr="00113F0F" w:rsidRDefault="00113F0F" w:rsidP="00113F0F">
            <w:pPr>
              <w:spacing w:line="240" w:lineRule="auto"/>
              <w:contextualSpacing w:val="0"/>
              <w:jc w:val="right"/>
              <w:rPr>
                <w:rFonts w:ascii="Calibri" w:eastAsia="Times New Roman" w:hAnsi="Calibri" w:cs="Calibri"/>
                <w:color w:val="000000"/>
                <w:lang w:val="en-US"/>
              </w:rPr>
            </w:pPr>
            <w:r w:rsidRPr="00113F0F">
              <w:rPr>
                <w:rFonts w:ascii="Calibri" w:eastAsia="Times New Roman" w:hAnsi="Calibri" w:cs="Calibri"/>
                <w:color w:val="000000"/>
                <w:lang w:val="en-US"/>
              </w:rPr>
              <w:t>8.248473</w:t>
            </w:r>
          </w:p>
        </w:tc>
        <w:tc>
          <w:tcPr>
            <w:tcW w:w="940" w:type="dxa"/>
            <w:tcBorders>
              <w:top w:val="nil"/>
              <w:left w:val="nil"/>
              <w:bottom w:val="single" w:sz="4" w:space="0" w:color="auto"/>
              <w:right w:val="single" w:sz="4" w:space="0" w:color="auto"/>
            </w:tcBorders>
            <w:shd w:val="clear" w:color="auto" w:fill="auto"/>
            <w:noWrap/>
            <w:vAlign w:val="bottom"/>
            <w:hideMark/>
          </w:tcPr>
          <w:p w14:paraId="5A996AF7" w14:textId="77777777" w:rsidR="00113F0F" w:rsidRPr="00113F0F" w:rsidRDefault="00113F0F" w:rsidP="00113F0F">
            <w:pPr>
              <w:spacing w:line="240" w:lineRule="auto"/>
              <w:contextualSpacing w:val="0"/>
              <w:jc w:val="right"/>
              <w:rPr>
                <w:rFonts w:ascii="Calibri" w:eastAsia="Times New Roman" w:hAnsi="Calibri" w:cs="Calibri"/>
                <w:color w:val="000000"/>
                <w:lang w:val="en-US"/>
              </w:rPr>
            </w:pPr>
            <w:r w:rsidRPr="00113F0F">
              <w:rPr>
                <w:rFonts w:ascii="Calibri" w:eastAsia="Times New Roman" w:hAnsi="Calibri" w:cs="Calibri"/>
                <w:color w:val="000000"/>
                <w:lang w:val="en-US"/>
              </w:rPr>
              <w:t>2.749338</w:t>
            </w:r>
          </w:p>
        </w:tc>
        <w:tc>
          <w:tcPr>
            <w:tcW w:w="960" w:type="dxa"/>
            <w:tcBorders>
              <w:top w:val="nil"/>
              <w:left w:val="nil"/>
              <w:bottom w:val="single" w:sz="4" w:space="0" w:color="auto"/>
              <w:right w:val="single" w:sz="4" w:space="0" w:color="auto"/>
            </w:tcBorders>
            <w:shd w:val="clear" w:color="auto" w:fill="auto"/>
            <w:noWrap/>
            <w:vAlign w:val="bottom"/>
            <w:hideMark/>
          </w:tcPr>
          <w:p w14:paraId="4AA96544" w14:textId="77777777" w:rsidR="00113F0F" w:rsidRPr="00113F0F" w:rsidRDefault="00113F0F" w:rsidP="00113F0F">
            <w:pPr>
              <w:spacing w:line="240" w:lineRule="auto"/>
              <w:contextualSpacing w:val="0"/>
              <w:jc w:val="right"/>
              <w:rPr>
                <w:rFonts w:ascii="Calibri" w:eastAsia="Times New Roman" w:hAnsi="Calibri" w:cs="Calibri"/>
                <w:color w:val="000000"/>
                <w:lang w:val="en-US"/>
              </w:rPr>
            </w:pPr>
            <w:r w:rsidRPr="00113F0F">
              <w:rPr>
                <w:rFonts w:ascii="Calibri" w:eastAsia="Times New Roman" w:hAnsi="Calibri" w:cs="Calibri"/>
                <w:color w:val="000000"/>
                <w:lang w:val="en-US"/>
              </w:rPr>
              <w:t>6.598571</w:t>
            </w:r>
          </w:p>
        </w:tc>
      </w:tr>
    </w:tbl>
    <w:p w14:paraId="7E526766" w14:textId="64A8BBBE" w:rsidR="00113F0F" w:rsidRDefault="00113F0F" w:rsidP="00113F0F">
      <w:pPr>
        <w:contextualSpacing w:val="0"/>
      </w:pPr>
    </w:p>
    <w:p w14:paraId="1734F170" w14:textId="77777777" w:rsidR="0073781B" w:rsidRDefault="0073781B">
      <w:pPr>
        <w:contextualSpacing w:val="0"/>
      </w:pPr>
      <w:commentRangeStart w:id="5"/>
    </w:p>
    <w:commentRangeEnd w:id="5"/>
    <w:p w14:paraId="1A9CA7DA" w14:textId="77777777" w:rsidR="00400C05" w:rsidRDefault="006F5AE7">
      <w:pPr>
        <w:ind w:left="-360"/>
        <w:contextualSpacing w:val="0"/>
        <w:rPr>
          <w:b/>
          <w:sz w:val="36"/>
          <w:szCs w:val="36"/>
          <w:u w:val="single"/>
        </w:rPr>
      </w:pPr>
      <w:r>
        <w:commentReference w:id="5"/>
      </w:r>
    </w:p>
    <w:p w14:paraId="2828BC50" w14:textId="2B6D492A" w:rsidR="0073781B" w:rsidRDefault="006F5AE7">
      <w:pPr>
        <w:ind w:left="-360"/>
        <w:contextualSpacing w:val="0"/>
        <w:rPr>
          <w:b/>
          <w:sz w:val="36"/>
          <w:szCs w:val="36"/>
          <w:u w:val="single"/>
        </w:rPr>
      </w:pPr>
      <w:commentRangeStart w:id="6"/>
      <w:r>
        <w:rPr>
          <w:b/>
          <w:sz w:val="36"/>
          <w:szCs w:val="36"/>
          <w:u w:val="single"/>
        </w:rPr>
        <w:t xml:space="preserve">CONCLUSIONS AND OUTLOOK: </w:t>
      </w:r>
      <w:commentRangeEnd w:id="6"/>
      <w:r>
        <w:commentReference w:id="6"/>
      </w:r>
    </w:p>
    <w:p w14:paraId="3DCD23C3" w14:textId="77777777" w:rsidR="0073781B" w:rsidRDefault="0073781B">
      <w:pPr>
        <w:ind w:left="-360"/>
        <w:contextualSpacing w:val="0"/>
      </w:pPr>
    </w:p>
    <w:p w14:paraId="01E1D81B" w14:textId="77777777" w:rsidR="0073781B" w:rsidRDefault="006F5AE7">
      <w:pPr>
        <w:ind w:left="-360"/>
        <w:contextualSpacing w:val="0"/>
        <w:rPr>
          <w:b/>
        </w:rPr>
      </w:pPr>
      <w:r>
        <w:rPr>
          <w:b/>
        </w:rPr>
        <w:t>CONCLUSION:</w:t>
      </w:r>
    </w:p>
    <w:p w14:paraId="502C40F3" w14:textId="77777777" w:rsidR="0073781B" w:rsidRDefault="0073781B">
      <w:pPr>
        <w:ind w:left="-360"/>
        <w:contextualSpacing w:val="0"/>
      </w:pPr>
    </w:p>
    <w:p w14:paraId="4CC48C83" w14:textId="6C512BA7" w:rsidR="0073781B" w:rsidRDefault="00400C05">
      <w:pPr>
        <w:numPr>
          <w:ilvl w:val="0"/>
          <w:numId w:val="10"/>
        </w:numPr>
      </w:pPr>
      <w:r>
        <w:t>On average, TF-IDF returned the most number relevant documents among the top 100 ranks.</w:t>
      </w:r>
    </w:p>
    <w:p w14:paraId="2B4F4D17" w14:textId="7388C389" w:rsidR="0073781B" w:rsidRDefault="004762E7">
      <w:pPr>
        <w:numPr>
          <w:ilvl w:val="0"/>
          <w:numId w:val="10"/>
        </w:numPr>
      </w:pPr>
      <w:r>
        <w:t>BM25 returned more relevant documents near the top of the search results, for example, if we consider query 2, BM25 returns all the three relevant documents with in the top 3 ranks, while TF-IDF ranked the relevant documents at lower ranks.</w:t>
      </w:r>
    </w:p>
    <w:p w14:paraId="1C4D3A7B" w14:textId="18ED83A8" w:rsidR="0073781B" w:rsidRDefault="004762E7">
      <w:pPr>
        <w:numPr>
          <w:ilvl w:val="0"/>
          <w:numId w:val="10"/>
        </w:numPr>
      </w:pPr>
      <w:r>
        <w:t xml:space="preserve">For query enrichment, we chose pseudo relevance feedback and as expected, we observed that when the top documents in the original ranking were not relevant, they lead to even worse rankings with the enriched query, for example: ranking for query 4 contains only 2 relevant documents among top 10, and the results of the enriched query produce a ranking which contains no relevant document among top 10. Also, if the top ranked documents in the first run are relevant to the user then the rankings produced after query enrichment are </w:t>
      </w:r>
      <w:r w:rsidR="00A81344">
        <w:t>better or equally good, but not worse.</w:t>
      </w:r>
    </w:p>
    <w:p w14:paraId="59C95354" w14:textId="5424C4E4" w:rsidR="0073781B" w:rsidRDefault="00A81344">
      <w:pPr>
        <w:numPr>
          <w:ilvl w:val="0"/>
          <w:numId w:val="10"/>
        </w:numPr>
      </w:pPr>
      <w:r>
        <w:t xml:space="preserve">Overall, </w:t>
      </w:r>
      <w:r w:rsidR="00113F0F">
        <w:t xml:space="preserve">if the user is interested in only the top ranked documents i.e. the user is only going to view the top ranked documents, then BM25 is the best retrieval system, but if the user is interested in getting just the relevant documents and he/she is willing to go </w:t>
      </w:r>
      <w:r w:rsidR="00850D64">
        <w:t>to lower ranks to search for the relevant documents, then tf-idf would be better, based on the results we observed.</w:t>
      </w:r>
    </w:p>
    <w:p w14:paraId="1B8EA4C5" w14:textId="77777777" w:rsidR="0073781B" w:rsidRDefault="0073781B">
      <w:pPr>
        <w:contextualSpacing w:val="0"/>
      </w:pPr>
    </w:p>
    <w:p w14:paraId="3D7376B4" w14:textId="77777777" w:rsidR="00850D64" w:rsidRDefault="00850D64">
      <w:pPr>
        <w:ind w:left="-360"/>
        <w:contextualSpacing w:val="0"/>
        <w:rPr>
          <w:b/>
        </w:rPr>
      </w:pPr>
    </w:p>
    <w:p w14:paraId="69433A80" w14:textId="77777777" w:rsidR="00850D64" w:rsidRDefault="00850D64">
      <w:pPr>
        <w:ind w:left="-360"/>
        <w:contextualSpacing w:val="0"/>
        <w:rPr>
          <w:b/>
        </w:rPr>
      </w:pPr>
    </w:p>
    <w:p w14:paraId="4A53D895" w14:textId="119DAEAF" w:rsidR="0073781B" w:rsidRDefault="006F5AE7">
      <w:pPr>
        <w:ind w:left="-360"/>
        <w:contextualSpacing w:val="0"/>
        <w:rPr>
          <w:b/>
        </w:rPr>
      </w:pPr>
      <w:r>
        <w:rPr>
          <w:b/>
        </w:rPr>
        <w:t>OUTLOOK:</w:t>
      </w:r>
    </w:p>
    <w:p w14:paraId="0DA89CC1" w14:textId="725362B7" w:rsidR="0073781B" w:rsidRDefault="006F5AE7">
      <w:pPr>
        <w:numPr>
          <w:ilvl w:val="0"/>
          <w:numId w:val="3"/>
        </w:numPr>
      </w:pPr>
      <w:r>
        <w:t xml:space="preserve"> </w:t>
      </w:r>
      <w:r w:rsidR="00850D64">
        <w:t>Incorporating Relevance feedback into the system to ensure that the user gets relevant results. We can ask the user to provide feedback and then produce a better ranking based on that.</w:t>
      </w:r>
    </w:p>
    <w:p w14:paraId="18925CAD" w14:textId="1CD2973F" w:rsidR="0073781B" w:rsidRDefault="00850D64">
      <w:pPr>
        <w:numPr>
          <w:ilvl w:val="0"/>
          <w:numId w:val="3"/>
        </w:numPr>
      </w:pPr>
      <w:r>
        <w:t>We can perform clustering to present all the documents that appear to be on the same topic in one cluster, rather than presenting all the documents separately.</w:t>
      </w:r>
    </w:p>
    <w:p w14:paraId="1C786347" w14:textId="34F3E362" w:rsidR="0073781B" w:rsidRPr="00850D64" w:rsidRDefault="00850D64" w:rsidP="00850D64">
      <w:pPr>
        <w:numPr>
          <w:ilvl w:val="0"/>
          <w:numId w:val="3"/>
        </w:numPr>
      </w:pPr>
      <w:r>
        <w:t>We can also incorporate searching in multiple languages where the user enters the queries in languages other than English.</w:t>
      </w:r>
    </w:p>
    <w:p w14:paraId="5185692B" w14:textId="77777777" w:rsidR="0073781B" w:rsidRDefault="0073781B">
      <w:pPr>
        <w:contextualSpacing w:val="0"/>
        <w:rPr>
          <w:sz w:val="36"/>
          <w:szCs w:val="36"/>
        </w:rPr>
      </w:pPr>
    </w:p>
    <w:p w14:paraId="06207050" w14:textId="77777777" w:rsidR="0073781B" w:rsidRDefault="0073781B">
      <w:pPr>
        <w:contextualSpacing w:val="0"/>
        <w:rPr>
          <w:sz w:val="36"/>
          <w:szCs w:val="36"/>
        </w:rPr>
      </w:pPr>
    </w:p>
    <w:p w14:paraId="258170CD" w14:textId="77777777" w:rsidR="0073781B" w:rsidRDefault="006F5AE7">
      <w:pPr>
        <w:contextualSpacing w:val="0"/>
        <w:rPr>
          <w:b/>
          <w:sz w:val="36"/>
          <w:szCs w:val="36"/>
          <w:u w:val="single"/>
        </w:rPr>
      </w:pPr>
      <w:r>
        <w:rPr>
          <w:b/>
          <w:sz w:val="36"/>
          <w:szCs w:val="36"/>
          <w:u w:val="single"/>
        </w:rPr>
        <w:t>BIBLIOGRAPHY:</w:t>
      </w:r>
    </w:p>
    <w:p w14:paraId="71D123BD" w14:textId="77777777" w:rsidR="0073781B" w:rsidRDefault="0073781B">
      <w:pPr>
        <w:contextualSpacing w:val="0"/>
      </w:pPr>
    </w:p>
    <w:p w14:paraId="7F54FD7F" w14:textId="77777777" w:rsidR="0073781B" w:rsidRDefault="006F5AE7">
      <w:pPr>
        <w:numPr>
          <w:ilvl w:val="0"/>
          <w:numId w:val="5"/>
        </w:numPr>
      </w:pPr>
      <w:hyperlink r:id="rId15">
        <w:r>
          <w:rPr>
            <w:color w:val="1155CC"/>
            <w:u w:val="single"/>
          </w:rPr>
          <w:t>https://www.udacity.com/course/intro-to-computer-science--cs101</w:t>
        </w:r>
      </w:hyperlink>
    </w:p>
    <w:p w14:paraId="7A8DEA71" w14:textId="77777777" w:rsidR="0073781B" w:rsidRDefault="006F5AE7">
      <w:pPr>
        <w:numPr>
          <w:ilvl w:val="0"/>
          <w:numId w:val="5"/>
        </w:numPr>
      </w:pPr>
      <w:hyperlink r:id="rId16">
        <w:r>
          <w:rPr>
            <w:color w:val="1155CC"/>
            <w:u w:val="single"/>
          </w:rPr>
          <w:t>https://nlp.stanford.edu/IR-book/html/htmledition/pseudo-relevance-feedback-1.html</w:t>
        </w:r>
      </w:hyperlink>
      <w:r>
        <w:t xml:space="preserve"> </w:t>
      </w:r>
    </w:p>
    <w:p w14:paraId="3167F440" w14:textId="77777777" w:rsidR="0073781B" w:rsidRDefault="006F5AE7">
      <w:pPr>
        <w:numPr>
          <w:ilvl w:val="0"/>
          <w:numId w:val="5"/>
        </w:numPr>
      </w:pPr>
      <w:hyperlink r:id="rId17">
        <w:r>
          <w:rPr>
            <w:color w:val="1155CC"/>
            <w:u w:val="single"/>
          </w:rPr>
          <w:t>https://arxiv.org/ftp/arxiv/papers/1502/1502.05168.pdf</w:t>
        </w:r>
      </w:hyperlink>
      <w:r>
        <w:t xml:space="preserve"> </w:t>
      </w:r>
    </w:p>
    <w:p w14:paraId="7C12172F" w14:textId="77777777" w:rsidR="0073781B" w:rsidRDefault="006F5AE7">
      <w:pPr>
        <w:numPr>
          <w:ilvl w:val="0"/>
          <w:numId w:val="5"/>
        </w:numPr>
      </w:pPr>
      <w:hyperlink r:id="rId18">
        <w:r>
          <w:rPr>
            <w:color w:val="1155CC"/>
            <w:u w:val="single"/>
          </w:rPr>
          <w:t>https://en.wikipedia.org/wiki/Tf%E2%80%93idf</w:t>
        </w:r>
      </w:hyperlink>
      <w:r>
        <w:t xml:space="preserve"> </w:t>
      </w:r>
    </w:p>
    <w:p w14:paraId="5D106168" w14:textId="77777777" w:rsidR="0073781B" w:rsidRDefault="006F5AE7">
      <w:pPr>
        <w:numPr>
          <w:ilvl w:val="0"/>
          <w:numId w:val="5"/>
        </w:numPr>
      </w:pPr>
      <w:hyperlink r:id="rId19">
        <w:r>
          <w:rPr>
            <w:color w:val="1155CC"/>
            <w:u w:val="single"/>
          </w:rPr>
          <w:t>https://nlp.stanford.edu/IR-book/html/htmledition/tf-idf-weighting-1.html</w:t>
        </w:r>
      </w:hyperlink>
    </w:p>
    <w:p w14:paraId="5875AC05" w14:textId="77777777" w:rsidR="0073781B" w:rsidRDefault="006F5AE7">
      <w:pPr>
        <w:numPr>
          <w:ilvl w:val="0"/>
          <w:numId w:val="5"/>
        </w:numPr>
      </w:pPr>
      <w:hyperlink r:id="rId20">
        <w:r>
          <w:rPr>
            <w:color w:val="1155CC"/>
            <w:u w:val="single"/>
          </w:rPr>
          <w:t>http://projects.ict.usc.edu/nld/ir-class/sites/projects.ict.usc.edu.nld.ir-class/files/slides/09.pdf</w:t>
        </w:r>
      </w:hyperlink>
      <w:r>
        <w:t xml:space="preserve"> </w:t>
      </w:r>
    </w:p>
    <w:p w14:paraId="35552278" w14:textId="77777777" w:rsidR="0073781B" w:rsidRDefault="006F5AE7">
      <w:pPr>
        <w:numPr>
          <w:ilvl w:val="0"/>
          <w:numId w:val="5"/>
        </w:numPr>
      </w:pPr>
      <w:hyperlink r:id="rId21">
        <w:r>
          <w:rPr>
            <w:color w:val="1155CC"/>
            <w:u w:val="single"/>
          </w:rPr>
          <w:t>https://www.cse.iitb.ac.in/internal/techreports/reports/TR-CSE-2010-31.pdf</w:t>
        </w:r>
      </w:hyperlink>
    </w:p>
    <w:p w14:paraId="1E182997" w14:textId="77777777" w:rsidR="0073781B" w:rsidRDefault="006F5AE7">
      <w:pPr>
        <w:numPr>
          <w:ilvl w:val="0"/>
          <w:numId w:val="5"/>
        </w:numPr>
      </w:pPr>
      <w:hyperlink r:id="rId22">
        <w:r>
          <w:rPr>
            <w:color w:val="1155CC"/>
            <w:u w:val="single"/>
          </w:rPr>
          <w:t>https://nlp.stanford.edu/IR-book/html/htmledition/using-query-likelihood-language-models-in-ir-1.html</w:t>
        </w:r>
      </w:hyperlink>
      <w:r>
        <w:t xml:space="preserve"> </w:t>
      </w:r>
    </w:p>
    <w:p w14:paraId="20005116" w14:textId="77777777" w:rsidR="0073781B" w:rsidRDefault="006F5AE7">
      <w:pPr>
        <w:widowControl w:val="0"/>
        <w:numPr>
          <w:ilvl w:val="0"/>
          <w:numId w:val="5"/>
        </w:numPr>
        <w:spacing w:before="48"/>
        <w:ind w:right="-715"/>
      </w:pPr>
      <w:hyperlink r:id="rId23">
        <w:r>
          <w:rPr>
            <w:color w:val="1155CC"/>
            <w:u w:val="single"/>
          </w:rPr>
          <w:t xml:space="preserve">https://en.wikipedia.org/wiki/Rocchio_algorithm </w:t>
        </w:r>
      </w:hyperlink>
    </w:p>
    <w:p w14:paraId="47337A8E" w14:textId="77777777" w:rsidR="0073781B" w:rsidRDefault="006F5AE7">
      <w:pPr>
        <w:numPr>
          <w:ilvl w:val="0"/>
          <w:numId w:val="5"/>
        </w:numPr>
      </w:pPr>
      <w:hyperlink r:id="rId24">
        <w:r>
          <w:rPr>
            <w:color w:val="1155CC"/>
            <w:u w:val="single"/>
          </w:rPr>
          <w:t>https://en.wikipedia.org/wiki/Okapi_BM25</w:t>
        </w:r>
      </w:hyperlink>
      <w:r>
        <w:t xml:space="preserve"> </w:t>
      </w:r>
    </w:p>
    <w:p w14:paraId="1CF170F4" w14:textId="77777777" w:rsidR="0073781B" w:rsidRDefault="006F5AE7">
      <w:pPr>
        <w:widowControl w:val="0"/>
        <w:numPr>
          <w:ilvl w:val="0"/>
          <w:numId w:val="5"/>
        </w:numPr>
        <w:spacing w:before="48"/>
        <w:ind w:right="-715"/>
      </w:pPr>
      <w:hyperlink r:id="rId25">
        <w:r>
          <w:rPr>
            <w:color w:val="1155CC"/>
            <w:u w:val="single"/>
          </w:rPr>
          <w:t>https://www.crummy.com/software/BeautifulSoup/</w:t>
        </w:r>
      </w:hyperlink>
    </w:p>
    <w:p w14:paraId="75871289" w14:textId="0210D074" w:rsidR="0073781B" w:rsidRPr="00113F0F" w:rsidRDefault="006F5AE7">
      <w:pPr>
        <w:widowControl w:val="0"/>
        <w:numPr>
          <w:ilvl w:val="0"/>
          <w:numId w:val="5"/>
        </w:numPr>
        <w:spacing w:before="48"/>
        <w:ind w:right="-715"/>
      </w:pPr>
      <w:hyperlink r:id="rId26">
        <w:r>
          <w:rPr>
            <w:color w:val="1155CC"/>
            <w:u w:val="single"/>
          </w:rPr>
          <w:t>http://maroo.cs.umass.edu/getpdf.php</w:t>
        </w:r>
        <w:r>
          <w:rPr>
            <w:color w:val="1155CC"/>
            <w:u w:val="single"/>
          </w:rPr>
          <w:t xml:space="preserve">?id=630 </w:t>
        </w:r>
      </w:hyperlink>
    </w:p>
    <w:p w14:paraId="5A199355" w14:textId="77777777" w:rsidR="00113F0F" w:rsidRDefault="00113F0F" w:rsidP="00113F0F">
      <w:pPr>
        <w:widowControl w:val="0"/>
        <w:spacing w:before="48"/>
        <w:ind w:right="-715"/>
      </w:pPr>
    </w:p>
    <w:sectPr w:rsidR="00113F0F">
      <w:pgSz w:w="12240" w:h="15840"/>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Grishma Atul Thakkar" w:date="2018-12-09T22:37:00Z" w:initials="">
    <w:p w14:paraId="4EADC7CD" w14:textId="77777777" w:rsidR="006F5AE7" w:rsidRDefault="006F5AE7" w:rsidP="004850A6">
      <w:pPr>
        <w:widowControl w:val="0"/>
        <w:pBdr>
          <w:top w:val="nil"/>
          <w:left w:val="nil"/>
          <w:bottom w:val="nil"/>
          <w:right w:val="nil"/>
          <w:between w:val="nil"/>
        </w:pBdr>
        <w:spacing w:line="240" w:lineRule="auto"/>
        <w:contextualSpacing w:val="0"/>
        <w:rPr>
          <w:color w:val="000000"/>
        </w:rPr>
      </w:pPr>
      <w:r>
        <w:rPr>
          <w:color w:val="000000"/>
        </w:rPr>
        <w:t>PLEASE VERIFY THIS</w:t>
      </w:r>
    </w:p>
  </w:comment>
  <w:comment w:id="1" w:author="Preyank Jain" w:date="2018-12-09T19:31:00Z" w:initials="PJ">
    <w:p w14:paraId="7BD6D37E" w14:textId="7B7C88AC" w:rsidR="006F5AE7" w:rsidRDefault="006F5AE7">
      <w:pPr>
        <w:pStyle w:val="CommentText"/>
      </w:pPr>
      <w:r>
        <w:rPr>
          <w:rStyle w:val="CommentReference"/>
        </w:rPr>
        <w:annotationRef/>
      </w:r>
    </w:p>
  </w:comment>
  <w:comment w:id="2" w:author="Preyank Jain" w:date="2018-12-09T19:31:00Z" w:initials="PJ">
    <w:p w14:paraId="4FB880F5" w14:textId="77777777" w:rsidR="006F5AE7" w:rsidRDefault="006F5AE7" w:rsidP="00EB287B">
      <w:pPr>
        <w:pStyle w:val="CommentText"/>
      </w:pPr>
      <w:r>
        <w:rPr>
          <w:rStyle w:val="CommentReference"/>
        </w:rPr>
        <w:annotationRef/>
      </w:r>
    </w:p>
  </w:comment>
  <w:comment w:id="5" w:author="Grishma Atul Thakkar" w:date="2018-12-09T21:09:00Z" w:initials="">
    <w:p w14:paraId="1DDF0EDA" w14:textId="77777777" w:rsidR="006F5AE7" w:rsidRDefault="006F5AE7">
      <w:pPr>
        <w:widowControl w:val="0"/>
        <w:pBdr>
          <w:top w:val="nil"/>
          <w:left w:val="nil"/>
          <w:bottom w:val="nil"/>
          <w:right w:val="nil"/>
          <w:between w:val="nil"/>
        </w:pBdr>
        <w:spacing w:line="240" w:lineRule="auto"/>
        <w:contextualSpacing w:val="0"/>
        <w:rPr>
          <w:color w:val="000000"/>
        </w:rPr>
      </w:pPr>
      <w:r>
        <w:rPr>
          <w:color w:val="000000"/>
        </w:rPr>
        <w:t>ATTACH SPREADSHEETS</w:t>
      </w:r>
    </w:p>
  </w:comment>
  <w:comment w:id="6" w:author="Grishma Atul Thakkar" w:date="2018-12-09T22:38:00Z" w:initials="">
    <w:p w14:paraId="1149903F" w14:textId="77777777" w:rsidR="006F5AE7" w:rsidRDefault="006F5AE7">
      <w:pPr>
        <w:widowControl w:val="0"/>
        <w:pBdr>
          <w:top w:val="nil"/>
          <w:left w:val="nil"/>
          <w:bottom w:val="nil"/>
          <w:right w:val="nil"/>
          <w:between w:val="nil"/>
        </w:pBdr>
        <w:spacing w:line="240" w:lineRule="auto"/>
        <w:contextualSpacing w:val="0"/>
        <w:rPr>
          <w:color w:val="000000"/>
        </w:rPr>
      </w:pPr>
      <w:r>
        <w:rPr>
          <w:color w:val="000000"/>
        </w:rPr>
        <w:t>this too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EADC7CD" w15:done="0"/>
  <w15:commentEx w15:paraId="7BD6D37E" w15:paraIdParent="4EADC7CD" w15:done="0"/>
  <w15:commentEx w15:paraId="4FB880F5" w15:paraIdParent="4EADC7CD" w15:done="0"/>
  <w15:commentEx w15:paraId="1DDF0EDA" w15:done="0"/>
  <w15:commentEx w15:paraId="1149903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EADC7CD" w16cid:durableId="1FB7EC0E"/>
  <w16cid:commentId w16cid:paraId="7BD6D37E" w16cid:durableId="1FB7EC17"/>
  <w16cid:commentId w16cid:paraId="1DDF0EDA" w16cid:durableId="1FB7DB54"/>
  <w16cid:commentId w16cid:paraId="1149903F" w16cid:durableId="1FB7DB55"/>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0D0415"/>
    <w:multiLevelType w:val="multilevel"/>
    <w:tmpl w:val="71DA4C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CD15BE5"/>
    <w:multiLevelType w:val="multilevel"/>
    <w:tmpl w:val="7740493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7AD06DD"/>
    <w:multiLevelType w:val="multilevel"/>
    <w:tmpl w:val="D852809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7D864CD"/>
    <w:multiLevelType w:val="multilevel"/>
    <w:tmpl w:val="A5148E3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19574DB7"/>
    <w:multiLevelType w:val="multilevel"/>
    <w:tmpl w:val="5A24869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1B5D676C"/>
    <w:multiLevelType w:val="hybridMultilevel"/>
    <w:tmpl w:val="0916E1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FA52D3E"/>
    <w:multiLevelType w:val="multilevel"/>
    <w:tmpl w:val="D8EA29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20547362"/>
    <w:multiLevelType w:val="multilevel"/>
    <w:tmpl w:val="815634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4285B66"/>
    <w:multiLevelType w:val="hybridMultilevel"/>
    <w:tmpl w:val="0916E1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5EA289A"/>
    <w:multiLevelType w:val="multilevel"/>
    <w:tmpl w:val="73CA67A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rFonts w:ascii="Arial" w:eastAsia="Arial" w:hAnsi="Arial" w:cs="Arial"/>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266C2F79"/>
    <w:multiLevelType w:val="multilevel"/>
    <w:tmpl w:val="E926E9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0741E00"/>
    <w:multiLevelType w:val="multilevel"/>
    <w:tmpl w:val="32BE2C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328435F9"/>
    <w:multiLevelType w:val="multilevel"/>
    <w:tmpl w:val="C39242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363710F5"/>
    <w:multiLevelType w:val="multilevel"/>
    <w:tmpl w:val="83CA858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4" w15:restartNumberingAfterBreak="0">
    <w:nsid w:val="59DF7696"/>
    <w:multiLevelType w:val="multilevel"/>
    <w:tmpl w:val="408A66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66616FE6"/>
    <w:multiLevelType w:val="multilevel"/>
    <w:tmpl w:val="4EC8B51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6" w15:restartNumberingAfterBreak="0">
    <w:nsid w:val="6BF029B5"/>
    <w:multiLevelType w:val="hybridMultilevel"/>
    <w:tmpl w:val="9D5410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07E69C8"/>
    <w:multiLevelType w:val="multilevel"/>
    <w:tmpl w:val="CCA2DE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75B153C9"/>
    <w:multiLevelType w:val="multilevel"/>
    <w:tmpl w:val="117C139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7"/>
  </w:num>
  <w:num w:numId="2">
    <w:abstractNumId w:val="6"/>
  </w:num>
  <w:num w:numId="3">
    <w:abstractNumId w:val="0"/>
  </w:num>
  <w:num w:numId="4">
    <w:abstractNumId w:val="2"/>
  </w:num>
  <w:num w:numId="5">
    <w:abstractNumId w:val="12"/>
  </w:num>
  <w:num w:numId="6">
    <w:abstractNumId w:val="9"/>
  </w:num>
  <w:num w:numId="7">
    <w:abstractNumId w:val="1"/>
  </w:num>
  <w:num w:numId="8">
    <w:abstractNumId w:val="3"/>
  </w:num>
  <w:num w:numId="9">
    <w:abstractNumId w:val="4"/>
  </w:num>
  <w:num w:numId="10">
    <w:abstractNumId w:val="14"/>
  </w:num>
  <w:num w:numId="11">
    <w:abstractNumId w:val="18"/>
  </w:num>
  <w:num w:numId="12">
    <w:abstractNumId w:val="11"/>
  </w:num>
  <w:num w:numId="13">
    <w:abstractNumId w:val="15"/>
  </w:num>
  <w:num w:numId="14">
    <w:abstractNumId w:val="13"/>
  </w:num>
  <w:num w:numId="15">
    <w:abstractNumId w:val="7"/>
  </w:num>
  <w:num w:numId="16">
    <w:abstractNumId w:val="10"/>
  </w:num>
  <w:num w:numId="17">
    <w:abstractNumId w:val="5"/>
  </w:num>
  <w:num w:numId="18">
    <w:abstractNumId w:val="16"/>
  </w:num>
  <w:num w:numId="19">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Preyank Jain">
    <w15:presenceInfo w15:providerId="AD" w15:userId="S-1-5-21-3160565650-3538936179-903169768-100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781B"/>
    <w:rsid w:val="000B69AE"/>
    <w:rsid w:val="0010161C"/>
    <w:rsid w:val="00113F0F"/>
    <w:rsid w:val="00302476"/>
    <w:rsid w:val="00400C05"/>
    <w:rsid w:val="00406C6D"/>
    <w:rsid w:val="004464D6"/>
    <w:rsid w:val="004762E7"/>
    <w:rsid w:val="004850A6"/>
    <w:rsid w:val="00665F13"/>
    <w:rsid w:val="0069088F"/>
    <w:rsid w:val="006F5AE7"/>
    <w:rsid w:val="0073781B"/>
    <w:rsid w:val="00774BD3"/>
    <w:rsid w:val="008416A0"/>
    <w:rsid w:val="00850D64"/>
    <w:rsid w:val="00852F3C"/>
    <w:rsid w:val="00862AE6"/>
    <w:rsid w:val="00A03E84"/>
    <w:rsid w:val="00A81344"/>
    <w:rsid w:val="00A84E69"/>
    <w:rsid w:val="00B03A91"/>
    <w:rsid w:val="00D209E8"/>
    <w:rsid w:val="00E00995"/>
    <w:rsid w:val="00EB07F8"/>
    <w:rsid w:val="00EB287B"/>
    <w:rsid w:val="00ED3084"/>
    <w:rsid w:val="00FE64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FB65E2"/>
  <w15:docId w15:val="{280C03F1-3E92-4245-AE5D-271B0E47B9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contextualSpacing/>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A03E84"/>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03E84"/>
    <w:rPr>
      <w:rFonts w:ascii="Segoe UI" w:hAnsi="Segoe UI" w:cs="Segoe UI"/>
      <w:sz w:val="18"/>
      <w:szCs w:val="18"/>
    </w:rPr>
  </w:style>
  <w:style w:type="character" w:styleId="PlaceholderText">
    <w:name w:val="Placeholder Text"/>
    <w:basedOn w:val="DefaultParagraphFont"/>
    <w:uiPriority w:val="99"/>
    <w:semiHidden/>
    <w:rsid w:val="00A03E84"/>
    <w:rPr>
      <w:color w:val="808080"/>
    </w:rPr>
  </w:style>
  <w:style w:type="paragraph" w:styleId="CommentSubject">
    <w:name w:val="annotation subject"/>
    <w:basedOn w:val="CommentText"/>
    <w:next w:val="CommentText"/>
    <w:link w:val="CommentSubjectChar"/>
    <w:uiPriority w:val="99"/>
    <w:semiHidden/>
    <w:unhideWhenUsed/>
    <w:rsid w:val="004850A6"/>
    <w:rPr>
      <w:b/>
      <w:bCs/>
    </w:rPr>
  </w:style>
  <w:style w:type="character" w:customStyle="1" w:styleId="CommentSubjectChar">
    <w:name w:val="Comment Subject Char"/>
    <w:basedOn w:val="CommentTextChar"/>
    <w:link w:val="CommentSubject"/>
    <w:uiPriority w:val="99"/>
    <w:semiHidden/>
    <w:rsid w:val="004850A6"/>
    <w:rPr>
      <w:b/>
      <w:bCs/>
      <w:sz w:val="20"/>
      <w:szCs w:val="20"/>
    </w:rPr>
  </w:style>
  <w:style w:type="paragraph" w:styleId="ListParagraph">
    <w:name w:val="List Paragraph"/>
    <w:basedOn w:val="Normal"/>
    <w:uiPriority w:val="34"/>
    <w:qFormat/>
    <w:rsid w:val="004850A6"/>
    <w:pPr>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23769455">
      <w:bodyDiv w:val="1"/>
      <w:marLeft w:val="0"/>
      <w:marRight w:val="0"/>
      <w:marTop w:val="0"/>
      <w:marBottom w:val="0"/>
      <w:divBdr>
        <w:top w:val="none" w:sz="0" w:space="0" w:color="auto"/>
        <w:left w:val="none" w:sz="0" w:space="0" w:color="auto"/>
        <w:bottom w:val="none" w:sz="0" w:space="0" w:color="auto"/>
        <w:right w:val="none" w:sz="0" w:space="0" w:color="auto"/>
      </w:divBdr>
    </w:div>
    <w:div w:id="1261795010">
      <w:bodyDiv w:val="1"/>
      <w:marLeft w:val="0"/>
      <w:marRight w:val="0"/>
      <w:marTop w:val="0"/>
      <w:marBottom w:val="0"/>
      <w:divBdr>
        <w:top w:val="none" w:sz="0" w:space="0" w:color="auto"/>
        <w:left w:val="none" w:sz="0" w:space="0" w:color="auto"/>
        <w:bottom w:val="none" w:sz="0" w:space="0" w:color="auto"/>
        <w:right w:val="none" w:sz="0" w:space="0" w:color="auto"/>
      </w:divBdr>
    </w:div>
    <w:div w:id="153919806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en.wikipedia.org/wiki/Tf%E2%80%93idf" TargetMode="External"/><Relationship Id="rId26" Type="http://schemas.openxmlformats.org/officeDocument/2006/relationships/hyperlink" Target="http://maroo.cs.umass.edu/getpdf.php?id=630" TargetMode="External"/><Relationship Id="rId3" Type="http://schemas.openxmlformats.org/officeDocument/2006/relationships/settings" Target="settings.xml"/><Relationship Id="rId21" Type="http://schemas.openxmlformats.org/officeDocument/2006/relationships/hyperlink" Target="https://www.cse.iitb.ac.in/internal/techreports/reports/TR-CSE-2010-31.pdf" TargetMode="External"/><Relationship Id="rId7" Type="http://schemas.microsoft.com/office/2016/09/relationships/commentsIds" Target="commentsIds.xml"/><Relationship Id="rId12" Type="http://schemas.openxmlformats.org/officeDocument/2006/relationships/image" Target="media/image5.png"/><Relationship Id="rId17" Type="http://schemas.openxmlformats.org/officeDocument/2006/relationships/hyperlink" Target="https://arxiv.org/ftp/arxiv/papers/1502/1502.05168.pdf" TargetMode="External"/><Relationship Id="rId25" Type="http://schemas.openxmlformats.org/officeDocument/2006/relationships/hyperlink" Target="https://www.crummy.com/software/BeautifulSoup/" TargetMode="External"/><Relationship Id="rId2" Type="http://schemas.openxmlformats.org/officeDocument/2006/relationships/styles" Target="styles.xml"/><Relationship Id="rId16" Type="http://schemas.openxmlformats.org/officeDocument/2006/relationships/hyperlink" Target="https://nlp.stanford.edu/IR-book/html/htmledition/pseudo-relevance-feedback-1.html" TargetMode="External"/><Relationship Id="rId20" Type="http://schemas.openxmlformats.org/officeDocument/2006/relationships/hyperlink" Target="http://projects.ict.usc.edu/nld/ir-class/sites/projects.ict.usc.edu.nld.ir-class/files/slides/09.pdf" TargetMode="External"/><Relationship Id="rId29" Type="http://schemas.openxmlformats.org/officeDocument/2006/relationships/theme" Target="theme/theme1.xml"/><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image" Target="media/image4.png"/><Relationship Id="rId24" Type="http://schemas.openxmlformats.org/officeDocument/2006/relationships/hyperlink" Target="https://en.wikipedia.org/wiki/Okapi_BM25" TargetMode="External"/><Relationship Id="rId5" Type="http://schemas.openxmlformats.org/officeDocument/2006/relationships/comments" Target="comments.xml"/><Relationship Id="rId15" Type="http://schemas.openxmlformats.org/officeDocument/2006/relationships/hyperlink" Target="https://www.udacity.com/course/intro-to-computer-science--cs101" TargetMode="External"/><Relationship Id="rId23" Type="http://schemas.openxmlformats.org/officeDocument/2006/relationships/hyperlink" Target="https://en.wikipedia.org/wiki/Rocchio_algorithm" TargetMode="External"/><Relationship Id="rId28" Type="http://schemas.microsoft.com/office/2011/relationships/people" Target="people.xml"/><Relationship Id="rId10" Type="http://schemas.openxmlformats.org/officeDocument/2006/relationships/image" Target="media/image3.png"/><Relationship Id="rId19" Type="http://schemas.openxmlformats.org/officeDocument/2006/relationships/hyperlink" Target="https://nlp.stanford.edu/IR-book/html/htmledition/tf-idf-weighting-1.html"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nlp.stanford.edu/IR-book/html/htmledition/using-query-likelihood-language-models-in-ir-1.html"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12</Pages>
  <Words>2636</Words>
  <Characters>15026</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Preyank Jain</dc:creator>
  <cp:lastModifiedBy>Preyank Jain</cp:lastModifiedBy>
  <cp:revision>2</cp:revision>
  <dcterms:created xsi:type="dcterms:W3CDTF">2018-12-10T04:03:00Z</dcterms:created>
  <dcterms:modified xsi:type="dcterms:W3CDTF">2018-12-10T04:03:00Z</dcterms:modified>
</cp:coreProperties>
</file>