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C8887" w14:textId="77777777" w:rsidR="00A94C6D" w:rsidRDefault="00A94C6D" w:rsidP="00A94C6D">
      <w:pPr>
        <w:spacing w:line="360" w:lineRule="auto"/>
        <w:jc w:val="center"/>
        <w:rPr>
          <w:rFonts w:ascii="Times New Roman" w:hAnsi="Times New Roman" w:cs="Times New Roman"/>
          <w:b/>
          <w:bCs/>
          <w:sz w:val="48"/>
          <w:szCs w:val="48"/>
        </w:rPr>
      </w:pPr>
      <w:r w:rsidRPr="00A94C6D">
        <w:rPr>
          <w:rFonts w:ascii="Times New Roman" w:hAnsi="Times New Roman" w:cs="Times New Roman"/>
          <w:b/>
          <w:bCs/>
          <w:sz w:val="48"/>
          <w:szCs w:val="48"/>
        </w:rPr>
        <w:t>Full Stack Development</w:t>
      </w:r>
    </w:p>
    <w:p w14:paraId="2AD0D02B" w14:textId="77777777" w:rsidR="00A94C6D" w:rsidRDefault="00A94C6D" w:rsidP="00A94C6D">
      <w:pPr>
        <w:spacing w:line="360" w:lineRule="auto"/>
        <w:rPr>
          <w:rFonts w:ascii="Times New Roman" w:hAnsi="Times New Roman" w:cs="Times New Roman"/>
          <w:b/>
          <w:bCs/>
          <w:sz w:val="28"/>
          <w:szCs w:val="28"/>
        </w:rPr>
      </w:pPr>
      <w:r w:rsidRPr="00A94C6D">
        <w:rPr>
          <w:rFonts w:ascii="Times New Roman" w:hAnsi="Times New Roman" w:cs="Times New Roman"/>
          <w:b/>
          <w:bCs/>
          <w:sz w:val="28"/>
          <w:szCs w:val="28"/>
        </w:rPr>
        <w:t>Key Technologies – Major Tools, Platforms, and Technical Concepts in the Domain</w:t>
      </w:r>
    </w:p>
    <w:p w14:paraId="0D63FF5B" w14:textId="77777777" w:rsidR="00A94C6D" w:rsidRPr="00A94C6D" w:rsidRDefault="00A94C6D" w:rsidP="00A94C6D">
      <w:pPr>
        <w:spacing w:line="360" w:lineRule="auto"/>
        <w:rPr>
          <w:rFonts w:ascii="Times New Roman" w:hAnsi="Times New Roman" w:cs="Times New Roman"/>
        </w:rPr>
      </w:pPr>
      <w:r w:rsidRPr="00A94C6D">
        <w:rPr>
          <w:rFonts w:ascii="Times New Roman" w:hAnsi="Times New Roman" w:cs="Times New Roman"/>
        </w:rPr>
        <w:t>Full stack development encompasses the end-to-end creation of web applications, spanning front-end user interfaces, back-end server logic, databases, and deployment infrastructure. In 2025, the landscape emphasizes versatility, scalability, and integration with emerging technologies like AI and serverless architectures. Key technologies are drawn from industry benchmarks, including the 2025 Stack Overflow Developer Survey, which highlights usage, desire, and admiration rates among over 49,000 developers. Below is a categorized overview of major tools, platforms, and concepts.</w:t>
      </w:r>
    </w:p>
    <w:p w14:paraId="7BA0CD24" w14:textId="77777777" w:rsidR="00A94C6D" w:rsidRPr="00A94C6D" w:rsidRDefault="00A94C6D" w:rsidP="00A94C6D">
      <w:pPr>
        <w:spacing w:line="360" w:lineRule="auto"/>
        <w:rPr>
          <w:rFonts w:ascii="Times New Roman" w:hAnsi="Times New Roman" w:cs="Times New Roman"/>
        </w:rPr>
      </w:pPr>
    </w:p>
    <w:p w14:paraId="3B6639BB" w14:textId="77777777" w:rsidR="005C5A53" w:rsidRPr="005C5A53" w:rsidRDefault="005C5A53" w:rsidP="005C5A53">
      <w:pPr>
        <w:spacing w:line="360" w:lineRule="auto"/>
        <w:rPr>
          <w:rFonts w:ascii="Times New Roman" w:hAnsi="Times New Roman" w:cs="Times New Roman"/>
          <w:sz w:val="28"/>
          <w:szCs w:val="28"/>
        </w:rPr>
      </w:pPr>
      <w:r w:rsidRPr="005C5A53">
        <w:rPr>
          <w:rFonts w:ascii="Times New Roman" w:hAnsi="Times New Roman" w:cs="Times New Roman"/>
          <w:sz w:val="28"/>
          <w:szCs w:val="28"/>
        </w:rPr>
        <w:t>Core Technical Concepts</w:t>
      </w:r>
    </w:p>
    <w:p w14:paraId="3AC5A562" w14:textId="77777777" w:rsidR="005C5A53" w:rsidRPr="005C5A53" w:rsidRDefault="005C5A53" w:rsidP="005C5A53">
      <w:pPr>
        <w:spacing w:line="360" w:lineRule="auto"/>
        <w:rPr>
          <w:rFonts w:ascii="Times New Roman" w:hAnsi="Times New Roman" w:cs="Times New Roman"/>
        </w:rPr>
      </w:pPr>
      <w:proofErr w:type="gramStart"/>
      <w:r w:rsidRPr="005C5A53">
        <w:rPr>
          <w:rFonts w:ascii="Times New Roman" w:hAnsi="Times New Roman" w:cs="Times New Roman"/>
        </w:rPr>
        <w:t xml:space="preserve">  </w:t>
      </w:r>
      <w:r w:rsidRPr="005C5A53">
        <w:rPr>
          <w:rFonts w:ascii="Times New Roman" w:hAnsi="Times New Roman" w:cs="Times New Roman"/>
          <w:b/>
          <w:bCs/>
        </w:rPr>
        <w:t>Frontend</w:t>
      </w:r>
      <w:proofErr w:type="gramEnd"/>
      <w:r w:rsidRPr="005C5A53">
        <w:rPr>
          <w:rFonts w:ascii="Times New Roman" w:hAnsi="Times New Roman" w:cs="Times New Roman"/>
          <w:b/>
          <w:bCs/>
        </w:rPr>
        <w:t xml:space="preserve"> Development</w:t>
      </w:r>
      <w:r w:rsidRPr="005C5A53">
        <w:rPr>
          <w:rFonts w:ascii="Times New Roman" w:hAnsi="Times New Roman" w:cs="Times New Roman"/>
        </w:rPr>
        <w:t xml:space="preserve">: Focuses on user interfaces and interactions. Key principles include responsive design (ensuring apps adapt to devices via media queries and frameworks), progressive web apps (PWAs) for offline functionality, and accessibility (WCAG standards for inclusive design). </w:t>
      </w:r>
    </w:p>
    <w:p w14:paraId="4B6668FB" w14:textId="77777777" w:rsidR="005C5A53" w:rsidRPr="005C5A53" w:rsidRDefault="005C5A53" w:rsidP="005C5A53">
      <w:pPr>
        <w:spacing w:line="360" w:lineRule="auto"/>
        <w:rPr>
          <w:rFonts w:ascii="Times New Roman" w:hAnsi="Times New Roman" w:cs="Times New Roman"/>
        </w:rPr>
      </w:pPr>
      <w:proofErr w:type="gramStart"/>
      <w:r w:rsidRPr="005C5A53">
        <w:rPr>
          <w:rFonts w:ascii="Times New Roman" w:hAnsi="Times New Roman" w:cs="Times New Roman"/>
        </w:rPr>
        <w:t xml:space="preserve">  </w:t>
      </w:r>
      <w:r w:rsidRPr="005C5A53">
        <w:rPr>
          <w:rFonts w:ascii="Times New Roman" w:hAnsi="Times New Roman" w:cs="Times New Roman"/>
          <w:b/>
          <w:bCs/>
        </w:rPr>
        <w:t>Backend</w:t>
      </w:r>
      <w:proofErr w:type="gramEnd"/>
      <w:r w:rsidRPr="005C5A53">
        <w:rPr>
          <w:rFonts w:ascii="Times New Roman" w:hAnsi="Times New Roman" w:cs="Times New Roman"/>
          <w:b/>
          <w:bCs/>
        </w:rPr>
        <w:t xml:space="preserve"> Development</w:t>
      </w:r>
      <w:r w:rsidRPr="005C5A53">
        <w:rPr>
          <w:rFonts w:ascii="Times New Roman" w:hAnsi="Times New Roman" w:cs="Times New Roman"/>
        </w:rPr>
        <w:t xml:space="preserve">: Handles server logic, authentication, and API management. Concepts like RESTful APIs (for stateless communication) and </w:t>
      </w:r>
      <w:proofErr w:type="spellStart"/>
      <w:r w:rsidRPr="005C5A53">
        <w:rPr>
          <w:rFonts w:ascii="Times New Roman" w:hAnsi="Times New Roman" w:cs="Times New Roman"/>
        </w:rPr>
        <w:t>GraphQL</w:t>
      </w:r>
      <w:proofErr w:type="spellEnd"/>
      <w:r w:rsidRPr="005C5A53">
        <w:rPr>
          <w:rFonts w:ascii="Times New Roman" w:hAnsi="Times New Roman" w:cs="Times New Roman"/>
        </w:rPr>
        <w:t xml:space="preserve"> (for efficient data querying) are foundational. Microservices architecture breaks applications into modular services for better scalability. </w:t>
      </w:r>
    </w:p>
    <w:p w14:paraId="32D650DB" w14:textId="77777777" w:rsidR="005C5A53" w:rsidRPr="005C5A53" w:rsidRDefault="005C5A53" w:rsidP="005C5A53">
      <w:pPr>
        <w:spacing w:line="360" w:lineRule="auto"/>
        <w:rPr>
          <w:rFonts w:ascii="Times New Roman" w:hAnsi="Times New Roman" w:cs="Times New Roman"/>
        </w:rPr>
      </w:pPr>
      <w:proofErr w:type="gramStart"/>
      <w:r w:rsidRPr="005C5A53">
        <w:rPr>
          <w:rFonts w:ascii="Times New Roman" w:hAnsi="Times New Roman" w:cs="Times New Roman"/>
        </w:rPr>
        <w:t xml:space="preserve">  </w:t>
      </w:r>
      <w:r w:rsidRPr="005C5A53">
        <w:rPr>
          <w:rFonts w:ascii="Times New Roman" w:hAnsi="Times New Roman" w:cs="Times New Roman"/>
          <w:b/>
          <w:bCs/>
        </w:rPr>
        <w:t>Databases</w:t>
      </w:r>
      <w:proofErr w:type="gramEnd"/>
      <w:r w:rsidRPr="005C5A53">
        <w:rPr>
          <w:rFonts w:ascii="Times New Roman" w:hAnsi="Times New Roman" w:cs="Times New Roman"/>
        </w:rPr>
        <w:t xml:space="preserve">: Relational databases (e.g., SQL-based) for structured data and NoSQL for flexible, scalable storage. Concepts include ACID compliance (for transactions) and eventual consistency in distributed systems. </w:t>
      </w:r>
    </w:p>
    <w:p w14:paraId="62E8BC12" w14:textId="77777777" w:rsidR="005C5A53" w:rsidRPr="005C5A53" w:rsidRDefault="005C5A53" w:rsidP="005C5A53">
      <w:pPr>
        <w:spacing w:line="360" w:lineRule="auto"/>
        <w:rPr>
          <w:rFonts w:ascii="Times New Roman" w:hAnsi="Times New Roman" w:cs="Times New Roman"/>
        </w:rPr>
      </w:pPr>
      <w:proofErr w:type="gramStart"/>
      <w:r w:rsidRPr="005C5A53">
        <w:rPr>
          <w:rFonts w:ascii="Times New Roman" w:hAnsi="Times New Roman" w:cs="Times New Roman"/>
        </w:rPr>
        <w:t xml:space="preserve">  </w:t>
      </w:r>
      <w:r w:rsidRPr="005C5A53">
        <w:rPr>
          <w:rFonts w:ascii="Times New Roman" w:hAnsi="Times New Roman" w:cs="Times New Roman"/>
          <w:b/>
          <w:bCs/>
        </w:rPr>
        <w:t>DevOps</w:t>
      </w:r>
      <w:proofErr w:type="gramEnd"/>
      <w:r w:rsidRPr="005C5A53">
        <w:rPr>
          <w:rFonts w:ascii="Times New Roman" w:hAnsi="Times New Roman" w:cs="Times New Roman"/>
          <w:b/>
          <w:bCs/>
        </w:rPr>
        <w:t xml:space="preserve"> and Deployment</w:t>
      </w:r>
      <w:r w:rsidRPr="005C5A53">
        <w:rPr>
          <w:rFonts w:ascii="Times New Roman" w:hAnsi="Times New Roman" w:cs="Times New Roman"/>
        </w:rPr>
        <w:t xml:space="preserve">: Continuous Integration/Continuous Deployment (CI/CD) pipelines automate testing and releases. Containerization (Docker) and orchestration (Kubernetes) enable cloud-agnostic scaling. </w:t>
      </w:r>
    </w:p>
    <w:p w14:paraId="4865D249" w14:textId="0230034F" w:rsidR="005C5A53" w:rsidRPr="005C5A53" w:rsidRDefault="005C5A53" w:rsidP="005C5A53">
      <w:pPr>
        <w:spacing w:line="360" w:lineRule="auto"/>
        <w:rPr>
          <w:rFonts w:ascii="Times New Roman" w:hAnsi="Times New Roman" w:cs="Times New Roman"/>
        </w:rPr>
      </w:pPr>
      <w:proofErr w:type="gramStart"/>
      <w:r w:rsidRPr="005C5A53">
        <w:rPr>
          <w:rFonts w:ascii="Times New Roman" w:hAnsi="Times New Roman" w:cs="Times New Roman"/>
        </w:rPr>
        <w:t xml:space="preserve">  </w:t>
      </w:r>
      <w:r w:rsidRPr="005C5A53">
        <w:rPr>
          <w:rFonts w:ascii="Times New Roman" w:hAnsi="Times New Roman" w:cs="Times New Roman"/>
          <w:b/>
          <w:bCs/>
        </w:rPr>
        <w:t>Security</w:t>
      </w:r>
      <w:proofErr w:type="gramEnd"/>
      <w:r w:rsidRPr="005C5A53">
        <w:rPr>
          <w:rFonts w:ascii="Times New Roman" w:hAnsi="Times New Roman" w:cs="Times New Roman"/>
          <w:b/>
          <w:bCs/>
        </w:rPr>
        <w:t xml:space="preserve"> and Performance</w:t>
      </w:r>
      <w:r w:rsidRPr="005C5A53">
        <w:rPr>
          <w:rFonts w:ascii="Times New Roman" w:hAnsi="Times New Roman" w:cs="Times New Roman"/>
        </w:rPr>
        <w:t>: OWASP top 10 vulnerabilities (e.g., XSS, CSRF) must be mitigated. Performance optimization involves caching (Redis), load balancing, and serverless computing to reduce latency</w:t>
      </w:r>
      <w:r>
        <w:rPr>
          <w:rFonts w:ascii="Times New Roman" w:hAnsi="Times New Roman" w:cs="Times New Roman"/>
        </w:rPr>
        <w:t xml:space="preserve">.  </w:t>
      </w:r>
    </w:p>
    <w:p w14:paraId="137B3B1D" w14:textId="77777777" w:rsidR="005C5A53" w:rsidRPr="005C5A53" w:rsidRDefault="005C5A53" w:rsidP="005C5A53">
      <w:pPr>
        <w:spacing w:line="360" w:lineRule="auto"/>
        <w:rPr>
          <w:rFonts w:ascii="Times New Roman" w:hAnsi="Times New Roman" w:cs="Times New Roman"/>
          <w:sz w:val="36"/>
          <w:szCs w:val="36"/>
        </w:rPr>
      </w:pPr>
      <w:r w:rsidRPr="005C5A53">
        <w:rPr>
          <w:rFonts w:ascii="Times New Roman" w:hAnsi="Times New Roman" w:cs="Times New Roman"/>
          <w:sz w:val="36"/>
          <w:szCs w:val="36"/>
        </w:rPr>
        <w:lastRenderedPageBreak/>
        <w:t>Real-World Use Cases</w:t>
      </w:r>
    </w:p>
    <w:p w14:paraId="019F2D39" w14:textId="77777777" w:rsidR="005C5A53" w:rsidRPr="005C5A53" w:rsidRDefault="005C5A53" w:rsidP="005C5A53">
      <w:pPr>
        <w:spacing w:line="360" w:lineRule="auto"/>
        <w:rPr>
          <w:rFonts w:ascii="Times New Roman" w:hAnsi="Times New Roman" w:cs="Times New Roman"/>
          <w:sz w:val="28"/>
          <w:szCs w:val="28"/>
        </w:rPr>
      </w:pPr>
      <w:r w:rsidRPr="005C5A53">
        <w:rPr>
          <w:rFonts w:ascii="Times New Roman" w:hAnsi="Times New Roman" w:cs="Times New Roman"/>
          <w:sz w:val="28"/>
          <w:szCs w:val="28"/>
        </w:rPr>
        <w:t>Full stack development powers diverse applications, from e-commerce to AI-driven platforms. Below are two examples: one from India and one global, highlighting implementation challenges and outcomes.</w:t>
      </w:r>
    </w:p>
    <w:p w14:paraId="52968A4B" w14:textId="77777777" w:rsidR="005C5A53" w:rsidRPr="005C5A53" w:rsidRDefault="005C5A53" w:rsidP="005C5A53">
      <w:pPr>
        <w:spacing w:line="360" w:lineRule="auto"/>
        <w:rPr>
          <w:rFonts w:ascii="Times New Roman" w:hAnsi="Times New Roman" w:cs="Times New Roman"/>
          <w:b/>
          <w:bCs/>
          <w:sz w:val="28"/>
          <w:szCs w:val="28"/>
        </w:rPr>
      </w:pPr>
      <w:r w:rsidRPr="005C5A53">
        <w:rPr>
          <w:rFonts w:ascii="Times New Roman" w:hAnsi="Times New Roman" w:cs="Times New Roman"/>
          <w:b/>
          <w:bCs/>
          <w:sz w:val="28"/>
          <w:szCs w:val="28"/>
        </w:rPr>
        <w:t>a) One Indian Example: Flipkart's E-Commerce Platform</w:t>
      </w:r>
    </w:p>
    <w:p w14:paraId="74444DFD" w14:textId="77777777" w:rsidR="005C5A53" w:rsidRPr="005C5A53" w:rsidRDefault="005C5A53" w:rsidP="005C5A53">
      <w:pPr>
        <w:spacing w:line="360" w:lineRule="auto"/>
        <w:rPr>
          <w:rFonts w:ascii="Times New Roman" w:hAnsi="Times New Roman" w:cs="Times New Roman"/>
          <w:sz w:val="28"/>
          <w:szCs w:val="28"/>
        </w:rPr>
      </w:pPr>
      <w:r w:rsidRPr="005C5A53">
        <w:rPr>
          <w:rFonts w:ascii="Times New Roman" w:hAnsi="Times New Roman" w:cs="Times New Roman"/>
          <w:sz w:val="28"/>
          <w:szCs w:val="28"/>
        </w:rPr>
        <w:t>Flipkart, India's leading e-commerce giant (headquartered in Bengaluru), leverages full stack development to handle over 80 million monthly active users and $7 billion in gross merchandise volume (GMV). Their platform uses a MERN stack (MongoDB, Express.js, React, Node.js) for real-time inventory management, personalized recommendations, and seamless checkout.</w:t>
      </w:r>
    </w:p>
    <w:p w14:paraId="7B70DA0B" w14:textId="1C97B567" w:rsidR="005C5A53" w:rsidRPr="005C5A53" w:rsidRDefault="005C5A53" w:rsidP="005C5A53">
      <w:pPr>
        <w:numPr>
          <w:ilvl w:val="0"/>
          <w:numId w:val="1"/>
        </w:numPr>
        <w:spacing w:line="360" w:lineRule="auto"/>
        <w:rPr>
          <w:rFonts w:ascii="Times New Roman" w:hAnsi="Times New Roman" w:cs="Times New Roman"/>
          <w:sz w:val="28"/>
          <w:szCs w:val="28"/>
        </w:rPr>
      </w:pPr>
      <w:r w:rsidRPr="005C5A53">
        <w:rPr>
          <w:rFonts w:ascii="Times New Roman" w:hAnsi="Times New Roman" w:cs="Times New Roman"/>
          <w:b/>
          <w:bCs/>
          <w:sz w:val="28"/>
          <w:szCs w:val="28"/>
        </w:rPr>
        <w:t>Key Implementation</w:t>
      </w:r>
      <w:r w:rsidRPr="005C5A53">
        <w:rPr>
          <w:rFonts w:ascii="Times New Roman" w:hAnsi="Times New Roman" w:cs="Times New Roman"/>
          <w:sz w:val="28"/>
          <w:szCs w:val="28"/>
        </w:rPr>
        <w:t xml:space="preserve">: Frontend with React for responsive </w:t>
      </w:r>
      <w:proofErr w:type="gramStart"/>
      <w:r w:rsidRPr="005C5A53">
        <w:rPr>
          <w:rFonts w:ascii="Times New Roman" w:hAnsi="Times New Roman" w:cs="Times New Roman"/>
          <w:sz w:val="28"/>
          <w:szCs w:val="28"/>
        </w:rPr>
        <w:t>product  PWAs</w:t>
      </w:r>
      <w:proofErr w:type="gramEnd"/>
      <w:r w:rsidRPr="005C5A53">
        <w:rPr>
          <w:rFonts w:ascii="Times New Roman" w:hAnsi="Times New Roman" w:cs="Times New Roman"/>
          <w:sz w:val="28"/>
          <w:szCs w:val="28"/>
        </w:rPr>
        <w:t xml:space="preserve"> for offline browsing. Backend with Node.js for microservices handling payments (</w:t>
      </w:r>
      <w:proofErr w:type="gramStart"/>
      <w:r w:rsidRPr="005C5A53">
        <w:rPr>
          <w:rFonts w:ascii="Times New Roman" w:hAnsi="Times New Roman" w:cs="Times New Roman"/>
          <w:sz w:val="28"/>
          <w:szCs w:val="28"/>
        </w:rPr>
        <w:t>via  integration</w:t>
      </w:r>
      <w:proofErr w:type="gramEnd"/>
      <w:r w:rsidRPr="005C5A53">
        <w:rPr>
          <w:rFonts w:ascii="Times New Roman" w:hAnsi="Times New Roman" w:cs="Times New Roman"/>
          <w:sz w:val="28"/>
          <w:szCs w:val="28"/>
        </w:rPr>
        <w:t>) and logistics APIs. MongoDB stores user data for AI-driven suggestions, while Kubernetes orchestrates scaling during sales events like Big Billion Days.</w:t>
      </w:r>
    </w:p>
    <w:p w14:paraId="3369D102" w14:textId="77777777" w:rsidR="005C5A53" w:rsidRPr="005C5A53" w:rsidRDefault="005C5A53" w:rsidP="005C5A53">
      <w:pPr>
        <w:numPr>
          <w:ilvl w:val="0"/>
          <w:numId w:val="1"/>
        </w:numPr>
        <w:spacing w:line="360" w:lineRule="auto"/>
        <w:rPr>
          <w:rFonts w:ascii="Times New Roman" w:hAnsi="Times New Roman" w:cs="Times New Roman"/>
          <w:sz w:val="28"/>
          <w:szCs w:val="28"/>
        </w:rPr>
      </w:pPr>
      <w:r w:rsidRPr="005C5A53">
        <w:rPr>
          <w:rFonts w:ascii="Times New Roman" w:hAnsi="Times New Roman" w:cs="Times New Roman"/>
          <w:b/>
          <w:bCs/>
          <w:sz w:val="28"/>
          <w:szCs w:val="28"/>
        </w:rPr>
        <w:t>Challenges and Outcomes</w:t>
      </w:r>
      <w:r w:rsidRPr="005C5A53">
        <w:rPr>
          <w:rFonts w:ascii="Times New Roman" w:hAnsi="Times New Roman" w:cs="Times New Roman"/>
          <w:sz w:val="28"/>
          <w:szCs w:val="28"/>
        </w:rPr>
        <w:t>: Peak traffic surges (up to 1.5 billion visits/day) required CI/CD with GitHub Actions for zero-downtime deploys. Security via OWASP-compliant auth (JWT tokens) mitigated fraud. Result: 150% sales growth post-optimization, with 25% reduced bounce rates. This case exemplifies how full stack enables agile scaling in emerging markets.</w:t>
      </w:r>
    </w:p>
    <w:p w14:paraId="7D83FAB0" w14:textId="77777777" w:rsidR="005C5A53" w:rsidRPr="005C5A53" w:rsidRDefault="005C5A53" w:rsidP="005C5A53">
      <w:pPr>
        <w:spacing w:line="360" w:lineRule="auto"/>
        <w:rPr>
          <w:rFonts w:ascii="Times New Roman" w:hAnsi="Times New Roman" w:cs="Times New Roman"/>
          <w:b/>
          <w:bCs/>
          <w:sz w:val="28"/>
          <w:szCs w:val="28"/>
        </w:rPr>
      </w:pPr>
      <w:r w:rsidRPr="005C5A53">
        <w:rPr>
          <w:rFonts w:ascii="Times New Roman" w:hAnsi="Times New Roman" w:cs="Times New Roman"/>
          <w:b/>
          <w:bCs/>
          <w:sz w:val="28"/>
          <w:szCs w:val="28"/>
        </w:rPr>
        <w:t>b) One Global Example: Shopify's E-Commerce Ecosystem</w:t>
      </w:r>
    </w:p>
    <w:p w14:paraId="4B351E49" w14:textId="77777777" w:rsidR="005C5A53" w:rsidRPr="005C5A53" w:rsidRDefault="005C5A53" w:rsidP="005C5A53">
      <w:pPr>
        <w:spacing w:line="360" w:lineRule="auto"/>
        <w:rPr>
          <w:rFonts w:ascii="Times New Roman" w:hAnsi="Times New Roman" w:cs="Times New Roman"/>
          <w:sz w:val="28"/>
          <w:szCs w:val="28"/>
        </w:rPr>
      </w:pPr>
      <w:r w:rsidRPr="005C5A53">
        <w:rPr>
          <w:rFonts w:ascii="Times New Roman" w:hAnsi="Times New Roman" w:cs="Times New Roman"/>
          <w:sz w:val="28"/>
          <w:szCs w:val="28"/>
        </w:rPr>
        <w:t>Shopify, a Canadian-based global platform serving 1.7 million merchants worldwide, relies on full stack for its headless commerce architecture. Using Ruby on Rails backend with React frontend, it powers customizable online stores without physical storefronts.</w:t>
      </w:r>
    </w:p>
    <w:p w14:paraId="4FD7A32C" w14:textId="3260636C" w:rsidR="005C5A53" w:rsidRPr="005C5A53" w:rsidRDefault="005C5A53" w:rsidP="005C5A53">
      <w:pPr>
        <w:numPr>
          <w:ilvl w:val="0"/>
          <w:numId w:val="2"/>
        </w:numPr>
        <w:spacing w:line="360" w:lineRule="auto"/>
        <w:rPr>
          <w:rFonts w:ascii="Times New Roman" w:hAnsi="Times New Roman" w:cs="Times New Roman"/>
          <w:sz w:val="28"/>
          <w:szCs w:val="28"/>
        </w:rPr>
      </w:pPr>
      <w:r w:rsidRPr="005C5A53">
        <w:rPr>
          <w:rFonts w:ascii="Times New Roman" w:hAnsi="Times New Roman" w:cs="Times New Roman"/>
          <w:b/>
          <w:bCs/>
          <w:sz w:val="28"/>
          <w:szCs w:val="28"/>
        </w:rPr>
        <w:lastRenderedPageBreak/>
        <w:t>Key Implementation</w:t>
      </w:r>
      <w:r w:rsidRPr="005C5A53">
        <w:rPr>
          <w:rFonts w:ascii="Times New Roman" w:hAnsi="Times New Roman" w:cs="Times New Roman"/>
          <w:sz w:val="28"/>
          <w:szCs w:val="28"/>
        </w:rPr>
        <w:t>: Rails for robust backend APIs managing orders and inventory; React for merchant dashboards with real-time analytics. PostgreSQL for transactional data; Docker/Kubernetes for multi-tenant cloud deployment on AWS. Graph</w:t>
      </w:r>
      <w:r>
        <w:rPr>
          <w:rFonts w:ascii="Times New Roman" w:hAnsi="Times New Roman" w:cs="Times New Roman"/>
          <w:sz w:val="28"/>
          <w:szCs w:val="28"/>
        </w:rPr>
        <w:t xml:space="preserve"> </w:t>
      </w:r>
      <w:r w:rsidRPr="005C5A53">
        <w:rPr>
          <w:rFonts w:ascii="Times New Roman" w:hAnsi="Times New Roman" w:cs="Times New Roman"/>
          <w:sz w:val="28"/>
          <w:szCs w:val="28"/>
        </w:rPr>
        <w:t>QL APIs enable flexible frontend integrations.</w:t>
      </w:r>
    </w:p>
    <w:p w14:paraId="4E8869B6" w14:textId="6291C00D" w:rsidR="005C5A53" w:rsidRPr="005C5A53" w:rsidRDefault="005C5A53" w:rsidP="005C5A53">
      <w:pPr>
        <w:numPr>
          <w:ilvl w:val="0"/>
          <w:numId w:val="2"/>
        </w:numPr>
        <w:spacing w:line="360" w:lineRule="auto"/>
        <w:rPr>
          <w:rFonts w:ascii="Times New Roman" w:hAnsi="Times New Roman" w:cs="Times New Roman"/>
          <w:sz w:val="28"/>
          <w:szCs w:val="28"/>
        </w:rPr>
      </w:pPr>
      <w:r w:rsidRPr="005C5A53">
        <w:rPr>
          <w:rFonts w:ascii="Times New Roman" w:hAnsi="Times New Roman" w:cs="Times New Roman"/>
          <w:b/>
          <w:bCs/>
          <w:sz w:val="28"/>
          <w:szCs w:val="28"/>
        </w:rPr>
        <w:t>Challenges and Outcomes</w:t>
      </w:r>
      <w:r w:rsidRPr="005C5A53">
        <w:rPr>
          <w:rFonts w:ascii="Times New Roman" w:hAnsi="Times New Roman" w:cs="Times New Roman"/>
          <w:sz w:val="28"/>
          <w:szCs w:val="28"/>
        </w:rPr>
        <w:t>: Global scalability demanded serverless functions (AWS Lambda) for low-latency payments across 175 countries. AI features (via TensorFlow) personalize product feeds. Impact: Enabled small businesses to expand internationally, boosting merchant revenue by 30-50% on average. Shopify's stack demonstrates full stack's role in democratizing e-commerc</w:t>
      </w:r>
      <w:r>
        <w:rPr>
          <w:rFonts w:ascii="Times New Roman" w:hAnsi="Times New Roman" w:cs="Times New Roman"/>
          <w:sz w:val="28"/>
          <w:szCs w:val="28"/>
        </w:rPr>
        <w:t>e.</w:t>
      </w:r>
    </w:p>
    <w:p w14:paraId="5D256D4C" w14:textId="77777777" w:rsidR="005C5A53" w:rsidRPr="005C5A53" w:rsidRDefault="005C5A53" w:rsidP="005C5A53">
      <w:pPr>
        <w:spacing w:line="360" w:lineRule="auto"/>
        <w:rPr>
          <w:rFonts w:ascii="Times New Roman" w:hAnsi="Times New Roman" w:cs="Times New Roman"/>
          <w:b/>
          <w:bCs/>
          <w:sz w:val="36"/>
          <w:szCs w:val="36"/>
        </w:rPr>
      </w:pPr>
      <w:r w:rsidRPr="005C5A53">
        <w:rPr>
          <w:rFonts w:ascii="Times New Roman" w:hAnsi="Times New Roman" w:cs="Times New Roman"/>
          <w:b/>
          <w:bCs/>
          <w:sz w:val="36"/>
          <w:szCs w:val="36"/>
        </w:rPr>
        <w:t>Industry Demand</w:t>
      </w:r>
    </w:p>
    <w:p w14:paraId="7FDEDA1E" w14:textId="77777777" w:rsidR="005C5A53" w:rsidRPr="005C5A53" w:rsidRDefault="005C5A53" w:rsidP="005C5A53">
      <w:pPr>
        <w:numPr>
          <w:ilvl w:val="0"/>
          <w:numId w:val="3"/>
        </w:numPr>
        <w:spacing w:line="360" w:lineRule="auto"/>
        <w:rPr>
          <w:rFonts w:ascii="Times New Roman" w:hAnsi="Times New Roman" w:cs="Times New Roman"/>
          <w:sz w:val="28"/>
          <w:szCs w:val="28"/>
        </w:rPr>
      </w:pPr>
      <w:r w:rsidRPr="005C5A53">
        <w:rPr>
          <w:rFonts w:ascii="Times New Roman" w:hAnsi="Times New Roman" w:cs="Times New Roman"/>
          <w:b/>
          <w:bCs/>
          <w:sz w:val="28"/>
          <w:szCs w:val="28"/>
        </w:rPr>
        <w:t>High-Demand Sectors</w:t>
      </w:r>
      <w:r w:rsidRPr="005C5A53">
        <w:rPr>
          <w:rFonts w:ascii="Times New Roman" w:hAnsi="Times New Roman" w:cs="Times New Roman"/>
          <w:sz w:val="28"/>
          <w:szCs w:val="28"/>
        </w:rPr>
        <w:t>: E-commerce (40% of jobs), FinTech (25%), Healthcare (15%). US: 17,900 annual openings; India: 1M+ via NASSCOM.</w:t>
      </w:r>
    </w:p>
    <w:p w14:paraId="2362A51D" w14:textId="77777777" w:rsidR="005C5A53" w:rsidRPr="005C5A53" w:rsidRDefault="005C5A53" w:rsidP="005C5A53">
      <w:pPr>
        <w:numPr>
          <w:ilvl w:val="0"/>
          <w:numId w:val="3"/>
        </w:numPr>
        <w:spacing w:line="360" w:lineRule="auto"/>
        <w:rPr>
          <w:rFonts w:ascii="Times New Roman" w:hAnsi="Times New Roman" w:cs="Times New Roman"/>
          <w:sz w:val="28"/>
          <w:szCs w:val="28"/>
        </w:rPr>
      </w:pPr>
      <w:r w:rsidRPr="005C5A53">
        <w:rPr>
          <w:rFonts w:ascii="Times New Roman" w:hAnsi="Times New Roman" w:cs="Times New Roman"/>
          <w:b/>
          <w:bCs/>
          <w:sz w:val="28"/>
          <w:szCs w:val="28"/>
        </w:rPr>
        <w:t>Trends</w:t>
      </w:r>
      <w:r w:rsidRPr="005C5A53">
        <w:rPr>
          <w:rFonts w:ascii="Times New Roman" w:hAnsi="Times New Roman" w:cs="Times New Roman"/>
          <w:sz w:val="28"/>
          <w:szCs w:val="28"/>
        </w:rPr>
        <w:t>: Remote/hybrid (70% roles); AI/ML integration boosts demand by 30%. Shortage stems from skill gaps in cloud/AI, per LinkedIn 2025 data.</w:t>
      </w:r>
    </w:p>
    <w:p w14:paraId="1A6518E3" w14:textId="77777777" w:rsidR="005C5A53" w:rsidRPr="005C5A53" w:rsidRDefault="005C5A53" w:rsidP="005C5A53">
      <w:pPr>
        <w:spacing w:line="360" w:lineRule="auto"/>
        <w:rPr>
          <w:rFonts w:ascii="Times New Roman" w:hAnsi="Times New Roman" w:cs="Times New Roman"/>
          <w:b/>
          <w:bCs/>
          <w:sz w:val="28"/>
          <w:szCs w:val="28"/>
        </w:rPr>
      </w:pPr>
      <w:r w:rsidRPr="005C5A53">
        <w:rPr>
          <w:rFonts w:ascii="Times New Roman" w:hAnsi="Times New Roman" w:cs="Times New Roman"/>
          <w:b/>
          <w:bCs/>
          <w:sz w:val="28"/>
          <w:szCs w:val="28"/>
        </w:rPr>
        <w:t>Required Skills</w:t>
      </w:r>
    </w:p>
    <w:p w14:paraId="33787DA7" w14:textId="77777777" w:rsidR="005C5A53" w:rsidRPr="005C5A53" w:rsidRDefault="005C5A53" w:rsidP="005C5A53">
      <w:pPr>
        <w:spacing w:line="360" w:lineRule="auto"/>
        <w:rPr>
          <w:rFonts w:ascii="Times New Roman" w:hAnsi="Times New Roman" w:cs="Times New Roman"/>
          <w:sz w:val="28"/>
          <w:szCs w:val="28"/>
        </w:rPr>
      </w:pPr>
      <w:r w:rsidRPr="005C5A53">
        <w:rPr>
          <w:rFonts w:ascii="Times New Roman" w:hAnsi="Times New Roman" w:cs="Times New Roman"/>
          <w:sz w:val="28"/>
          <w:szCs w:val="28"/>
        </w:rPr>
        <w:t>Core: HTML/CSS/JS (fundamentals), Git (version control). Advanced: As per table in Key Technologies. Soft: Problem-solving, adaptability, communication.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4"/>
        <w:gridCol w:w="3656"/>
        <w:gridCol w:w="3936"/>
      </w:tblGrid>
      <w:tr w:rsidR="005C5A53" w:rsidRPr="005C5A53" w14:paraId="664B9DFA" w14:textId="77777777">
        <w:trPr>
          <w:tblHeader/>
          <w:tblCellSpacing w:w="15" w:type="dxa"/>
        </w:trPr>
        <w:tc>
          <w:tcPr>
            <w:tcW w:w="0" w:type="auto"/>
            <w:vAlign w:val="center"/>
            <w:hideMark/>
          </w:tcPr>
          <w:p w14:paraId="30794A8F" w14:textId="77777777" w:rsidR="005C5A53" w:rsidRPr="005C5A53" w:rsidRDefault="005C5A53" w:rsidP="005C5A53">
            <w:pPr>
              <w:spacing w:line="360" w:lineRule="auto"/>
              <w:rPr>
                <w:rFonts w:ascii="Times New Roman" w:hAnsi="Times New Roman" w:cs="Times New Roman"/>
                <w:b/>
                <w:bCs/>
                <w:sz w:val="28"/>
                <w:szCs w:val="28"/>
              </w:rPr>
            </w:pPr>
            <w:r w:rsidRPr="005C5A53">
              <w:rPr>
                <w:rFonts w:ascii="Times New Roman" w:hAnsi="Times New Roman" w:cs="Times New Roman"/>
                <w:b/>
                <w:bCs/>
                <w:sz w:val="28"/>
                <w:szCs w:val="28"/>
              </w:rPr>
              <w:lastRenderedPageBreak/>
              <w:t>Skill Category</w:t>
            </w:r>
          </w:p>
        </w:tc>
        <w:tc>
          <w:tcPr>
            <w:tcW w:w="0" w:type="auto"/>
            <w:vAlign w:val="center"/>
            <w:hideMark/>
          </w:tcPr>
          <w:p w14:paraId="382E1017" w14:textId="77777777" w:rsidR="005C5A53" w:rsidRPr="005C5A53" w:rsidRDefault="005C5A53" w:rsidP="005C5A53">
            <w:pPr>
              <w:spacing w:line="360" w:lineRule="auto"/>
              <w:rPr>
                <w:rFonts w:ascii="Times New Roman" w:hAnsi="Times New Roman" w:cs="Times New Roman"/>
                <w:b/>
                <w:bCs/>
                <w:sz w:val="28"/>
                <w:szCs w:val="28"/>
              </w:rPr>
            </w:pPr>
            <w:r w:rsidRPr="005C5A53">
              <w:rPr>
                <w:rFonts w:ascii="Times New Roman" w:hAnsi="Times New Roman" w:cs="Times New Roman"/>
                <w:b/>
                <w:bCs/>
                <w:sz w:val="28"/>
                <w:szCs w:val="28"/>
              </w:rPr>
              <w:t>Essential Skills</w:t>
            </w:r>
          </w:p>
        </w:tc>
        <w:tc>
          <w:tcPr>
            <w:tcW w:w="0" w:type="auto"/>
            <w:vAlign w:val="center"/>
            <w:hideMark/>
          </w:tcPr>
          <w:p w14:paraId="5A2C086A" w14:textId="77777777" w:rsidR="005C5A53" w:rsidRPr="005C5A53" w:rsidRDefault="005C5A53" w:rsidP="005C5A53">
            <w:pPr>
              <w:spacing w:line="360" w:lineRule="auto"/>
              <w:rPr>
                <w:rFonts w:ascii="Times New Roman" w:hAnsi="Times New Roman" w:cs="Times New Roman"/>
                <w:b/>
                <w:bCs/>
                <w:sz w:val="28"/>
                <w:szCs w:val="28"/>
              </w:rPr>
            </w:pPr>
            <w:r w:rsidRPr="005C5A53">
              <w:rPr>
                <w:rFonts w:ascii="Times New Roman" w:hAnsi="Times New Roman" w:cs="Times New Roman"/>
                <w:b/>
                <w:bCs/>
                <w:sz w:val="28"/>
                <w:szCs w:val="28"/>
              </w:rPr>
              <w:t>Why Required?</w:t>
            </w:r>
          </w:p>
        </w:tc>
      </w:tr>
      <w:tr w:rsidR="005C5A53" w:rsidRPr="005C5A53" w14:paraId="6F6DC7FE" w14:textId="77777777">
        <w:trPr>
          <w:tblCellSpacing w:w="15" w:type="dxa"/>
        </w:trPr>
        <w:tc>
          <w:tcPr>
            <w:tcW w:w="0" w:type="auto"/>
            <w:vAlign w:val="center"/>
            <w:hideMark/>
          </w:tcPr>
          <w:p w14:paraId="7DF866FE" w14:textId="77777777" w:rsidR="005C5A53" w:rsidRPr="005C5A53" w:rsidRDefault="005C5A53" w:rsidP="005C5A53">
            <w:pPr>
              <w:spacing w:line="360" w:lineRule="auto"/>
              <w:rPr>
                <w:rFonts w:ascii="Times New Roman" w:hAnsi="Times New Roman" w:cs="Times New Roman"/>
                <w:sz w:val="28"/>
                <w:szCs w:val="28"/>
              </w:rPr>
            </w:pPr>
            <w:r w:rsidRPr="005C5A53">
              <w:rPr>
                <w:rFonts w:ascii="Times New Roman" w:hAnsi="Times New Roman" w:cs="Times New Roman"/>
                <w:b/>
                <w:bCs/>
                <w:sz w:val="28"/>
                <w:szCs w:val="28"/>
              </w:rPr>
              <w:t>Technical</w:t>
            </w:r>
          </w:p>
        </w:tc>
        <w:tc>
          <w:tcPr>
            <w:tcW w:w="0" w:type="auto"/>
            <w:vAlign w:val="center"/>
            <w:hideMark/>
          </w:tcPr>
          <w:p w14:paraId="3D94230C" w14:textId="4AC63EB4" w:rsidR="005C5A53" w:rsidRPr="005C5A53" w:rsidRDefault="005C5A53" w:rsidP="005C5A53">
            <w:pPr>
              <w:spacing w:line="360" w:lineRule="auto"/>
              <w:rPr>
                <w:rFonts w:ascii="Times New Roman" w:hAnsi="Times New Roman" w:cs="Times New Roman"/>
                <w:sz w:val="28"/>
                <w:szCs w:val="28"/>
              </w:rPr>
            </w:pPr>
            <w:r w:rsidRPr="005C5A53">
              <w:rPr>
                <w:rFonts w:ascii="Times New Roman" w:hAnsi="Times New Roman" w:cs="Times New Roman"/>
                <w:sz w:val="28"/>
                <w:szCs w:val="28"/>
              </w:rPr>
              <w:t>JS frameworks (React/Node), SQL/NoSQL, APIs (REST/Graph</w:t>
            </w:r>
            <w:r>
              <w:rPr>
                <w:rFonts w:ascii="Times New Roman" w:hAnsi="Times New Roman" w:cs="Times New Roman"/>
                <w:sz w:val="28"/>
                <w:szCs w:val="28"/>
              </w:rPr>
              <w:t xml:space="preserve"> </w:t>
            </w:r>
            <w:r w:rsidRPr="005C5A53">
              <w:rPr>
                <w:rFonts w:ascii="Times New Roman" w:hAnsi="Times New Roman" w:cs="Times New Roman"/>
                <w:sz w:val="28"/>
                <w:szCs w:val="28"/>
              </w:rPr>
              <w:t>QL)</w:t>
            </w:r>
          </w:p>
        </w:tc>
        <w:tc>
          <w:tcPr>
            <w:tcW w:w="0" w:type="auto"/>
            <w:vAlign w:val="center"/>
            <w:hideMark/>
          </w:tcPr>
          <w:p w14:paraId="7711581A" w14:textId="77777777" w:rsidR="005C5A53" w:rsidRPr="005C5A53" w:rsidRDefault="005C5A53" w:rsidP="005C5A53">
            <w:pPr>
              <w:spacing w:line="360" w:lineRule="auto"/>
              <w:rPr>
                <w:rFonts w:ascii="Times New Roman" w:hAnsi="Times New Roman" w:cs="Times New Roman"/>
                <w:sz w:val="28"/>
                <w:szCs w:val="28"/>
              </w:rPr>
            </w:pPr>
            <w:r w:rsidRPr="005C5A53">
              <w:rPr>
                <w:rFonts w:ascii="Times New Roman" w:hAnsi="Times New Roman" w:cs="Times New Roman"/>
                <w:sz w:val="28"/>
                <w:szCs w:val="28"/>
              </w:rPr>
              <w:t>Build/deploy full apps; 80% job postings require JS proficiency.</w:t>
            </w:r>
          </w:p>
        </w:tc>
      </w:tr>
      <w:tr w:rsidR="005C5A53" w:rsidRPr="005C5A53" w14:paraId="5E3FF5E0" w14:textId="77777777">
        <w:trPr>
          <w:tblCellSpacing w:w="15" w:type="dxa"/>
        </w:trPr>
        <w:tc>
          <w:tcPr>
            <w:tcW w:w="0" w:type="auto"/>
            <w:vAlign w:val="center"/>
            <w:hideMark/>
          </w:tcPr>
          <w:p w14:paraId="619E4080" w14:textId="77777777" w:rsidR="005C5A53" w:rsidRPr="005C5A53" w:rsidRDefault="005C5A53" w:rsidP="005C5A53">
            <w:pPr>
              <w:spacing w:line="360" w:lineRule="auto"/>
              <w:rPr>
                <w:rFonts w:ascii="Times New Roman" w:hAnsi="Times New Roman" w:cs="Times New Roman"/>
                <w:sz w:val="28"/>
                <w:szCs w:val="28"/>
              </w:rPr>
            </w:pPr>
            <w:r w:rsidRPr="005C5A53">
              <w:rPr>
                <w:rFonts w:ascii="Times New Roman" w:hAnsi="Times New Roman" w:cs="Times New Roman"/>
                <w:b/>
                <w:bCs/>
                <w:sz w:val="28"/>
                <w:szCs w:val="28"/>
              </w:rPr>
              <w:t>Emerging</w:t>
            </w:r>
          </w:p>
        </w:tc>
        <w:tc>
          <w:tcPr>
            <w:tcW w:w="0" w:type="auto"/>
            <w:vAlign w:val="center"/>
            <w:hideMark/>
          </w:tcPr>
          <w:p w14:paraId="0F1D57A1" w14:textId="77777777" w:rsidR="005C5A53" w:rsidRPr="005C5A53" w:rsidRDefault="005C5A53" w:rsidP="005C5A53">
            <w:pPr>
              <w:spacing w:line="360" w:lineRule="auto"/>
              <w:rPr>
                <w:rFonts w:ascii="Times New Roman" w:hAnsi="Times New Roman" w:cs="Times New Roman"/>
                <w:sz w:val="28"/>
                <w:szCs w:val="28"/>
              </w:rPr>
            </w:pPr>
            <w:r w:rsidRPr="005C5A53">
              <w:rPr>
                <w:rFonts w:ascii="Times New Roman" w:hAnsi="Times New Roman" w:cs="Times New Roman"/>
                <w:sz w:val="28"/>
                <w:szCs w:val="28"/>
              </w:rPr>
              <w:t>Cloud (AWS), AI basics (TensorFlow), Docker</w:t>
            </w:r>
          </w:p>
        </w:tc>
        <w:tc>
          <w:tcPr>
            <w:tcW w:w="0" w:type="auto"/>
            <w:vAlign w:val="center"/>
            <w:hideMark/>
          </w:tcPr>
          <w:p w14:paraId="73B768E4" w14:textId="77777777" w:rsidR="005C5A53" w:rsidRPr="005C5A53" w:rsidRDefault="005C5A53" w:rsidP="005C5A53">
            <w:pPr>
              <w:spacing w:line="360" w:lineRule="auto"/>
              <w:rPr>
                <w:rFonts w:ascii="Times New Roman" w:hAnsi="Times New Roman" w:cs="Times New Roman"/>
                <w:sz w:val="28"/>
                <w:szCs w:val="28"/>
              </w:rPr>
            </w:pPr>
            <w:r w:rsidRPr="005C5A53">
              <w:rPr>
                <w:rFonts w:ascii="Times New Roman" w:hAnsi="Times New Roman" w:cs="Times New Roman"/>
                <w:sz w:val="28"/>
                <w:szCs w:val="28"/>
              </w:rPr>
              <w:t>Scalability/security; 50% roles demand cloud certs.</w:t>
            </w:r>
          </w:p>
        </w:tc>
      </w:tr>
      <w:tr w:rsidR="005C5A53" w:rsidRPr="005C5A53" w14:paraId="717E3873" w14:textId="77777777">
        <w:trPr>
          <w:tblCellSpacing w:w="15" w:type="dxa"/>
        </w:trPr>
        <w:tc>
          <w:tcPr>
            <w:tcW w:w="0" w:type="auto"/>
            <w:vAlign w:val="center"/>
            <w:hideMark/>
          </w:tcPr>
          <w:p w14:paraId="56C886BD" w14:textId="77777777" w:rsidR="005C5A53" w:rsidRPr="005C5A53" w:rsidRDefault="005C5A53" w:rsidP="005C5A53">
            <w:pPr>
              <w:spacing w:line="360" w:lineRule="auto"/>
              <w:rPr>
                <w:rFonts w:ascii="Times New Roman" w:hAnsi="Times New Roman" w:cs="Times New Roman"/>
                <w:sz w:val="28"/>
                <w:szCs w:val="28"/>
              </w:rPr>
            </w:pPr>
            <w:r w:rsidRPr="005C5A53">
              <w:rPr>
                <w:rFonts w:ascii="Times New Roman" w:hAnsi="Times New Roman" w:cs="Times New Roman"/>
                <w:b/>
                <w:bCs/>
                <w:sz w:val="28"/>
                <w:szCs w:val="28"/>
              </w:rPr>
              <w:t>Soft</w:t>
            </w:r>
          </w:p>
        </w:tc>
        <w:tc>
          <w:tcPr>
            <w:tcW w:w="0" w:type="auto"/>
            <w:vAlign w:val="center"/>
            <w:hideMark/>
          </w:tcPr>
          <w:p w14:paraId="65E5DDDE" w14:textId="2D35D202" w:rsidR="005C5A53" w:rsidRPr="005C5A53" w:rsidRDefault="005C5A53" w:rsidP="005C5A53">
            <w:pPr>
              <w:spacing w:line="360" w:lineRule="auto"/>
              <w:rPr>
                <w:rFonts w:ascii="Times New Roman" w:hAnsi="Times New Roman" w:cs="Times New Roman"/>
                <w:sz w:val="28"/>
                <w:szCs w:val="28"/>
              </w:rPr>
            </w:pPr>
            <w:r w:rsidRPr="005C5A53">
              <w:rPr>
                <w:rFonts w:ascii="Times New Roman" w:hAnsi="Times New Roman" w:cs="Times New Roman"/>
                <w:sz w:val="28"/>
                <w:szCs w:val="28"/>
              </w:rPr>
              <w:t>Agile/Scrum, debugging, teamwork</w:t>
            </w:r>
          </w:p>
        </w:tc>
        <w:tc>
          <w:tcPr>
            <w:tcW w:w="0" w:type="auto"/>
            <w:vAlign w:val="center"/>
            <w:hideMark/>
          </w:tcPr>
          <w:p w14:paraId="0E194C36" w14:textId="3916C1DD" w:rsidR="005C5A53" w:rsidRDefault="005C5A53" w:rsidP="005C5A53">
            <w:pPr>
              <w:spacing w:line="360" w:lineRule="auto"/>
              <w:rPr>
                <w:rFonts w:ascii="Times New Roman" w:hAnsi="Times New Roman" w:cs="Times New Roman"/>
                <w:sz w:val="28"/>
                <w:szCs w:val="28"/>
              </w:rPr>
            </w:pPr>
            <w:r w:rsidRPr="005C5A53">
              <w:rPr>
                <w:rFonts w:ascii="Times New Roman" w:hAnsi="Times New Roman" w:cs="Times New Roman"/>
                <w:sz w:val="28"/>
                <w:szCs w:val="28"/>
              </w:rPr>
              <w:t>Handle changing requirements; interviews test via live codin</w:t>
            </w:r>
            <w:r>
              <w:rPr>
                <w:rFonts w:ascii="Times New Roman" w:hAnsi="Times New Roman" w:cs="Times New Roman"/>
                <w:sz w:val="28"/>
                <w:szCs w:val="28"/>
              </w:rPr>
              <w:t>g.</w:t>
            </w:r>
          </w:p>
          <w:p w14:paraId="7A0C5D26" w14:textId="77777777" w:rsidR="005C5A53" w:rsidRDefault="005C5A53" w:rsidP="005C5A53">
            <w:pPr>
              <w:spacing w:line="360" w:lineRule="auto"/>
              <w:rPr>
                <w:rFonts w:ascii="Times New Roman" w:hAnsi="Times New Roman" w:cs="Times New Roman"/>
                <w:sz w:val="28"/>
                <w:szCs w:val="28"/>
              </w:rPr>
            </w:pPr>
          </w:p>
          <w:p w14:paraId="0B65F2B9" w14:textId="77777777" w:rsidR="005C5A53" w:rsidRDefault="005C5A53" w:rsidP="005C5A53">
            <w:pPr>
              <w:spacing w:line="360" w:lineRule="auto"/>
              <w:rPr>
                <w:rFonts w:ascii="Times New Roman" w:hAnsi="Times New Roman" w:cs="Times New Roman"/>
                <w:sz w:val="28"/>
                <w:szCs w:val="28"/>
              </w:rPr>
            </w:pPr>
          </w:p>
          <w:p w14:paraId="3E7D8C5A" w14:textId="4C2FF734" w:rsidR="005C5A53" w:rsidRPr="005C5A53" w:rsidRDefault="005C5A53" w:rsidP="005C5A53">
            <w:pPr>
              <w:spacing w:line="360" w:lineRule="auto"/>
              <w:rPr>
                <w:rFonts w:ascii="Times New Roman" w:hAnsi="Times New Roman" w:cs="Times New Roman"/>
                <w:sz w:val="28"/>
                <w:szCs w:val="28"/>
              </w:rPr>
            </w:pPr>
          </w:p>
        </w:tc>
      </w:tr>
    </w:tbl>
    <w:p w14:paraId="1248993A" w14:textId="540A8213" w:rsidR="005C5A53" w:rsidRPr="005C5A53" w:rsidRDefault="005C5A53" w:rsidP="005C5A53">
      <w:pPr>
        <w:spacing w:line="360" w:lineRule="auto"/>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322D016C" wp14:editId="4CE3C8C4">
            <wp:extent cx="5486400" cy="3200400"/>
            <wp:effectExtent l="0" t="0" r="0" b="0"/>
            <wp:docPr id="814999185"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1C531A9D" w14:textId="2CE0E537" w:rsidR="00582E44" w:rsidRDefault="005C5A53" w:rsidP="00582E44">
      <w:pPr>
        <w:spacing w:line="360" w:lineRule="auto"/>
        <w:rPr>
          <w:rFonts w:ascii="Times New Roman" w:hAnsi="Times New Roman" w:cs="Times New Roman"/>
          <w:sz w:val="28"/>
          <w:szCs w:val="28"/>
        </w:rPr>
      </w:pPr>
      <w:r>
        <w:rPr>
          <w:rFonts w:ascii="Times New Roman" w:hAnsi="Times New Roman" w:cs="Times New Roman"/>
          <w:sz w:val="28"/>
          <w:szCs w:val="28"/>
        </w:rPr>
        <w:t xml:space="preserve">                       Full stack Development skill Overview</w:t>
      </w:r>
    </w:p>
    <w:p w14:paraId="4069014E" w14:textId="35BC7D9D" w:rsidR="005C5A53" w:rsidRPr="005C5A53" w:rsidRDefault="005C5A53" w:rsidP="00582E44">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p>
    <w:sectPr w:rsidR="005C5A53" w:rsidRPr="005C5A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77101F"/>
    <w:multiLevelType w:val="multilevel"/>
    <w:tmpl w:val="627C8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054A1C"/>
    <w:multiLevelType w:val="multilevel"/>
    <w:tmpl w:val="D4EE6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A258C2"/>
    <w:multiLevelType w:val="multilevel"/>
    <w:tmpl w:val="A7B2C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5525121">
    <w:abstractNumId w:val="0"/>
  </w:num>
  <w:num w:numId="2" w16cid:durableId="539244016">
    <w:abstractNumId w:val="1"/>
  </w:num>
  <w:num w:numId="3" w16cid:durableId="16679807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E44"/>
    <w:rsid w:val="00582E44"/>
    <w:rsid w:val="005C5A53"/>
    <w:rsid w:val="00A94C6D"/>
    <w:rsid w:val="00AA78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E3D89"/>
  <w15:chartTrackingRefBased/>
  <w15:docId w15:val="{5E5CC5F8-57CB-4E83-9769-5C88C3BF23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2E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2E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2E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2E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2E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2E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2E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2E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2E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2E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2E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2E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2E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2E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2E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2E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2E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2E44"/>
    <w:rPr>
      <w:rFonts w:eastAsiaTheme="majorEastAsia" w:cstheme="majorBidi"/>
      <w:color w:val="272727" w:themeColor="text1" w:themeTint="D8"/>
    </w:rPr>
  </w:style>
  <w:style w:type="paragraph" w:styleId="Title">
    <w:name w:val="Title"/>
    <w:basedOn w:val="Normal"/>
    <w:next w:val="Normal"/>
    <w:link w:val="TitleChar"/>
    <w:uiPriority w:val="10"/>
    <w:qFormat/>
    <w:rsid w:val="00582E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2E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2E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2E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2E44"/>
    <w:pPr>
      <w:spacing w:before="160"/>
      <w:jc w:val="center"/>
    </w:pPr>
    <w:rPr>
      <w:i/>
      <w:iCs/>
      <w:color w:val="404040" w:themeColor="text1" w:themeTint="BF"/>
    </w:rPr>
  </w:style>
  <w:style w:type="character" w:customStyle="1" w:styleId="QuoteChar">
    <w:name w:val="Quote Char"/>
    <w:basedOn w:val="DefaultParagraphFont"/>
    <w:link w:val="Quote"/>
    <w:uiPriority w:val="29"/>
    <w:rsid w:val="00582E44"/>
    <w:rPr>
      <w:i/>
      <w:iCs/>
      <w:color w:val="404040" w:themeColor="text1" w:themeTint="BF"/>
    </w:rPr>
  </w:style>
  <w:style w:type="paragraph" w:styleId="ListParagraph">
    <w:name w:val="List Paragraph"/>
    <w:basedOn w:val="Normal"/>
    <w:uiPriority w:val="34"/>
    <w:qFormat/>
    <w:rsid w:val="00582E44"/>
    <w:pPr>
      <w:ind w:left="720"/>
      <w:contextualSpacing/>
    </w:pPr>
  </w:style>
  <w:style w:type="character" w:styleId="IntenseEmphasis">
    <w:name w:val="Intense Emphasis"/>
    <w:basedOn w:val="DefaultParagraphFont"/>
    <w:uiPriority w:val="21"/>
    <w:qFormat/>
    <w:rsid w:val="00582E44"/>
    <w:rPr>
      <w:i/>
      <w:iCs/>
      <w:color w:val="0F4761" w:themeColor="accent1" w:themeShade="BF"/>
    </w:rPr>
  </w:style>
  <w:style w:type="paragraph" w:styleId="IntenseQuote">
    <w:name w:val="Intense Quote"/>
    <w:basedOn w:val="Normal"/>
    <w:next w:val="Normal"/>
    <w:link w:val="IntenseQuoteChar"/>
    <w:uiPriority w:val="30"/>
    <w:qFormat/>
    <w:rsid w:val="00582E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2E44"/>
    <w:rPr>
      <w:i/>
      <w:iCs/>
      <w:color w:val="0F4761" w:themeColor="accent1" w:themeShade="BF"/>
    </w:rPr>
  </w:style>
  <w:style w:type="character" w:styleId="IntenseReference">
    <w:name w:val="Intense Reference"/>
    <w:basedOn w:val="DefaultParagraphFont"/>
    <w:uiPriority w:val="32"/>
    <w:qFormat/>
    <w:rsid w:val="00582E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chart" Target="charts/chart1.xml"/><Relationship Id="rId4" Type="http://schemas.openxmlformats.org/officeDocument/2006/relationships/webSettings" Target="webSettings.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Sheet1!$B$1</c:f>
              <c:strCache>
                <c:ptCount val="1"/>
                <c:pt idx="0">
                  <c:v>Series 1</c:v>
                </c:pt>
              </c:strCache>
            </c:strRef>
          </c:tx>
          <c:spPr>
            <a:solidFill>
              <a:schemeClr val="accent1"/>
            </a:solidFill>
            <a:ln>
              <a:noFill/>
            </a:ln>
            <a:effectLst/>
            <a:sp3d/>
          </c:spPr>
          <c:invertIfNegative val="0"/>
          <c:cat>
            <c:strRef>
              <c:f>Sheet1!$A$2:$A$6</c:f>
              <c:strCache>
                <c:ptCount val="4"/>
                <c:pt idx="0">
                  <c:v>Frontened</c:v>
                </c:pt>
                <c:pt idx="1">
                  <c:v>Bcakened</c:v>
                </c:pt>
                <c:pt idx="2">
                  <c:v>Database</c:v>
                </c:pt>
                <c:pt idx="3">
                  <c:v>API</c:v>
                </c:pt>
              </c:strCache>
            </c:strRef>
          </c:cat>
          <c:val>
            <c:numRef>
              <c:f>Sheet1!$B$2:$B$6</c:f>
              <c:numCache>
                <c:formatCode>General</c:formatCode>
                <c:ptCount val="4"/>
                <c:pt idx="0">
                  <c:v>8</c:v>
                </c:pt>
                <c:pt idx="1">
                  <c:v>7</c:v>
                </c:pt>
                <c:pt idx="2">
                  <c:v>6</c:v>
                </c:pt>
                <c:pt idx="3">
                  <c:v>7</c:v>
                </c:pt>
              </c:numCache>
            </c:numRef>
          </c:val>
          <c:extLst>
            <c:ext xmlns:c16="http://schemas.microsoft.com/office/drawing/2014/chart" uri="{C3380CC4-5D6E-409C-BE32-E72D297353CC}">
              <c16:uniqueId val="{00000000-D460-4727-BC4A-8196FA3D8A64}"/>
            </c:ext>
          </c:extLst>
        </c:ser>
        <c:ser>
          <c:idx val="1"/>
          <c:order val="1"/>
          <c:tx>
            <c:strRef>
              <c:f>Sheet1!$C$1</c:f>
              <c:strCache>
                <c:ptCount val="1"/>
                <c:pt idx="0">
                  <c:v>Series 2</c:v>
                </c:pt>
              </c:strCache>
            </c:strRef>
          </c:tx>
          <c:spPr>
            <a:solidFill>
              <a:schemeClr val="accent2"/>
            </a:solidFill>
            <a:ln>
              <a:noFill/>
            </a:ln>
            <a:effectLst/>
            <a:sp3d/>
          </c:spPr>
          <c:invertIfNegative val="0"/>
          <c:cat>
            <c:strRef>
              <c:f>Sheet1!$A$2:$A$6</c:f>
              <c:strCache>
                <c:ptCount val="4"/>
                <c:pt idx="0">
                  <c:v>Frontened</c:v>
                </c:pt>
                <c:pt idx="1">
                  <c:v>Bcakened</c:v>
                </c:pt>
                <c:pt idx="2">
                  <c:v>Database</c:v>
                </c:pt>
                <c:pt idx="3">
                  <c:v>API</c:v>
                </c:pt>
              </c:strCache>
            </c:strRef>
          </c:cat>
          <c:val>
            <c:numRef>
              <c:f>Sheet1!$C$2:$C$6</c:f>
              <c:numCache>
                <c:formatCode>General</c:formatCode>
                <c:ptCount val="4"/>
              </c:numCache>
            </c:numRef>
          </c:val>
          <c:extLst>
            <c:ext xmlns:c16="http://schemas.microsoft.com/office/drawing/2014/chart" uri="{C3380CC4-5D6E-409C-BE32-E72D297353CC}">
              <c16:uniqueId val="{00000001-D460-4727-BC4A-8196FA3D8A64}"/>
            </c:ext>
          </c:extLst>
        </c:ser>
        <c:dLbls>
          <c:showLegendKey val="0"/>
          <c:showVal val="0"/>
          <c:showCatName val="0"/>
          <c:showSerName val="0"/>
          <c:showPercent val="0"/>
          <c:showBubbleSize val="0"/>
        </c:dLbls>
        <c:gapWidth val="150"/>
        <c:shape val="box"/>
        <c:axId val="448694288"/>
        <c:axId val="448700048"/>
        <c:axId val="0"/>
      </c:bar3DChart>
      <c:catAx>
        <c:axId val="448694288"/>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48700048"/>
        <c:crosses val="autoZero"/>
        <c:auto val="1"/>
        <c:lblAlgn val="ctr"/>
        <c:lblOffset val="100"/>
        <c:noMultiLvlLbl val="0"/>
      </c:catAx>
      <c:valAx>
        <c:axId val="44870004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48694288"/>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69</TotalTime>
  <Pages>4</Pages>
  <Words>769</Words>
  <Characters>4385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Prachi Yadav</dc:creator>
  <cp:keywords/>
  <dc:description/>
  <cp:lastModifiedBy>Prachi Yadav</cp:lastModifiedBy>
  <cp:revision>1</cp:revision>
  <dcterms:created xsi:type="dcterms:W3CDTF">2025-11-20T06:30:00Z</dcterms:created>
  <dcterms:modified xsi:type="dcterms:W3CDTF">2025-11-20T09:16:00Z</dcterms:modified>
</cp:coreProperties>
</file>