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Siva Kumar</w:t>
      </w:r>
    </w:p>
    <w:p>
      <w:pPr>
        <w:spacing w:after="60"/>
      </w:pPr>
      <w:r>
        <w:rPr>
          <w:b/>
          <w:bCs/>
          <w:sz w:val="24"/>
          <w:szCs w:val="24"/>
        </w:rPr>
        <w:t xml:space="preserve">Lead Full-Stack AI Development Engineer</w:t>
      </w:r>
    </w:p>
    <w:p>
      <w:pPr>
        <w:spacing w:after="60"/>
      </w:pPr>
      <w:r>
        <w:rPr>
          <w:sz w:val="20"/>
          <w:szCs w:val="20"/>
        </w:rPr>
        <w:t xml:space="preserve">Hyderabad, India | +91 7799044392 | vshivakumar967@gmail.com | linkedin.com/in/sivakumarvakiti | github.com/sivavakitigit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Notice period: Immediate | 9 years of engineering experience | Based in Hyderabad, India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200"/>
      </w:pPr>
      <w:r>
        <w:rPr>
          <w:sz w:val="21"/>
          <w:szCs w:val="21"/>
        </w:rPr>
        <w:t xml:space="preserve">Full stack engineer with 9 years of experience, including just over a year owning production LLM/AI infrastructure. At CloudAngles I built TokenSight, an enterprise AI gateway other teams route their LLM and agent traffic through: FastAPI services on ClickHouse and Redis, real-time streaming of LLM token responses to the React/Next.js dashboard over WebSockets, every call traced with OpenTelemetry, and Presidio redacting PII before anything is logged. That covers the full-stack AI product loop this role is built around — front-end streaming UX, orchestration APIs, and production guardrails. Honest gap: I haven't built with LangChain, LlamaIndex, PyTorch/TensorFlow, or agentic frameworks like AutoGen/CrewAI specifically, and I don't have hands-on vector-database/semantic-search work — my LLM experience sits at the gateway/observability layer rather than the model-orchestration layer. The React/Next.js/TypeScript and Python/FastAPI depth, and the Docker/Kubernetes/CI-CD discipline, transfer directly.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AI/LLM platforms: production LLM gateway architecture (TokenSight), prompt engineering, token cost/latency optimization, real-time streaming of LLM token responses, OpenTelemetry tracing across service boundaries, Presidio PII redaction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Frontend: React 18, Next.js, TypeScript, Redux Toolkit, Redux Saga, Tailwind CSS, state management, microfrontends (Webpack Module Federation)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Backend: Python, FastAPI, Node.js, Express.js, REST APIs, GraphQL, Microservices, WebSockets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Data: ClickHouse, Redis, PostgreSQL, MongoDB, MySQL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Cloud &amp; delivery: AWS, Docker, Docker Compose, Kubernetes, CI/CD, GitHub Actions, Jenkins, Git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Quality: Jest, React Testing Library, Cypress (80%+ coverage)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Lead Full Stack Engineer — CloudAngles, Jul 2025 – Present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Own TokenSight end to end — an AI gateway other engineering teams route LLM and agent traffic through for observability, cost control, and usage analytics in production.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the React/Next.js frontend streaming live LLM token responses and cost dashboards over WebSockets — the same real-time UX pattern this role's AI applications need.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Instrumented every LLM/agent call with OpenTelemetry so latency, failures, and behavior are traceable end to end across the stack.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Integrated Presidio to redact PII from prompts and completions automatically before anything is logged or stored.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Delivered a 60-70% reduction in production LLM token costs by exposing per-model, per-team cost breakdowns and flagging inefficient prompt patterns.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Architected the FastAPI/ClickHouse/Redis backend powering all of the above at production scale.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Senior Software Engineer — React &amp; Frontend — GlobalLogic, Jun 2023 – Jul 2025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and led large-scale React/TypeScript applications using Redux Toolkit and Redux Saga.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Worked on microfrontend architecture with Webpack Module Federation — comfortable composing independent frontend teams' work into one coherent product, similar to this role's component-library and design-system expectations.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MERN Stack Developer — Altimetrik, Jan 2021 – Jun 2023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fintech applications under PCI-DSS constraints, integrating payment gateways (Razorpay, Stripe, PayU).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Built WebSocket-based real-time dashboards for transaction monitoring.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Earlier roles, 2018 – 2021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React Developer, Infinite Computer Solutions (Oct 2020 – Dec 2021).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MERN Stack Developer, Pegasystems (Jun 2019 – Feb 2020).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Frontend Developer — React &amp; Angular, Knowledge Lens (Aug 2018 – Jun 2019).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sz w:val="21"/>
          <w:szCs w:val="21"/>
        </w:rPr>
        <w:t xml:space="preserve">B.Tech, Computer Science &amp; Engineering — Sree Krishnadevaraya University</w:t>
      </w:r>
    </w:p>
    <w:p>
      <w:pPr>
        <w:spacing w:after="200"/>
      </w:pPr>
      <w:r>
        <w:rPr>
          <w:sz w:val="21"/>
          <w:szCs w:val="21"/>
        </w:rPr>
        <w:t xml:space="preserve">2011 – 2015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Current CTC: Open to discussion | Expected CTC: Open | Notice period: Immediate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Hyderabad-based — no relocation needed for this role.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2026-10-09T02:19:07.858Z</dcterms:created>
  <dcterms:modified xsi:type="dcterms:W3CDTF">2026-10-09T02:19:07.871Z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