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Hi,</w:t>
      </w:r>
    </w:p>
    <w:p>
      <w:r>
        <w:rPr>
          <w:sz w:val="21"/>
        </w:rPr>
        <w:t>I'm applying for the Senior Full Stack Developer (.Net + React/Angular) role on the ICE BI / Mortgage Servicing team in Hyderabad. The part of this role that lines up directly with my background is the incremental migration to React micro-frontend applications with Material UI — I spent two years at GlobalLogic building exactly that kind of micro-frontend architecture using Webpack Module Federation, inside large-scale React/TypeScript applications.</w:t>
      </w:r>
    </w:p>
    <w:p>
      <w:r>
        <w:rPr>
          <w:sz w:val="21"/>
        </w:rPr>
        <w:t>On the backend side, my production experience is Node.js and Python (FastAPI) — REST APIs, microservices, and data models built in close coordination with business analysts, most recently on TokenSight, an AI gateway I own end to end at CloudAngles. Before that, three years at Altimetrik building PCI-DSS-constrained fintech applications with payment gateway integrations (Razorpay, Stripe, PayU) gave me real experience in a regulated, data-sensitive delivery environment, which feels like a reasonable parallel to ICE's mortgage-servicing data.</w:t>
      </w:r>
    </w:p>
    <w:p>
      <w:r>
        <w:rPr>
          <w:sz w:val="21"/>
        </w:rPr>
        <w:t>Honest gap: I haven't worked in a .Net/C# codebase. I'd rather say that directly than oversell it. What I can say is that my microservices and REST API design background should make picking up .Net conventions straightforward, and I'm glad to demonstrate that in an interview rather than claim it on paper.</w:t>
      </w:r>
    </w:p>
    <w:p>
      <w:r>
        <w:rPr>
          <w:sz w:val="21"/>
        </w:rPr>
        <w:t>I'm Hyderabad-based, so this role needs no relocation, I'm on immediate notice, and I'm comfortable aligning part of my working hours to overlap with the U.S. Eastern time zone as the role requires.</w:t>
      </w:r>
    </w:p>
    <w:p>
      <w:r>
        <w:rPr>
          <w:sz w:val="21"/>
        </w:rPr>
        <w:t>Thanks for considering my application.</w:t>
      </w:r>
    </w:p>
    <w:p>
      <w:r>
        <w:rPr>
          <w:sz w:val="21"/>
        </w:rPr>
      </w:r>
    </w:p>
    <w:p>
      <w:r>
        <w:rPr>
          <w:sz w:val="21"/>
        </w:rPr>
        <w:t>Siva Kumar</w:t>
      </w:r>
    </w:p>
    <w:p>
      <w:r>
        <w:rPr>
          <w:sz w:val="21"/>
        </w:rPr>
        <w:t>+91 7799044392 | vshivakumar967@gmail.com | linkedin.com/in/sivakumarvakiti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