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Siva Kumar</w:t>
      </w:r>
    </w:p>
    <w:p>
      <w:r>
        <w:t>Full Stack Engineer — Forward Deployed AI &amp; Agentic Systems</w:t>
      </w:r>
    </w:p>
    <w:p>
      <w:r>
        <w:t>Hyderabad, India  |  +91 7799044392  |  vshivakumar967@gmail.com  |  linkedin.com/in/sivakumarvakiti  |  github.com/sivavakitigit</w:t>
      </w:r>
    </w:p>
    <w:p>
      <w:r>
        <w:t>Notice period: Immediate  |  9 years of engineering experience  |  Based in Hyderabad (open to remote/relocation per role)</w:t>
      </w:r>
    </w:p>
    <w:p>
      <w:r>
        <w:t>Summary</w:t>
      </w:r>
    </w:p>
    <w:p>
      <w:r>
        <w:t>Full stack engineer with 9 years across React/TypeScript and Python backends, most recently owning TokenSight end to end — an enterprise LLM gateway built on FastAPI, ClickHouse, and Redis, with OpenTelemetry tracing and Presidio for PII redaction, and a 60-70% production token-cost reduction to show for it. Day to day that's meant prompt engineering, LLM API integration, and running a real production AI system with the security, observability, and cost-accountability bar this role asks for. I haven't built multi-agent orchestration (planning/memory/tool-use frameworks) or sat in a formal external customer-facing delivery role yet, but being the sole architect and owner of a stakeholder-facing AI system — workshops, iteration, and production support included — is close, and it's the direction I want to grow toward with this role.</w:t>
      </w:r>
    </w:p>
    <w:p>
      <w:r>
        <w:t>Technical Skills</w:t>
      </w:r>
    </w:p>
    <w:p>
      <w:r>
        <w:t>LLM / Agentic AI engineering: prompt engineering, model optimization, LLM API integration, AI gateway architecture, token usage &amp; cost optimization, OpenTelemetry-based tracing/observability, Presidio PII redaction</w:t>
      </w:r>
    </w:p>
    <w:p>
      <w:r>
        <w:t>Full stack: Python, FastAPI, Node.js, Express.js, REST APIs, GraphQL, Microservices, WebSockets, React 18, TypeScript, Next.js, Redux Toolkit, Redux Saga, Webpack Module Federation</w:t>
      </w:r>
    </w:p>
    <w:p>
      <w:r>
        <w:t>Data &amp; integration: ClickHouse, Redis, PostgreSQL, MongoDB, MySQL, systems integration (APIs, webhooks, message queues)</w:t>
      </w:r>
    </w:p>
    <w:p>
      <w:r>
        <w:t>Cloud &amp; delivery: AWS, Docker, Docker Compose, Kubernetes, CI/CD, GitHub Actions, Jenkins, Git</w:t>
      </w:r>
    </w:p>
    <w:p>
      <w:r>
        <w:t>Security &amp; compliance: PII redaction (Presidio), PCI-DSS payment systems, access-control-aware integration design</w:t>
      </w:r>
    </w:p>
    <w:p>
      <w:r>
        <w:t>Quality: Jest, React Testing Library, Cypress (80%+ coverage)</w:t>
      </w:r>
    </w:p>
    <w:p>
      <w:r>
        <w:t>Experience</w:t>
      </w:r>
    </w:p>
    <w:p>
      <w:r>
        <w:t>Lead Full Stack Engineer — CloudAngles   Jul 2025 – Present</w:t>
      </w:r>
    </w:p>
    <w:p>
      <w:r>
        <w:t>Took complete end-to-end ownership of TokenSight, an enterprise AI gateway for LLM token observability, cost optimization, and usage analytics — architecting, building, and running it in production as the sole technical owner, including direct iteration with internal stakeholders on what the system needed to do.</w:t>
      </w:r>
    </w:p>
    <w:p>
      <w:r>
        <w:t>Built the backend on FastAPI and ClickHouse for high-volume token-level event storage, with Redis for caching and rate limiting; instrumented every LLM request with OpenTelemetry so behavior, latency, and failures are traceable end to end — the same production-grade rigor this role asks for when deploying AI agents into customer environments.</w:t>
      </w:r>
    </w:p>
    <w:p>
      <w:r>
        <w:t>Integrated Presidio to automatically redact PII from prompts and completions before anything is logged, applying the kind of security-by-design thinking (least privilege, data handling, audit trail) the role calls for when agents touch sensitive customer data.</w:t>
      </w:r>
    </w:p>
    <w:p>
      <w:r>
        <w:t>Delivered a 60-70% reduction in production LLM token costs by exposing per-model, per-team cost breakdowns and flagging inefficient prompt patterns — direct experience with token/compute cost ownership and model optimization at the gateway layer.</w:t>
      </w:r>
    </w:p>
    <w:p>
      <w:r>
        <w:t>Built the React/Next.js frontend for TokenSight's dashboards end to end, including usage trends, cost breakdowns, and anomaly views, and mentored teammates on the gateway's architecture and prompt-cost tooling.</w:t>
      </w:r>
    </w:p>
    <w:p>
      <w:r>
        <w:t>Senior Software Engineer — React &amp; Frontend — GlobalLogic   Jun 2023 – Jul 2025</w:t>
      </w:r>
    </w:p>
    <w:p>
      <w:r>
        <w:t>Built and maintained large-scale React/TypeScript applications using Redux Toolkit and Redux Saga for state and side-effect management.</w:t>
      </w:r>
    </w:p>
    <w:p>
      <w:r>
        <w:t>Worked on microfrontend architecture using Webpack Module Federation, splitting a large application into independently deployable pieces — the kind of modular, integration-heavy enterprise architecture that complex multi-system FDE deployments also require.</w:t>
      </w:r>
    </w:p>
    <w:p>
      <w:r>
        <w:t>MERN Stack Developer — Altimetrik   Jan 2021 – Jun 2023</w:t>
      </w:r>
    </w:p>
    <w:p>
      <w:r>
        <w:t>Built fintech applications under PCI-DSS constraints, integrating payment gateways including Razorpay, Stripe, and PayU — production experience with secure API integrations, webhooks, and access controls in a regulated environment.</w:t>
      </w:r>
    </w:p>
    <w:p>
      <w:r>
        <w:t>Built WebSocket-based real-time dashboards for transaction monitoring.</w:t>
      </w:r>
    </w:p>
    <w:p>
      <w:r>
        <w:t>Earlier roles   2018 – 2021</w:t>
      </w:r>
    </w:p>
    <w:p>
      <w:r>
        <w:t>React Developer, Infinite Computer Solutions (Oct 2020 – Dec 2021) — React frontend features as part of a product engineering team.</w:t>
      </w:r>
    </w:p>
    <w:p>
      <w:r>
        <w:t>Senior React Developer, i2Nexus Technologies (Mar 2020 – Oct 2020) — led frontend development for enterprise clients.</w:t>
      </w:r>
    </w:p>
    <w:p>
      <w:r>
        <w:t>MERN Stack Developer, Pegasystems (Jun 2019 – Feb 2020) — full stack features across the MERN stack for enterprise workflow products.</w:t>
      </w:r>
    </w:p>
    <w:p>
      <w:r>
        <w:t>Frontend Developer — React &amp; Angular, Knowledge Lens (Aug 2018 – Jun 2019).</w:t>
      </w:r>
    </w:p>
    <w:p>
      <w:r>
        <w:t>Education</w:t>
      </w:r>
    </w:p>
    <w:p>
      <w:r>
        <w:t>B.Tech, Computer Science &amp; Engineering — Sree Krishnadevaraya University</w:t>
      </w:r>
    </w:p>
    <w:p>
      <w:r>
        <w:t>2011 – 2015</w:t>
      </w:r>
    </w:p>
    <w:p>
      <w:r>
        <w:t>Additional Information</w:t>
      </w:r>
    </w:p>
    <w:p>
      <w:r>
        <w:t>Current CTC: Open to discussion | Expected CTC: Open | Notice period: Immediate</w:t>
      </w:r>
    </w:p>
    <w:p>
      <w:r>
        <w:t>Based in Hyderabad, India — open to fully remote work (remote-eligibility/time-zone details to confirm with recruiter).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