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Hi,</w:t>
      </w:r>
    </w:p>
    <w:p>
      <w:r>
        <w:rPr>
          <w:b w:val="0"/>
          <w:sz w:val="20"/>
        </w:rPr>
        <w:t>I'm applying for the Forward Deployed Engineer role at OpenLoop. The core of the job — embedding against a real production API, turning what a client needs into a reusable platform capability instead of a one-off workaround, and building with AI agents in the loop while staying accountable for what they produce — maps closely to how I work day to day, even though my delivery so far has been on internal roadmaps rather than client-facing engagements.</w:t>
      </w:r>
    </w:p>
    <w:p>
      <w:r>
        <w:rPr>
          <w:b w:val="0"/>
          <w:sz w:val="20"/>
        </w:rPr>
        <w:t>At CloudAngles I own TokenSight, an AI gateway other teams depend on in production: FastAPI and ClickHouse for the backend, Redis for caching/rate limiting, OpenTelemetry tracing every call, and Presidio redacting PII before anything is logged. That's the instrumentation and evaluation discipline your JD asks for when it comes to building with AI agents and knowing when to trust what they produce. At Altimetrik, I integrated Razorpay, Stripe, and PayU under PCI-DSS — webhooks, idempotency, rate limits, reconciliation against a regulated partner API — which is the closest thing I have to the integration-engineering core of this role.</w:t>
      </w:r>
    </w:p>
    <w:p>
      <w:r>
        <w:rPr>
          <w:b w:val="0"/>
          <w:sz w:val="20"/>
        </w:rPr>
        <w:t>Two things I want to be direct about rather than gloss over: I haven't embedded with an external client's engineering team through a go-live the way an FDE does — my delivery has been internal product work — and the posting lists remote-within-the-US, while I'm based in Hyderabad, India without current US work authorization. I'm raising both upfront in case there's a path (remote-from-India, or sponsorship) that fits; if not, I understand this may not be workable as posted.</w:t>
      </w:r>
    </w:p>
    <w:p>
      <w:r>
        <w:rPr>
          <w:b w:val="0"/>
          <w:sz w:val="20"/>
        </w:rPr>
        <w:t>Thanks for considering my application.</w:t>
      </w:r>
    </w:p>
    <w:p>
      <w:r>
        <w:rPr>
          <w:b w:val="0"/>
          <w:sz w:val="20"/>
        </w:rPr>
        <w:t>Siva Kumar</w:t>
      </w:r>
    </w:p>
    <w:p>
      <w:r>
        <w:rPr>
          <w:b w:val="0"/>
          <w:sz w:val="20"/>
        </w:rPr>
        <w:t>+91 7799044392  |  vshivakumar967@gmail.com  |  linkedin.com/in/sivakumarvakiti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