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Siva Kumar</w:t>
      </w:r>
    </w:p>
    <w:p>
      <w:pPr>
        <w:spacing w:after="40"/>
      </w:pPr>
      <w:r>
        <w:rPr>
          <w:b/>
          <w:sz w:val="24"/>
        </w:rPr>
        <w:t>Lead Full Stack Engineer — Python/FastAPI, React, AWS</w:t>
      </w:r>
    </w:p>
    <w:p>
      <w:pPr>
        <w:spacing w:after="40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spacing w:after="200"/>
      </w:pPr>
      <w:r>
        <w:rPr>
          <w:b w:val="0"/>
          <w:sz w:val="20"/>
        </w:rPr>
        <w:t>Notice period: Immediate  |  9 years of engineering experience  |  Based in Hyderabad, India</w:t>
      </w:r>
    </w:p>
    <w:p>
      <w:pPr>
        <w:spacing w:after="40"/>
      </w:pPr>
      <w:r>
        <w:rPr>
          <w:b/>
          <w:sz w:val="24"/>
        </w:rPr>
        <w:t>Summary</w:t>
      </w:r>
    </w:p>
    <w:p>
      <w:pPr>
        <w:spacing w:after="200"/>
      </w:pPr>
      <w:r>
        <w:rPr>
          <w:b w:val="0"/>
          <w:sz w:val="22"/>
        </w:rPr>
        <w:t>Lead-level full stack engineer with 9 years of experience, including fintech work under PCI-DSS (payment gateway integrations) and current ownership of an AI gateway built on Python/FastAPI, React, and AWS. I've done the full cycle this role describes — design, build, test, deploy, and production support — as the person accountable for the outcome, not just a contributor to someone else's plan.</w:t>
      </w:r>
    </w:p>
    <w:p>
      <w:pPr>
        <w:spacing w:after="40"/>
      </w:pPr>
      <w:r>
        <w:rPr>
          <w:b/>
          <w:sz w:val="24"/>
        </w:rPr>
        <w:t>Technical Skills</w:t>
      </w:r>
    </w:p>
    <w:p>
      <w:pPr>
        <w:pStyle w:val="ListBullet"/>
        <w:spacing w:after="80"/>
      </w:pPr>
      <w:r>
        <w:rPr>
          <w:sz w:val="22"/>
        </w:rPr>
        <w:t>Backend: Python, FastAPI, Flask-adjacent async APIs, Node.js, Express.js, REST APIs, GraphQL, Microservices</w:t>
      </w:r>
    </w:p>
    <w:p>
      <w:pPr>
        <w:pStyle w:val="ListBullet"/>
        <w:spacing w:after="80"/>
      </w:pPr>
      <w:r>
        <w:rPr>
          <w:sz w:val="22"/>
        </w:rPr>
        <w:t>Frontend: React 18, TypeScript, JavaScript ES6+, Next.js, Redux Toolkit, HTML5, CSS3/SCSS</w:t>
      </w:r>
    </w:p>
    <w:p>
      <w:pPr>
        <w:pStyle w:val="ListBullet"/>
        <w:spacing w:after="80"/>
      </w:pPr>
      <w:r>
        <w:rPr>
          <w:sz w:val="22"/>
        </w:rPr>
        <w:t>Data: PostgreSQL, MySQL, MongoDB, ClickHouse, Redis</w:t>
      </w:r>
    </w:p>
    <w:p>
      <w:pPr>
        <w:pStyle w:val="ListBullet"/>
        <w:spacing w:after="80"/>
      </w:pPr>
      <w:r>
        <w:rPr>
          <w:sz w:val="22"/>
        </w:rPr>
        <w:t>Cloud &amp; delivery: AWS (EC2, Lambda, S3 equivalents used in production), Docker, Docker Compose, Kubernetes, CI/CD (GitHub Actions, Jenkins), Git, Agile/Scrum</w:t>
      </w:r>
    </w:p>
    <w:p>
      <w:pPr>
        <w:pStyle w:val="ListBullet"/>
        <w:spacing w:after="80"/>
      </w:pPr>
      <w:r>
        <w:rPr>
          <w:sz w:val="22"/>
        </w:rPr>
        <w:t>Regulated/financial domain: built and shipped payment-gateway integrations (Razorpay, Stripe, PayU) under PCI-DSS constraints</w:t>
      </w:r>
    </w:p>
    <w:p>
      <w:pPr>
        <w:pStyle w:val="ListBullet"/>
        <w:spacing w:after="80"/>
      </w:pPr>
      <w:r>
        <w:rPr>
          <w:sz w:val="22"/>
        </w:rPr>
        <w:t>Testing: Jest, React Testing Library, Cypress (80%+ coverage)</w:t>
      </w:r>
    </w:p>
    <w:p>
      <w:pPr>
        <w:spacing w:after="40"/>
      </w:pPr>
      <w:r>
        <w:rPr>
          <w:b/>
          <w:sz w:val="24"/>
        </w:rPr>
        <w:t>Experience</w:t>
      </w:r>
    </w:p>
    <w:p>
      <w:pPr>
        <w:spacing w:after="40"/>
      </w:pPr>
      <w:r>
        <w:rPr>
          <w:b/>
          <w:sz w:val="22"/>
        </w:rPr>
        <w:t>Lead Full Stack Engineer — CloudAngles    Jul 2025 – Present</w:t>
      </w:r>
    </w:p>
    <w:p>
      <w:pPr>
        <w:pStyle w:val="ListBullet"/>
        <w:spacing w:after="80"/>
      </w:pPr>
      <w:r>
        <w:rPr>
          <w:sz w:val="22"/>
        </w:rPr>
        <w:t>Own TokenSight end to end — architecture, FastAPI/ClickHouse/Redis backend, React/Next.js frontend, deployment, and production support — cut production LLM token costs 60-70%.</w:t>
      </w:r>
    </w:p>
    <w:p>
      <w:pPr>
        <w:spacing w:after="40"/>
      </w:pPr>
      <w:r>
        <w:rPr>
          <w:b/>
          <w:sz w:val="22"/>
        </w:rPr>
        <w:t>Senior Software Engineer — React &amp; Frontend — GlobalLogic    Jun 2023 – Jul 2025</w:t>
      </w:r>
    </w:p>
    <w:p>
      <w:pPr>
        <w:pStyle w:val="ListBullet"/>
        <w:spacing w:after="80"/>
      </w:pPr>
      <w:r>
        <w:rPr>
          <w:sz w:val="22"/>
        </w:rPr>
        <w:t>Built large-scale React/TypeScript applications with Redux Toolkit and Redux Saga, and microfrontends with Webpack Module Federation.</w:t>
      </w:r>
    </w:p>
    <w:p>
      <w:pPr>
        <w:spacing w:after="40"/>
      </w:pPr>
      <w:r>
        <w:rPr>
          <w:b/>
          <w:sz w:val="22"/>
        </w:rPr>
        <w:t>MERN Stack Developer — Altimetrik    Jan 2021 – Jun 2023</w:t>
      </w:r>
    </w:p>
    <w:p>
      <w:pPr>
        <w:pStyle w:val="ListBullet"/>
        <w:spacing w:after="80"/>
      </w:pPr>
      <w:r>
        <w:rPr>
          <w:sz w:val="22"/>
        </w:rPr>
        <w:t>Built fintech applications under PCI-DSS, integrating Razorpay, Stripe, and PayU — direct analogue to Ameriprise's Asset Management technology and compliance environment.</w:t>
      </w:r>
    </w:p>
    <w:p>
      <w:pPr>
        <w:pStyle w:val="ListBullet"/>
        <w:spacing w:after="80"/>
      </w:pPr>
      <w:r>
        <w:rPr>
          <w:sz w:val="22"/>
        </w:rPr>
        <w:t>Built WebSocket-based real-time dashboards for transaction monitoring under production load.</w:t>
      </w:r>
    </w:p>
    <w:p>
      <w:pPr>
        <w:spacing w:after="40"/>
      </w:pPr>
      <w:r>
        <w:rPr>
          <w:b/>
          <w:sz w:val="22"/>
        </w:rPr>
        <w:t>Earlier roles — 2018 – 2021</w:t>
      </w:r>
    </w:p>
    <w:p>
      <w:pPr>
        <w:pStyle w:val="ListBullet"/>
        <w:spacing w:after="80"/>
      </w:pPr>
      <w:r>
        <w:rPr>
          <w:sz w:val="22"/>
        </w:rPr>
        <w:t>React Developer, Infinite Computer Solutions (Oct 2020 – Dec 2021).</w:t>
      </w:r>
    </w:p>
    <w:p>
      <w:pPr>
        <w:pStyle w:val="ListBullet"/>
        <w:spacing w:after="80"/>
      </w:pPr>
      <w:r>
        <w:rPr>
          <w:sz w:val="22"/>
        </w:rPr>
        <w:t>Senior React Developer, i2Nexus Technologies (Mar 2020 – Oct 2020) — led frontend development for enterprise clients.</w:t>
      </w:r>
    </w:p>
    <w:p>
      <w:pPr>
        <w:pStyle w:val="ListBullet"/>
        <w:spacing w:after="80"/>
      </w:pPr>
      <w:r>
        <w:rPr>
          <w:sz w:val="22"/>
        </w:rPr>
        <w:t>MERN Stack Developer, Pegasystems (Jun 2019 – Feb 2020).</w:t>
      </w:r>
    </w:p>
    <w:p>
      <w:pPr>
        <w:pStyle w:val="ListBullet"/>
        <w:spacing w:after="80"/>
      </w:pPr>
      <w:r>
        <w:rPr>
          <w:sz w:val="22"/>
        </w:rPr>
        <w:t>Frontend Developer — React &amp; Angular, Knowledge Lens (Aug 2018 – Jun 2019).</w:t>
      </w:r>
    </w:p>
    <w:p>
      <w:pPr>
        <w:spacing w:after="40"/>
      </w:pPr>
      <w:r>
        <w:rPr>
          <w:b/>
          <w:sz w:val="24"/>
        </w:rPr>
        <w:t>Education</w:t>
      </w:r>
    </w:p>
    <w:p>
      <w:pPr>
        <w:spacing w:after="200"/>
      </w:pPr>
      <w:r>
        <w:rPr>
          <w:b w:val="0"/>
          <w:sz w:val="22"/>
        </w:rPr>
        <w:t>B.Tech, Computer Science &amp; Engineering — Sree Krishnadevaraya University, 2011 – 2015</w:t>
      </w:r>
    </w:p>
    <w:p>
      <w:pPr>
        <w:spacing w:after="40"/>
      </w:pPr>
      <w:r>
        <w:rPr>
          <w:b/>
          <w:sz w:val="24"/>
        </w:rPr>
        <w:t>Additional Information</w:t>
      </w:r>
    </w:p>
    <w:p>
      <w:pPr>
        <w:spacing w:after="40"/>
      </w:pPr>
      <w:r>
        <w:rPr>
          <w:b w:val="0"/>
          <w:sz w:val="22"/>
        </w:rPr>
        <w:t>Current CTC: Open | Expected CTC: Open | Notice period: Immediate. Based in Hyderabad — this role is Noida-based with a 3-days-in-office expectation, so it would mean relocating; flagging that upfront rather than after an interview. Honest gaps: no AWS certification and no hands-on Terraform (I've used CloudFormation/Docker-based IaC patterns, not Terraform specifically), and my SQL work has been PostgreSQL/MySQL rather than SQL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