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 w:val="false"/>
          <w:bCs w:val="false"/>
          <w:sz w:val="21"/>
          <w:szCs w:val="21"/>
        </w:rPr>
        <w:t xml:space="preserve">Hi,</w:t>
      </w:r>
    </w:p>
    <w:p>
      <w:pPr>
        <w:spacing w:after="200"/>
      </w:pPr>
      <w:r>
        <w:rPr>
          <w:b w:val="false"/>
          <w:bCs w:val="false"/>
          <w:sz w:val="21"/>
          <w:szCs w:val="21"/>
        </w:rPr>
        <w:t xml:space="preserve">I'm applying for the Engineering Tech Lead (Full Stack) role at Ocean Infinity. The scope — taking responsibility for sound engineering decisions across a stack, mentoring engineers with constructive feedback, and using microservices and cloud platforms to modernise a real-world operations product — matches what I've been doing at CloudAngles for the past year, leading TokenSight end to end.</w:t>
      </w:r>
    </w:p>
    <w:p>
      <w:pPr>
        <w:spacing w:after="200"/>
      </w:pPr>
      <w:r>
        <w:rPr>
          <w:b w:val="false"/>
          <w:bCs w:val="false"/>
          <w:sz w:val="21"/>
          <w:szCs w:val="21"/>
        </w:rPr>
        <w:t xml:space="preserve">I own TokenSight, an enterprise AI gateway, from architecture through to production: FastAPI and ClickHouse on the backend, Redis for caching, and a React/Next.js frontend I built myself for its dashboards. I set the technical direction and mentor teammates on the gateway's architecture. Before that, I worked on large-scale React/TypeScript applications at GlobalLogic, including microfrontend architecture with Webpack Module Federation, and built fintech products under PCI-DSS at Altimetrik — regulated-environment experience that's a reasonable parallel to modernising maritime compliance and operations.</w:t>
      </w:r>
    </w:p>
    <w:p>
      <w:pPr>
        <w:spacing w:after="200"/>
      </w:pPr>
      <w:r>
        <w:rPr>
          <w:b w:val="false"/>
          <w:bCs w:val="false"/>
          <w:sz w:val="21"/>
          <w:szCs w:val="21"/>
        </w:rPr>
        <w:t xml:space="preserve">Where I want to be upfront rather than oversell: your tech lead roles lean on Java/.NET and microservices, and my backend has been Python (FastAPI) and Node.js — that's a real stack gap I'd need to ramp on, not something I can claim I already have. Maritime and ocean-data is also a new domain for me. What I bring directly is the React/TypeScript frontend depth and the tech-lead ownership and mentoring scope; the backend stack is the honest open question.</w:t>
      </w:r>
    </w:p>
    <w:p>
      <w:pPr>
        <w:spacing w:after="200"/>
      </w:pPr>
      <w:r>
        <w:rPr>
          <w:b w:val="false"/>
          <w:bCs w:val="false"/>
          <w:sz w:val="21"/>
          <w:szCs w:val="21"/>
        </w:rPr>
        <w:t xml:space="preserve">I'm in Hyderabad, on immediate notice, and open to relocating to London — could you let me know if visa sponsorship is available for this role, or whether it's open to candidates who'd need one?</w:t>
      </w:r>
    </w:p>
    <w:p>
      <w:pPr>
        <w:spacing w:after="200"/>
      </w:pPr>
      <w:r>
        <w:rPr>
          <w:b w:val="false"/>
          <w:bCs w:val="false"/>
          <w:sz w:val="21"/>
          <w:szCs w:val="21"/>
        </w:rPr>
        <w:t xml:space="preserve">Thanks for considering my application.</w:t>
      </w:r>
    </w:p>
    <w:p>
      <w:pPr>
        <w:spacing w:after="0"/>
      </w:pPr>
      <w:r>
        <w:rPr>
          <w:b w:val="false"/>
          <w:bCs w:val="false"/>
          <w:sz w:val="21"/>
          <w:szCs w:val="21"/>
        </w:rPr>
        <w:t xml:space="preserve">Siva Kumar</w:t>
      </w:r>
    </w:p>
    <w:p>
      <w:pPr>
        <w:spacing w:after="0"/>
      </w:pPr>
      <w:r>
        <w:rPr>
          <w:b w:val="false"/>
          <w:bCs w:val="false"/>
          <w:sz w:val="21"/>
          <w:szCs w:val="21"/>
        </w:rPr>
        <w:t xml:space="preserve">+91 7799044392  |  vshivakumar967@gmail.com  |  linkedin.com/in/sivakumarvakiti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2026-09-16T02:28:40.753Z</dcterms:created>
  <dcterms:modified xsi:type="dcterms:W3CDTF">2026-09-16T02:28:40.753Z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