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Siva Kumar</w:t>
      </w:r>
    </w:p>
    <w:p>
      <w:pPr/>
      <w:r>
        <w:rPr>
          <w:b/>
          <w:sz w:val="22"/>
        </w:rPr>
        <w:t>Staff Software Engineer — Full Stack (Python &amp; React) with AI/Agent Workflows</w:t>
      </w:r>
    </w:p>
    <w:p>
      <w:pPr/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/>
      <w:r>
        <w:rPr>
          <w:b w:val="0"/>
          <w:sz w:val="20"/>
        </w:rPr>
        <w:t>Notice period: Immediate  |  9 years of engineering experience  |  Based in Hyderabad, India</w:t>
      </w:r>
    </w:p>
    <w:p>
      <w:pPr/>
      <w:r>
        <w:rPr>
          <w:b/>
          <w:sz w:val="22"/>
        </w:rPr>
        <w:t>Summary</w:t>
      </w:r>
    </w:p>
    <w:p>
      <w:pPr/>
      <w:r>
        <w:rPr>
          <w:b w:val="0"/>
          <w:sz w:val="20"/>
        </w:rPr>
        <w:t>Full stack engineer with 9 years of experience, strongest in Python backends and React frontends — the two mandatory skills for this role. At CloudAngles I built TokenSight end to end on FastAPI, ClickHouse, and Redis, with a React/Next.js frontend on top, and AI/agent-workflow tooling (prompt orchestration, OpenTelemetry tracing, Presidio PII redaction) baked into the architecture. I haven't worked inside a dedicated cybersecurity/data-security team before, but PCI-DSS payment-gateway integration work at Altimetrik and building PII-redaction guardrails at CloudAngles both involved the same secure-coding discipline this role asks for. 9 years is slightly under the 10-14 years listed, but the Lead-level scope of my current role (full ownership, architecture, mentoring) matches the seniority bar.</w:t>
      </w:r>
    </w:p>
    <w:p>
      <w:pPr/>
      <w:r>
        <w:rPr>
          <w:b/>
          <w:sz w:val="22"/>
        </w:rPr>
        <w:t>Technical Skills</w:t>
      </w:r>
    </w:p>
    <w:p>
      <w:pPr>
        <w:pStyle w:val="ListBullet"/>
      </w:pPr>
      <w:r>
        <w:rPr>
          <w:b w:val="0"/>
          <w:sz w:val="20"/>
        </w:rPr>
        <w:t>Backend: Python (FastAPI), Node.js, Express.js, REST APIs, GraphQL, Microservices — mandatory Python expertise plus broader backend breadth</w:t>
      </w:r>
    </w:p>
    <w:p>
      <w:pPr>
        <w:pStyle w:val="ListBullet"/>
      </w:pPr>
      <w:r>
        <w:rPr>
          <w:b w:val="0"/>
          <w:sz w:val="20"/>
        </w:rPr>
        <w:t>Frontend: React 18, TypeScript, Next.js, Redux Toolkit, Redux Saga — mandatory React expertise</w:t>
      </w:r>
    </w:p>
    <w:p>
      <w:pPr>
        <w:pStyle w:val="ListBullet"/>
      </w:pPr>
      <w:r>
        <w:rPr>
          <w:b w:val="0"/>
          <w:sz w:val="20"/>
        </w:rPr>
        <w:t>AI/agent workflows: LLM API integration, prompt/tool orchestration, OpenTelemetry observability, Presidio PII redaction and guardrails</w:t>
      </w:r>
    </w:p>
    <w:p>
      <w:pPr>
        <w:pStyle w:val="ListBullet"/>
      </w:pPr>
      <w:r>
        <w:rPr>
          <w:b w:val="0"/>
          <w:sz w:val="20"/>
        </w:rPr>
        <w:t>Secure coding &amp; compliance: PCI-DSS payment-gateway integrations (Razorpay, Stripe, PayU), PII redaction pipelines</w:t>
      </w:r>
    </w:p>
    <w:p>
      <w:pPr>
        <w:pStyle w:val="ListBullet"/>
      </w:pPr>
      <w:r>
        <w:rPr>
          <w:b w:val="0"/>
          <w:sz w:val="20"/>
        </w:rPr>
        <w:t>Cloud &amp; delivery: AWS, Docker, Docker Compose, Kubernetes, CI/CD, GitHub Actions, Jenkins, Git</w:t>
      </w:r>
    </w:p>
    <w:p>
      <w:pPr>
        <w:pStyle w:val="ListBullet"/>
      </w:pPr>
      <w:r>
        <w:rPr>
          <w:b w:val="0"/>
          <w:sz w:val="20"/>
        </w:rPr>
        <w:t>Data: ClickHouse, Redis, PostgreSQL, MongoDB, MySQL</w:t>
      </w:r>
    </w:p>
    <w:p>
      <w:pPr/>
      <w:r>
        <w:rPr>
          <w:b/>
          <w:sz w:val="22"/>
        </w:rPr>
        <w:t>Experience</w:t>
      </w:r>
    </w:p>
    <w:p>
      <w:pPr/>
      <w:r>
        <w:rPr>
          <w:b/>
          <w:sz w:val="21"/>
        </w:rPr>
        <w:t>Lead Full Stack Engineer — CloudAngles   Jul 2025 – Present</w:t>
      </w:r>
    </w:p>
    <w:p>
      <w:pPr>
        <w:pStyle w:val="ListBullet"/>
      </w:pPr>
      <w:r>
        <w:rPr>
          <w:b w:val="0"/>
          <w:sz w:val="20"/>
        </w:rPr>
        <w:t>Own TokenSight end to end — a Python/FastAPI backend on ClickHouse and Redis, with a React/Next.js frontend, built and scaled as a production system other teams depend on.</w:t>
      </w:r>
    </w:p>
    <w:p>
      <w:pPr>
        <w:pStyle w:val="ListBullet"/>
      </w:pPr>
      <w:r>
        <w:rPr>
          <w:b w:val="0"/>
          <w:sz w:val="20"/>
        </w:rPr>
        <w:t>Built AI/agent-workflow tooling into the gateway: prompt orchestration, OpenTelemetry tracing across every call, and Presidio-based PII redaction — secure-by-design patterns applicable to security-sensitive engineering.</w:t>
      </w:r>
    </w:p>
    <w:p>
      <w:pPr>
        <w:pStyle w:val="ListBullet"/>
      </w:pPr>
      <w:r>
        <w:rPr>
          <w:b w:val="0"/>
          <w:sz w:val="20"/>
        </w:rPr>
        <w:t>Delivered a 60-70% reduction in production LLM token costs through cost observability and engineering discipline, and led CI/CD setup for reliable, repeatable releases.</w:t>
      </w:r>
    </w:p>
    <w:p>
      <w:pPr/>
      <w:r>
        <w:rPr>
          <w:b/>
          <w:sz w:val="21"/>
        </w:rPr>
        <w:t>Senior Software Engineer — React &amp; Frontend — GlobalLogic   Jun 2023 – Jul 2025</w:t>
      </w:r>
    </w:p>
    <w:p>
      <w:pPr>
        <w:pStyle w:val="ListBullet"/>
      </w:pPr>
      <w:r>
        <w:rPr>
          <w:b w:val="0"/>
          <w:sz w:val="20"/>
        </w:rPr>
        <w:t>Built and maintained large-scale React/TypeScript applications using Redux Toolkit and Redux Saga.</w:t>
      </w:r>
    </w:p>
    <w:p>
      <w:pPr>
        <w:pStyle w:val="ListBullet"/>
      </w:pPr>
      <w:r>
        <w:rPr>
          <w:b w:val="0"/>
          <w:sz w:val="20"/>
        </w:rPr>
        <w:t>Worked on microfrontend architecture using Webpack Module Federation, with CI/CD-driven release pipelines.</w:t>
      </w:r>
    </w:p>
    <w:p>
      <w:pPr/>
      <w:r>
        <w:rPr>
          <w:b/>
          <w:sz w:val="21"/>
        </w:rPr>
        <w:t>MERN Stack Developer — Altimetrik   Jan 2021 – Jun 2023</w:t>
      </w:r>
    </w:p>
    <w:p>
      <w:pPr>
        <w:pStyle w:val="ListBullet"/>
      </w:pPr>
      <w:r>
        <w:rPr>
          <w:b w:val="0"/>
          <w:sz w:val="20"/>
        </w:rPr>
        <w:t>Built fintech applications under PCI-DSS constraints, integrating payment gateways (Razorpay, Stripe, PayU) with secure API design, webhook idempotency, and compliance-driven engineering practices.</w:t>
      </w:r>
    </w:p>
    <w:p>
      <w:pPr>
        <w:pStyle w:val="ListBullet"/>
      </w:pPr>
      <w:r>
        <w:rPr>
          <w:b w:val="0"/>
          <w:sz w:val="20"/>
        </w:rPr>
        <w:t>Built WebSocket-based real-time dashboards for transaction monitoring.</w:t>
      </w:r>
    </w:p>
    <w:p>
      <w:pPr/>
      <w:r>
        <w:rPr>
          <w:b/>
          <w:sz w:val="21"/>
        </w:rPr>
        <w:t>Earlier roles   2018 – 2021</w:t>
      </w:r>
    </w:p>
    <w:p>
      <w:pPr>
        <w:pStyle w:val="ListBullet"/>
      </w:pPr>
      <w:r>
        <w:rPr>
          <w:b w:val="0"/>
          <w:sz w:val="20"/>
        </w:rP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rPr>
          <w:b w:val="0"/>
          <w:sz w:val="20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b w:val="0"/>
          <w:sz w:val="20"/>
        </w:rP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rPr>
          <w:b w:val="0"/>
          <w:sz w:val="20"/>
        </w:rPr>
        <w:t>Frontend Developer — React &amp; Angular, Knowledge Lens (Aug 2018 – Jun 2019).</w:t>
      </w:r>
    </w:p>
    <w:p>
      <w:pPr/>
      <w:r>
        <w:rPr>
          <w:b/>
          <w:sz w:val="22"/>
        </w:rPr>
        <w:t>Education</w:t>
      </w:r>
    </w:p>
    <w:p>
      <w:pPr/>
      <w:r>
        <w:rPr>
          <w:b w:val="0"/>
          <w:sz w:val="20"/>
        </w:rPr>
        <w:t>B.Tech, Computer Science &amp; Engineering — Sree Krishnadevaraya University</w:t>
      </w:r>
    </w:p>
    <w:p>
      <w:pPr/>
      <w:r>
        <w:rPr>
          <w:b w:val="0"/>
          <w:sz w:val="20"/>
        </w:rPr>
        <w:t>2011 – 2015</w:t>
      </w:r>
    </w:p>
    <w:p>
      <w:pPr/>
      <w:r>
        <w:rPr>
          <w:b/>
          <w:sz w:val="22"/>
        </w:rPr>
        <w:t>Additional Information</w:t>
      </w:r>
    </w:p>
    <w:p>
      <w:pPr>
        <w:pStyle w:val="ListBullet"/>
      </w:pPr>
      <w:r>
        <w:rPr>
          <w:b w:val="0"/>
          <w:sz w:val="20"/>
        </w:rPr>
        <w:t>Current CTC: Open to discussion | Expected CTC: Open | Notice period: Immediate</w:t>
      </w:r>
    </w:p>
    <w:p>
      <w:pPr>
        <w:pStyle w:val="ListBullet"/>
      </w:pPr>
      <w:r>
        <w:rPr>
          <w:b w:val="0"/>
          <w:sz w:val="20"/>
        </w:rPr>
        <w:t>Hyderabad-based — open to relocating to Bangalore (Manyata Tech Park) for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