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sz w:val="21"/>
          <w:szCs w:val="21"/>
        </w:rPr>
        <w:t xml:space="preserve">Hi, I'm applying for the Forward Deployed Engineer, Industry Solutions role on MongoDB's Industry ISV Practice.</w:t>
      </w:r>
    </w:p>
    <w:p>
      <w:pPr>
        <w:spacing w:after="160"/>
      </w:pPr>
      <w:r>
        <w:rPr>
          <w:sz w:val="21"/>
          <w:szCs w:val="21"/>
        </w:rPr>
        <w:t xml:space="preserve">I've spent the last 14 months owning an AI gateway, TokenSight, end to end at CloudAngles — the backend runs on FastAPI with ClickHouse for high-volume telemetry and Redis for caching, and I use MongoDB elsewhere in the stack alongside PostgreSQL and MySQL. Designing the data model for high-volume, per-request data and getting the write/query tradeoffs right is a problem I've lived with directly, which maps to the "application-side expertise with MongoDB" and "application-level fluency with a relational database" your posting asks for.</w:t>
      </w:r>
    </w:p>
    <w:p>
      <w:pPr>
        <w:spacing w:after="160"/>
      </w:pPr>
      <w:r>
        <w:rPr>
          <w:sz w:val="21"/>
          <w:szCs w:val="21"/>
        </w:rPr>
        <w:t xml:space="preserve">The part of the role I want to be upfront about: I haven't worked as an embedded, forward-deployed engineer inside a partner's own codebase, and I don't have hands-on experience with database migrations, CDC, or dual-write patterns specifically. The closest I've come is integrating third-party payment gateways (Razorpay, Stripe, PayU) into an existing production system at Altimetrik under PCI-DSS constraints — adapting to someone else's codebase and constraints rather than building on a blank slate. I'm flagging this as a real gap, not claiming FDE experience I don't have.</w:t>
      </w:r>
    </w:p>
    <w:p>
      <w:pPr>
        <w:spacing w:after="160"/>
      </w:pPr>
      <w:r>
        <w:rPr>
          <w:sz w:val="21"/>
          <w:szCs w:val="21"/>
        </w:rPr>
        <w:t xml:space="preserve">What I do bring: strong coding ability across Python and Node.js/TypeScript, comfort with APIs, containers, and cloud deployment (Docker/Kubernetes/AWS), and 9 years of shipping production systems, including the compliance/production-readiness thinking (PII redaction, observability) that partner engagements in regulated industries would need.</w:t>
      </w:r>
    </w:p>
    <w:p>
      <w:pPr>
        <w:spacing w:after="160"/>
      </w:pPr>
      <w:r>
        <w:rPr>
          <w:sz w:val="21"/>
          <w:szCs w:val="21"/>
        </w:rPr>
        <w:t xml:space="preserve">I'm based in Hyderabad, India, on immediate notice. I understand this role is remote-based out of Toronto with regular on-site time with partners — I'd want to talk through Canada work authorization and travel logistics early, since I'd be relocating from outside Canada. Happy to discuss further.</w:t>
      </w:r>
    </w:p>
    <w:p>
      <w:pPr>
        <w:spacing w:before="160"/>
      </w:pPr>
      <w:r>
        <w:rPr>
          <w:sz w:val="21"/>
          <w:szCs w:val="21"/>
        </w:rPr>
        <w:t xml:space="preserve">Siva Kumar</w:t>
      </w:r>
    </w:p>
    <w:p>
      <w:r>
        <w:rPr>
          <w:sz w:val="20"/>
          <w:szCs w:val="20"/>
        </w:rPr>
        <w:t xml:space="preserve">+91 7799044392  |  vshivakumar967@gmail.com  |  linkedin.com/in/sivakumarvakiti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2026-09-17T02:10:14.024Z</dcterms:created>
  <dcterms:modified xsi:type="dcterms:W3CDTF">2026-09-17T02:10:14.024Z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