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Siva Kumar</w:t>
      </w:r>
    </w:p>
    <w:p>
      <w:pPr>
        <w:spacing w:after="40"/>
      </w:pPr>
      <w:r>
        <w:rPr>
          <w:b/>
          <w:sz w:val="26"/>
        </w:rPr>
        <w:t>Senior Software Engineer Lead – React, Python, Cloud, Gen AI</w:t>
      </w:r>
    </w:p>
    <w:p>
      <w:pPr>
        <w:spacing w:after="40"/>
      </w:pPr>
      <w:r>
        <w:rPr>
          <w:b w:val="0"/>
          <w:sz w:val="20"/>
        </w:rPr>
        <w:t>Hyderabad, India | +91 7799044392 | vshivakumar967@gmail.com | linkedin.com/in/sivakumarvakiti | github.com/sivavakitigit</w:t>
      </w:r>
    </w:p>
    <w:p>
      <w:pPr>
        <w:spacing w:after="200"/>
      </w:pPr>
      <w:r>
        <w:rPr>
          <w:b w:val="0"/>
          <w:sz w:val="20"/>
        </w:rPr>
        <w:t>Notice period: Immediate | 9 years of engineering experience | Based in Hyderabad, India</w:t>
      </w:r>
    </w:p>
    <w:p>
      <w:pPr>
        <w:spacing w:after="80"/>
      </w:pPr>
      <w:r>
        <w:rPr>
          <w:b/>
          <w:sz w:val="26"/>
        </w:rPr>
        <w:t>Summary</w:t>
      </w:r>
    </w:p>
    <w:p>
      <w:pPr>
        <w:spacing w:after="200"/>
      </w:pPr>
      <w:r>
        <w:rPr>
          <w:b w:val="0"/>
          <w:sz w:val="22"/>
        </w:rPr>
        <w:t>Full stack engineer with 9 years of experience, including just over a year owning production GenAI infrastructure end to end. At CloudAngles I built TokenSight, an AI gateway that integrates LLM APIs and agent traffic for observability, cost control, and usage analytics — React/TypeScript on the front end, Python/FastAPI services on the back end, every call traced end to end, and PII redacted before anything is logged. That covers this role's core ask directly: shipping React/TypeScript/Python applications that integrate LLMs, GenAI services, and intelligent automation into production. Honest gap: my cloud depth is on AWS, not Azure, so I haven't used Azure OpenAI, Azure AI Search, or Azure Functions specifically, and I don't have hands-on Terraform or agent-orchestration frameworks like Semantic Kernel, LangChain, or AutoGen — my prompt engineering and LLM API integration work has been framework-agnostic at the gateway layer. The JavaScript/TypeScript/React, Python/API development, Docker/Kubernetes/CI-CD, and production AI-integration experience transfer directly, and cloud architecture concepts carry over even though the vendor is different.</w:t>
      </w:r>
    </w:p>
    <w:p>
      <w:pPr>
        <w:spacing w:after="80"/>
      </w:pPr>
      <w:r>
        <w:rPr>
          <w:b/>
          <w:sz w:val="26"/>
        </w:rPr>
        <w:t>Technical Skills</w:t>
      </w:r>
    </w:p>
    <w:p>
      <w:pPr>
        <w:pStyle w:val="ListBullet"/>
        <w:spacing w:after="60"/>
      </w:pPr>
      <w:r>
        <w:rPr>
          <w:sz w:val="22"/>
        </w:rPr>
        <w:t>AI/GenAI: LLM API integration, prompt engineering, production LLM gateway architecture (TokenSight), OpenTelemetry tracing, Presidio PII redaction, token cost/latency optimization</w:t>
      </w:r>
    </w:p>
    <w:p>
      <w:pPr>
        <w:pStyle w:val="ListBullet"/>
        <w:spacing w:after="60"/>
      </w:pPr>
      <w:r>
        <w:rPr>
          <w:sz w:val="22"/>
        </w:rPr>
        <w:t>Frontend: React 18, Next.js, TypeScript, JavaScript ES6+, Redux Toolkit, Redux Saga, Tailwind CSS, microfrontends (Webpack Module Federation)</w:t>
      </w:r>
    </w:p>
    <w:p>
      <w:pPr>
        <w:pStyle w:val="ListBullet"/>
        <w:spacing w:after="60"/>
      </w:pPr>
      <w:r>
        <w:rPr>
          <w:sz w:val="22"/>
        </w:rPr>
        <w:t>Backend: Python, FastAPI, Node.js, Express.js, REST APIs, GraphQL, Microservices, WebSockets, SQL</w:t>
      </w:r>
    </w:p>
    <w:p>
      <w:pPr>
        <w:pStyle w:val="ListBullet"/>
        <w:spacing w:after="60"/>
      </w:pPr>
      <w:r>
        <w:rPr>
          <w:sz w:val="22"/>
        </w:rPr>
        <w:t>Data: ClickHouse, Redis, PostgreSQL, MongoDB, MySQL</w:t>
      </w:r>
    </w:p>
    <w:p>
      <w:pPr>
        <w:pStyle w:val="ListBullet"/>
        <w:spacing w:after="60"/>
      </w:pPr>
      <w:r>
        <w:rPr>
          <w:sz w:val="22"/>
        </w:rPr>
        <w:t>Cloud &amp; delivery: AWS, Docker, Docker Compose, Kubernetes, CI/CD, GitHub Actions, Jenkins, Git</w:t>
      </w:r>
    </w:p>
    <w:p>
      <w:pPr>
        <w:pStyle w:val="ListBullet"/>
        <w:spacing w:after="60"/>
      </w:pPr>
      <w:r>
        <w:rPr>
          <w:sz w:val="22"/>
        </w:rPr>
        <w:t>Quality: Jest, React Testing Library, Cypress (80%+ coverage)</w:t>
      </w:r>
    </w:p>
    <w:p>
      <w:pPr>
        <w:spacing w:after="40"/>
      </w:pPr>
    </w:p>
    <w:p>
      <w:pPr>
        <w:spacing w:after="80"/>
      </w:pPr>
      <w:r>
        <w:rPr>
          <w:b/>
          <w:sz w:val="26"/>
        </w:rPr>
        <w:t>Experience</w:t>
      </w:r>
    </w:p>
    <w:p>
      <w:pPr>
        <w:spacing w:after="60"/>
      </w:pPr>
      <w:r>
        <w:rPr>
          <w:b/>
          <w:sz w:val="22"/>
        </w:rPr>
        <w:t>Lead Full Stack Engineer — CloudAngles, Jul 2025 – Present</w:t>
      </w:r>
    </w:p>
    <w:p>
      <w:pPr>
        <w:pStyle w:val="ListBullet"/>
        <w:spacing w:after="60"/>
      </w:pPr>
      <w:r>
        <w:rPr>
          <w:sz w:val="22"/>
        </w:rPr>
        <w:t>Own TokenSight end to end — an AI gateway that integrates LLM and agent traffic for production observability, cost control, and usage analytics, built on React/TypeScript and Python/FastAPI.</w:t>
      </w:r>
    </w:p>
    <w:p>
      <w:pPr>
        <w:pStyle w:val="ListBullet"/>
        <w:spacing w:after="60"/>
      </w:pPr>
      <w:r>
        <w:rPr>
          <w:sz w:val="22"/>
        </w:rPr>
        <w:t>Integrated LLM APIs and built the prompt-engineering and cost-optimization layer that cut production LLM token costs 60-70%, the same kind of GenAI-integration work this role's AI-enabled features need.</w:t>
      </w:r>
    </w:p>
    <w:p>
      <w:pPr>
        <w:pStyle w:val="ListBullet"/>
        <w:spacing w:after="60"/>
      </w:pPr>
      <w:r>
        <w:rPr>
          <w:sz w:val="22"/>
        </w:rPr>
        <w:t>Instrumented every LLM/agent call with OpenTelemetry so latency, failures, and behavior are traceable end to end — directly maps to this role's observability and production-support expectations.</w:t>
      </w:r>
    </w:p>
    <w:p>
      <w:pPr>
        <w:pStyle w:val="ListBullet"/>
        <w:spacing w:after="60"/>
      </w:pPr>
      <w:r>
        <w:rPr>
          <w:sz w:val="22"/>
        </w:rPr>
        <w:t>Integrated Presidio to redact PII from prompts and completions automatically, a Responsible-AI/guardrails pattern relevant to a regulated-industry employer.</w:t>
      </w:r>
    </w:p>
    <w:p>
      <w:pPr>
        <w:pStyle w:val="ListBullet"/>
        <w:spacing w:after="60"/>
      </w:pPr>
      <w:r>
        <w:rPr>
          <w:sz w:val="22"/>
        </w:rPr>
        <w:t>Architected the FastAPI/ClickHouse/Redis backend and the React/Next.js frontend powering all of the above at production scale, on AWS.</w:t>
      </w:r>
    </w:p>
    <w:p>
      <w:pPr>
        <w:spacing w:after="60"/>
      </w:pPr>
      <w:r>
        <w:rPr>
          <w:b/>
          <w:sz w:val="22"/>
        </w:rPr>
        <w:t>Senior Software Engineer — React &amp; Frontend — GlobalLogic, Jun 2023 – Jul 2025</w:t>
      </w:r>
    </w:p>
    <w:p>
      <w:pPr>
        <w:pStyle w:val="ListBullet"/>
        <w:spacing w:after="60"/>
      </w:pPr>
      <w:r>
        <w:rPr>
          <w:sz w:val="22"/>
        </w:rPr>
        <w:t>Built and led large-scale React/TypeScript applications using Redux Toolkit and Redux Saga.</w:t>
      </w:r>
    </w:p>
    <w:p>
      <w:pPr>
        <w:pStyle w:val="ListBullet"/>
        <w:spacing w:after="60"/>
      </w:pPr>
      <w:r>
        <w:rPr>
          <w:sz w:val="22"/>
        </w:rPr>
        <w:t>Worked on microfrontend architecture with Webpack Module Federation across cross-functional teams.</w:t>
      </w:r>
    </w:p>
    <w:p>
      <w:pPr>
        <w:spacing w:after="60"/>
      </w:pPr>
      <w:r>
        <w:rPr>
          <w:b/>
          <w:sz w:val="22"/>
        </w:rPr>
        <w:t>MERN Stack Developer — Altimetrik, Jan 2021 – Jun 2023</w:t>
      </w:r>
    </w:p>
    <w:p>
      <w:pPr>
        <w:pStyle w:val="ListBullet"/>
        <w:spacing w:after="60"/>
      </w:pPr>
      <w:r>
        <w:rPr>
          <w:sz w:val="22"/>
        </w:rPr>
        <w:t>Built fintech applications under PCI-DSS constraints, integrating payment gateways (Razorpay, Stripe, PayU) — the closest analogue in my background to shipping in a regulated, compliance-conscious environment like healthcare.</w:t>
      </w:r>
    </w:p>
    <w:p>
      <w:pPr>
        <w:pStyle w:val="ListBullet"/>
        <w:spacing w:after="60"/>
      </w:pPr>
      <w:r>
        <w:rPr>
          <w:sz w:val="22"/>
        </w:rPr>
        <w:t>Built WebSocket-based real-time dashboards for transaction monitoring.</w:t>
      </w:r>
    </w:p>
    <w:p>
      <w:pPr>
        <w:spacing w:after="60"/>
      </w:pPr>
      <w:r>
        <w:rPr>
          <w:b/>
          <w:sz w:val="22"/>
        </w:rPr>
        <w:t>Earlier roles, 2018 – 2021</w:t>
      </w:r>
    </w:p>
    <w:p>
      <w:pPr>
        <w:pStyle w:val="ListBullet"/>
        <w:spacing w:after="60"/>
      </w:pPr>
      <w:r>
        <w:rPr>
          <w:sz w:val="22"/>
        </w:rPr>
        <w:t>React Developer, Infinite Computer Solutions (Oct 2020 – Dec 2021).</w:t>
      </w:r>
    </w:p>
    <w:p>
      <w:pPr>
        <w:pStyle w:val="ListBullet"/>
        <w:spacing w:after="60"/>
      </w:pPr>
      <w:r>
        <w:rPr>
          <w:sz w:val="22"/>
        </w:rPr>
        <w:t>Senior React Developer, i2Nexus Technologies (Mar 2020 – Oct 2020) — led frontend development for enterprise clients.</w:t>
      </w:r>
    </w:p>
    <w:p>
      <w:pPr>
        <w:pStyle w:val="ListBullet"/>
        <w:spacing w:after="60"/>
      </w:pPr>
      <w:r>
        <w:rPr>
          <w:sz w:val="22"/>
        </w:rPr>
        <w:t>MERN Stack Developer, Pegasystems (Jun 2019 – Feb 2020).</w:t>
      </w:r>
    </w:p>
    <w:p>
      <w:pPr>
        <w:pStyle w:val="ListBullet"/>
        <w:spacing w:after="60"/>
      </w:pPr>
      <w:r>
        <w:rPr>
          <w:sz w:val="22"/>
        </w:rPr>
        <w:t>Frontend Developer — React &amp; Angular, Knowledge Lens (Aug 2018 – Jun 2019).</w:t>
      </w:r>
    </w:p>
    <w:p>
      <w:pPr>
        <w:spacing w:after="80"/>
      </w:pPr>
      <w:r>
        <w:rPr>
          <w:b/>
          <w:sz w:val="26"/>
        </w:rPr>
        <w:t>Education</w:t>
      </w:r>
    </w:p>
    <w:p>
      <w:pPr>
        <w:spacing w:after="20"/>
      </w:pPr>
      <w:r>
        <w:rPr>
          <w:b w:val="0"/>
          <w:sz w:val="22"/>
        </w:rPr>
        <w:t>B.Tech, Computer Science &amp; Engineering — Sree Krishnadevaraya University</w:t>
      </w:r>
    </w:p>
    <w:p>
      <w:pPr>
        <w:spacing w:after="200"/>
      </w:pPr>
      <w:r>
        <w:rPr>
          <w:b w:val="0"/>
          <w:sz w:val="22"/>
        </w:rPr>
        <w:t>2011 – 2015</w:t>
      </w:r>
    </w:p>
    <w:p>
      <w:pPr>
        <w:spacing w:after="80"/>
      </w:pPr>
      <w:r>
        <w:rPr>
          <w:b/>
          <w:sz w:val="26"/>
        </w:rPr>
        <w:t>Additional Information</w:t>
      </w:r>
    </w:p>
    <w:p>
      <w:pPr>
        <w:spacing w:after="20"/>
      </w:pPr>
      <w:r>
        <w:rPr>
          <w:b w:val="0"/>
          <w:sz w:val="22"/>
        </w:rPr>
        <w:t>Current CTC: Open to discussion | Expected CTC: Open | Notice period: Immediate</w:t>
      </w:r>
    </w:p>
    <w:p>
      <w:pPr>
        <w:spacing w:after="80"/>
      </w:pPr>
      <w:r>
        <w:rPr>
          <w:b w:val="0"/>
          <w:sz w:val="22"/>
        </w:rPr>
        <w:t>Hyderabad-based — no relocation needed for this role.</w:t>
      </w:r>
    </w:p>
    <w:sectPr w:rsidR="00FC693F" w:rsidRPr="0006063C" w:rsidSect="00034616">
      <w:pgSz w:w="12240" w:h="15840"/>
      <w:pgMar w:top="900" w:right="108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