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6"/>
          <w:szCs w:val="26"/>
        </w:rPr>
        <w:t xml:space="preserve">Siva Kumar</w:t>
      </w:r>
    </w:p>
    <w:p>
      <w:pPr>
        <w:spacing w:after="300"/>
      </w:pPr>
      <w:r>
        <w:rPr>
          <w:color w:val="444444"/>
          <w:sz w:val="19"/>
          <w:szCs w:val="19"/>
        </w:rPr>
        <w:t xml:space="preserve">Hyderabad, India  |  +91 7799044392  |  vshivakumar967@gmail.com  |  linkedin.com/in/sivakumarvakiti</w:t>
      </w:r>
    </w:p>
    <w:p>
      <w:pPr>
        <w:spacing w:after="200"/>
      </w:pPr>
      <w:r>
        <w:rPr>
          <w:sz w:val="22"/>
          <w:szCs w:val="22"/>
        </w:rPr>
        <w:t xml:space="preserve">Hiring Team, Dodge AI (via ClanX)</w:t>
      </w:r>
    </w:p>
    <w:p>
      <w:pPr>
        <w:spacing w:after="200"/>
      </w:pPr>
      <w:r>
        <w:rPr>
          <w:sz w:val="22"/>
          <w:szCs w:val="22"/>
        </w:rPr>
        <w:t xml:space="preserve">Re: Senior Software Engineer (Backend Focused) - Founding Team, Bengaluru</w:t>
      </w:r>
    </w:p>
    <w:p>
      <w:pPr>
        <w:spacing w:after="200"/>
      </w:pPr>
      <w:r>
        <w:rPr>
          <w:sz w:val="22"/>
          <w:szCs w:val="22"/>
        </w:rPr>
        <w:t xml:space="preserve">Hi,</w:t>
      </w:r>
    </w:p>
    <w:p>
      <w:pPr>
        <w:spacing w:after="200"/>
      </w:pPr>
      <w:r>
        <w:rPr>
          <w:sz w:val="22"/>
          <w:szCs w:val="22"/>
        </w:rPr>
        <w:t xml:space="preserve">I came across the Dodge AI backend role through ClanX and wanted to reach out directly. Building AI agents that actually understand and maintain something as gnarly as SAP S/4HANA is a hard, interesting problem, and it's the kind of 0-1 backend work I've been doing for the last year - just on a different piece of infrastructure.</w:t>
      </w:r>
    </w:p>
    <w:p>
      <w:pPr>
        <w:spacing w:after="200"/>
      </w:pPr>
      <w:r>
        <w:rPr>
          <w:sz w:val="22"/>
          <w:szCs w:val="22"/>
        </w:rPr>
        <w:t xml:space="preserve">At CloudAngles I own TokenSight end to end, an AI gateway that sits in front of an org's LLM traffic for observability, cost control, and usage analytics. I built the backend on FastAPI, ClickHouse, and Redis, wired in OpenTelemetry for tracing and Presidio for PII redaction, and took it from a rough idea to something running in production that's cut LLM token costs 60-70%. Nobody handed me a spec for most of it - I had to figure out what the right architecture even was, which is the part of this role description that stood out to me.</w:t>
      </w:r>
    </w:p>
    <w:p>
      <w:pPr>
        <w:spacing w:after="200"/>
      </w:pPr>
      <w:r>
        <w:rPr>
          <w:sz w:val="22"/>
          <w:szCs w:val="22"/>
        </w:rPr>
        <w:t xml:space="preserve">I don't have SAP or ERP background specifically, but the underlying problem - building reliable backend systems and APIs that let an AI agent reason about and act on a complex, opinionated external system - is close to what I do day to day. I'm comfortable being the one debugging production issues at 2am and comfortable being wrong about the first architecture I try.</w:t>
      </w:r>
    </w:p>
    <w:p>
      <w:pPr>
        <w:spacing w:after="200"/>
      </w:pPr>
      <w:r>
        <w:rPr>
          <w:sz w:val="22"/>
          <w:szCs w:val="22"/>
        </w:rPr>
        <w:t xml:space="preserve">Notice period is immediate, and I'm open to working from HSR, Bengaluru for the right team. Happy to walk through TokenSight's architecture or do a technical screen whenever works.</w:t>
      </w:r>
    </w:p>
    <w:p>
      <w:pPr>
        <w:spacing w:after="200"/>
      </w:pPr>
      <w:r>
        <w:rPr>
          <w:sz w:val="22"/>
          <w:szCs w:val="22"/>
        </w:rPr>
        <w:t xml:space="preserve">Thanks for considering me,</w:t>
      </w:r>
    </w:p>
    <w:p>
      <w:pPr>
        <w:spacing w:after="200"/>
      </w:pPr>
      <w:r>
        <w:rPr>
          <w:sz w:val="22"/>
          <w:szCs w:val="22"/>
        </w:rPr>
        <w:t xml:space="preserve">Siva Kumar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2026-08-28T02:10:49.268Z</dcterms:created>
  <dcterms:modified xsi:type="dcterms:W3CDTF">2026-08-28T02:10:49.268Z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