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71" w:rsidRPr="000C4271" w:rsidRDefault="000C4271" w:rsidP="000C427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C4271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Resultado 1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b/>
          <w:bCs/>
          <w:color w:val="000000"/>
          <w:lang w:eastAsia="es-ES"/>
        </w:rPr>
        <w:t>Registrar: la Clave de la buena administración financiera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 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 xml:space="preserve">Seguramente te ha pasado llegar a fin de mes y no saber en qué se te fue el dinero. Pensar “gane tanto, pague esto, aquello, esto otro… y me falta tanto que no </w:t>
      </w:r>
      <w:proofErr w:type="spellStart"/>
      <w:r w:rsidRPr="000C4271">
        <w:rPr>
          <w:rFonts w:ascii="Arial" w:eastAsia="Times New Roman" w:hAnsi="Arial" w:cs="Arial"/>
          <w:color w:val="000000"/>
          <w:lang w:eastAsia="es-ES"/>
        </w:rPr>
        <w:t>se</w:t>
      </w:r>
      <w:proofErr w:type="spellEnd"/>
      <w:r w:rsidRPr="000C4271">
        <w:rPr>
          <w:rFonts w:ascii="Arial" w:eastAsia="Times New Roman" w:hAnsi="Arial" w:cs="Arial"/>
          <w:color w:val="000000"/>
          <w:lang w:eastAsia="es-ES"/>
        </w:rPr>
        <w:t xml:space="preserve"> en qué lo gaste”. Incluso puede que alguna vez te preguntaras si habías perdido dinero en algún sitio. Esto se debe a que no llevas un registro o control del flujo de tu dinero.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¿Por qué es tan importante llevar un registro con las entradas y salidas de dinero? Podemos decir que es la base de una buena administración. Ya que si no sé a ciencia cierta cuánto gano, cuánto gasto y en qué lo gasto no puedo confeccionar un presupuesto, proyectar ahorros, reducir gastos, identificar los gastos hormigas, etc.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Es el primer paso de la escalera que conduce a la Libertad Financiera. Por eso te animamos a que durante un mes anotes todo, pero absolutamente todo: dinero que ganas y dinero que gastas por más que sean montos muy pequeños. Finalizado el mes, por favor, vuelve a realizar este test.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Algunos consejos para hacer el registro.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Puedes usar una  libretita y lápiz, una hoja de Excel, una aplicación en tu celular o lo que te resulte más cómodo. La idea es que dispongas de ese medio todos los días para poder apuntar fehacientemente.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 xml:space="preserve">Aquí te dejamos una nota de un periódico argentino sobre 7 </w:t>
      </w:r>
      <w:proofErr w:type="spellStart"/>
      <w:r w:rsidRPr="000C4271">
        <w:rPr>
          <w:rFonts w:ascii="Arial" w:eastAsia="Times New Roman" w:hAnsi="Arial" w:cs="Arial"/>
          <w:color w:val="000000"/>
          <w:lang w:eastAsia="es-ES"/>
        </w:rPr>
        <w:t>apps</w:t>
      </w:r>
      <w:proofErr w:type="spellEnd"/>
      <w:r w:rsidRPr="000C4271">
        <w:rPr>
          <w:rFonts w:ascii="Arial" w:eastAsia="Times New Roman" w:hAnsi="Arial" w:cs="Arial"/>
          <w:color w:val="000000"/>
          <w:lang w:eastAsia="es-ES"/>
        </w:rPr>
        <w:t xml:space="preserve"> que te pueden ser de ayuda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0C4271">
          <w:rPr>
            <w:rFonts w:ascii="Arial" w:eastAsia="Times New Roman" w:hAnsi="Arial" w:cs="Arial"/>
            <w:color w:val="1155CC"/>
            <w:u w:val="single"/>
            <w:lang w:eastAsia="es-ES"/>
          </w:rPr>
          <w:t>https://www.clarin.com/servicios/finanzas-control-7-apps-administrar-manera-sencilla-economia-personal_0_jg3hEAt5S.html</w:t>
        </w:r>
      </w:hyperlink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 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¿Sabías esto de los gastos hormigas?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 xml:space="preserve">Los gastos hormiga son consumos de montos pequeños que al parecer no repercuten en tu presupuesto pero, en realidad, tienen un alto impacto en tus finanzas personales o familiares. Se trata de compras </w:t>
      </w:r>
      <w:r w:rsidRPr="000C4271">
        <w:rPr>
          <w:rFonts w:ascii="Arial" w:eastAsia="Times New Roman" w:hAnsi="Arial" w:cs="Arial"/>
          <w:b/>
          <w:bCs/>
          <w:color w:val="000000"/>
          <w:lang w:eastAsia="es-ES"/>
        </w:rPr>
        <w:t>frecuentes</w:t>
      </w:r>
      <w:r w:rsidRPr="000C4271">
        <w:rPr>
          <w:rFonts w:ascii="Arial" w:eastAsia="Times New Roman" w:hAnsi="Arial" w:cs="Arial"/>
          <w:color w:val="000000"/>
          <w:lang w:eastAsia="es-ES"/>
        </w:rPr>
        <w:t xml:space="preserve"> de cosas que en realidad </w:t>
      </w:r>
      <w:r w:rsidRPr="000C4271">
        <w:rPr>
          <w:rFonts w:ascii="Arial" w:eastAsia="Times New Roman" w:hAnsi="Arial" w:cs="Arial"/>
          <w:b/>
          <w:bCs/>
          <w:color w:val="000000"/>
          <w:lang w:eastAsia="es-ES"/>
        </w:rPr>
        <w:t>no necesitas</w:t>
      </w:r>
      <w:r w:rsidRPr="000C4271">
        <w:rPr>
          <w:rFonts w:ascii="Arial" w:eastAsia="Times New Roman" w:hAnsi="Arial" w:cs="Arial"/>
          <w:color w:val="000000"/>
          <w:lang w:eastAsia="es-ES"/>
        </w:rPr>
        <w:t>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Es muy común que al pensar en tus gastos, te enfoques en los más significativos, como la deuda de un auto o una casa o en las compras con tu tarjeta. Pero son los pequeños gastos diarios los que podrían estar drenando tu bolsillo. No se suelen medir porque no se hace conciencia sobre su necesidad e impacto real. Estos son algunos ejemplos de los gastos hormiga más comunes: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El café que compras todos los días.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Los antojos de la tienda.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Comer fuera de casa.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Tarifas adicionales en servicios básicos.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lastRenderedPageBreak/>
        <w:t>Suscripciones que pagas, pero no utilizas.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Pequeños vicios como el tabaco.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Cualquier compra por impulso.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 xml:space="preserve">Seguramente, has desembolsado tu dinero en uno o varios de los consumos hormiga que te mencionamos. Por eso, es muy importante </w:t>
      </w:r>
      <w:r w:rsidRPr="000C4271">
        <w:rPr>
          <w:rFonts w:ascii="Arial" w:eastAsia="Times New Roman" w:hAnsi="Arial" w:cs="Arial"/>
          <w:b/>
          <w:bCs/>
          <w:color w:val="000000"/>
          <w:lang w:eastAsia="es-ES"/>
        </w:rPr>
        <w:t>identificarlos</w:t>
      </w:r>
      <w:r w:rsidRPr="000C4271">
        <w:rPr>
          <w:rFonts w:ascii="Arial" w:eastAsia="Times New Roman" w:hAnsi="Arial" w:cs="Arial"/>
          <w:color w:val="000000"/>
          <w:lang w:eastAsia="es-ES"/>
        </w:rPr>
        <w:t>, tomar conciencia de tus compras y llevar un control de lo que gastas, para que puedas ahorrar más o usar mucho mejor tu dinero.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Aquí te dejamos un artículo con algunas sugerencias para que puedas identificar tus gastos hormigas y los puedas controlar.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0C4271">
          <w:rPr>
            <w:rFonts w:ascii="Arial" w:eastAsia="Times New Roman" w:hAnsi="Arial" w:cs="Arial"/>
            <w:color w:val="1155CC"/>
            <w:u w:val="single"/>
            <w:lang w:eastAsia="es-ES"/>
          </w:rPr>
          <w:t>https://www.pichincha.com/portal/blog/post/gastos-hormiga</w:t>
        </w:r>
      </w:hyperlink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> </w:t>
      </w:r>
    </w:p>
    <w:p w:rsidR="000C4271" w:rsidRPr="000C4271" w:rsidRDefault="000C4271" w:rsidP="000C42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4271">
        <w:rPr>
          <w:rFonts w:ascii="Arial" w:eastAsia="Times New Roman" w:hAnsi="Arial" w:cs="Arial"/>
          <w:color w:val="000000"/>
          <w:lang w:eastAsia="es-ES"/>
        </w:rPr>
        <w:t xml:space="preserve">Te esperamos </w:t>
      </w:r>
      <w:proofErr w:type="gramStart"/>
      <w:r w:rsidRPr="000C4271">
        <w:rPr>
          <w:rFonts w:ascii="Arial" w:eastAsia="Times New Roman" w:hAnsi="Arial" w:cs="Arial"/>
          <w:color w:val="000000"/>
          <w:lang w:eastAsia="es-ES"/>
        </w:rPr>
        <w:t>el próximos mes</w:t>
      </w:r>
      <w:proofErr w:type="gramEnd"/>
      <w:r w:rsidRPr="000C4271">
        <w:rPr>
          <w:rFonts w:ascii="Arial" w:eastAsia="Times New Roman" w:hAnsi="Arial" w:cs="Arial"/>
          <w:color w:val="000000"/>
          <w:lang w:eastAsia="es-ES"/>
        </w:rPr>
        <w:t xml:space="preserve"> para poder hacerte una  evaluación personalizada y completamente gratis. Muchos éxitos y manos a la obra.</w:t>
      </w:r>
    </w:p>
    <w:p w:rsidR="00BF2C8A" w:rsidRDefault="00BF2C8A"/>
    <w:sectPr w:rsidR="00BF2C8A" w:rsidSect="00BF2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C4271"/>
    <w:rsid w:val="000C4271"/>
    <w:rsid w:val="00BF2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8A"/>
  </w:style>
  <w:style w:type="paragraph" w:styleId="Ttulo1">
    <w:name w:val="heading 1"/>
    <w:basedOn w:val="Normal"/>
    <w:link w:val="Ttulo1Car"/>
    <w:uiPriority w:val="9"/>
    <w:qFormat/>
    <w:rsid w:val="000C4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27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C42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chincha.com/portal/blog/post/gastos-hormiga" TargetMode="External"/><Relationship Id="rId4" Type="http://schemas.openxmlformats.org/officeDocument/2006/relationships/hyperlink" Target="https://www.clarin.com/servicios/finanzas-control-7-apps-administrar-manera-sencilla-economia-personal_0_jg3hEAt5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</dc:creator>
  <cp:lastModifiedBy>Guada</cp:lastModifiedBy>
  <cp:revision>1</cp:revision>
  <dcterms:created xsi:type="dcterms:W3CDTF">2021-07-28T00:25:00Z</dcterms:created>
  <dcterms:modified xsi:type="dcterms:W3CDTF">2021-07-28T00:26:00Z</dcterms:modified>
</cp:coreProperties>
</file>