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8730A3" w14:textId="77777777" w:rsidR="0036223A" w:rsidRDefault="0036223A" w:rsidP="0036223A">
      <w:pPr>
        <w:keepNext/>
        <w:keepLines/>
        <w:spacing w:after="58"/>
        <w:ind w:right="96"/>
        <w:jc w:val="center"/>
        <w:outlineLvl w:val="0"/>
        <w:rPr>
          <w:rFonts w:eastAsia="Times New Roman"/>
          <w:color w:val="000000"/>
          <w:szCs w:val="28"/>
          <w:lang w:eastAsia="ru-RU"/>
        </w:rPr>
      </w:pPr>
      <w:bookmarkStart w:id="0" w:name="_Toc213936382"/>
      <w:r>
        <w:rPr>
          <w:rFonts w:eastAsia="Times New Roman"/>
          <w:color w:val="000000"/>
          <w:szCs w:val="28"/>
          <w:lang w:eastAsia="ru-RU"/>
        </w:rPr>
        <w:t>МИНИСТЕРСТВО ЛЕСНОГО ХОЗЯЙСТВА И ОХРАНЫ ОБЪЕКТОВ ЖИВОТНОГО МИРА НИЖЕГОРОДСКОЙ ОБЛАСТИ</w:t>
      </w:r>
      <w:bookmarkEnd w:id="0"/>
    </w:p>
    <w:p w14:paraId="5561B9C0" w14:textId="77777777" w:rsidR="0036223A" w:rsidRDefault="0036223A" w:rsidP="0036223A">
      <w:pPr>
        <w:spacing w:after="30"/>
        <w:ind w:right="490" w:firstLine="336"/>
        <w:jc w:val="center"/>
        <w:rPr>
          <w:rFonts w:eastAsia="Calibri"/>
          <w:szCs w:val="28"/>
        </w:rPr>
      </w:pPr>
      <w:r>
        <w:rPr>
          <w:rFonts w:eastAsia="Times New Roman"/>
          <w:szCs w:val="28"/>
        </w:rPr>
        <w:t>Государственное бюджетное профессиональное образовательное учреждение Нижегородской области</w:t>
      </w:r>
    </w:p>
    <w:p w14:paraId="211FE11B" w14:textId="77777777" w:rsidR="0036223A" w:rsidRDefault="0036223A" w:rsidP="0036223A">
      <w:pPr>
        <w:spacing w:after="12"/>
        <w:ind w:left="800" w:right="857" w:hanging="10"/>
        <w:jc w:val="center"/>
        <w:rPr>
          <w:rFonts w:eastAsia="Calibri"/>
          <w:szCs w:val="28"/>
        </w:rPr>
      </w:pPr>
      <w:r>
        <w:rPr>
          <w:rFonts w:eastAsia="Times New Roman"/>
          <w:szCs w:val="28"/>
        </w:rPr>
        <w:t>«КРАСНОБАКОВСКИЙ ЛЕСНОЙ КОЛЛЕДЖ»</w:t>
      </w:r>
    </w:p>
    <w:p w14:paraId="5F0B80EE" w14:textId="77777777" w:rsidR="0036223A" w:rsidRDefault="0036223A" w:rsidP="0036223A">
      <w:pPr>
        <w:spacing w:after="369"/>
        <w:ind w:left="10" w:right="82" w:hanging="10"/>
        <w:jc w:val="center"/>
        <w:rPr>
          <w:rFonts w:eastAsia="Calibri"/>
          <w:szCs w:val="28"/>
        </w:rPr>
      </w:pPr>
      <w:r>
        <w:rPr>
          <w:rFonts w:eastAsia="Times New Roman"/>
          <w:szCs w:val="28"/>
        </w:rPr>
        <w:t>(ГБПОУ НО «КБЛК»)</w:t>
      </w:r>
    </w:p>
    <w:p w14:paraId="575E062C" w14:textId="77777777" w:rsidR="0036223A" w:rsidRDefault="0036223A" w:rsidP="0036223A">
      <w:pPr>
        <w:spacing w:after="0"/>
        <w:ind w:firstLine="284"/>
        <w:jc w:val="center"/>
        <w:rPr>
          <w:rFonts w:eastAsia="Calibri"/>
          <w:b/>
          <w:szCs w:val="28"/>
        </w:rPr>
      </w:pPr>
    </w:p>
    <w:p w14:paraId="4D1FAC69" w14:textId="77777777" w:rsidR="0036223A" w:rsidRDefault="0036223A" w:rsidP="0036223A">
      <w:pPr>
        <w:spacing w:after="0"/>
        <w:rPr>
          <w:rFonts w:eastAsia="Calibri"/>
          <w:b/>
          <w:szCs w:val="28"/>
        </w:rPr>
      </w:pPr>
    </w:p>
    <w:p w14:paraId="55A5D4C9" w14:textId="100B9586" w:rsidR="0036223A" w:rsidRDefault="0089418C" w:rsidP="0036223A">
      <w:pPr>
        <w:spacing w:after="0"/>
        <w:ind w:firstLine="284"/>
        <w:jc w:val="center"/>
        <w:rPr>
          <w:rFonts w:eastAsia="Calibri"/>
          <w:b/>
          <w:szCs w:val="28"/>
        </w:rPr>
      </w:pPr>
      <w:r>
        <w:rPr>
          <w:rFonts w:eastAsia="Calibri"/>
          <w:b/>
          <w:szCs w:val="28"/>
        </w:rPr>
        <w:t xml:space="preserve">УЧЕБНАЯ </w:t>
      </w:r>
      <w:r w:rsidR="0036223A">
        <w:rPr>
          <w:rFonts w:eastAsia="Calibri"/>
          <w:b/>
          <w:szCs w:val="28"/>
        </w:rPr>
        <w:t>ПРАКТИКА 04.06.2026</w:t>
      </w:r>
    </w:p>
    <w:p w14:paraId="6CD4DF77" w14:textId="100AC9DE" w:rsidR="0036223A" w:rsidRPr="0036223A" w:rsidRDefault="0036223A" w:rsidP="0036223A">
      <w:pPr>
        <w:spacing w:after="0"/>
        <w:ind w:firstLine="284"/>
        <w:jc w:val="center"/>
        <w:rPr>
          <w:rFonts w:eastAsia="Calibri"/>
          <w:b/>
          <w:szCs w:val="28"/>
        </w:rPr>
      </w:pPr>
      <w:r>
        <w:rPr>
          <w:rFonts w:cs="Times New Roman"/>
          <w:b/>
          <w:bCs/>
        </w:rPr>
        <w:t xml:space="preserve">Построение ER-диаграммы для своего варианта в MySQL </w:t>
      </w:r>
      <w:proofErr w:type="spellStart"/>
      <w:r>
        <w:rPr>
          <w:rFonts w:cs="Times New Roman"/>
          <w:b/>
          <w:bCs/>
        </w:rPr>
        <w:t>Workbench</w:t>
      </w:r>
      <w:proofErr w:type="spellEnd"/>
    </w:p>
    <w:p w14:paraId="55E104F3" w14:textId="77777777" w:rsidR="0036223A" w:rsidRDefault="0036223A" w:rsidP="0036223A">
      <w:pPr>
        <w:spacing w:before="240" w:after="240" w:line="240" w:lineRule="auto"/>
        <w:ind w:firstLine="0"/>
        <w:jc w:val="center"/>
        <w:rPr>
          <w:rFonts w:eastAsia="Times New Roman" w:cs="Times New Roman"/>
          <w:b/>
          <w:bCs/>
          <w:szCs w:val="28"/>
          <w:lang w:eastAsia="ru-RU"/>
        </w:rPr>
      </w:pPr>
    </w:p>
    <w:p w14:paraId="3487C7A1" w14:textId="77777777" w:rsidR="0036223A" w:rsidRDefault="0036223A" w:rsidP="0036223A">
      <w:pPr>
        <w:spacing w:before="240" w:after="240" w:line="240" w:lineRule="auto"/>
        <w:ind w:firstLine="0"/>
        <w:jc w:val="center"/>
        <w:rPr>
          <w:rFonts w:eastAsia="Times New Roman" w:cs="Times New Roman"/>
          <w:b/>
          <w:bCs/>
          <w:szCs w:val="28"/>
          <w:lang w:eastAsia="ru-RU"/>
        </w:rPr>
      </w:pPr>
    </w:p>
    <w:p w14:paraId="58022DCC" w14:textId="77777777" w:rsidR="0036223A" w:rsidRDefault="0036223A" w:rsidP="0036223A">
      <w:pPr>
        <w:spacing w:before="240" w:after="240" w:line="240" w:lineRule="auto"/>
        <w:ind w:firstLine="0"/>
        <w:jc w:val="center"/>
        <w:rPr>
          <w:rFonts w:eastAsia="Times New Roman" w:cs="Times New Roman"/>
          <w:b/>
          <w:bCs/>
          <w:szCs w:val="28"/>
          <w:lang w:eastAsia="ru-RU"/>
        </w:rPr>
      </w:pPr>
    </w:p>
    <w:p w14:paraId="66A3E1CB" w14:textId="77777777" w:rsidR="0036223A" w:rsidRDefault="0036223A" w:rsidP="0036223A">
      <w:pPr>
        <w:spacing w:before="240" w:after="240" w:line="240" w:lineRule="auto"/>
        <w:ind w:firstLine="0"/>
        <w:jc w:val="center"/>
        <w:rPr>
          <w:rFonts w:eastAsia="Times New Roman" w:cs="Times New Roman"/>
          <w:b/>
          <w:bCs/>
          <w:szCs w:val="28"/>
          <w:lang w:eastAsia="ru-RU"/>
        </w:rPr>
      </w:pPr>
    </w:p>
    <w:p w14:paraId="381A1E29" w14:textId="77777777" w:rsidR="0036223A" w:rsidRDefault="0036223A" w:rsidP="0036223A">
      <w:pPr>
        <w:spacing w:before="240" w:after="240" w:line="240" w:lineRule="auto"/>
        <w:ind w:firstLine="0"/>
        <w:jc w:val="center"/>
        <w:rPr>
          <w:rFonts w:eastAsia="Times New Roman" w:cs="Times New Roman"/>
          <w:b/>
          <w:bCs/>
          <w:szCs w:val="28"/>
          <w:lang w:eastAsia="ru-RU"/>
        </w:rPr>
      </w:pPr>
    </w:p>
    <w:p w14:paraId="5D03D692" w14:textId="77777777" w:rsidR="0036223A" w:rsidRDefault="0036223A" w:rsidP="0036223A">
      <w:pPr>
        <w:spacing w:after="0"/>
        <w:ind w:firstLine="0"/>
        <w:rPr>
          <w:rFonts w:eastAsia="Calibri"/>
          <w:b/>
          <w:szCs w:val="28"/>
        </w:rPr>
      </w:pPr>
    </w:p>
    <w:p w14:paraId="774B8A69" w14:textId="77777777" w:rsidR="0036223A" w:rsidRDefault="0036223A" w:rsidP="0036223A">
      <w:pPr>
        <w:rPr>
          <w:rFonts w:eastAsia="Calibri"/>
          <w:szCs w:val="28"/>
        </w:rPr>
      </w:pPr>
    </w:p>
    <w:p w14:paraId="2809C326" w14:textId="77777777" w:rsidR="0036223A" w:rsidRDefault="0036223A" w:rsidP="0036223A">
      <w:pPr>
        <w:rPr>
          <w:rFonts w:eastAsia="Calibri"/>
          <w:szCs w:val="28"/>
        </w:rPr>
      </w:pPr>
    </w:p>
    <w:p w14:paraId="19905CF4" w14:textId="77777777" w:rsidR="0036223A" w:rsidRDefault="0036223A" w:rsidP="0036223A">
      <w:pPr>
        <w:ind w:firstLine="284"/>
        <w:jc w:val="right"/>
        <w:rPr>
          <w:rFonts w:eastAsia="Calibri"/>
          <w:szCs w:val="28"/>
        </w:rPr>
      </w:pPr>
      <w:r>
        <w:rPr>
          <w:rFonts w:eastAsia="Calibri"/>
          <w:szCs w:val="28"/>
        </w:rPr>
        <w:t>Выполнил: Мозолин Евгений</w:t>
      </w:r>
    </w:p>
    <w:p w14:paraId="524AAF71" w14:textId="08EEFD34" w:rsidR="0036223A" w:rsidRDefault="0036223A" w:rsidP="0036223A">
      <w:pPr>
        <w:ind w:firstLine="284"/>
        <w:jc w:val="right"/>
        <w:rPr>
          <w:rFonts w:eastAsia="Calibri"/>
          <w:szCs w:val="28"/>
        </w:rPr>
      </w:pPr>
      <w:r>
        <w:rPr>
          <w:rFonts w:eastAsia="Calibri"/>
          <w:szCs w:val="28"/>
        </w:rPr>
        <w:t>Студент 24-ИС.</w:t>
      </w:r>
    </w:p>
    <w:p w14:paraId="5D457D6D" w14:textId="77777777" w:rsidR="0036223A" w:rsidRDefault="0036223A" w:rsidP="0036223A">
      <w:pPr>
        <w:ind w:firstLine="0"/>
        <w:jc w:val="center"/>
        <w:rPr>
          <w:rFonts w:eastAsia="Calibri"/>
          <w:szCs w:val="28"/>
        </w:rPr>
      </w:pPr>
    </w:p>
    <w:p w14:paraId="18A60E8A" w14:textId="77777777" w:rsidR="0036223A" w:rsidRDefault="0036223A" w:rsidP="0036223A">
      <w:pPr>
        <w:ind w:firstLine="0"/>
        <w:jc w:val="center"/>
        <w:rPr>
          <w:rFonts w:eastAsia="Calibri"/>
          <w:szCs w:val="28"/>
        </w:rPr>
      </w:pPr>
    </w:p>
    <w:p w14:paraId="50B77DF4" w14:textId="77777777" w:rsidR="0036223A" w:rsidRDefault="0036223A" w:rsidP="0036223A">
      <w:pPr>
        <w:ind w:firstLine="0"/>
        <w:jc w:val="center"/>
        <w:rPr>
          <w:rFonts w:eastAsia="Calibri"/>
          <w:szCs w:val="28"/>
        </w:rPr>
      </w:pPr>
    </w:p>
    <w:p w14:paraId="6D56B9C6" w14:textId="77777777" w:rsidR="0036223A" w:rsidRDefault="0036223A" w:rsidP="0036223A">
      <w:pPr>
        <w:ind w:firstLine="0"/>
        <w:jc w:val="center"/>
        <w:rPr>
          <w:rFonts w:eastAsia="Calibri"/>
          <w:szCs w:val="28"/>
        </w:rPr>
      </w:pPr>
    </w:p>
    <w:p w14:paraId="4C874E2A" w14:textId="05735C7C" w:rsidR="0036223A" w:rsidRDefault="0036223A" w:rsidP="00CE2D8C">
      <w:pPr>
        <w:ind w:firstLine="0"/>
        <w:jc w:val="center"/>
        <w:rPr>
          <w:rFonts w:eastAsia="Calibri"/>
          <w:szCs w:val="28"/>
        </w:rPr>
      </w:pPr>
      <w:r>
        <w:rPr>
          <w:rFonts w:eastAsia="Calibri"/>
          <w:szCs w:val="28"/>
        </w:rPr>
        <w:t>2026г.</w:t>
      </w:r>
    </w:p>
    <w:p w14:paraId="35AFB8F2" w14:textId="0F59806D" w:rsidR="00CE2D8C" w:rsidRDefault="00CE2D8C" w:rsidP="00CE2D8C">
      <w:pPr>
        <w:ind w:firstLine="0"/>
        <w:jc w:val="center"/>
        <w:rPr>
          <w:rFonts w:eastAsia="Calibri"/>
          <w:szCs w:val="28"/>
        </w:rPr>
      </w:pPr>
      <w:r>
        <w:rPr>
          <w:rFonts w:eastAsia="Calibri"/>
          <w:szCs w:val="28"/>
        </w:rPr>
        <w:lastRenderedPageBreak/>
        <w:t>Контрольные вопросы</w:t>
      </w:r>
    </w:p>
    <w:p w14:paraId="77A0925D" w14:textId="5E926A78" w:rsidR="00CE2D8C" w:rsidRDefault="00CE2D8C" w:rsidP="00CE2D8C">
      <w:pPr>
        <w:pStyle w:val="a3"/>
        <w:numPr>
          <w:ilvl w:val="0"/>
          <w:numId w:val="1"/>
        </w:numPr>
        <w:rPr>
          <w:rFonts w:eastAsia="Calibri"/>
          <w:szCs w:val="28"/>
        </w:rPr>
      </w:pPr>
      <w:r w:rsidRPr="00CE2D8C">
        <w:rPr>
          <w:rFonts w:eastAsia="Calibri"/>
          <w:szCs w:val="28"/>
        </w:rPr>
        <w:t>Потому что реляционные БД не умеют хранить список ссылок в одной ячейке.</w:t>
      </w:r>
      <w:r w:rsidRPr="00CE2D8C">
        <w:rPr>
          <w:rFonts w:eastAsia="Calibri"/>
          <w:szCs w:val="28"/>
        </w:rPr>
        <w:t xml:space="preserve"> </w:t>
      </w:r>
      <w:r w:rsidRPr="00CE2D8C">
        <w:rPr>
          <w:rFonts w:eastAsia="Calibri"/>
          <w:szCs w:val="28"/>
        </w:rPr>
        <w:t>Связь «многие ко многим» означает, что одна запись из таблицы А связана с несколькими записями из таблицы Б, и наоборот. Если попытаться добавить внешний ключ в любую из таблиц, получится, что в одной ячейке нужно хранить несколько ID — а это нарушает 1-ю нормальную форму (атомарность).</w:t>
      </w:r>
    </w:p>
    <w:p w14:paraId="320B53EA" w14:textId="086948F5" w:rsidR="00CE2D8C" w:rsidRDefault="00CE2D8C" w:rsidP="00CE2D8C">
      <w:pPr>
        <w:pStyle w:val="a3"/>
        <w:numPr>
          <w:ilvl w:val="0"/>
          <w:numId w:val="1"/>
        </w:numPr>
        <w:rPr>
          <w:rFonts w:eastAsia="Calibri"/>
          <w:szCs w:val="28"/>
        </w:rPr>
      </w:pPr>
      <w:r>
        <w:rPr>
          <w:rFonts w:eastAsia="Calibri"/>
          <w:szCs w:val="28"/>
        </w:rPr>
        <w:t>В промежуточной таблице всегда есть</w:t>
      </w:r>
      <w:r w:rsidRPr="00CE2D8C">
        <w:rPr>
          <w:rFonts w:eastAsia="Calibri"/>
          <w:szCs w:val="28"/>
        </w:rPr>
        <w:t>:</w:t>
      </w:r>
    </w:p>
    <w:p w14:paraId="4A2086F1" w14:textId="4A093763" w:rsidR="00CE2D8C" w:rsidRDefault="00CE2D8C" w:rsidP="00CE2D8C">
      <w:pPr>
        <w:pStyle w:val="a3"/>
        <w:numPr>
          <w:ilvl w:val="0"/>
          <w:numId w:val="2"/>
        </w:numPr>
        <w:rPr>
          <w:rFonts w:eastAsia="Calibri"/>
          <w:szCs w:val="28"/>
        </w:rPr>
      </w:pPr>
      <w:r>
        <w:rPr>
          <w:rFonts w:eastAsia="Calibri"/>
          <w:szCs w:val="28"/>
        </w:rPr>
        <w:t>Минимум 2 внешних ключа</w:t>
      </w:r>
    </w:p>
    <w:p w14:paraId="5E9EB478" w14:textId="0D95DD2F" w:rsidR="00CE2D8C" w:rsidRDefault="00CE2D8C" w:rsidP="00CE2D8C">
      <w:pPr>
        <w:pStyle w:val="a3"/>
        <w:numPr>
          <w:ilvl w:val="0"/>
          <w:numId w:val="2"/>
        </w:numPr>
        <w:rPr>
          <w:rFonts w:eastAsia="Calibri"/>
          <w:szCs w:val="28"/>
        </w:rPr>
      </w:pPr>
      <w:r>
        <w:rPr>
          <w:rFonts w:eastAsia="Calibri"/>
          <w:szCs w:val="28"/>
        </w:rPr>
        <w:t>Плюс свои атрибуты</w:t>
      </w:r>
      <w:r w:rsidRPr="00CE2D8C">
        <w:rPr>
          <w:rFonts w:eastAsia="Calibri"/>
          <w:szCs w:val="28"/>
        </w:rPr>
        <w:t xml:space="preserve"> –</w:t>
      </w:r>
      <w:r>
        <w:rPr>
          <w:rFonts w:eastAsia="Calibri"/>
          <w:szCs w:val="28"/>
        </w:rPr>
        <w:t xml:space="preserve"> если связь имеет собственную характеристику</w:t>
      </w:r>
    </w:p>
    <w:p w14:paraId="4953097F" w14:textId="07754FDE" w:rsidR="00CE2D8C" w:rsidRDefault="00CE2D8C" w:rsidP="00CE2D8C">
      <w:pPr>
        <w:pStyle w:val="a3"/>
        <w:numPr>
          <w:ilvl w:val="0"/>
          <w:numId w:val="1"/>
        </w:numPr>
        <w:rPr>
          <w:rFonts w:eastAsia="Calibri"/>
          <w:szCs w:val="28"/>
        </w:rPr>
      </w:pPr>
      <w:r w:rsidRPr="00CE2D8C">
        <w:rPr>
          <w:rFonts w:eastAsia="Calibri"/>
          <w:szCs w:val="28"/>
        </w:rPr>
        <w:t>Это правила поддержания целостности при изменении/удалении родительской записи.</w:t>
      </w:r>
    </w:p>
    <w:p w14:paraId="3A85AB6D" w14:textId="34ED8BA6" w:rsidR="00CE2D8C" w:rsidRDefault="00CE2D8C" w:rsidP="00CE2D8C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 w:line="360" w:lineRule="auto"/>
        <w:jc w:val="both"/>
        <w:rPr>
          <w:color w:val="0F1115"/>
          <w:sz w:val="28"/>
          <w:szCs w:val="28"/>
        </w:rPr>
      </w:pPr>
      <w:r w:rsidRPr="00CE2D8C">
        <w:rPr>
          <w:color w:val="0F1115"/>
          <w:sz w:val="28"/>
          <w:szCs w:val="28"/>
        </w:rPr>
        <w:t>Добавляешь таблицу, создаёшь все нужные поля</w:t>
      </w:r>
      <w:r w:rsidRPr="00CE2D8C">
        <w:rPr>
          <w:color w:val="0F1115"/>
          <w:sz w:val="28"/>
          <w:szCs w:val="28"/>
        </w:rPr>
        <w:t xml:space="preserve">. </w:t>
      </w:r>
      <w:r w:rsidRPr="00CE2D8C">
        <w:rPr>
          <w:color w:val="0F1115"/>
          <w:sz w:val="28"/>
          <w:szCs w:val="28"/>
        </w:rPr>
        <w:t>Выделяешь </w:t>
      </w:r>
      <w:r w:rsidRPr="00CE2D8C">
        <w:rPr>
          <w:rStyle w:val="a4"/>
          <w:color w:val="0F1115"/>
          <w:sz w:val="28"/>
          <w:szCs w:val="28"/>
        </w:rPr>
        <w:t>два (или больше) поля</w:t>
      </w:r>
      <w:r w:rsidRPr="00CE2D8C">
        <w:rPr>
          <w:color w:val="0F1115"/>
          <w:sz w:val="28"/>
          <w:szCs w:val="28"/>
        </w:rPr>
        <w:t> зажав</w:t>
      </w:r>
      <w:r w:rsidRPr="00CE2D8C">
        <w:rPr>
          <w:color w:val="0F1115"/>
          <w:sz w:val="28"/>
          <w:szCs w:val="28"/>
        </w:rPr>
        <w:t xml:space="preserve"> </w:t>
      </w:r>
      <w:r>
        <w:rPr>
          <w:color w:val="0F1115"/>
          <w:sz w:val="28"/>
          <w:szCs w:val="28"/>
          <w:lang w:val="en-US"/>
        </w:rPr>
        <w:t>Ctrl</w:t>
      </w:r>
      <w:r w:rsidRPr="00CE2D8C">
        <w:rPr>
          <w:color w:val="0F1115"/>
          <w:sz w:val="28"/>
          <w:szCs w:val="28"/>
        </w:rPr>
        <w:t> (Windows) или </w:t>
      </w:r>
      <w:proofErr w:type="spellStart"/>
      <w:r>
        <w:rPr>
          <w:color w:val="0F1115"/>
          <w:sz w:val="28"/>
          <w:szCs w:val="28"/>
          <w:lang w:val="en-US"/>
        </w:rPr>
        <w:t>cmd</w:t>
      </w:r>
      <w:proofErr w:type="spellEnd"/>
      <w:r w:rsidRPr="00CE2D8C">
        <w:rPr>
          <w:color w:val="0F1115"/>
          <w:sz w:val="28"/>
          <w:szCs w:val="28"/>
        </w:rPr>
        <w:t xml:space="preserve">. </w:t>
      </w:r>
      <w:r w:rsidRPr="00CE2D8C">
        <w:rPr>
          <w:color w:val="0F1115"/>
          <w:sz w:val="28"/>
          <w:szCs w:val="28"/>
        </w:rPr>
        <w:t>Кликаешь правой кнопкой → </w:t>
      </w:r>
      <w:r w:rsidRPr="00CE2D8C">
        <w:rPr>
          <w:rStyle w:val="a4"/>
          <w:color w:val="0F1115"/>
          <w:sz w:val="28"/>
          <w:szCs w:val="28"/>
        </w:rPr>
        <w:t>-</w:t>
      </w:r>
      <w:r w:rsidRPr="00CE2D8C">
        <w:rPr>
          <w:rStyle w:val="a4"/>
          <w:color w:val="0F1115"/>
          <w:sz w:val="28"/>
          <w:szCs w:val="28"/>
        </w:rPr>
        <w:t xml:space="preserve"> </w:t>
      </w:r>
      <w:proofErr w:type="spellStart"/>
      <w:r w:rsidRPr="00CE2D8C">
        <w:rPr>
          <w:rStyle w:val="a4"/>
          <w:color w:val="0F1115"/>
          <w:sz w:val="28"/>
          <w:szCs w:val="28"/>
        </w:rPr>
        <w:t>Primary</w:t>
      </w:r>
      <w:proofErr w:type="spellEnd"/>
      <w:r w:rsidRPr="00CE2D8C">
        <w:rPr>
          <w:rStyle w:val="a4"/>
          <w:color w:val="0F1115"/>
          <w:sz w:val="28"/>
          <w:szCs w:val="28"/>
        </w:rPr>
        <w:t xml:space="preserve"> Key</w:t>
      </w:r>
      <w:r w:rsidRPr="00CE2D8C">
        <w:rPr>
          <w:color w:val="0F1115"/>
          <w:sz w:val="28"/>
          <w:szCs w:val="28"/>
        </w:rPr>
        <w:t xml:space="preserve">. </w:t>
      </w:r>
      <w:r w:rsidRPr="00CE2D8C">
        <w:rPr>
          <w:color w:val="0F1115"/>
          <w:sz w:val="28"/>
          <w:szCs w:val="28"/>
        </w:rPr>
        <w:t>И</w:t>
      </w:r>
      <w:r>
        <w:rPr>
          <w:color w:val="0F1115"/>
          <w:sz w:val="28"/>
          <w:szCs w:val="28"/>
        </w:rPr>
        <w:t>ли</w:t>
      </w:r>
      <w:r w:rsidRPr="00CE2D8C">
        <w:rPr>
          <w:color w:val="0F1115"/>
          <w:sz w:val="28"/>
          <w:szCs w:val="28"/>
        </w:rPr>
        <w:t xml:space="preserve"> на вкладке </w:t>
      </w:r>
      <w:proofErr w:type="spellStart"/>
      <w:r w:rsidRPr="00CE2D8C">
        <w:rPr>
          <w:rStyle w:val="a4"/>
          <w:color w:val="0F1115"/>
          <w:sz w:val="28"/>
          <w:szCs w:val="28"/>
        </w:rPr>
        <w:t>Columns</w:t>
      </w:r>
      <w:proofErr w:type="spellEnd"/>
      <w:r w:rsidRPr="00CE2D8C">
        <w:rPr>
          <w:color w:val="0F1115"/>
          <w:sz w:val="28"/>
          <w:szCs w:val="28"/>
        </w:rPr>
        <w:t> — у каждого поля ставишь галочку</w:t>
      </w:r>
      <w:r>
        <w:rPr>
          <w:color w:val="0F1115"/>
          <w:sz w:val="28"/>
          <w:szCs w:val="28"/>
        </w:rPr>
        <w:t xml:space="preserve"> </w:t>
      </w:r>
      <w:r>
        <w:rPr>
          <w:color w:val="0F1115"/>
          <w:sz w:val="28"/>
          <w:szCs w:val="28"/>
          <w:lang w:val="en-US"/>
        </w:rPr>
        <w:t>PK</w:t>
      </w:r>
      <w:r w:rsidRPr="00CE2D8C">
        <w:rPr>
          <w:color w:val="0F1115"/>
          <w:sz w:val="28"/>
          <w:szCs w:val="28"/>
        </w:rPr>
        <w:t> (они загорятся жёлтым)</w:t>
      </w:r>
    </w:p>
    <w:p w14:paraId="1813315B" w14:textId="6E59DAF4" w:rsidR="00CE2D8C" w:rsidRDefault="00CE2D8C" w:rsidP="00CE2D8C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 w:line="360" w:lineRule="auto"/>
        <w:jc w:val="both"/>
        <w:rPr>
          <w:color w:val="0F1115"/>
          <w:sz w:val="28"/>
          <w:szCs w:val="28"/>
        </w:rPr>
      </w:pPr>
      <w:r w:rsidRPr="00CE2D8C">
        <w:rPr>
          <w:color w:val="0F1115"/>
          <w:sz w:val="28"/>
          <w:szCs w:val="28"/>
        </w:rPr>
        <w:t>Чтобы ID генерировался автоматически и был уникальным.</w:t>
      </w:r>
    </w:p>
    <w:tbl>
      <w:tblPr>
        <w:tblStyle w:val="a5"/>
        <w:tblW w:w="0" w:type="auto"/>
        <w:tblInd w:w="720" w:type="dxa"/>
        <w:tblLook w:val="04A0" w:firstRow="1" w:lastRow="0" w:firstColumn="1" w:lastColumn="0" w:noHBand="0" w:noVBand="1"/>
      </w:tblPr>
      <w:tblGrid>
        <w:gridCol w:w="4312"/>
        <w:gridCol w:w="4313"/>
      </w:tblGrid>
      <w:tr w:rsidR="00CE2D8C" w14:paraId="73BF5AAB" w14:textId="77777777" w:rsidTr="00CE2D8C">
        <w:tc>
          <w:tcPr>
            <w:tcW w:w="4312" w:type="dxa"/>
            <w:vAlign w:val="center"/>
          </w:tcPr>
          <w:p w14:paraId="78CF1177" w14:textId="66273B16" w:rsidR="00CE2D8C" w:rsidRPr="00CE2D8C" w:rsidRDefault="00CE2D8C" w:rsidP="00CE2D8C">
            <w:pPr>
              <w:pStyle w:val="ds-markdown-paragraph"/>
              <w:spacing w:after="0" w:afterAutospacing="0" w:line="360" w:lineRule="auto"/>
              <w:jc w:val="both"/>
              <w:rPr>
                <w:color w:val="0F1115"/>
                <w:sz w:val="28"/>
                <w:szCs w:val="28"/>
              </w:rPr>
            </w:pPr>
            <w:r w:rsidRPr="00CE2D8C">
              <w:rPr>
                <w:color w:val="0F1115"/>
                <w:sz w:val="28"/>
                <w:szCs w:val="28"/>
              </w:rPr>
              <w:t>Без AUTO_INCREMENT</w:t>
            </w:r>
          </w:p>
        </w:tc>
        <w:tc>
          <w:tcPr>
            <w:tcW w:w="4313" w:type="dxa"/>
            <w:vAlign w:val="center"/>
          </w:tcPr>
          <w:p w14:paraId="3ADE0DAC" w14:textId="0A12A1B9" w:rsidR="00CE2D8C" w:rsidRPr="00CE2D8C" w:rsidRDefault="00CE2D8C" w:rsidP="00CE2D8C">
            <w:pPr>
              <w:pStyle w:val="ds-markdown-paragraph"/>
              <w:spacing w:after="0" w:afterAutospacing="0" w:line="360" w:lineRule="auto"/>
              <w:jc w:val="both"/>
              <w:rPr>
                <w:color w:val="0F1115"/>
                <w:sz w:val="28"/>
                <w:szCs w:val="28"/>
              </w:rPr>
            </w:pPr>
            <w:r w:rsidRPr="00CE2D8C">
              <w:rPr>
                <w:color w:val="0F1115"/>
                <w:sz w:val="28"/>
                <w:szCs w:val="28"/>
              </w:rPr>
              <w:t>С AUTO_INCREMENT</w:t>
            </w:r>
          </w:p>
        </w:tc>
      </w:tr>
      <w:tr w:rsidR="00CE2D8C" w14:paraId="557975DF" w14:textId="77777777" w:rsidTr="00CE2D8C">
        <w:tc>
          <w:tcPr>
            <w:tcW w:w="4312" w:type="dxa"/>
            <w:vAlign w:val="center"/>
          </w:tcPr>
          <w:p w14:paraId="0F065480" w14:textId="07D2EACF" w:rsidR="00CE2D8C" w:rsidRPr="00CE2D8C" w:rsidRDefault="00CE2D8C" w:rsidP="00CE2D8C">
            <w:pPr>
              <w:pStyle w:val="ds-markdown-paragraph"/>
              <w:spacing w:after="0" w:afterAutospacing="0" w:line="360" w:lineRule="auto"/>
              <w:jc w:val="both"/>
              <w:rPr>
                <w:color w:val="0F1115"/>
                <w:sz w:val="28"/>
                <w:szCs w:val="28"/>
              </w:rPr>
            </w:pPr>
            <w:r w:rsidRPr="00CE2D8C">
              <w:rPr>
                <w:color w:val="0F1115"/>
                <w:sz w:val="28"/>
                <w:szCs w:val="28"/>
              </w:rPr>
              <w:t>Ты сам должен придумать и вставить уникальный ID</w:t>
            </w:r>
          </w:p>
        </w:tc>
        <w:tc>
          <w:tcPr>
            <w:tcW w:w="4313" w:type="dxa"/>
            <w:vAlign w:val="center"/>
          </w:tcPr>
          <w:p w14:paraId="00E46814" w14:textId="4186CE4E" w:rsidR="00CE2D8C" w:rsidRPr="00CE2D8C" w:rsidRDefault="00CE2D8C" w:rsidP="00CE2D8C">
            <w:pPr>
              <w:pStyle w:val="ds-markdown-paragraph"/>
              <w:spacing w:after="0" w:afterAutospacing="0" w:line="360" w:lineRule="auto"/>
              <w:jc w:val="both"/>
              <w:rPr>
                <w:color w:val="0F1115"/>
                <w:sz w:val="28"/>
                <w:szCs w:val="28"/>
              </w:rPr>
            </w:pPr>
            <w:r w:rsidRPr="00CE2D8C">
              <w:rPr>
                <w:color w:val="0F1115"/>
                <w:sz w:val="28"/>
                <w:szCs w:val="28"/>
              </w:rPr>
              <w:t>MySQL сам подставляет следующее число (1,2,3...)</w:t>
            </w:r>
          </w:p>
        </w:tc>
      </w:tr>
      <w:tr w:rsidR="00CE2D8C" w14:paraId="27628059" w14:textId="77777777" w:rsidTr="00CE2D8C">
        <w:tc>
          <w:tcPr>
            <w:tcW w:w="4312" w:type="dxa"/>
            <w:vAlign w:val="center"/>
          </w:tcPr>
          <w:p w14:paraId="2FABC51B" w14:textId="6BA56EA2" w:rsidR="00CE2D8C" w:rsidRPr="00CE2D8C" w:rsidRDefault="00CE2D8C" w:rsidP="00CE2D8C">
            <w:pPr>
              <w:pStyle w:val="ds-markdown-paragraph"/>
              <w:spacing w:after="0" w:afterAutospacing="0" w:line="360" w:lineRule="auto"/>
              <w:jc w:val="both"/>
              <w:rPr>
                <w:color w:val="0F1115"/>
                <w:sz w:val="28"/>
                <w:szCs w:val="28"/>
              </w:rPr>
            </w:pPr>
            <w:r w:rsidRPr="00CE2D8C">
              <w:rPr>
                <w:color w:val="0F1115"/>
                <w:sz w:val="28"/>
                <w:szCs w:val="28"/>
              </w:rPr>
              <w:t>При вставке можешь случайно повторить ID → ошибка</w:t>
            </w:r>
          </w:p>
        </w:tc>
        <w:tc>
          <w:tcPr>
            <w:tcW w:w="4313" w:type="dxa"/>
            <w:vAlign w:val="center"/>
          </w:tcPr>
          <w:p w14:paraId="6BB55A9F" w14:textId="4492370F" w:rsidR="00CE2D8C" w:rsidRPr="00CE2D8C" w:rsidRDefault="00CE2D8C" w:rsidP="00CE2D8C">
            <w:pPr>
              <w:pStyle w:val="ds-markdown-paragraph"/>
              <w:spacing w:after="0" w:afterAutospacing="0" w:line="360" w:lineRule="auto"/>
              <w:jc w:val="both"/>
              <w:rPr>
                <w:color w:val="0F1115"/>
                <w:sz w:val="28"/>
                <w:szCs w:val="28"/>
              </w:rPr>
            </w:pPr>
            <w:r w:rsidRPr="00CE2D8C">
              <w:rPr>
                <w:color w:val="0F1115"/>
                <w:sz w:val="28"/>
                <w:szCs w:val="28"/>
              </w:rPr>
              <w:t>Никогда не повторится</w:t>
            </w:r>
          </w:p>
        </w:tc>
      </w:tr>
      <w:tr w:rsidR="00CE2D8C" w14:paraId="1AFC5238" w14:textId="77777777" w:rsidTr="00CE2D8C">
        <w:tc>
          <w:tcPr>
            <w:tcW w:w="4312" w:type="dxa"/>
            <w:vAlign w:val="center"/>
          </w:tcPr>
          <w:p w14:paraId="08E2901B" w14:textId="38571E2E" w:rsidR="00CE2D8C" w:rsidRPr="00CE2D8C" w:rsidRDefault="00CE2D8C" w:rsidP="00CE2D8C">
            <w:pPr>
              <w:pStyle w:val="ds-markdown-paragraph"/>
              <w:spacing w:after="0" w:afterAutospacing="0" w:line="360" w:lineRule="auto"/>
              <w:jc w:val="both"/>
              <w:rPr>
                <w:color w:val="0F1115"/>
                <w:sz w:val="28"/>
                <w:szCs w:val="28"/>
              </w:rPr>
            </w:pPr>
            <w:r w:rsidRPr="00CE2D8C">
              <w:rPr>
                <w:color w:val="0F1115"/>
                <w:sz w:val="28"/>
                <w:szCs w:val="28"/>
              </w:rPr>
              <w:t>В многопользовательской среде — коллизии</w:t>
            </w:r>
          </w:p>
        </w:tc>
        <w:tc>
          <w:tcPr>
            <w:tcW w:w="4313" w:type="dxa"/>
            <w:vAlign w:val="center"/>
          </w:tcPr>
          <w:p w14:paraId="76BF1101" w14:textId="012D9B7D" w:rsidR="00CE2D8C" w:rsidRPr="00CE2D8C" w:rsidRDefault="00CE2D8C" w:rsidP="00CE2D8C">
            <w:pPr>
              <w:pStyle w:val="ds-markdown-paragraph"/>
              <w:spacing w:after="0" w:afterAutospacing="0" w:line="360" w:lineRule="auto"/>
              <w:jc w:val="both"/>
              <w:rPr>
                <w:color w:val="0F1115"/>
                <w:sz w:val="28"/>
                <w:szCs w:val="28"/>
              </w:rPr>
            </w:pPr>
            <w:r w:rsidRPr="00CE2D8C">
              <w:rPr>
                <w:color w:val="0F1115"/>
                <w:sz w:val="28"/>
                <w:szCs w:val="28"/>
              </w:rPr>
              <w:t>Безопасно для параллельной работы</w:t>
            </w:r>
          </w:p>
        </w:tc>
      </w:tr>
    </w:tbl>
    <w:p w14:paraId="67500FBD" w14:textId="77777777" w:rsidR="0089418C" w:rsidRDefault="0089418C" w:rsidP="0089418C">
      <w:pPr>
        <w:pStyle w:val="ds-markdown-paragraph"/>
        <w:shd w:val="clear" w:color="auto" w:fill="FFFFFF"/>
        <w:spacing w:after="0" w:line="360" w:lineRule="auto"/>
        <w:rPr>
          <w:color w:val="0F1115"/>
          <w:sz w:val="28"/>
          <w:szCs w:val="28"/>
        </w:rPr>
      </w:pPr>
    </w:p>
    <w:p w14:paraId="0406AF93" w14:textId="77777777" w:rsidR="0089418C" w:rsidRDefault="0089418C">
      <w:pPr>
        <w:spacing w:line="259" w:lineRule="auto"/>
        <w:ind w:firstLine="0"/>
        <w:jc w:val="left"/>
        <w:rPr>
          <w:rFonts w:eastAsia="Times New Roman" w:cs="Times New Roman"/>
          <w:color w:val="0F1115"/>
          <w:szCs w:val="28"/>
          <w:lang w:eastAsia="ru-RU"/>
        </w:rPr>
      </w:pPr>
      <w:r>
        <w:rPr>
          <w:color w:val="0F1115"/>
          <w:szCs w:val="28"/>
        </w:rPr>
        <w:br w:type="page"/>
      </w:r>
    </w:p>
    <w:p w14:paraId="48955A01" w14:textId="61401079" w:rsidR="0089418C" w:rsidRDefault="0089418C" w:rsidP="0089418C">
      <w:pPr>
        <w:pStyle w:val="ds-markdown-paragraph"/>
        <w:shd w:val="clear" w:color="auto" w:fill="FFFFFF"/>
        <w:spacing w:after="0" w:line="360" w:lineRule="auto"/>
        <w:jc w:val="center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lastRenderedPageBreak/>
        <w:t>Вывод</w:t>
      </w:r>
    </w:p>
    <w:p w14:paraId="0831B91B" w14:textId="47494945" w:rsidR="00CE2D8C" w:rsidRDefault="0089418C" w:rsidP="0089418C">
      <w:pPr>
        <w:pStyle w:val="ds-markdown-paragraph"/>
        <w:shd w:val="clear" w:color="auto" w:fill="FFFFFF"/>
        <w:spacing w:after="0" w:line="360" w:lineRule="auto"/>
        <w:jc w:val="both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 xml:space="preserve">В </w:t>
      </w:r>
      <w:r w:rsidRPr="0089418C">
        <w:rPr>
          <w:color w:val="0F1115"/>
          <w:sz w:val="28"/>
          <w:szCs w:val="28"/>
        </w:rPr>
        <w:t xml:space="preserve">ходе выполнения </w:t>
      </w:r>
      <w:r>
        <w:rPr>
          <w:color w:val="0F1115"/>
          <w:sz w:val="28"/>
          <w:szCs w:val="28"/>
        </w:rPr>
        <w:t>3-го дня практики</w:t>
      </w:r>
      <w:r w:rsidRPr="0089418C">
        <w:rPr>
          <w:color w:val="0F1115"/>
          <w:sz w:val="28"/>
          <w:szCs w:val="28"/>
        </w:rPr>
        <w:t xml:space="preserve"> я научился проектировать базу данных «Кинотеатр» в </w:t>
      </w:r>
      <w:r w:rsidRPr="0089418C">
        <w:rPr>
          <w:color w:val="0F1115"/>
          <w:sz w:val="28"/>
          <w:szCs w:val="28"/>
          <w:lang w:val="en-US"/>
        </w:rPr>
        <w:t>MySQL</w:t>
      </w:r>
      <w:r w:rsidRPr="0089418C">
        <w:rPr>
          <w:color w:val="0F1115"/>
          <w:sz w:val="28"/>
          <w:szCs w:val="28"/>
        </w:rPr>
        <w:t xml:space="preserve"> </w:t>
      </w:r>
      <w:r w:rsidRPr="0089418C">
        <w:rPr>
          <w:color w:val="0F1115"/>
          <w:sz w:val="28"/>
          <w:szCs w:val="28"/>
          <w:lang w:val="en-US"/>
        </w:rPr>
        <w:t>Workbench</w:t>
      </w:r>
      <w:r w:rsidRPr="0089418C">
        <w:rPr>
          <w:color w:val="0F1115"/>
          <w:sz w:val="28"/>
          <w:szCs w:val="28"/>
        </w:rPr>
        <w:t>.</w:t>
      </w:r>
      <w:r>
        <w:rPr>
          <w:color w:val="0F1115"/>
          <w:sz w:val="28"/>
          <w:szCs w:val="28"/>
        </w:rPr>
        <w:t xml:space="preserve"> </w:t>
      </w:r>
      <w:r w:rsidRPr="0089418C">
        <w:rPr>
          <w:color w:val="0F1115"/>
          <w:sz w:val="28"/>
          <w:szCs w:val="28"/>
        </w:rPr>
        <w:t xml:space="preserve">Я выделил 6 сущностей: Фильмы, Залы, Кресла, Сеансы, Покупатели, Билеты. Определил атрибуты, первичные ключи с </w:t>
      </w:r>
      <w:r w:rsidRPr="0089418C">
        <w:rPr>
          <w:color w:val="0F1115"/>
          <w:sz w:val="28"/>
          <w:szCs w:val="28"/>
          <w:lang w:val="en-US"/>
        </w:rPr>
        <w:t>AUTO</w:t>
      </w:r>
      <w:r w:rsidRPr="0089418C">
        <w:rPr>
          <w:color w:val="0F1115"/>
          <w:sz w:val="28"/>
          <w:szCs w:val="28"/>
        </w:rPr>
        <w:t>_</w:t>
      </w:r>
      <w:r w:rsidRPr="0089418C">
        <w:rPr>
          <w:color w:val="0F1115"/>
          <w:sz w:val="28"/>
          <w:szCs w:val="28"/>
          <w:lang w:val="en-US"/>
        </w:rPr>
        <w:t>INCREMENT</w:t>
      </w:r>
      <w:r w:rsidRPr="0089418C">
        <w:rPr>
          <w:color w:val="0F1115"/>
          <w:sz w:val="28"/>
          <w:szCs w:val="28"/>
        </w:rPr>
        <w:t xml:space="preserve"> и типы данных. Все связи </w:t>
      </w:r>
      <w:proofErr w:type="gramStart"/>
      <w:r w:rsidRPr="0089418C">
        <w:rPr>
          <w:color w:val="0F1115"/>
          <w:sz w:val="28"/>
          <w:szCs w:val="28"/>
        </w:rPr>
        <w:t>1:</w:t>
      </w:r>
      <w:r w:rsidRPr="0089418C">
        <w:rPr>
          <w:color w:val="0F1115"/>
          <w:sz w:val="28"/>
          <w:szCs w:val="28"/>
          <w:lang w:val="en-US"/>
        </w:rPr>
        <w:t>N</w:t>
      </w:r>
      <w:proofErr w:type="gramEnd"/>
      <w:r w:rsidRPr="0089418C">
        <w:rPr>
          <w:color w:val="0F1115"/>
          <w:sz w:val="28"/>
          <w:szCs w:val="28"/>
        </w:rPr>
        <w:t xml:space="preserve"> настроил через внешние ключи — связей </w:t>
      </w:r>
      <w:r w:rsidRPr="0089418C">
        <w:rPr>
          <w:color w:val="0F1115"/>
          <w:sz w:val="28"/>
          <w:szCs w:val="28"/>
          <w:lang w:val="en-US"/>
        </w:rPr>
        <w:t>M</w:t>
      </w:r>
      <w:r w:rsidRPr="0089418C">
        <w:rPr>
          <w:color w:val="0F1115"/>
          <w:sz w:val="28"/>
          <w:szCs w:val="28"/>
        </w:rPr>
        <w:t>:</w:t>
      </w:r>
      <w:r w:rsidRPr="0089418C">
        <w:rPr>
          <w:color w:val="0F1115"/>
          <w:sz w:val="28"/>
          <w:szCs w:val="28"/>
          <w:lang w:val="en-US"/>
        </w:rPr>
        <w:t>N</w:t>
      </w:r>
      <w:r w:rsidRPr="0089418C">
        <w:rPr>
          <w:color w:val="0F1115"/>
          <w:sz w:val="28"/>
          <w:szCs w:val="28"/>
        </w:rPr>
        <w:t xml:space="preserve"> в моём варианте нет, поэтому промежуточные таблицы не понадобились.</w:t>
      </w:r>
      <w:r>
        <w:rPr>
          <w:color w:val="0F1115"/>
          <w:sz w:val="28"/>
          <w:szCs w:val="28"/>
        </w:rPr>
        <w:t xml:space="preserve"> </w:t>
      </w:r>
      <w:r w:rsidRPr="0089418C">
        <w:rPr>
          <w:color w:val="0F1115"/>
          <w:sz w:val="28"/>
          <w:szCs w:val="28"/>
        </w:rPr>
        <w:t>Модель соответствует третьей нормальной форме (3НФ): транзитивных зависимостей нет, данные не дублируются. Например, дата и время хранятся только в Сеансах, а не в Билетах.</w:t>
      </w:r>
      <w:r>
        <w:rPr>
          <w:color w:val="0F1115"/>
          <w:sz w:val="28"/>
          <w:szCs w:val="28"/>
        </w:rPr>
        <w:t xml:space="preserve"> </w:t>
      </w:r>
      <w:r w:rsidRPr="0089418C">
        <w:rPr>
          <w:color w:val="0F1115"/>
          <w:sz w:val="28"/>
          <w:szCs w:val="28"/>
        </w:rPr>
        <w:t xml:space="preserve">В </w:t>
      </w:r>
      <w:r w:rsidRPr="0089418C">
        <w:rPr>
          <w:color w:val="0F1115"/>
          <w:sz w:val="28"/>
          <w:szCs w:val="28"/>
          <w:lang w:val="en-US"/>
        </w:rPr>
        <w:t>Workbench</w:t>
      </w:r>
      <w:r w:rsidRPr="0089418C">
        <w:rPr>
          <w:color w:val="0F1115"/>
          <w:sz w:val="28"/>
          <w:szCs w:val="28"/>
        </w:rPr>
        <w:t xml:space="preserve"> я построил </w:t>
      </w:r>
      <w:r w:rsidRPr="0089418C">
        <w:rPr>
          <w:color w:val="0F1115"/>
          <w:sz w:val="28"/>
          <w:szCs w:val="28"/>
          <w:lang w:val="en-US"/>
        </w:rPr>
        <w:t>ER</w:t>
      </w:r>
      <w:r w:rsidRPr="0089418C">
        <w:rPr>
          <w:color w:val="0F1115"/>
          <w:sz w:val="28"/>
          <w:szCs w:val="28"/>
        </w:rPr>
        <w:t xml:space="preserve">-диаграмму, экспортировал её в </w:t>
      </w:r>
      <w:r w:rsidRPr="0089418C">
        <w:rPr>
          <w:color w:val="0F1115"/>
          <w:sz w:val="28"/>
          <w:szCs w:val="28"/>
          <w:lang w:val="en-US"/>
        </w:rPr>
        <w:t>PDF</w:t>
      </w:r>
      <w:r w:rsidRPr="0089418C">
        <w:rPr>
          <w:color w:val="0F1115"/>
          <w:sz w:val="28"/>
          <w:szCs w:val="28"/>
        </w:rPr>
        <w:t xml:space="preserve">, сгенерировал </w:t>
      </w:r>
      <w:r w:rsidRPr="0089418C">
        <w:rPr>
          <w:color w:val="0F1115"/>
          <w:sz w:val="28"/>
          <w:szCs w:val="28"/>
          <w:lang w:val="en-US"/>
        </w:rPr>
        <w:t>SQL</w:t>
      </w:r>
      <w:r w:rsidRPr="0089418C">
        <w:rPr>
          <w:color w:val="0F1115"/>
          <w:sz w:val="28"/>
          <w:szCs w:val="28"/>
        </w:rPr>
        <w:t xml:space="preserve">-скрипт и успешно выполнил его на сервере. Возникшие ошибки синтаксиса (например, дублирование </w:t>
      </w:r>
      <w:r w:rsidRPr="0089418C">
        <w:rPr>
          <w:color w:val="0F1115"/>
          <w:sz w:val="28"/>
          <w:szCs w:val="28"/>
          <w:lang w:val="en-US"/>
        </w:rPr>
        <w:t>CONSTRAINT</w:t>
      </w:r>
      <w:r w:rsidRPr="0089418C">
        <w:rPr>
          <w:color w:val="0F1115"/>
          <w:sz w:val="28"/>
          <w:szCs w:val="28"/>
        </w:rPr>
        <w:t>) были исправлены.</w:t>
      </w:r>
      <w:r>
        <w:rPr>
          <w:color w:val="0F1115"/>
          <w:sz w:val="28"/>
          <w:szCs w:val="28"/>
        </w:rPr>
        <w:t xml:space="preserve"> </w:t>
      </w:r>
      <w:r w:rsidRPr="0089418C">
        <w:rPr>
          <w:color w:val="0F1115"/>
          <w:sz w:val="28"/>
          <w:szCs w:val="28"/>
        </w:rPr>
        <w:t>Все задачи занятия выполнены, навыки проектирования БД закреплены.</w:t>
      </w:r>
    </w:p>
    <w:p w14:paraId="618CA472" w14:textId="5A58B385" w:rsidR="0089418C" w:rsidRPr="0089418C" w:rsidRDefault="0089418C" w:rsidP="0089418C">
      <w:pPr>
        <w:pStyle w:val="ds-markdown-paragraph"/>
        <w:shd w:val="clear" w:color="auto" w:fill="FFFFFF"/>
        <w:spacing w:after="0" w:line="360" w:lineRule="auto"/>
        <w:jc w:val="both"/>
        <w:rPr>
          <w:color w:val="0F1115"/>
          <w:sz w:val="28"/>
          <w:szCs w:val="28"/>
        </w:rPr>
      </w:pPr>
      <w:r w:rsidRPr="0089418C">
        <w:rPr>
          <w:color w:val="0F1115"/>
          <w:sz w:val="28"/>
          <w:szCs w:val="28"/>
        </w:rPr>
        <w:drawing>
          <wp:inline distT="0" distB="0" distL="0" distR="0" wp14:anchorId="17EBCEC9" wp14:editId="5D7AA356">
            <wp:extent cx="5487896" cy="490537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04030" cy="4919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9418C" w:rsidRPr="0089418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1114882"/>
    <w:multiLevelType w:val="multilevel"/>
    <w:tmpl w:val="D98EA7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54C556C"/>
    <w:multiLevelType w:val="hybridMultilevel"/>
    <w:tmpl w:val="5576F45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FFC4B7A"/>
    <w:multiLevelType w:val="hybridMultilevel"/>
    <w:tmpl w:val="7E808034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20C7"/>
    <w:rsid w:val="00051BBD"/>
    <w:rsid w:val="0036223A"/>
    <w:rsid w:val="0089418C"/>
    <w:rsid w:val="008E20C7"/>
    <w:rsid w:val="00A2409B"/>
    <w:rsid w:val="00A94CCD"/>
    <w:rsid w:val="00CE2D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CEBA7F"/>
  <w15:chartTrackingRefBased/>
  <w15:docId w15:val="{B4BAC3DA-D3D1-4EFB-82A5-F7772B7331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6223A"/>
    <w:pPr>
      <w:spacing w:line="360" w:lineRule="auto"/>
      <w:ind w:firstLine="851"/>
      <w:jc w:val="both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E2D8C"/>
    <w:pPr>
      <w:ind w:left="720"/>
      <w:contextualSpacing/>
    </w:pPr>
  </w:style>
  <w:style w:type="paragraph" w:customStyle="1" w:styleId="ds-markdown-paragraph">
    <w:name w:val="ds-markdown-paragraph"/>
    <w:basedOn w:val="a"/>
    <w:rsid w:val="00CE2D8C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CE2D8C"/>
    <w:rPr>
      <w:b/>
      <w:bCs/>
    </w:rPr>
  </w:style>
  <w:style w:type="character" w:styleId="HTML">
    <w:name w:val="HTML Code"/>
    <w:basedOn w:val="a0"/>
    <w:uiPriority w:val="99"/>
    <w:semiHidden/>
    <w:unhideWhenUsed/>
    <w:rsid w:val="00CE2D8C"/>
    <w:rPr>
      <w:rFonts w:ascii="Courier New" w:eastAsia="Times New Roman" w:hAnsi="Courier New" w:cs="Courier New"/>
      <w:sz w:val="20"/>
      <w:szCs w:val="20"/>
    </w:rPr>
  </w:style>
  <w:style w:type="table" w:styleId="a5">
    <w:name w:val="Table Grid"/>
    <w:basedOn w:val="a1"/>
    <w:uiPriority w:val="39"/>
    <w:rsid w:val="00CE2D8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552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952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212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13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521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700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56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873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70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4145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3</Pages>
  <Words>352</Words>
  <Characters>2008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Student37-42</dc:creator>
  <cp:keywords/>
  <dc:description/>
  <cp:lastModifiedBy>Student37-42</cp:lastModifiedBy>
  <cp:revision>3</cp:revision>
  <dcterms:created xsi:type="dcterms:W3CDTF">2026-06-04T10:56:00Z</dcterms:created>
  <dcterms:modified xsi:type="dcterms:W3CDTF">2026-06-04T12:26:00Z</dcterms:modified>
</cp:coreProperties>
</file>