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B32F6" w14:textId="0CB67D12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</w:t>
      </w:r>
      <w:r w:rsidRPr="00A317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A317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СЕРИЯМ</w:t>
      </w:r>
      <w:r w:rsidRPr="00A317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317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СРОКАМ</w:t>
      </w:r>
      <w:r w:rsidRPr="00A317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ГОДНОСТИ</w:t>
      </w:r>
      <w:r w:rsidRPr="00A31706">
        <w:rPr>
          <w:rFonts w:ascii="Times New Roman" w:hAnsi="Times New Roman" w:cs="Times New Roman"/>
          <w:sz w:val="28"/>
          <w:szCs w:val="28"/>
        </w:rPr>
        <w:t xml:space="preserve"> (FEFO)</w:t>
      </w:r>
    </w:p>
    <w:p w14:paraId="32A2E17D" w14:textId="54F496EB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ДОКУМЕНТАЦИЯ</w:t>
      </w:r>
    </w:p>
    <w:p w14:paraId="03F2B25A" w14:textId="7F78C50F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706">
        <w:rPr>
          <w:rFonts w:ascii="Times New Roman" w:hAnsi="Times New Roman" w:cs="Times New Roman"/>
          <w:b/>
          <w:bCs/>
          <w:sz w:val="28"/>
          <w:szCs w:val="28"/>
        </w:rPr>
        <w:t>1. Назначение системы учета</w:t>
      </w:r>
    </w:p>
    <w:p w14:paraId="515A97FD" w14:textId="572CD48C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Система учета лекарственных средств по сериям и срокам годности предназначена для автоматизации контроля движения препаратов на аптечном складе. Основная задача — обеспечить продажу препаратов с истекающим сроком годности в первую очередь (метод FEFO — First Expiry, First Out), минимизировать списание просроченных лекарств и соблюдать требования законодательства в сфере обращения лекарственных средств.</w:t>
      </w:r>
    </w:p>
    <w:p w14:paraId="71FC8857" w14:textId="4FE8D29C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706">
        <w:rPr>
          <w:rFonts w:ascii="Times New Roman" w:hAnsi="Times New Roman" w:cs="Times New Roman"/>
          <w:b/>
          <w:bCs/>
          <w:sz w:val="28"/>
          <w:szCs w:val="28"/>
        </w:rPr>
        <w:t>2. Методы учета: FIFO и FEFO</w:t>
      </w:r>
    </w:p>
    <w:p w14:paraId="35A66667" w14:textId="09584EAE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FIFO (First In, First Out) — первым пришел, первым ушел. Препараты, поступившие раньше, продаются первыми. Этот метод используется для товаров с длительным сроком хранения, где срок годности не критичен.</w:t>
      </w:r>
    </w:p>
    <w:p w14:paraId="38419424" w14:textId="08D39F3E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FEFO (First Expiry, First Out) — первым истекает, первым продается. Препараты с самым ранним сроком годности продаются в первую очередь. Этот метод 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1706">
        <w:rPr>
          <w:rFonts w:ascii="Times New Roman" w:hAnsi="Times New Roman" w:cs="Times New Roman"/>
          <w:sz w:val="28"/>
          <w:szCs w:val="28"/>
        </w:rPr>
        <w:t>стандартом для фармацевтических складов, так как позволяет минимизировать просрочку и потери.</w:t>
      </w:r>
    </w:p>
    <w:p w14:paraId="222B2714" w14:textId="5401458D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Для аптечного склада используется только метод FEFO, так как лекарства имеют ограниченный срок годности, и их реализация должна быть организована так, чтобы избежать списания.</w:t>
      </w:r>
    </w:p>
    <w:p w14:paraId="48580339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706">
        <w:rPr>
          <w:rFonts w:ascii="Times New Roman" w:hAnsi="Times New Roman" w:cs="Times New Roman"/>
          <w:b/>
          <w:bCs/>
          <w:sz w:val="28"/>
          <w:szCs w:val="28"/>
        </w:rPr>
        <w:t>3. Как это реализовано (техническое описание)</w:t>
      </w:r>
    </w:p>
    <w:p w14:paraId="29C962A3" w14:textId="7380703B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3.1. Учет поступления препаратов</w:t>
      </w:r>
    </w:p>
    <w:p w14:paraId="15D8DE98" w14:textId="215E6F10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При поступлении новой партии препаратов на склад ответственный фармацевт вносит в систему следующие данные:</w:t>
      </w:r>
    </w:p>
    <w:p w14:paraId="3BE0353A" w14:textId="7AD5E12A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Наименование препарата (выбирается из справочника или вводится вручную)</w:t>
      </w:r>
    </w:p>
    <w:p w14:paraId="2366BAE7" w14:textId="3DA63A94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Производитель</w:t>
      </w:r>
    </w:p>
    <w:p w14:paraId="371CF8AD" w14:textId="4695FDB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lastRenderedPageBreak/>
        <w:t>Номер серии (указывается на упаковке)</w:t>
      </w:r>
    </w:p>
    <w:p w14:paraId="6D7CC6A2" w14:textId="5DE1CC01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Срок годности (дата, до которой препарат можно использовать)</w:t>
      </w:r>
    </w:p>
    <w:p w14:paraId="209B9CDC" w14:textId="7A65430E" w:rsid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Количество (в упаковках или штуках)</w:t>
      </w:r>
    </w:p>
    <w:p w14:paraId="4C4C8E3C" w14:textId="0442EFA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Закупочная цена (для внутреннего учета)</w:t>
      </w:r>
    </w:p>
    <w:p w14:paraId="2FF963D2" w14:textId="270FE2D8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Продажная цена (формируется автоматически на основе закупочной с наценкой)</w:t>
      </w:r>
    </w:p>
    <w:p w14:paraId="3431C92E" w14:textId="340E9389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Условия хранения (температурный режим — комнатный, холодильный, морозильный)</w:t>
      </w:r>
    </w:p>
    <w:p w14:paraId="6253D8EE" w14:textId="16EDBA5B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После сохранения система присваивает этой партии уникальный идентификатор и добавляет ее в общий реестр остатков. С этого момента препарат доступен для продажи.</w:t>
      </w:r>
    </w:p>
    <w:p w14:paraId="718BA86B" w14:textId="190D8FD6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3.2. Хранение данных в системе</w:t>
      </w:r>
    </w:p>
    <w:p w14:paraId="5B846FF6" w14:textId="1E9AFF45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Каждая партия хранится в системе как отдельная запись с указанием всех полей. Остатки считаются по каждой партии отдельно. Это позволяет точно знать, сколько единиц препарата с конкретной серией и сроком годности находится на складе.</w:t>
      </w:r>
    </w:p>
    <w:p w14:paraId="02C81839" w14:textId="17F7F5BD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Система автоматически ведет журнал движения для каждой партии:</w:t>
      </w:r>
    </w:p>
    <w:p w14:paraId="5155ECBE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- Дата поступления,</w:t>
      </w:r>
    </w:p>
    <w:p w14:paraId="68680B0B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- Дата продажи (каждой единицы),</w:t>
      </w:r>
    </w:p>
    <w:p w14:paraId="7A7C838D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- Дата списания (при порче или истечении срока),</w:t>
      </w:r>
    </w:p>
    <w:p w14:paraId="1C9B5F8C" w14:textId="71466579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- Дата возврата (если препарат вернули).</w:t>
      </w:r>
    </w:p>
    <w:p w14:paraId="06F36C3F" w14:textId="56468398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3.3. Алгоритм сборки заказа (как система выбирает, что продавать)</w:t>
      </w:r>
    </w:p>
    <w:p w14:paraId="7DB2666D" w14:textId="6B9BA758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Когда пациент оформляет заказ на конкретный препарат, система выполняет следующие действия:</w:t>
      </w:r>
    </w:p>
    <w:p w14:paraId="4010520B" w14:textId="71447DD1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Шаг 1. Поиск всех партий</w:t>
      </w:r>
    </w:p>
    <w:p w14:paraId="1C29F97D" w14:textId="11FCE1DD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lastRenderedPageBreak/>
        <w:t>Система находит все партии данного препарата, которые есть в наличии (количество больше нуля).</w:t>
      </w:r>
    </w:p>
    <w:p w14:paraId="1154EA55" w14:textId="70EC3235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Шаг 2. Сортировка по сроку годности</w:t>
      </w:r>
    </w:p>
    <w:p w14:paraId="1EBEA3B4" w14:textId="2E4AD830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Все найденные партии сортируются по возрастанию срока годности. То есть первой в списке оказывается та партия, у которой срок годности истекает раньше всех.</w:t>
      </w:r>
    </w:p>
    <w:p w14:paraId="129AF87A" w14:textId="3F9E12FA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Шаг 3. Выбор партии для отгрузки</w:t>
      </w:r>
    </w:p>
    <w:p w14:paraId="1D649469" w14:textId="42CFE0F4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Система выбирает первую партию из отсортированного списка — ту, у которой самый ранний срок годности.</w:t>
      </w:r>
    </w:p>
    <w:p w14:paraId="369E4322" w14:textId="545B04B1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Шаг 4. Списание</w:t>
      </w:r>
    </w:p>
    <w:p w14:paraId="4DB81715" w14:textId="178C8213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Если количество в выбранной партии равно или больше запрошенного, система списывает нужное количество из этой партии.</w:t>
      </w:r>
    </w:p>
    <w:p w14:paraId="2A5A4FAE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Если количество в первой партии меньше запрошенного, система:</w:t>
      </w:r>
    </w:p>
    <w:p w14:paraId="65AF91E3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- списывает всю первую партию (остаток становится ноль),</w:t>
      </w:r>
    </w:p>
    <w:p w14:paraId="1B7C9CD7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- переходит ко второй партии,</w:t>
      </w:r>
    </w:p>
    <w:p w14:paraId="1699A2C0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- списывает недостающее количество из второй партии,</w:t>
      </w:r>
    </w:p>
    <w:p w14:paraId="1F054D89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- и так далее, пока заказ не будет полностью собран.</w:t>
      </w:r>
    </w:p>
    <w:p w14:paraId="1CD347BA" w14:textId="4927D112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Шаг 5. Формирование документ</w:t>
      </w:r>
    </w:p>
    <w:p w14:paraId="70735C52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Система формирует документ отгрузки, в котором указывает, из каких именно серий были взяты препараты. Это важно для контроля и возможной проверки.</w:t>
      </w:r>
    </w:p>
    <w:p w14:paraId="2B7F238C" w14:textId="5CF07319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3.4. Контроль сроков годности (автоматические уведомления)</w:t>
      </w:r>
    </w:p>
    <w:p w14:paraId="47836B1B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Система ежедневно проверяет все партии препаратов и отправляет уведомления в следующих случаях:</w:t>
      </w:r>
    </w:p>
    <w:p w14:paraId="722774FA" w14:textId="0FF6F4AA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За 60 дней до истечения срока</w:t>
      </w:r>
    </w:p>
    <w:p w14:paraId="6EBF85E4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lastRenderedPageBreak/>
        <w:t>Система отправляет фармацевту уведомление: *"Препарат [название], серия [номер], срок годности истекает через 60 дней. Остаток: [количество]. Рекомендуется активизировать продажи"*. Фармацевт может принять решение о снижении цены или проведении рекламной акции.</w:t>
      </w:r>
    </w:p>
    <w:p w14:paraId="0DA4ED5E" w14:textId="457A4D85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За 30 дней до истечения срока</w:t>
      </w:r>
    </w:p>
    <w:p w14:paraId="0B32E34D" w14:textId="11E111AC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Система отправляет предупреждение: "Критический остаток! Препарат [название], серия [номер], срок годности истекает через 30 дней. Остаток: [количество]. Необходимо срочно реализовать или спланировать утилизацию".</w:t>
      </w:r>
    </w:p>
    <w:p w14:paraId="47F25584" w14:textId="26F7D7F3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За 7 дней до истечения срока</w:t>
      </w:r>
    </w:p>
    <w:p w14:paraId="1DB545A5" w14:textId="6AC9BC88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Система отправляет критическое предупреждение: "Просрочка через 7 дней! Препарат [название], серия [номер]. Остаток: [количество]. Требуется немедленное решение".</w:t>
      </w:r>
    </w:p>
    <w:p w14:paraId="4E3D9D49" w14:textId="0CE982EE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После истечения срока годности</w:t>
      </w:r>
    </w:p>
    <w:p w14:paraId="2CC7EB43" w14:textId="0ECF0A4C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Система автоматически переводит препарат в статус «просрочен», блокирует его продажу и перемещает в зону карантина (учетный статус — «ожидает утилизации»). Препарат становится недоступен для заказов.</w:t>
      </w:r>
    </w:p>
    <w:p w14:paraId="116E3F98" w14:textId="0C94AB29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3.5. Особые случаи</w:t>
      </w:r>
    </w:p>
    <w:p w14:paraId="2C5B5FA3" w14:textId="5D622639" w:rsid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Возврат препарата</w:t>
      </w:r>
    </w:p>
    <w:p w14:paraId="14A91C85" w14:textId="5157B22E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Если пациент возвращает препарат (например, не подошел), система проверяет срок годности. Если срок годности еще не истек, препарат возвращается в ту партию, из которой был продан, и снова становится доступным для продажи. Если срок годности истек или истекает в ближайшие 7 дней, препарат отправляется на утилизацию без возврата в продажу.</w:t>
      </w:r>
    </w:p>
    <w:p w14:paraId="450E0E87" w14:textId="214C6E7F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Перемещение между складами</w:t>
      </w:r>
    </w:p>
    <w:p w14:paraId="6C0AF4EE" w14:textId="44987E23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lastRenderedPageBreak/>
        <w:t>При перемещении препарата с одного склада на другой система фиксирует, из какой партии (серии) берется препарат. На целевом складе препарат приходуется с тем же сроком годности и номером серии. Это позволяет сохранять прозрачность учета.</w:t>
      </w:r>
    </w:p>
    <w:p w14:paraId="7B634FEF" w14:textId="5761236A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Замена партии при отгрузке</w:t>
      </w:r>
    </w:p>
    <w:p w14:paraId="2BFE7F3C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Если фармацевт по каким-то причинам хочет отгрузить не самую старую партию (например, старую партию нужно сохранить для другого пациента), он может вручную выбрать другую партию в интерфейсе. Однако система предупредит о том, что в выбранной партии срок годности больше, и предложит использовать FEFO автоматически.</w:t>
      </w:r>
    </w:p>
    <w:p w14:paraId="71C370D7" w14:textId="20AE872D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706">
        <w:rPr>
          <w:rFonts w:ascii="Times New Roman" w:hAnsi="Times New Roman" w:cs="Times New Roman"/>
          <w:b/>
          <w:bCs/>
          <w:sz w:val="28"/>
          <w:szCs w:val="28"/>
        </w:rPr>
        <w:t>4. Как работает система (на примере)</w:t>
      </w:r>
    </w:p>
    <w:p w14:paraId="71CCD606" w14:textId="2C0E2D21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Ситуация:</w:t>
      </w:r>
    </w:p>
    <w:p w14:paraId="1B55556F" w14:textId="1A39256D" w:rsid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На складе есть препарат "Амоксициллин" в трех партиях: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62666" w14:paraId="3513DA7F" w14:textId="77777777" w:rsidTr="00262666">
        <w:tc>
          <w:tcPr>
            <w:tcW w:w="2336" w:type="dxa"/>
          </w:tcPr>
          <w:p w14:paraId="74A1B732" w14:textId="5986CB82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Партия</w:t>
            </w:r>
          </w:p>
        </w:tc>
        <w:tc>
          <w:tcPr>
            <w:tcW w:w="2336" w:type="dxa"/>
          </w:tcPr>
          <w:p w14:paraId="7AFDF218" w14:textId="307D6923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Серия</w:t>
            </w:r>
          </w:p>
        </w:tc>
        <w:tc>
          <w:tcPr>
            <w:tcW w:w="2336" w:type="dxa"/>
          </w:tcPr>
          <w:p w14:paraId="7B3D8983" w14:textId="361BCFD8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Срок годности</w:t>
            </w:r>
          </w:p>
        </w:tc>
        <w:tc>
          <w:tcPr>
            <w:tcW w:w="2337" w:type="dxa"/>
          </w:tcPr>
          <w:p w14:paraId="02D15E1B" w14:textId="58B60E47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</w:tr>
      <w:tr w:rsidR="00262666" w14:paraId="38C56176" w14:textId="77777777" w:rsidTr="00262666">
        <w:tc>
          <w:tcPr>
            <w:tcW w:w="2336" w:type="dxa"/>
          </w:tcPr>
          <w:p w14:paraId="55B205D1" w14:textId="45C296E5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№1</w:t>
            </w:r>
          </w:p>
        </w:tc>
        <w:tc>
          <w:tcPr>
            <w:tcW w:w="2336" w:type="dxa"/>
          </w:tcPr>
          <w:p w14:paraId="2995FEF0" w14:textId="51F04D75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А123</w:t>
            </w:r>
          </w:p>
        </w:tc>
        <w:tc>
          <w:tcPr>
            <w:tcW w:w="2336" w:type="dxa"/>
          </w:tcPr>
          <w:p w14:paraId="7A62191F" w14:textId="6CCF70E0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| 01.12.2026</w:t>
            </w:r>
          </w:p>
        </w:tc>
        <w:tc>
          <w:tcPr>
            <w:tcW w:w="2337" w:type="dxa"/>
          </w:tcPr>
          <w:p w14:paraId="206AB599" w14:textId="2498C3A1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50 упаковок</w:t>
            </w:r>
          </w:p>
        </w:tc>
      </w:tr>
      <w:tr w:rsidR="00262666" w14:paraId="121AA9A5" w14:textId="77777777" w:rsidTr="00262666">
        <w:tc>
          <w:tcPr>
            <w:tcW w:w="2336" w:type="dxa"/>
          </w:tcPr>
          <w:p w14:paraId="0738AC29" w14:textId="0A33480A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24314E87" w14:textId="2A828C0A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Б456</w:t>
            </w:r>
          </w:p>
        </w:tc>
        <w:tc>
          <w:tcPr>
            <w:tcW w:w="2336" w:type="dxa"/>
          </w:tcPr>
          <w:p w14:paraId="129E5C46" w14:textId="5D6F1B81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15.10.2026</w:t>
            </w:r>
          </w:p>
        </w:tc>
        <w:tc>
          <w:tcPr>
            <w:tcW w:w="2337" w:type="dxa"/>
          </w:tcPr>
          <w:p w14:paraId="6046AAFE" w14:textId="433332D0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30 упаковок</w:t>
            </w:r>
          </w:p>
        </w:tc>
      </w:tr>
      <w:tr w:rsidR="00262666" w14:paraId="39FA0368" w14:textId="77777777" w:rsidTr="00262666">
        <w:tc>
          <w:tcPr>
            <w:tcW w:w="2336" w:type="dxa"/>
          </w:tcPr>
          <w:p w14:paraId="23EACA7A" w14:textId="54716845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01667241" w14:textId="33A0BC38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В789</w:t>
            </w:r>
          </w:p>
        </w:tc>
        <w:tc>
          <w:tcPr>
            <w:tcW w:w="2336" w:type="dxa"/>
          </w:tcPr>
          <w:p w14:paraId="5239E979" w14:textId="7FFBC982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01.03.2027</w:t>
            </w:r>
          </w:p>
        </w:tc>
        <w:tc>
          <w:tcPr>
            <w:tcW w:w="2337" w:type="dxa"/>
          </w:tcPr>
          <w:p w14:paraId="12BEBA33" w14:textId="1448159E" w:rsidR="00262666" w:rsidRDefault="00262666" w:rsidP="00A317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1706">
              <w:rPr>
                <w:rFonts w:ascii="Times New Roman" w:hAnsi="Times New Roman" w:cs="Times New Roman"/>
                <w:sz w:val="28"/>
                <w:szCs w:val="28"/>
              </w:rPr>
              <w:t>20 упаковок</w:t>
            </w:r>
          </w:p>
        </w:tc>
      </w:tr>
    </w:tbl>
    <w:p w14:paraId="1D5D7F8C" w14:textId="77777777" w:rsidR="00262666" w:rsidRPr="00A31706" w:rsidRDefault="0026266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E661BB" w14:textId="41D0C209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Приходит заказ от пациента на 40 упаковок Амоксициллина.</w:t>
      </w:r>
    </w:p>
    <w:p w14:paraId="76107DFA" w14:textId="3BEA91AB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Шаг 1. Система находит все три партии.</w:t>
      </w:r>
    </w:p>
    <w:p w14:paraId="71BDCC9D" w14:textId="589D8FD5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Шаг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1706">
        <w:rPr>
          <w:rFonts w:ascii="Times New Roman" w:hAnsi="Times New Roman" w:cs="Times New Roman"/>
          <w:sz w:val="28"/>
          <w:szCs w:val="28"/>
        </w:rPr>
        <w:t>Сортирует по сроку годности (от раннего к позднему):</w:t>
      </w:r>
    </w:p>
    <w:p w14:paraId="195F995A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1. Партия №2 (15.10.2026) — 30 упаковок,</w:t>
      </w:r>
    </w:p>
    <w:p w14:paraId="038ABDFB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2. Партия №1 (01.12.2026) — 50 упаковок,</w:t>
      </w:r>
    </w:p>
    <w:p w14:paraId="2EC722EB" w14:textId="5D31006F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3. Партия №3 (01.03.2027) — 20 упаковок.</w:t>
      </w:r>
    </w:p>
    <w:p w14:paraId="28936212" w14:textId="340267F1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Шаг 3. Система выбирает Партию №2 (30 упаковок) и списывает все 30.</w:t>
      </w:r>
    </w:p>
    <w:p w14:paraId="0594CCD8" w14:textId="163EFF0F" w:rsid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lastRenderedPageBreak/>
        <w:t>Шаг 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1706">
        <w:rPr>
          <w:rFonts w:ascii="Times New Roman" w:hAnsi="Times New Roman" w:cs="Times New Roman"/>
          <w:sz w:val="28"/>
          <w:szCs w:val="28"/>
        </w:rPr>
        <w:t>Осталось отгрузить еще 10 упаковок. Система переходит к Партии №1 (50 упаковок) и списывает 10 упаковок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89FB69" w14:textId="5F7423F8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Шаг 5. Итог: пациент получает 30 упаковок из серии Б456 и 10 упаковок из серии А123. Остаток на складе: Партия №1 — 40 упаковок (срок 01.12.2026), Партия №3 — 20 упаковок (срок 01.03.2027).</w:t>
      </w:r>
    </w:p>
    <w:p w14:paraId="7C7ECDAC" w14:textId="114EEE23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1706">
        <w:rPr>
          <w:rFonts w:ascii="Times New Roman" w:hAnsi="Times New Roman" w:cs="Times New Roman"/>
          <w:sz w:val="28"/>
          <w:szCs w:val="28"/>
        </w:rPr>
        <w:t>Самый старый препарат (серия Б456) полностью реализован, второй по старости (серия А123) частично реализован, самый свежий (серия В789) не тронут. Это минимизирует риск просрочки.</w:t>
      </w:r>
    </w:p>
    <w:p w14:paraId="0F721888" w14:textId="54EF4BDE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706">
        <w:rPr>
          <w:rFonts w:ascii="Times New Roman" w:hAnsi="Times New Roman" w:cs="Times New Roman"/>
          <w:b/>
          <w:bCs/>
          <w:sz w:val="28"/>
          <w:szCs w:val="28"/>
        </w:rPr>
        <w:t>5. Инструкция по использованию</w:t>
      </w:r>
    </w:p>
    <w:p w14:paraId="4DD8A561" w14:textId="43CC4B50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5.1. Для фармацевта (приемка препаратов)</w:t>
      </w:r>
    </w:p>
    <w:p w14:paraId="6926FC15" w14:textId="199231D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Как принять новую партию на склад:</w:t>
      </w:r>
    </w:p>
    <w:p w14:paraId="17A1AD6A" w14:textId="20E786FA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1. Откройте раздел «Приемка товара» в системе.</w:t>
      </w:r>
    </w:p>
    <w:p w14:paraId="308671AF" w14:textId="64DF8510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2. Выберите поставщика и нажмите «Создать приемку».</w:t>
      </w:r>
    </w:p>
    <w:p w14:paraId="30C40690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3. Введите препарат (начните вводить название, система подскажет).</w:t>
      </w:r>
    </w:p>
    <w:p w14:paraId="6B3CA0CB" w14:textId="2719806D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4. Укажите серию (номер на упаковке) — это поле обязательно для заполнения.</w:t>
      </w:r>
    </w:p>
    <w:p w14:paraId="0FF18DD3" w14:textId="6C5C65D0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5. Укажите срок годности — система автоматически проверит, не истек ли он уже. Если срок истек, система не позволит принять препарат.</w:t>
      </w:r>
    </w:p>
    <w:p w14:paraId="40DA97B7" w14:textId="13013AEF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6. Укажите количество в упаковках или штуках.</w:t>
      </w:r>
    </w:p>
    <w:p w14:paraId="1CFB2CF0" w14:textId="038D36CE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7. Укажите цену (закупочную и продажную — продажная может проставиться автоматически).</w:t>
      </w:r>
    </w:p>
    <w:p w14:paraId="6AF7A46A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8. Сохраните позицию. При необходимости добавьте следующие препараты.</w:t>
      </w:r>
    </w:p>
    <w:p w14:paraId="6BF8886A" w14:textId="130CA6B0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9. Завершите приемку — система сформирует приходную накладную и добавит препараты на склад.</w:t>
      </w:r>
    </w:p>
    <w:p w14:paraId="774FEA36" w14:textId="05E4A786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706">
        <w:rPr>
          <w:rFonts w:ascii="Times New Roman" w:hAnsi="Times New Roman" w:cs="Times New Roman"/>
          <w:b/>
          <w:bCs/>
          <w:sz w:val="28"/>
          <w:szCs w:val="28"/>
        </w:rPr>
        <w:t>5.2. Для фармацевта (сборка заказа)</w:t>
      </w:r>
    </w:p>
    <w:p w14:paraId="54A1178D" w14:textId="26607E24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lastRenderedPageBreak/>
        <w:t>Как отгрузить препарат пациенту:</w:t>
      </w:r>
    </w:p>
    <w:p w14:paraId="43116F2A" w14:textId="16DF821F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1. Откройте раздел «Сборка заказов».</w:t>
      </w:r>
    </w:p>
    <w:p w14:paraId="0EE26A2A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2. Выберите заказ пациента (или создайте новый, если пациент пришел в аптеку).</w:t>
      </w:r>
    </w:p>
    <w:p w14:paraId="1F0F80D0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3. Добавьте препараты, которые нужны пациенту.</w:t>
      </w:r>
    </w:p>
    <w:p w14:paraId="30CD5DD7" w14:textId="4C4859EB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4. Система автоматически подставит партии с самым ранним сроком годности (FEFO). Вы увидите, из какой серии будет взят препарат и сколько останется.</w:t>
      </w:r>
    </w:p>
    <w:p w14:paraId="5195D660" w14:textId="77E156EE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5. Если вы хотите отгрузить из другой партии (например, пациент просит конкретную серию), нажмите «Выбрать другую партию»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1706">
        <w:rPr>
          <w:rFonts w:ascii="Times New Roman" w:hAnsi="Times New Roman" w:cs="Times New Roman"/>
          <w:sz w:val="28"/>
          <w:szCs w:val="28"/>
        </w:rPr>
        <w:t>и выберите нужную. Система предупредит, если вы выбираете не самую старую партию.</w:t>
      </w:r>
    </w:p>
    <w:p w14:paraId="7C4DEF79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6. Подтвердите сборку — система спишет препарат с выбранной партии и сформирует документ отгрузки.</w:t>
      </w:r>
    </w:p>
    <w:p w14:paraId="73FF6DBF" w14:textId="39371CA8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7. Распечатайте чек или этикетку (если требуется)</w:t>
      </w:r>
    </w:p>
    <w:p w14:paraId="22127CE5" w14:textId="2192D0E0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5.3. Для фармацевта (контроль сроков)</w:t>
      </w:r>
    </w:p>
    <w:p w14:paraId="6462EDEE" w14:textId="6E82D516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Как проверить истекающие препараты:</w:t>
      </w:r>
    </w:p>
    <w:p w14:paraId="424EC04B" w14:textId="34D82ACE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1. Откройте раздел «Мониторинг сроков годности».</w:t>
      </w:r>
    </w:p>
    <w:p w14:paraId="6233C83F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2. Вы увидите список всех препаратов, срок годности которых истекает:</w:t>
      </w:r>
    </w:p>
    <w:p w14:paraId="77961244" w14:textId="770695CC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Красный — истекает в ближайшие 30 дней (критично),</w:t>
      </w:r>
    </w:p>
    <w:p w14:paraId="5347C4CC" w14:textId="7110733E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Желтый — истекает через 31–60 дней (внимание),</w:t>
      </w:r>
    </w:p>
    <w:p w14:paraId="035596F6" w14:textId="5C3918E4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Зеленый — более 60 дней (все в порядке).</w:t>
      </w:r>
    </w:p>
    <w:p w14:paraId="058D0E79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3. Для каждого препарата указано: название, серия, срок годности, остаток, количество дней до истечения.</w:t>
      </w:r>
    </w:p>
    <w:p w14:paraId="0F70E6CA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4. Вы можете:</w:t>
      </w:r>
    </w:p>
    <w:p w14:paraId="79529B03" w14:textId="0D18BFCD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Сформировать отчет и передать его руководству,</w:t>
      </w:r>
    </w:p>
    <w:p w14:paraId="7111B4CD" w14:textId="410A2F80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lastRenderedPageBreak/>
        <w:t>Сделать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1706">
        <w:rPr>
          <w:rFonts w:ascii="Times New Roman" w:hAnsi="Times New Roman" w:cs="Times New Roman"/>
          <w:sz w:val="28"/>
          <w:szCs w:val="28"/>
        </w:rPr>
        <w:t>ручную блокировку — запретить продажу препарата (например, если решено утилизировать),</w:t>
      </w:r>
    </w:p>
    <w:p w14:paraId="545B669A" w14:textId="3191ECF4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Инициировать акцию по продаже истекающих препаратов (например, снизить цену).</w:t>
      </w:r>
    </w:p>
    <w:p w14:paraId="1DD2F00C" w14:textId="368CD5B2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706">
        <w:rPr>
          <w:rFonts w:ascii="Times New Roman" w:hAnsi="Times New Roman" w:cs="Times New Roman"/>
          <w:b/>
          <w:bCs/>
          <w:sz w:val="28"/>
          <w:szCs w:val="28"/>
        </w:rPr>
        <w:t>5.4. Для фармацевта (утилизация просроченных препаратов)</w:t>
      </w:r>
    </w:p>
    <w:p w14:paraId="4C0B170F" w14:textId="18105C39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Как списать просроченный препарат:</w:t>
      </w:r>
    </w:p>
    <w:p w14:paraId="60808871" w14:textId="7ABA4AEE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1. Откройте раздел «Управление просроченными препаратами».</w:t>
      </w:r>
    </w:p>
    <w:p w14:paraId="3DFF49C4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2. Система автоматически покажет все препараты, срок годности которых истек или истекает в ближайшие 7 дней.</w:t>
      </w:r>
    </w:p>
    <w:p w14:paraId="05BDC191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3. Отметьте те препараты, которые нужно списать.</w:t>
      </w:r>
    </w:p>
    <w:p w14:paraId="5BB79797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4. Укажите причину списания (истек срок годности, повреждена упаковка, и т.д.).</w:t>
      </w:r>
    </w:p>
    <w:p w14:paraId="2D3F5360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5. Подтвердите списание — система переместит препараты в зону карантина и исключит из продажи.</w:t>
      </w:r>
    </w:p>
    <w:p w14:paraId="7E4F8E51" w14:textId="43E7F5B2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6. При необходимости сформируйте акт списания для отчетности.</w:t>
      </w:r>
    </w:p>
    <w:p w14:paraId="09326253" w14:textId="4B6A3109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5.5. Для руководителя / администратора</w:t>
      </w:r>
    </w:p>
    <w:p w14:paraId="37E2F557" w14:textId="18733AC5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Просмотр отчетности:</w:t>
      </w:r>
    </w:p>
    <w:p w14:paraId="18EAEA71" w14:textId="5AC0A5BC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1. Откройте раздел «Отчеты по складу».</w:t>
      </w:r>
    </w:p>
    <w:p w14:paraId="0730B0BE" w14:textId="7777777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2. Вы можете сформировать отчеты:</w:t>
      </w:r>
    </w:p>
    <w:p w14:paraId="71F92BA2" w14:textId="1486674F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 xml:space="preserve"> Движение товаров — поступления, продажи, списания за период,</w:t>
      </w:r>
    </w:p>
    <w:p w14:paraId="7F0BD20B" w14:textId="22FF0671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Остатки по партиям — что и сколько осталось на складе с указанием серий и сроков,</w:t>
      </w:r>
    </w:p>
    <w:p w14:paraId="0385FB4B" w14:textId="069B13BD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Предупреждения по срокам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1706">
        <w:rPr>
          <w:rFonts w:ascii="Times New Roman" w:hAnsi="Times New Roman" w:cs="Times New Roman"/>
          <w:sz w:val="28"/>
          <w:szCs w:val="28"/>
        </w:rPr>
        <w:t>— все препараты, требующие внимания,</w:t>
      </w:r>
    </w:p>
    <w:p w14:paraId="46061322" w14:textId="3D422E42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lastRenderedPageBreak/>
        <w:t>Анализ просрочки — сколько препаратов было списано по истечению срока за период.</w:t>
      </w:r>
    </w:p>
    <w:p w14:paraId="142D2D9E" w14:textId="44F99EEA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3. Отчет можно экспортировать в Excel или PDF для предоставления в контролирующие органы.</w:t>
      </w:r>
    </w:p>
    <w:p w14:paraId="20FDA791" w14:textId="72410F6C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706">
        <w:rPr>
          <w:rFonts w:ascii="Times New Roman" w:hAnsi="Times New Roman" w:cs="Times New Roman"/>
          <w:b/>
          <w:bCs/>
          <w:sz w:val="28"/>
          <w:szCs w:val="28"/>
        </w:rPr>
        <w:t>6. Преимущества системы</w:t>
      </w:r>
    </w:p>
    <w:p w14:paraId="3E123ADF" w14:textId="1EF55E87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Минимизация просрочки — система сама следит за сроками и направляет продажи на старые партии.</w:t>
      </w:r>
    </w:p>
    <w:p w14:paraId="5C6944A4" w14:textId="4A4FAC66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Прозрачность — видно, из какой партии взят каждый препарат.</w:t>
      </w:r>
    </w:p>
    <w:p w14:paraId="4D7B3A4B" w14:textId="493AA5D5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Автоматизация — все расчеты и выбор партий происходят автоматически, без участия фармацевта.</w:t>
      </w:r>
    </w:p>
    <w:p w14:paraId="0B782C9C" w14:textId="0F9675D9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Соответствие законодательству — система ведет учет так, как требует Росздравнадзор.</w:t>
      </w:r>
    </w:p>
    <w:p w14:paraId="1C541C97" w14:textId="01041A91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Экономия — снижение потерь от списания просроченных препаратов.</w:t>
      </w:r>
    </w:p>
    <w:p w14:paraId="6533F265" w14:textId="191243E8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1706">
        <w:rPr>
          <w:rFonts w:ascii="Times New Roman" w:hAnsi="Times New Roman" w:cs="Times New Roman"/>
          <w:b/>
          <w:bCs/>
          <w:sz w:val="28"/>
          <w:szCs w:val="28"/>
        </w:rPr>
        <w:t>7. Связь с другими модулями</w:t>
      </w:r>
    </w:p>
    <w:p w14:paraId="7993FC29" w14:textId="7DDC9A34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Модуль учета по сериям и срокам интегрируется с:</w:t>
      </w:r>
    </w:p>
    <w:p w14:paraId="3D3DAD80" w14:textId="0E30B6AC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Модулем продаж (POS) — при оформлении чека система автоматически списывает препараты по FEFO.</w:t>
      </w:r>
    </w:p>
    <w:p w14:paraId="0235E40A" w14:textId="45A61F65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Модулем аптечного склада — ведет единый учет остатков.</w:t>
      </w:r>
    </w:p>
    <w:p w14:paraId="687A139F" w14:textId="13EA4311" w:rsidR="00A31706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Модулем закупок — помогает планировать закупки, учитывая остатки и сроки годности.</w:t>
      </w:r>
    </w:p>
    <w:p w14:paraId="150664F6" w14:textId="2DC1C77C" w:rsidR="00A2409B" w:rsidRPr="00A31706" w:rsidRDefault="00A31706" w:rsidP="00A3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706">
        <w:rPr>
          <w:rFonts w:ascii="Times New Roman" w:hAnsi="Times New Roman" w:cs="Times New Roman"/>
          <w:sz w:val="28"/>
          <w:szCs w:val="28"/>
        </w:rPr>
        <w:t>Модулем отчетности — формирует все необходимые отчеты для контролирующих органов.</w:t>
      </w:r>
    </w:p>
    <w:sectPr w:rsidR="00A2409B" w:rsidRPr="00A31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FE"/>
    <w:rsid w:val="00051BBD"/>
    <w:rsid w:val="00262666"/>
    <w:rsid w:val="005B2EFE"/>
    <w:rsid w:val="00A2409B"/>
    <w:rsid w:val="00A3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465F5"/>
  <w15:chartTrackingRefBased/>
  <w15:docId w15:val="{7B50C383-9C10-4E94-83A2-56C087FB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2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1610</Words>
  <Characters>9181</Characters>
  <Application>Microsoft Office Word</Application>
  <DocSecurity>0</DocSecurity>
  <Lines>76</Lines>
  <Paragraphs>21</Paragraphs>
  <ScaleCrop>false</ScaleCrop>
  <Company/>
  <LinksUpToDate>false</LinksUpToDate>
  <CharactersWithSpaces>10770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3</cp:revision>
  <dcterms:created xsi:type="dcterms:W3CDTF">2026-06-30T08:44:00Z</dcterms:created>
  <dcterms:modified xsi:type="dcterms:W3CDTF">2026-06-30T08:58:00Z</dcterms:modified>
</cp:coreProperties>
</file>