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C92" w:rsidRDefault="00F55707" w:rsidP="00F55707">
      <w:pPr>
        <w:pStyle w:val="1"/>
      </w:pPr>
      <w:r w:rsidRPr="00F55707">
        <w:t>How to prevent browser caching on OBIEE client side</w:t>
      </w:r>
    </w:p>
    <w:p w:rsidR="00F55707" w:rsidRDefault="00F55707"/>
    <w:p w:rsidR="00F55707" w:rsidRDefault="00F55707">
      <w:pPr>
        <w:rPr>
          <w:rFonts w:ascii="Georgia" w:hAnsi="Georgia"/>
          <w:color w:val="3D596D"/>
          <w:sz w:val="23"/>
          <w:szCs w:val="23"/>
          <w:shd w:val="clear" w:color="auto" w:fill="FFFFFF"/>
        </w:rPr>
      </w:pPr>
      <w:r>
        <w:rPr>
          <w:rFonts w:ascii="Georgia" w:hAnsi="Georgia"/>
          <w:color w:val="3D596D"/>
          <w:sz w:val="23"/>
          <w:szCs w:val="23"/>
          <w:shd w:val="clear" w:color="auto" w:fill="FFFFFF"/>
        </w:rPr>
        <w:t>It's a short story why I always use HTTP Server in my OBIEE installations.</w:t>
      </w:r>
    </w:p>
    <w:p w:rsidR="00F55707" w:rsidRDefault="00F55707">
      <w:r>
        <w:rPr>
          <w:noProof/>
        </w:rPr>
        <w:drawing>
          <wp:inline distT="0" distB="0" distL="0" distR="0">
            <wp:extent cx="5943600" cy="3245446"/>
            <wp:effectExtent l="0" t="0" r="0" b="0"/>
            <wp:docPr id="1" name="Рисунок 1" descr="disable_client_cache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able_client_cache_ar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I spent some time last week looking into a bug in the browser cache. The symptoms of this bug are as follows: users can see irrelevant data on dashboards, and F5 isn't working to refresh data on the dashboard.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There is a workaround to fix this problem, you need to do the following steps:</w:t>
      </w:r>
    </w:p>
    <w:p w:rsidR="00F55707" w:rsidRPr="00F55707" w:rsidRDefault="00F55707" w:rsidP="00F5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Close browser</w:t>
      </w:r>
    </w:p>
    <w:p w:rsidR="00F55707" w:rsidRPr="00F55707" w:rsidRDefault="00F55707" w:rsidP="00F5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Open browser and clear browser cache</w:t>
      </w:r>
    </w:p>
    <w:p w:rsidR="00F55707" w:rsidRPr="00F55707" w:rsidRDefault="00F55707" w:rsidP="00F5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Reopen dashboard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After a short investigation, I found out that it happens because OBIEE default settings allow storing temporary data on client side. To avoid it we need to disable client side caching. I tried to find a solution in official documentation but I didn't find it. Instead of this, I have found a blog post http://cristian.sulea.net/blog.php?p=2014-01-14-disable-browser-caching-with-meta-html-tags with the common solution for such bugs. So it can be done by setting the following HTTP request headers: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bookmarkStart w:id="0" w:name="_GoBack"/>
      <w:bookmarkEnd w:id="0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Cache-Control: no-cache, no-store, must-revalidate 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Pragma: no-cache 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Expires: 0 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I have checked HTTP headers default value and figure out that it includes only the following values: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noProof/>
          <w:color w:val="3D596D"/>
          <w:sz w:val="23"/>
          <w:szCs w:val="23"/>
        </w:rPr>
        <w:lastRenderedPageBreak/>
        <w:drawing>
          <wp:inline distT="0" distB="0" distL="0" distR="0">
            <wp:extent cx="5657850" cy="2814920"/>
            <wp:effectExtent l="0" t="0" r="0" b="5080"/>
            <wp:docPr id="3" name="Рисунок 3" descr="disable_client_cache_obi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able_client_cache_obi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701" cy="282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I wanted to change these settings but it seems it impossible to configure it on OBIEE or </w:t>
      </w:r>
      <w:proofErr w:type="spellStart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Weblogic</w:t>
      </w:r>
      <w:proofErr w:type="spellEnd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 level. But as I mentioned before, I recommend to use Apache HTTP Server in front of </w:t>
      </w:r>
      <w:proofErr w:type="spellStart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Weblogic</w:t>
      </w:r>
      <w:proofErr w:type="spellEnd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 Server, thus you can configure Apache HTTP Server to do that using </w:t>
      </w:r>
      <w:proofErr w:type="spellStart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hppd.conf</w:t>
      </w:r>
      <w:proofErr w:type="spellEnd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 file.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As additional benefits, you can configure the Apache HTTP Server to serve static content, single sign-on, clustered deployment, and high availability enhance.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Just add the code "Header set ..." to your </w:t>
      </w:r>
      <w:proofErr w:type="spellStart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httpd.conf</w:t>
      </w:r>
      <w:proofErr w:type="spellEnd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 file and restart Apache HTTP Server.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Please find below the working example from my </w:t>
      </w:r>
      <w:proofErr w:type="spellStart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httpd.conf</w:t>
      </w:r>
      <w:proofErr w:type="spellEnd"/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 xml:space="preserve"> file.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LoadModule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proxy_module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modules/mod_proxy.so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LoadModule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proxy_http_module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modules/mod_proxy_http.so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LoadModule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headers_module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modules/mod_headers.so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&lt;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VirtualHost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*:80&gt;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&lt;Location /analytics&gt;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ProxyPass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http://servername:port/analytics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ProxyPassReverse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http://servername:port/analytics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&lt;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IfModule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mod_headers.c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  Header set Cache-Control "max-age=0, no-cache, no-store, must-revalidate"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  Header set Pragma "no-cache"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  Header set Expires "01 Jan 1990 00:00:00 GMT"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&lt;/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IfModule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&lt;/Location&gt;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&lt;Location /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xmlpserver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ProxyPass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http://servername:port/xmlpserver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ProxyPassReverse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http://servername:port/xmlpserver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&lt;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IfModule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mod_headers.c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  Header set Cache-Control "max-age=0, no-cache, no-store, must-revalidate"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lastRenderedPageBreak/>
        <w:t xml:space="preserve">     Header set Pragma "no-cache"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  Header set Expires "01 Jan 1990 00:00:00 GMT"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  &lt;/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IfModule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 xml:space="preserve"> &lt;/Location&gt;</w:t>
      </w:r>
    </w:p>
    <w:p w:rsidR="00F55707" w:rsidRPr="00F55707" w:rsidRDefault="00F55707" w:rsidP="00F55707">
      <w:pPr>
        <w:shd w:val="clear" w:color="auto" w:fill="F3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D596D"/>
          <w:sz w:val="20"/>
          <w:szCs w:val="20"/>
        </w:rPr>
      </w:pPr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&lt;/</w:t>
      </w:r>
      <w:proofErr w:type="spellStart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VirtualHost</w:t>
      </w:r>
      <w:proofErr w:type="spellEnd"/>
      <w:r w:rsidRPr="00F55707">
        <w:rPr>
          <w:rFonts w:ascii="Consolas" w:eastAsia="Times New Roman" w:hAnsi="Consolas" w:cs="Consolas"/>
          <w:color w:val="3D596D"/>
          <w:sz w:val="20"/>
          <w:szCs w:val="20"/>
        </w:rPr>
        <w:t>&gt;</w:t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noProof/>
          <w:color w:val="3D596D"/>
          <w:sz w:val="23"/>
          <w:szCs w:val="23"/>
        </w:rPr>
        <w:drawing>
          <wp:inline distT="0" distB="0" distL="0" distR="0">
            <wp:extent cx="6057900" cy="4971101"/>
            <wp:effectExtent l="0" t="0" r="0" b="1270"/>
            <wp:docPr id="2" name="Рисунок 2" descr="disable_client_cache_obiee_up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sable_client_cache_obiee_upd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221" cy="497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07" w:rsidRPr="00F55707" w:rsidRDefault="00F55707" w:rsidP="00F55707">
      <w:pPr>
        <w:spacing w:after="360" w:line="240" w:lineRule="auto"/>
        <w:rPr>
          <w:rFonts w:ascii="Georgia" w:eastAsia="Times New Roman" w:hAnsi="Georgia" w:cs="Times New Roman"/>
          <w:color w:val="3D596D"/>
          <w:sz w:val="23"/>
          <w:szCs w:val="23"/>
        </w:rPr>
      </w:pPr>
      <w:r w:rsidRPr="00F55707">
        <w:rPr>
          <w:rFonts w:ascii="Georgia" w:eastAsia="Times New Roman" w:hAnsi="Georgia" w:cs="Times New Roman"/>
          <w:color w:val="3D596D"/>
          <w:sz w:val="23"/>
          <w:szCs w:val="23"/>
        </w:rPr>
        <w:t>And that's about it. Until next time. ))</w:t>
      </w:r>
    </w:p>
    <w:p w:rsidR="00F55707" w:rsidRDefault="00F55707"/>
    <w:sectPr w:rsidR="00F5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F7DFD"/>
    <w:multiLevelType w:val="multilevel"/>
    <w:tmpl w:val="48FEA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707"/>
    <w:rsid w:val="00845C92"/>
    <w:rsid w:val="00F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73A6"/>
  <w15:chartTrackingRefBased/>
  <w15:docId w15:val="{E650FDE9-B1D0-4723-A8CF-02E04194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5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5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55707"/>
  </w:style>
  <w:style w:type="paragraph" w:styleId="HTML">
    <w:name w:val="HTML Preformatted"/>
    <w:basedOn w:val="a"/>
    <w:link w:val="HTML0"/>
    <w:uiPriority w:val="99"/>
    <w:semiHidden/>
    <w:unhideWhenUsed/>
    <w:rsid w:val="00F557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55707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557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6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1</cp:revision>
  <dcterms:created xsi:type="dcterms:W3CDTF">2017-03-23T13:12:00Z</dcterms:created>
  <dcterms:modified xsi:type="dcterms:W3CDTF">2017-03-23T13:14:00Z</dcterms:modified>
</cp:coreProperties>
</file>