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09A" w14:textId="1B7C7582" w:rsidR="00B76A38" w:rsidRDefault="00B9547A">
      <w:r>
        <w:rPr>
          <w:noProof/>
        </w:rPr>
        <w:drawing>
          <wp:inline distT="0" distB="0" distL="0" distR="0" wp14:anchorId="04D52F92" wp14:editId="0C8D1572">
            <wp:extent cx="5731510" cy="2106295"/>
            <wp:effectExtent l="0" t="0" r="0" b="190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4AD75" w14:textId="7E6F21F0" w:rsidR="00B9547A" w:rsidRDefault="00B9547A"/>
    <w:p w14:paraId="0875FC7C" w14:textId="66ACEEDD" w:rsidR="00B9547A" w:rsidRDefault="00B9547A">
      <w:r>
        <w:t xml:space="preserve">Solution 0 </w:t>
      </w:r>
    </w:p>
    <w:p w14:paraId="135476AB" w14:textId="2A804559" w:rsidR="00B9547A" w:rsidRDefault="00B9547A">
      <w:r>
        <w:t xml:space="preserve">Classification accuracy is defined as the percentage of classification that are correct. </w:t>
      </w:r>
    </w:p>
    <w:p w14:paraId="15F12513" w14:textId="3430BED6" w:rsidR="00B9547A" w:rsidRDefault="00B9547A">
      <w:r>
        <w:t xml:space="preserve">For Classifier A, 86 + 85 = 171 classifications are correct out of 200 classifications. </w:t>
      </w:r>
    </w:p>
    <w:p w14:paraId="4D15D88E" w14:textId="481E9A1E" w:rsidR="00B9547A" w:rsidRDefault="00B9547A">
      <w:r>
        <w:t xml:space="preserve">So, accuracy is, 85.5 </w:t>
      </w:r>
    </w:p>
    <w:p w14:paraId="590B3D40" w14:textId="1F399D9D" w:rsidR="00B9547A" w:rsidRDefault="00B9547A"/>
    <w:p w14:paraId="00604FF4" w14:textId="71C75DC7" w:rsidR="00B9547A" w:rsidRDefault="00B9547A">
      <w:r>
        <w:t xml:space="preserve">Classification accuracy of Classifier B is, (95 + 76)/200 = 85.5 </w:t>
      </w:r>
    </w:p>
    <w:p w14:paraId="08658A6A" w14:textId="3A7BC65F" w:rsidR="00B9547A" w:rsidRDefault="00B9547A"/>
    <w:p w14:paraId="3975F764" w14:textId="02634DC1" w:rsidR="00B9547A" w:rsidRDefault="00B9547A">
      <w:r>
        <w:t xml:space="preserve">So, the accuracy of both classifiers is equal. </w:t>
      </w:r>
    </w:p>
    <w:p w14:paraId="36AAA182" w14:textId="4B02BB24" w:rsidR="00B9547A" w:rsidRDefault="00B9547A"/>
    <w:p w14:paraId="42D2266D" w14:textId="74A4D0EC" w:rsidR="00B9547A" w:rsidRDefault="00B9547A">
      <w:r>
        <w:t xml:space="preserve">Now, about which classifier would I prefer? </w:t>
      </w:r>
    </w:p>
    <w:p w14:paraId="71EFE791" w14:textId="4F121668" w:rsidR="00B9547A" w:rsidRDefault="00B9547A">
      <w:r>
        <w:t xml:space="preserve">The classification accuracy is same on both cases. So, I will select a classifier based on what is the business purpose. If the purpose is to identify cases of class 1 and mislabelling class 1 as class 2 can be costly, then I will chose second classifier. </w:t>
      </w:r>
    </w:p>
    <w:p w14:paraId="03F265FC" w14:textId="259D9DDA" w:rsidR="00B9547A" w:rsidRDefault="00B9547A">
      <w:r>
        <w:t xml:space="preserve">If the business case can ignore few misidentification of class 1 as class 2, but wrongfully identification of objects of class 2 and class 1 can be costly, then I will chose the first classifier. </w:t>
      </w:r>
    </w:p>
    <w:sectPr w:rsidR="00B9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7A"/>
    <w:rsid w:val="00AE0E70"/>
    <w:rsid w:val="00B76A38"/>
    <w:rsid w:val="00B9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D7EB2"/>
  <w15:chartTrackingRefBased/>
  <w15:docId w15:val="{C9885878-FB98-414E-91B8-FA497B0B8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0E70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Pradyumna Agrawal</dc:creator>
  <cp:keywords/>
  <dc:description/>
  <cp:lastModifiedBy>Pradyumna Agrawal</cp:lastModifiedBy>
  <cp:revision>1</cp:revision>
  <dcterms:created xsi:type="dcterms:W3CDTF">2021-11-06T08:52:00Z</dcterms:created>
  <dcterms:modified xsi:type="dcterms:W3CDTF">2021-11-06T08:58:00Z</dcterms:modified>
</cp:coreProperties>
</file>