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603" w14:textId="0E30BA16" w:rsidR="00B76A38" w:rsidRDefault="003905AE" w:rsidP="0039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best classifier for this data is random forest classifier and it gives an accuracy of 83.41% (based on mean classification accuracy of 5 models as created using k-fold cross-validation for k = 5)</w:t>
      </w:r>
    </w:p>
    <w:p w14:paraId="7E5FA1A6" w14:textId="587FC89F" w:rsidR="003905AE" w:rsidRDefault="003905AE" w:rsidP="0039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Att24 seems to be </w:t>
      </w:r>
      <w:r w:rsidR="0057682A">
        <w:rPr>
          <w:lang w:val="en-US"/>
        </w:rPr>
        <w:t xml:space="preserve">the most important feature in classifying the data as the decision tree does first split based on this dimension. </w:t>
      </w:r>
    </w:p>
    <w:p w14:paraId="39407153" w14:textId="426958F8" w:rsidR="0057682A" w:rsidRDefault="0057682A" w:rsidP="0039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two out of three nearest neighbors of a point have class 2, then we can say with 80% surety that point will also have class 2. (</w:t>
      </w:r>
      <w:r w:rsidR="00AC4D7D">
        <w:rPr>
          <w:lang w:val="en-US"/>
        </w:rPr>
        <w:t>Explanation</w:t>
      </w:r>
      <w:r>
        <w:rPr>
          <w:lang w:val="en-US"/>
        </w:rPr>
        <w:t xml:space="preserve"> – the k</w:t>
      </w:r>
      <w:r w:rsidR="00AC4D7D">
        <w:rPr>
          <w:lang w:val="en-US"/>
        </w:rPr>
        <w:t>-</w:t>
      </w:r>
      <w:r>
        <w:rPr>
          <w:lang w:val="en-US"/>
        </w:rPr>
        <w:t xml:space="preserve">NN classifier uses </w:t>
      </w:r>
      <w:r w:rsidR="00AC4D7D">
        <w:rPr>
          <w:lang w:val="en-US"/>
        </w:rPr>
        <w:t xml:space="preserve">k = 3. </w:t>
      </w:r>
      <w:proofErr w:type="gramStart"/>
      <w:r w:rsidR="00AC4D7D">
        <w:rPr>
          <w:lang w:val="en-US"/>
        </w:rPr>
        <w:t>So</w:t>
      </w:r>
      <w:proofErr w:type="gramEnd"/>
      <w:r w:rsidR="00AC4D7D">
        <w:rPr>
          <w:lang w:val="en-US"/>
        </w:rPr>
        <w:t xml:space="preserve"> all the points that it assigns the label of 2 must be having at least 2 out of its 3 nearest neighbors with label 2. The classifier assigns label2 to 85 points. Out of 85 points, 68 have label 2. So, we can say that if classifier assigns a point a label2, there are 68/85 = 80% chances that it </w:t>
      </w:r>
      <w:r w:rsidR="00580D21">
        <w:rPr>
          <w:lang w:val="en-US"/>
        </w:rPr>
        <w:t>has</w:t>
      </w:r>
      <w:r w:rsidR="00AC4D7D">
        <w:rPr>
          <w:lang w:val="en-US"/>
        </w:rPr>
        <w:t xml:space="preserve"> a label of 2.)</w:t>
      </w:r>
    </w:p>
    <w:p w14:paraId="49F8BACE" w14:textId="35F8D144" w:rsidR="00AC4D7D" w:rsidRPr="003905AE" w:rsidRDefault="00AC4D7D" w:rsidP="0039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While using </w:t>
      </w:r>
      <w:r w:rsidR="00580D21">
        <w:rPr>
          <w:lang w:val="en-US"/>
        </w:rPr>
        <w:t>random forest classifier</w:t>
      </w:r>
      <w:r>
        <w:rPr>
          <w:lang w:val="en-US"/>
        </w:rPr>
        <w:t>, A point with label 2 is more likely to be</w:t>
      </w:r>
      <w:r w:rsidR="00580D21">
        <w:rPr>
          <w:lang w:val="en-US"/>
        </w:rPr>
        <w:t xml:space="preserve"> predicted as a point with label 2 compared to the chances of a point with label 1 to be predicted as a point with label 1. A point with label 1 is more likely to be predicted correctly than a point with label 2. This is due to class-imbalance. Prediction accuracy for label 2 is 98%, for label 1 is, 84% and for label 0 is, 60%. </w:t>
      </w:r>
    </w:p>
    <w:sectPr w:rsidR="00AC4D7D" w:rsidRPr="0039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1480B"/>
    <w:multiLevelType w:val="hybridMultilevel"/>
    <w:tmpl w:val="6108C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AC"/>
    <w:rsid w:val="003905AE"/>
    <w:rsid w:val="0057682A"/>
    <w:rsid w:val="00580D21"/>
    <w:rsid w:val="00AC4D7D"/>
    <w:rsid w:val="00AE0E70"/>
    <w:rsid w:val="00B76A38"/>
    <w:rsid w:val="00E0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F880B"/>
  <w15:chartTrackingRefBased/>
  <w15:docId w15:val="{F738694E-E020-164B-81BA-C4DBC49F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70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2</cp:revision>
  <dcterms:created xsi:type="dcterms:W3CDTF">2021-11-08T02:38:00Z</dcterms:created>
  <dcterms:modified xsi:type="dcterms:W3CDTF">2021-11-08T03:19:00Z</dcterms:modified>
</cp:coreProperties>
</file>