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BDEE8A2">
      <w:pPr>
        <w:bidi w:val="0"/>
        <w:rPr>
          <w:rFonts w:hint="default"/>
          <w:sz w:val="32"/>
          <w:szCs w:val="32"/>
        </w:rPr>
      </w:pPr>
      <w:r>
        <w:rPr>
          <w:rFonts w:hint="default"/>
          <w:sz w:val="32"/>
          <w:szCs w:val="32"/>
        </w:rPr>
        <w:t xml:space="preserve">Answer the questions </w:t>
      </w:r>
    </w:p>
    <w:p w14:paraId="72976AE2">
      <w:pPr>
        <w:rPr>
          <w:rFonts w:hint="default"/>
        </w:rPr>
      </w:pPr>
      <w:r>
        <w:rPr>
          <w:rFonts w:hint="default"/>
        </w:rPr>
        <w:t xml:space="preserve">Given bracket sequence: [((())()(())]] </w:t>
      </w:r>
    </w:p>
    <w:p w14:paraId="3432B03C">
      <w:pPr>
        <w:numPr>
          <w:ilvl w:val="0"/>
          <w:numId w:val="1"/>
        </w:numPr>
        <w:ind w:left="420" w:leftChars="0" w:hanging="420" w:firstLineChars="0"/>
        <w:rPr>
          <w:rFonts w:hint="default"/>
        </w:rPr>
      </w:pPr>
      <w:r>
        <w:rPr>
          <w:rFonts w:hint="default"/>
        </w:rPr>
        <w:t xml:space="preserve">Can this sequence be considered correct? </w:t>
      </w:r>
    </w:p>
    <w:p w14:paraId="43A9BAB5">
      <w:pPr>
        <w:numPr>
          <w:ilvl w:val="0"/>
          <w:numId w:val="1"/>
        </w:numPr>
        <w:ind w:left="420" w:leftChars="0" w:hanging="420" w:firstLineChars="0"/>
        <w:rPr>
          <w:rFonts w:hint="default"/>
        </w:rPr>
      </w:pPr>
      <w:r>
        <w:rPr>
          <w:rFonts w:hint="default"/>
        </w:rPr>
        <w:t xml:space="preserve">If the answer to the previous question is “no”, then what needs to be changed in it to make it correct? </w:t>
      </w:r>
    </w:p>
    <w:p w14:paraId="57B2EE31"/>
    <w:p w14:paraId="194CC125"/>
    <w:p w14:paraId="5413AF8A">
      <w:pPr>
        <w:rPr>
          <w:rFonts w:hint="default"/>
          <w:lang w:val="en-US"/>
        </w:rPr>
      </w:pPr>
      <w:r>
        <w:rPr>
          <w:rFonts w:hint="default"/>
          <w:lang w:val="en-US"/>
        </w:rPr>
        <w:t>The answer: no Sequence is incorrect. All opened brackets must be closed. Right sequence will be “[</w:t>
      </w:r>
      <w:r>
        <w:rPr>
          <w:rFonts w:hint="default"/>
        </w:rPr>
        <w:t>[((())()(())]]</w:t>
      </w:r>
      <w:r>
        <w:rPr>
          <w:rFonts w:hint="default"/>
          <w:lang w:val="en-US"/>
        </w:rPr>
        <w:t>”   (Add one more bracket in the beginning)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C346E25"/>
    <w:multiLevelType w:val="singleLevel"/>
    <w:tmpl w:val="3C346E25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8833697"/>
    <w:rsid w:val="19ED4908"/>
    <w:rsid w:val="488336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55</Words>
  <Characters>289</Characters>
  <Lines>0</Lines>
  <Paragraphs>0</Paragraphs>
  <TotalTime>2</TotalTime>
  <ScaleCrop>false</ScaleCrop>
  <LinksUpToDate>false</LinksUpToDate>
  <CharactersWithSpaces>345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2026-09-24T14:54:00Z</dcterms:created>
  <dc:creator>Dzmitry Pradzed</dc:creator>
  <cp:lastModifiedBy>Dzmitry Pradzed</cp:lastModifiedBy>
  <dcterms:modified xsi:type="dcterms:W3CDTF">2026-09-30T09:24:07Z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0F47DEF6DDC74E669419B1E68C12B9D4_11</vt:lpwstr>
  </property>
  <property fmtid="{D5CDD505-2E9C-101B-9397-08002B2CF9AE}" pid="4" name="KSOTemplateDocerSaveRecord">
    <vt:lpwstr>eyJoZGlkIjoiZWZhYzA4OTE4ZTQ4ZDQyZjRlNzQ2MWRlNDQxMGVhY2MiLCJ1c2VySWQiOiIzMDQxMjkwMTQyNDcxIn0=</vt:lpwstr>
  </property>
</Properties>
</file>