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334A36" w14:paraId="20560467" w14:textId="77777777">
        <w:trPr>
          <w:trHeight w:val="983"/>
        </w:trPr>
        <w:tc>
          <w:tcPr>
            <w:tcW w:w="11482" w:type="dxa"/>
            <w:gridSpan w:val="4"/>
          </w:tcPr>
          <w:p w:rsidR="004565DB" w:rsidP="004565DB" w:rsidRDefault="00334A36" w14:paraId="4EA12550" w14:textId="13B1EC16">
            <w:pPr>
              <w:jc w:val="center"/>
              <w:rPr>
                <w:b/>
                <w:bCs/>
                <w:color w:val="099B9B"/>
              </w:rPr>
            </w:pPr>
            <w:r w:rsidRPr="00334A36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editId="5249A1C7" wp14:anchorId="4D8B6B64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112395</wp:posOffset>
                      </wp:positionV>
                      <wp:extent cx="1403350" cy="40386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3350" cy="403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34A36" w:rsidRDefault="00334A36" w14:paraId="6CC4628E" w14:textId="348B544C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09A133" wp14:editId="3DC40B24">
                                        <wp:extent cx="1176706" cy="251545"/>
                                        <wp:effectExtent l="0" t="0" r="4445" b="0"/>
                                        <wp:docPr id="1469514685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 cstate="print">
                                                  <a:clrChange>
                                                    <a:clrFrom>
                                                      <a:srgbClr val="FFFFFF"/>
                                                    </a:clrFrom>
                                                    <a:clrTo>
                                                      <a:srgbClr val="FFFFFF">
                                                        <a:alpha val="0"/>
                                                      </a:srgbClr>
                                                    </a:clrTo>
                                                  </a:clrChange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46753" cy="2665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 w14:anchorId="4D8B6B64">
                      <v:stroke joinstyle="miter"/>
                      <v:path gradientshapeok="t" o:connecttype="rect"/>
                    </v:shapetype>
                    <v:shape id="Text Box 2" style="position:absolute;left:0;text-align:left;margin-left:-4.25pt;margin-top:8.85pt;width:110.5pt;height:3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">
                      <v:textbox>
                        <w:txbxContent>
                          <w:p w:rsidR="00334A36" w:rsidRDefault="00334A36" w14:paraId="6CC4628E" w14:textId="348B54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09A133" wp14:editId="3DC40B24">
                                  <wp:extent cx="1176706" cy="251545"/>
                                  <wp:effectExtent l="0" t="0" r="4445" b="0"/>
                                  <wp:docPr id="14695146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6753" cy="2665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547E5" w:rsidR="002547E5">
              <w:rPr>
                <w:b/>
                <w:bCs/>
                <w:color w:val="099B9B"/>
              </w:rPr>
              <w:t>PIRNAV SOFTWARE SOLUTIONS PRIVATE LIMITED</w:t>
            </w:r>
          </w:p>
          <w:p w:rsidRPr="00334A36" w:rsidR="002547E5" w:rsidP="00334A36" w:rsidRDefault="00334A36" w14:paraId="3D4FB017" w14:textId="7B7A08D6">
            <w:pPr>
              <w:rPr>
                <w:b/>
                <w:bCs/>
                <w:color w:val="099B9B"/>
              </w:rPr>
            </w:pPr>
            <w:r>
              <w:t xml:space="preserve">                 </w:t>
            </w:r>
            <w:r w:rsidR="002547E5">
              <w:t>4</w:t>
            </w:r>
            <w:r w:rsidRPr="002547E5" w:rsidR="002547E5">
              <w:rPr>
                <w:vertAlign w:val="superscript"/>
              </w:rPr>
              <w:t>th</w:t>
            </w:r>
            <w:r w:rsidR="002547E5">
              <w:t xml:space="preserve"> Floor, Jain Sadguru Images Capital Park, Madhapur, Hyderabad – 500081</w:t>
            </w:r>
          </w:p>
          <w:p w:rsidRPr="00334A36" w:rsidR="00E270D2" w:rsidP="00334A36" w:rsidRDefault="002547E5" w14:paraId="65AC5C18" w14:textId="5809E818">
            <w:pPr>
              <w:jc w:val="center"/>
              <w:rPr>
                <w:b/>
                <w:bCs/>
              </w:rPr>
            </w:pPr>
            <w:r w:rsidRPr="00E270D2">
              <w:rPr>
                <w:b/>
                <w:bCs/>
              </w:rPr>
              <w:t>PAY SLIP FOR THE MONTH OF</w:t>
            </w:r>
            <w:r w:rsidRPr="00E270D2" w:rsidR="00E270D2">
              <w:rPr>
                <w:b/>
                <w:bCs/>
              </w:rPr>
              <w:t xml:space="preserve"> </w:t>
            </w:r>
            <w:r w:rsidRPr="00E270D2" w:rsidR="00EB48D4">
              <w:rPr>
                <w:b/>
                <w:bCs/>
              </w:rPr>
              <w:t xml:space="preserve"> </w:t>
            </w:r>
            <w:bookmarkStart w:name="Month" w:id="0"/>
            <w:r w:rsidRPr="00E270D2" w:rsidR="00EB48D4">
              <w:rPr>
                <w:b/>
                <w:bCs/>
              </w:rPr>
              <w:t>FEBRUARY 2025</w:t>
            </w:r>
            <w:bookmarkEnd w:id="0"/>
          </w:p>
        </w:tc>
      </w:tr>
      <w:tr w:rsidR="002547E5" w:rsidTr="00D63EB3" w14:paraId="1535707E" w14:textId="77777777">
        <w:tc>
          <w:tcPr>
            <w:tcW w:w="3549" w:type="dxa"/>
            <w:tcBorders>
              <w:bottom w:val="nil"/>
            </w:tcBorders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  <w:tcBorders>
              <w:bottom w:val="nil"/>
            </w:tcBorders>
          </w:tcPr>
          <w:p w:rsidR="002547E5" w:rsidRDefault="009E334E" w14:paraId="56C1AF17" w14:textId="38DCED16">
            <w:bookmarkStart w:name="CandidateName" w:id="1"/>
            <w:r>
              <w:t>Viji</w:t>
            </w:r>
            <w:bookmarkEnd w:id="1"/>
          </w:p>
        </w:tc>
        <w:tc>
          <w:tcPr>
            <w:tcW w:w="2268" w:type="dxa"/>
            <w:tcBorders>
              <w:bottom w:val="nil"/>
            </w:tcBorders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  <w:tcBorders>
              <w:bottom w:val="nil"/>
            </w:tcBorders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D63EB3" w14:paraId="2940D147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51946B70" w14:textId="6A58D324">
            <w:bookmarkStart w:name="EmployeeID" w:id="3"/>
            <w:r>
              <w:t>P300</w:t>
            </w:r>
            <w:bookmarkEnd w:id="3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D63EB3" w14:paraId="634C9A2C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1972DCCC" w14:textId="1D5A7A5A">
            <w:bookmarkStart w:name="Position" w:id="5"/>
            <w:r>
              <w:t>Employees</w:t>
            </w:r>
            <w:bookmarkEnd w:id="5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D63EB3" w14:paraId="7816EBCA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D63EB3" w14:paraId="1A1CEBCB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717FB5B0" w14:textId="355EEDCC">
            <w:bookmarkStart w:name="JoiningDate" w:id="9"/>
            <w:r>
              <w:t>11/10/2025</w:t>
            </w:r>
            <w:bookmarkEnd w:id="9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3D6D031B" w14:textId="5DF3A14B">
            <w:bookmarkStart w:name="TotalWorkingDays" w:id="10"/>
            <w:r>
              <w:t>28</w:t>
            </w:r>
            <w:bookmarkEnd w:id="10"/>
          </w:p>
        </w:tc>
      </w:tr>
      <w:tr w:rsidR="002547E5" w:rsidTr="00D63EB3" w14:paraId="10AEF4BD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40081233" w14:textId="46B4696C">
            <w:bookmarkStart w:name="LOP" w:id="12"/>
            <w:bookmarkStart w:name="LOPDays" w:id="13"/>
            <w:r>
              <w:t>10</w:t>
            </w:r>
            <w:bookmarkEnd w:id="12"/>
            <w:bookmarkEnd w:id="13"/>
          </w:p>
        </w:tc>
      </w:tr>
      <w:tr w:rsidR="002547E5" w:rsidTr="00D63EB3" w14:paraId="00A70766" w14:textId="77777777">
        <w:tc>
          <w:tcPr>
            <w:tcW w:w="3549" w:type="dxa"/>
            <w:tcBorders>
              <w:top w:val="nil"/>
            </w:tcBorders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  <w:tcBorders>
              <w:top w:val="nil"/>
            </w:tcBorders>
          </w:tcPr>
          <w:p w:rsidR="002547E5" w:rsidRDefault="009E334E" w14:paraId="0E49009C" w14:textId="2C7F0B49">
            <w:bookmarkStart w:name="Location" w:id="14"/>
            <w:r>
              <w:t/>
            </w:r>
            <w:bookmarkEnd w:id="14"/>
          </w:p>
        </w:tc>
        <w:tc>
          <w:tcPr>
            <w:tcW w:w="2268" w:type="dxa"/>
            <w:tcBorders>
              <w:top w:val="nil"/>
            </w:tcBorders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  <w:tcBorders>
              <w:top w:val="nil"/>
            </w:tcBorders>
          </w:tcPr>
          <w:p w:rsidR="002547E5" w:rsidRDefault="009E334E" w14:paraId="72173DB4" w14:textId="1A6D95D4">
            <w:bookmarkStart w:name="PaidDays" w:id="15"/>
            <w:r>
              <w:t>18</w:t>
            </w:r>
            <w:bookmarkEnd w:id="15"/>
          </w:p>
        </w:tc>
      </w:tr>
      <w:tr w:rsidR="002547E5" w:rsidTr="00D63EB3" w14:paraId="0FCC01B7" w14:textId="77777777">
        <w:tc>
          <w:tcPr>
            <w:tcW w:w="3549" w:type="dxa"/>
            <w:tcBorders>
              <w:bottom w:val="single" w:color="auto" w:sz="4" w:space="0"/>
            </w:tcBorders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  <w:tcBorders>
              <w:bottom w:val="single" w:color="auto" w:sz="4" w:space="0"/>
            </w:tcBorders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D63EB3" w14:paraId="12EE333D" w14:textId="77777777">
        <w:tc>
          <w:tcPr>
            <w:tcW w:w="3549" w:type="dxa"/>
            <w:tcBorders>
              <w:bottom w:val="nil"/>
            </w:tcBorders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  <w:tcBorders>
              <w:bottom w:val="nil"/>
            </w:tcBorders>
          </w:tcPr>
          <w:p w:rsidR="002547E5" w:rsidP="00380496" w:rsidRDefault="009E334E" w14:paraId="312E8A55" w14:textId="35D33CED">
            <w:pPr>
              <w:jc w:val="right"/>
            </w:pPr>
            <w:bookmarkStart w:name="Basic" w:id="16"/>
            <w:r>
              <w:t>0</w:t>
            </w:r>
            <w:bookmarkEnd w:id="16"/>
          </w:p>
        </w:tc>
        <w:tc>
          <w:tcPr>
            <w:tcW w:w="2268" w:type="dxa"/>
            <w:tcBorders>
              <w:bottom w:val="nil"/>
            </w:tcBorders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  <w:tcBorders>
              <w:bottom w:val="nil"/>
            </w:tcBorders>
          </w:tcPr>
          <w:p w:rsidR="002547E5" w:rsidP="00380496" w:rsidRDefault="009E334E" w14:paraId="2BA9249C" w14:textId="775E8A4E">
            <w:pPr>
              <w:jc w:val="right"/>
            </w:pPr>
            <w:bookmarkStart w:name="ProfessionalTax" w:id="17"/>
            <w:r>
              <w:t>200</w:t>
            </w:r>
            <w:bookmarkEnd w:id="17"/>
          </w:p>
        </w:tc>
      </w:tr>
      <w:tr w:rsidR="002547E5" w:rsidTr="00D63EB3" w14:paraId="1445B657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79855886" w14:textId="2146E9ED">
            <w:pPr>
              <w:jc w:val="right"/>
            </w:pPr>
            <w:bookmarkStart w:name="HRA" w:id="18"/>
            <w:r>
              <w:t>0</w:t>
            </w:r>
            <w:bookmarkEnd w:id="18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E85C3A" w14:paraId="63A6E255" w14:textId="5D6AA7BC">
            <w:pPr>
              <w:jc w:val="right"/>
            </w:pPr>
            <w:bookmarkStart w:name="PFAmount" w:id="19"/>
            <w:r>
              <w:t>0</w:t>
            </w:r>
            <w:bookmarkEnd w:id="19"/>
          </w:p>
        </w:tc>
      </w:tr>
      <w:tr w:rsidR="002547E5" w:rsidTr="00D63EB3" w14:paraId="5AB02947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73ED2B24" w14:textId="773A9149">
            <w:pPr>
              <w:jc w:val="right"/>
            </w:pPr>
            <w:bookmarkStart w:name="ConveyanceAllowance" w:id="20"/>
            <w:r>
              <w:t>1,029</w:t>
            </w:r>
            <w:bookmarkEnd w:id="20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E85C3A" w14:paraId="5B72B5AA" w14:textId="403B6DFF">
            <w:pPr>
              <w:jc w:val="right"/>
            </w:pPr>
            <w:bookmarkStart w:name="OtherDeduction" w:id="21"/>
            <w:r>
              <w:t>00</w:t>
            </w:r>
            <w:bookmarkEnd w:id="21"/>
          </w:p>
        </w:tc>
      </w:tr>
      <w:tr w:rsidR="002547E5" w:rsidTr="00D63EB3" w14:paraId="08BD84D5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485AD7D3" w14:textId="06F151A6">
            <w:pPr>
              <w:jc w:val="right"/>
            </w:pPr>
            <w:bookmarkStart w:name="Medical" w:id="22"/>
            <w:r>
              <w:t>804</w:t>
            </w:r>
            <w:bookmarkEnd w:id="22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6016A28D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2547E5" w14:paraId="5F66E073" w14:textId="77777777">
            <w:pPr>
              <w:jc w:val="right"/>
            </w:pPr>
          </w:p>
        </w:tc>
      </w:tr>
      <w:tr w:rsidR="002547E5" w:rsidTr="00D63EB3" w14:paraId="0F9CEE70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5B2383BB" w14:textId="16A0ED90">
            <w:pPr>
              <w:jc w:val="right"/>
            </w:pPr>
            <w:bookmarkStart w:name="Special" w:id="23"/>
            <w:r>
              <w:t>-1,833</w:t>
            </w:r>
            <w:bookmarkEnd w:id="23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7C8190D8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2547E5" w14:paraId="119EAE99" w14:textId="77777777"/>
        </w:tc>
      </w:tr>
      <w:tr w:rsidR="002547E5" w:rsidTr="00D63EB3" w14:paraId="37519CB4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127403C6" w14:textId="77777777"/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07C1888B" w14:textId="77777777"/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269FE628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2547E5" w14:paraId="5F4D6612" w14:textId="77777777"/>
        </w:tc>
      </w:tr>
      <w:tr w:rsidR="009E334E" w:rsidTr="00D63EB3" w14:paraId="00E38335" w14:textId="77777777">
        <w:tc>
          <w:tcPr>
            <w:tcW w:w="3549" w:type="dxa"/>
            <w:tcBorders>
              <w:top w:val="nil"/>
            </w:tcBorders>
          </w:tcPr>
          <w:p w:rsidR="009E334E" w:rsidRDefault="009E334E" w14:paraId="2C1CC1FF" w14:textId="77777777"/>
        </w:tc>
        <w:tc>
          <w:tcPr>
            <w:tcW w:w="2268" w:type="dxa"/>
            <w:tcBorders>
              <w:top w:val="nil"/>
            </w:tcBorders>
          </w:tcPr>
          <w:p w:rsidR="009E334E" w:rsidRDefault="009E334E" w14:paraId="664B2335" w14:textId="77777777"/>
        </w:tc>
        <w:tc>
          <w:tcPr>
            <w:tcW w:w="2268" w:type="dxa"/>
            <w:tcBorders>
              <w:top w:val="nil"/>
            </w:tcBorders>
          </w:tcPr>
          <w:p w:rsidR="009E334E" w:rsidRDefault="009E334E" w14:paraId="6B92A4B5" w14:textId="77777777"/>
        </w:tc>
        <w:tc>
          <w:tcPr>
            <w:tcW w:w="3397" w:type="dxa"/>
            <w:tcBorders>
              <w:top w:val="nil"/>
            </w:tcBorders>
          </w:tcPr>
          <w:p w:rsidR="009E334E" w:rsidRDefault="009E334E" w14:paraId="73C5A8A4" w14:textId="77777777"/>
        </w:tc>
      </w:tr>
      <w:tr w:rsidR="009E334E" w:rsidTr="00334A36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P="00380496" w:rsidRDefault="00E85C3A" w14:paraId="439DFD03" w14:textId="335B516A">
            <w:pPr>
              <w:jc w:val="right"/>
            </w:pPr>
            <w:bookmarkStart w:name="TotalEarnings" w:id="24"/>
            <w:r>
              <w:t>0</w:t>
            </w:r>
            <w:bookmarkEnd w:id="24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P="00380496" w:rsidRDefault="00E85C3A" w14:paraId="64CE8C64" w14:textId="19F6E421">
            <w:pPr>
              <w:jc w:val="right"/>
            </w:pPr>
            <w:bookmarkStart w:name="TotalDeduction" w:id="25"/>
            <w:r>
              <w:t>700</w:t>
            </w:r>
            <w:bookmarkEnd w:id="25"/>
          </w:p>
        </w:tc>
      </w:tr>
      <w:tr w:rsidR="00E85C3A" w:rsidTr="00334A36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P="00380496" w:rsidRDefault="00E85C3A" w14:paraId="4FBF1A43" w14:textId="261AC546">
            <w:pPr>
              <w:jc w:val="right"/>
            </w:pPr>
            <w:bookmarkStart w:name="NetSalary" w:id="26"/>
            <w:r>
              <w:t>0</w:t>
            </w:r>
            <w:bookmarkEnd w:id="26"/>
          </w:p>
        </w:tc>
      </w:tr>
      <w:tr w:rsidR="00E85C3A" w:rsidTr="00334A36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7"/>
            <w:r>
              <w:t>Zero Only</w:t>
            </w:r>
            <w:bookmarkEnd w:id="27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76C02"/>
    <w:rsid w:val="00296C2C"/>
    <w:rsid w:val="00334A36"/>
    <w:rsid w:val="00380496"/>
    <w:rsid w:val="004565DB"/>
    <w:rsid w:val="004B39AF"/>
    <w:rsid w:val="004C61F3"/>
    <w:rsid w:val="00590EB1"/>
    <w:rsid w:val="00724CD4"/>
    <w:rsid w:val="009E334E"/>
    <w:rsid w:val="00A60852"/>
    <w:rsid w:val="00A63673"/>
    <w:rsid w:val="00AB1280"/>
    <w:rsid w:val="00B317AB"/>
    <w:rsid w:val="00CD684C"/>
    <w:rsid w:val="00D63EB3"/>
    <w:rsid w:val="00E270D2"/>
    <w:rsid w:val="00E85C3A"/>
    <w:rsid w:val="00EB48D4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</cp:revision>
  <dcterms:created xsi:type="dcterms:W3CDTF">2026-03-03T10:32:00Z</dcterms:created>
  <dcterms:modified xsi:type="dcterms:W3CDTF">2026-03-26T06:33:00Z</dcterms:modified>
</cp:coreProperties>
</file>