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March 2026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nanda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/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P5544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/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/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/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IT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/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13/03/2026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/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/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12,723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5,089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1,527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1,250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11,144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31,806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1,727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30,079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Thirty Thousand Seventy Nine Only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