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PARAMETERIZED FIFO MEMORY DESIGN USING VERILOG HDL</w:t>
      </w:r>
    </w:p>
    <w:p>
      <w:pPr>
        <w:jc w:val="center"/>
      </w:pPr>
      <w:r>
        <w:rPr>
          <w:i/>
          <w:sz w:val="22"/>
        </w:rPr>
        <w:t>Mini Project Report</w:t>
      </w:r>
    </w:p>
    <w:p>
      <w:pPr>
        <w:pStyle w:val="Heading1"/>
      </w:pPr>
      <w:r>
        <w:t>1. Abstract</w:t>
      </w:r>
    </w:p>
    <w:p>
      <w:r>
        <w:t>This project presents the design and behavioral simulation of a parameterized First-In, First-Out (FIFO) memory using Verilog Hardware Description Language (HDL). A FIFO stores data and returns it in the same order in which it was written. The design includes a memory array, read and write pointers, a counter, and full and empty status signals. The default configuration uses an 8-bit data width and a depth of 16 entries. The design was simulated using a Verilog testbench in AMD Vivado 2025.1. The simulation checks reset behavior, writing data, the full condition, reading data in sequence, and the empty condition. The project was simulated and synthesized; it was not tested on a physical FPGA board.</w:t>
      </w:r>
    </w:p>
    <w:p>
      <w:pPr>
        <w:pStyle w:val="Heading1"/>
      </w:pPr>
      <w:r>
        <w:t>2. Introduction</w:t>
      </w:r>
    </w:p>
    <w:p>
      <w:r>
        <w:t>FIFO is a commonly used digital storage structure in which the first data item written is the first item read. It is useful when two digital modules exchange data at different times or need temporary buffering. Examples include communication interfaces, data acquisition systems, processors, and digital signal processing systems. In this project, the FIFO is described using behavioral Verilog, which expresses the required operation through an always block and conditional statements.</w:t>
      </w:r>
    </w:p>
    <w:p>
      <w:pPr>
        <w:pStyle w:val="Heading1"/>
      </w:pPr>
      <w:r>
        <w:t>3. Objectives</w:t>
      </w:r>
    </w:p>
    <w:p>
      <w:pPr>
        <w:pStyle w:val="ListBullet"/>
      </w:pPr>
      <w:r>
        <w:t>Design a synchronous FIFO using behavioral Verilog.</w:t>
      </w:r>
    </w:p>
    <w:p>
      <w:pPr>
        <w:pStyle w:val="ListBullet"/>
      </w:pPr>
      <w:r>
        <w:t>Make the data width and FIFO depth configurable through parameters.</w:t>
      </w:r>
    </w:p>
    <w:p>
      <w:pPr>
        <w:pStyle w:val="ListBullet"/>
      </w:pPr>
      <w:r>
        <w:t>Implement read and write pointers and track the number of stored items.</w:t>
      </w:r>
    </w:p>
    <w:p>
      <w:pPr>
        <w:pStyle w:val="ListBullet"/>
      </w:pPr>
      <w:r>
        <w:t>Generate full and empty status signals.</w:t>
      </w:r>
    </w:p>
    <w:p>
      <w:pPr>
        <w:pStyle w:val="ListBullet"/>
      </w:pPr>
      <w:r>
        <w:t>Verify basic FIFO operation using a testbench in Vivado.</w:t>
      </w:r>
    </w:p>
    <w:p>
      <w:pPr>
        <w:pStyle w:val="Heading1"/>
      </w:pPr>
      <w:r>
        <w:t>4. Design Description</w:t>
      </w:r>
    </w:p>
    <w:p>
      <w:r>
        <w:t>The design contains a memory array that stores the data, a write pointer that selects the next write location, and a read pointer that selects the next read location. Both pointers wrap back to zero after reaching the last memory location. A counter records the number of items currently stored. The full signal is asserted when the counter equals FIFO_DEPTH, while empty is asserted when the counter is zero. On the rising edge of the clock, reset clears the pointers, counter, and output. Otherwise, an enabled write stores din if the FIFO is not full, and an enabled read transfers the selected stored value to dout if the FIFO is not empty.</w:t>
      </w:r>
    </w:p>
    <w:p>
      <w:pPr>
        <w:pStyle w:val="Heading1"/>
      </w:pPr>
      <w:r>
        <w:t>5. Main Signals and Parameters</w:t>
      </w:r>
    </w:p>
    <w:tbl>
      <w:tblPr>
        <w:tblStyle w:val="TableGrid"/>
        <w:tblW w:type="auto" w:w="0"/>
        <w:tblLook w:firstColumn="1" w:firstRow="1" w:lastColumn="0" w:lastRow="0" w:noHBand="0" w:noVBand="1" w:val="04A0"/>
      </w:tblPr>
      <w:tblGrid>
        <w:gridCol w:w="3360"/>
        <w:gridCol w:w="3360"/>
        <w:gridCol w:w="3360"/>
      </w:tblGrid>
      <w:tr>
        <w:tc>
          <w:tcPr>
            <w:tcW w:type="dxa" w:w="3360"/>
          </w:tcPr>
          <w:p>
            <w:r>
              <w:t>Signal / Parameter</w:t>
            </w:r>
          </w:p>
        </w:tc>
        <w:tc>
          <w:tcPr>
            <w:tcW w:type="dxa" w:w="3360"/>
          </w:tcPr>
          <w:p>
            <w:r>
              <w:t>Purpose</w:t>
            </w:r>
          </w:p>
        </w:tc>
        <w:tc>
          <w:tcPr>
            <w:tcW w:type="dxa" w:w="3360"/>
          </w:tcPr>
          <w:p>
            <w:r>
              <w:t>Default / Type</w:t>
            </w:r>
          </w:p>
        </w:tc>
      </w:tr>
      <w:tr>
        <w:tc>
          <w:tcPr>
            <w:tcW w:type="dxa" w:w="3360"/>
          </w:tcPr>
          <w:p>
            <w:r>
              <w:t>DATA_WIDTH</w:t>
            </w:r>
          </w:p>
        </w:tc>
        <w:tc>
          <w:tcPr>
            <w:tcW w:type="dxa" w:w="3360"/>
          </w:tcPr>
          <w:p>
            <w:r>
              <w:t>Number of bits per data item</w:t>
            </w:r>
          </w:p>
        </w:tc>
        <w:tc>
          <w:tcPr>
            <w:tcW w:type="dxa" w:w="3360"/>
          </w:tcPr>
          <w:p>
            <w:r>
              <w:t>8 bits</w:t>
            </w:r>
          </w:p>
        </w:tc>
      </w:tr>
      <w:tr>
        <w:tc>
          <w:tcPr>
            <w:tcW w:type="dxa" w:w="3360"/>
          </w:tcPr>
          <w:p>
            <w:r>
              <w:t>FIFO_DEPTH</w:t>
            </w:r>
          </w:p>
        </w:tc>
        <w:tc>
          <w:tcPr>
            <w:tcW w:type="dxa" w:w="3360"/>
          </w:tcPr>
          <w:p>
            <w:r>
              <w:t>Number of stored items</w:t>
            </w:r>
          </w:p>
        </w:tc>
        <w:tc>
          <w:tcPr>
            <w:tcW w:type="dxa" w:w="3360"/>
          </w:tcPr>
          <w:p>
            <w:r>
              <w:t>16 entries</w:t>
            </w:r>
          </w:p>
        </w:tc>
      </w:tr>
      <w:tr>
        <w:tc>
          <w:tcPr>
            <w:tcW w:type="dxa" w:w="3360"/>
          </w:tcPr>
          <w:p>
            <w:r>
              <w:t>clk</w:t>
            </w:r>
          </w:p>
        </w:tc>
        <w:tc>
          <w:tcPr>
            <w:tcW w:type="dxa" w:w="3360"/>
          </w:tcPr>
          <w:p>
            <w:r>
              <w:t>Clock input; operations occur on rising edge</w:t>
            </w:r>
          </w:p>
        </w:tc>
        <w:tc>
          <w:tcPr>
            <w:tcW w:type="dxa" w:w="3360"/>
          </w:tcPr>
          <w:p>
            <w:r>
              <w:t>Input</w:t>
            </w:r>
          </w:p>
        </w:tc>
      </w:tr>
      <w:tr>
        <w:tc>
          <w:tcPr>
            <w:tcW w:type="dxa" w:w="3360"/>
          </w:tcPr>
          <w:p>
            <w:r>
              <w:t>rst</w:t>
            </w:r>
          </w:p>
        </w:tc>
        <w:tc>
          <w:tcPr>
            <w:tcW w:type="dxa" w:w="3360"/>
          </w:tcPr>
          <w:p>
            <w:r>
              <w:t>Resets pointers, count, and output</w:t>
            </w:r>
          </w:p>
        </w:tc>
        <w:tc>
          <w:tcPr>
            <w:tcW w:type="dxa" w:w="3360"/>
          </w:tcPr>
          <w:p>
            <w:r>
              <w:t>Input</w:t>
            </w:r>
          </w:p>
        </w:tc>
      </w:tr>
      <w:tr>
        <w:tc>
          <w:tcPr>
            <w:tcW w:type="dxa" w:w="3360"/>
          </w:tcPr>
          <w:p>
            <w:r>
              <w:t>wr_en / rd_en</w:t>
            </w:r>
          </w:p>
        </w:tc>
        <w:tc>
          <w:tcPr>
            <w:tcW w:type="dxa" w:w="3360"/>
          </w:tcPr>
          <w:p>
            <w:r>
              <w:t>Enable write and read operations</w:t>
            </w:r>
          </w:p>
        </w:tc>
        <w:tc>
          <w:tcPr>
            <w:tcW w:type="dxa" w:w="3360"/>
          </w:tcPr>
          <w:p>
            <w:r>
              <w:t>Inputs</w:t>
            </w:r>
          </w:p>
        </w:tc>
      </w:tr>
      <w:tr>
        <w:tc>
          <w:tcPr>
            <w:tcW w:type="dxa" w:w="3360"/>
          </w:tcPr>
          <w:p>
            <w:r>
              <w:t>din / dout</w:t>
            </w:r>
          </w:p>
        </w:tc>
        <w:tc>
          <w:tcPr>
            <w:tcW w:type="dxa" w:w="3360"/>
          </w:tcPr>
          <w:p>
            <w:r>
              <w:t>Input data and output data</w:t>
            </w:r>
          </w:p>
        </w:tc>
        <w:tc>
          <w:tcPr>
            <w:tcW w:type="dxa" w:w="3360"/>
          </w:tcPr>
          <w:p>
            <w:r>
              <w:t>8-bit buses</w:t>
            </w:r>
          </w:p>
        </w:tc>
      </w:tr>
      <w:tr>
        <w:tc>
          <w:tcPr>
            <w:tcW w:type="dxa" w:w="3360"/>
          </w:tcPr>
          <w:p>
            <w:r>
              <w:t>full / empty</w:t>
            </w:r>
          </w:p>
        </w:tc>
        <w:tc>
          <w:tcPr>
            <w:tcW w:type="dxa" w:w="3360"/>
          </w:tcPr>
          <w:p>
            <w:r>
              <w:t>Indicate FIFO full or empty status</w:t>
            </w:r>
          </w:p>
        </w:tc>
        <w:tc>
          <w:tcPr>
            <w:tcW w:type="dxa" w:w="3360"/>
          </w:tcPr>
          <w:p>
            <w:r>
              <w:t>Outputs</w:t>
            </w:r>
          </w:p>
        </w:tc>
      </w:tr>
    </w:tbl>
    <w:p>
      <w:r>
        <w:br w:type="page"/>
      </w:r>
    </w:p>
    <w:p>
      <w:pPr>
        <w:pStyle w:val="Heading1"/>
      </w:pPr>
      <w:r>
        <w:t>6. Simulation Methodology</w:t>
      </w:r>
    </w:p>
    <w:p>
      <w:r>
        <w:t>A separate testbench named fifo_tb applies input patterns to the FIFO module. The clock toggles every 5 ns, giving a 10 ns clock period. The testbench first asserts reset, then writes the values 1 through 16. It checks whether the full flag is asserted, attempts an additional write while full, and then reads 16 values. Each read value is compared with the expected sequence. Finally, the testbench checks that the FIFO becomes empty.</w:t>
      </w:r>
    </w:p>
    <w:p>
      <w:pPr>
        <w:pStyle w:val="Heading1"/>
      </w:pPr>
      <w:r>
        <w:t>7. Simulation Results</w:t>
      </w:r>
    </w:p>
    <w:p>
      <w:r>
        <w:t>The recorded Vivado simulation output reported the following checks as passed:</w:t>
      </w:r>
    </w:p>
    <w:p>
      <w:pPr>
        <w:pStyle w:val="ListBullet"/>
      </w:pPr>
      <w:r>
        <w:t>FIFO is empty after reset.</w:t>
      </w:r>
    </w:p>
    <w:p>
      <w:pPr>
        <w:pStyle w:val="ListBullet"/>
      </w:pPr>
      <w:r>
        <w:t>FIFO becomes full after 16 writes.</w:t>
      </w:r>
    </w:p>
    <w:p>
      <w:pPr>
        <w:pStyle w:val="ListBullet"/>
      </w:pPr>
      <w:r>
        <w:t>Read values are returned in order from 1 through 16.</w:t>
      </w:r>
    </w:p>
    <w:p>
      <w:pPr>
        <w:pStyle w:val="ListBullet"/>
      </w:pPr>
      <w:r>
        <w:t>FIFO becomes empty after all stored values are read.</w:t>
      </w:r>
    </w:p>
    <w:p>
      <w:pPr>
        <w:pStyle w:val="ListBullet"/>
      </w:pPr>
      <w:r>
        <w:t>Simulation completes at approximately 370 ns.</w:t>
      </w:r>
    </w:p>
    <w:p>
      <w:r>
        <w:t>These results support the basic FIFO operation for the tested sequence. The extra write while full is applied in the testbench, but a separate explicit assertion for preservation of all stored data after that rejected write is not included in the provided testbench.</w:t>
      </w:r>
    </w:p>
    <w:p>
      <w:pPr>
        <w:pStyle w:val="Heading1"/>
      </w:pPr>
      <w:r>
        <w:t>8. Synthesis and Resource Utilization</w:t>
      </w:r>
    </w:p>
    <w:p>
      <w:r>
        <w:t>The design was synthesized in AMD Vivado ML Edition 2025.1 for an Artix-7 target device (xc7a35tcpg236-1). The reported resource utilization was 61 LUTs out of 20,800 (0.29%), 48 flip-flops out of 41,600 (0.12%), and 22 I/O ports out of 106 (20.75%). These figures are specific to the selected target and synthesis run; they are not measurements of power, timing performance, or physical-board behavior.</w:t>
      </w:r>
    </w:p>
    <w:p>
      <w:pPr>
        <w:pStyle w:val="Heading1"/>
      </w:pPr>
      <w:r>
        <w:t>9. Conclusion and Future Scope</w:t>
      </w:r>
    </w:p>
    <w:p>
      <w:r>
        <w:t>The project demonstrates the basic design and simulation of a parameterized synchronous FIFO using behavioral Verilog. The simulation verifies reset, full and empty flags, and ordered data transfer for a 16-entry test. The work provides practice with Verilog modules, parameters, clocked logic, testbenches, and Vivado synthesis. Future improvements may include stronger assertions for overflow and underflow protection, simultaneous read/write tests, configurable pointer widths, and testing on an FPGA board.</w:t>
      </w:r>
    </w:p>
    <w:p>
      <w:pPr>
        <w:pStyle w:val="Heading1"/>
      </w:pPr>
      <w:r>
        <w:t>10. Tools Used</w:t>
      </w:r>
    </w:p>
    <w:p>
      <w:r>
        <w:t>Verilog HDL; AMD Vivado ML Edition 2025.1; Vivado XSim behavioral simulator; Artix-7 synthesis target.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Parameterized FIFO Memory Design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