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C4D6" w14:textId="770F02C7" w:rsidR="00DE2025" w:rsidRDefault="00DE2025">
      <w:r>
        <w:t>Solution: Greedy algorithm. Just keep noting the length of the longest continuous increasing sequence found till now.</w:t>
      </w:r>
      <w:r w:rsidR="00667331">
        <w:t xml:space="preserve"> Return the highest found.</w:t>
      </w:r>
      <w:bookmarkStart w:id="0" w:name="_GoBack"/>
      <w:bookmarkEnd w:id="0"/>
    </w:p>
    <w:sectPr w:rsidR="00DE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4D"/>
    <w:rsid w:val="005C34C8"/>
    <w:rsid w:val="00667331"/>
    <w:rsid w:val="00946F4D"/>
    <w:rsid w:val="00DE2025"/>
    <w:rsid w:val="00F0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EF77"/>
  <w15:chartTrackingRefBased/>
  <w15:docId w15:val="{FF97CCDB-A108-4D27-974B-74EBBF05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Ramaswamy</dc:creator>
  <cp:keywords/>
  <dc:description/>
  <cp:lastModifiedBy>Pradeep Ramaswamy</cp:lastModifiedBy>
  <cp:revision>6</cp:revision>
  <dcterms:created xsi:type="dcterms:W3CDTF">2018-01-01T00:23:00Z</dcterms:created>
  <dcterms:modified xsi:type="dcterms:W3CDTF">2018-01-01T00:25:00Z</dcterms:modified>
</cp:coreProperties>
</file>