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47" w:rsidRPr="009A0347" w:rsidRDefault="009A0347" w:rsidP="009A0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9A0347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http://softwarehard.blogspot.in/2012/02/best-practices-for-running-aspnet-on.html</w:t>
        </w:r>
      </w:hyperlink>
      <w:r w:rsidRPr="009A034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9A0347">
        <w:rPr>
          <w:rFonts w:ascii="Arial" w:eastAsia="Times New Roman" w:hAnsi="Arial" w:cs="Arial"/>
          <w:color w:val="222222"/>
          <w:sz w:val="20"/>
          <w:szCs w:val="20"/>
        </w:rPr>
        <w:br w:type="textWrapping" w:clear="all"/>
      </w:r>
    </w:p>
    <w:p w:rsidR="009A0347" w:rsidRPr="009A0347" w:rsidRDefault="009A0347" w:rsidP="009A03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A0347">
        <w:rPr>
          <w:rFonts w:ascii="Arial" w:eastAsia="Times New Roman" w:hAnsi="Arial" w:cs="Arial"/>
          <w:b/>
          <w:bCs/>
          <w:color w:val="333333"/>
          <w:sz w:val="27"/>
          <w:szCs w:val="27"/>
        </w:rPr>
        <w:t>When should application pools be turned into web gardens?</w:t>
      </w:r>
    </w:p>
    <w:p w:rsidR="009A0347" w:rsidRPr="009A0347" w:rsidRDefault="009A0347" w:rsidP="009A0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Web gardens should only be used if the application doesn’t use in-process session variables but rather out-of-process ones (e.g. session state service or database session state). Reason is that a web garden would have at least 2 worker processes which do not share in-process (session) memory. </w:t>
      </w:r>
      <w:r w:rsidRPr="009A0347">
        <w:rPr>
          <w:rFonts w:ascii="Arial" w:eastAsia="Times New Roman" w:hAnsi="Arial" w:cs="Arial"/>
          <w:color w:val="333333"/>
          <w:sz w:val="23"/>
          <w:szCs w:val="23"/>
        </w:rPr>
        <w:br/>
        <w:t>Drivers to using web gardens are:</w:t>
      </w:r>
    </w:p>
    <w:p w:rsidR="009A0347" w:rsidRPr="009A0347" w:rsidRDefault="009A0347" w:rsidP="009A0347">
      <w:pPr>
        <w:numPr>
          <w:ilvl w:val="0"/>
          <w:numId w:val="1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Application makes long-running synchronous requests</w:t>
      </w:r>
    </w:p>
    <w:p w:rsidR="009A0347" w:rsidRPr="009A0347" w:rsidRDefault="009A0347" w:rsidP="009A0347">
      <w:pPr>
        <w:numPr>
          <w:ilvl w:val="0"/>
          <w:numId w:val="1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Application is low in availability and crashes often</w:t>
      </w:r>
    </w:p>
    <w:p w:rsidR="009A0347" w:rsidRPr="009A0347" w:rsidRDefault="009A0347" w:rsidP="009A0347">
      <w:pPr>
        <w:numPr>
          <w:ilvl w:val="0"/>
          <w:numId w:val="1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Application creates high CPU load on worker process</w:t>
      </w:r>
    </w:p>
    <w:p w:rsidR="009A0347" w:rsidRPr="009A0347" w:rsidRDefault="009A0347" w:rsidP="009A03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A0347">
        <w:rPr>
          <w:rFonts w:ascii="Arial" w:eastAsia="Times New Roman" w:hAnsi="Arial" w:cs="Arial"/>
          <w:b/>
          <w:bCs/>
          <w:color w:val="333333"/>
          <w:sz w:val="27"/>
          <w:szCs w:val="27"/>
        </w:rPr>
        <w:t>Best Practices Systems Settings</w:t>
      </w:r>
    </w:p>
    <w:p w:rsidR="009A0347" w:rsidRPr="009A0347" w:rsidRDefault="009A0347" w:rsidP="009A0347">
      <w:pPr>
        <w:numPr>
          <w:ilvl w:val="0"/>
          <w:numId w:val="2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Optimum paging file size setting:</w:t>
      </w:r>
    </w:p>
    <w:p w:rsidR="009A0347" w:rsidRPr="009A0347" w:rsidRDefault="009A0347" w:rsidP="009A0347">
      <w:pPr>
        <w:numPr>
          <w:ilvl w:val="1"/>
          <w:numId w:val="2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1.5x the RAM for 32-bit OS</w:t>
      </w:r>
    </w:p>
    <w:p w:rsidR="009A0347" w:rsidRPr="009A0347" w:rsidRDefault="009A0347" w:rsidP="009A0347">
      <w:pPr>
        <w:numPr>
          <w:ilvl w:val="1"/>
          <w:numId w:val="2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system-managed for 64-bit OS</w:t>
      </w:r>
    </w:p>
    <w:p w:rsidR="009A0347" w:rsidRPr="009A0347" w:rsidRDefault="009A0347" w:rsidP="009A0347">
      <w:pPr>
        <w:numPr>
          <w:ilvl w:val="0"/>
          <w:numId w:val="2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Disk queue length should always average less than 2</w:t>
      </w:r>
    </w:p>
    <w:p w:rsidR="009A0347" w:rsidRPr="009A0347" w:rsidRDefault="009A0347" w:rsidP="009A0347">
      <w:pPr>
        <w:numPr>
          <w:ilvl w:val="0"/>
          <w:numId w:val="2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Processor queue length should be less than the number of processors </w:t>
      </w:r>
    </w:p>
    <w:p w:rsidR="009A0347" w:rsidRPr="009A0347" w:rsidRDefault="009A0347" w:rsidP="009A0347">
      <w:pPr>
        <w:numPr>
          <w:ilvl w:val="0"/>
          <w:numId w:val="2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Network utilisation should be less than 50%</w:t>
      </w:r>
    </w:p>
    <w:p w:rsidR="009A0347" w:rsidRPr="009A0347" w:rsidRDefault="009A0347" w:rsidP="009A03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A0347">
        <w:rPr>
          <w:rFonts w:ascii="Arial" w:eastAsia="Times New Roman" w:hAnsi="Arial" w:cs="Arial"/>
          <w:b/>
          <w:bCs/>
          <w:color w:val="333333"/>
          <w:sz w:val="27"/>
          <w:szCs w:val="27"/>
        </w:rPr>
        <w:t>Application Isolation Policy</w:t>
      </w:r>
    </w:p>
    <w:p w:rsidR="009A0347" w:rsidRPr="009A0347" w:rsidRDefault="009A0347" w:rsidP="009A0347">
      <w:pPr>
        <w:numPr>
          <w:ilvl w:val="0"/>
          <w:numId w:val="3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Some applications should be deployed into their own application pool</w:t>
      </w:r>
    </w:p>
    <w:p w:rsidR="009A0347" w:rsidRPr="009A0347" w:rsidRDefault="009A0347" w:rsidP="009A0347">
      <w:pPr>
        <w:numPr>
          <w:ilvl w:val="1"/>
          <w:numId w:val="3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mission critical and should be highly available</w:t>
      </w:r>
    </w:p>
    <w:p w:rsidR="009A0347" w:rsidRPr="009A0347" w:rsidRDefault="009A0347" w:rsidP="009A0347">
      <w:pPr>
        <w:numPr>
          <w:ilvl w:val="1"/>
          <w:numId w:val="3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needs to be isolated for troubleshooting (e.g leaks memory)</w:t>
      </w:r>
    </w:p>
    <w:p w:rsidR="009A0347" w:rsidRPr="009A0347" w:rsidRDefault="009A0347" w:rsidP="009A0347">
      <w:pPr>
        <w:numPr>
          <w:ilvl w:val="1"/>
          <w:numId w:val="3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expected to incur high throughput/ load. putting undue stress on server resources</w:t>
      </w:r>
    </w:p>
    <w:p w:rsidR="009A0347" w:rsidRPr="009A0347" w:rsidRDefault="009A0347" w:rsidP="009A0347">
      <w:pPr>
        <w:numPr>
          <w:ilvl w:val="1"/>
          <w:numId w:val="3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has non-standard requirements (e.g. configuration)</w:t>
      </w:r>
    </w:p>
    <w:p w:rsidR="009A0347" w:rsidRPr="009A0347" w:rsidRDefault="009A0347" w:rsidP="009A03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A0347">
        <w:rPr>
          <w:rFonts w:ascii="Arial" w:eastAsia="Times New Roman" w:hAnsi="Arial" w:cs="Arial"/>
          <w:b/>
          <w:bCs/>
          <w:color w:val="333333"/>
          <w:sz w:val="27"/>
          <w:szCs w:val="27"/>
        </w:rPr>
        <w:t>Application Pool Settings</w:t>
      </w:r>
    </w:p>
    <w:p w:rsidR="009A0347" w:rsidRPr="009A0347" w:rsidRDefault="009A0347" w:rsidP="009A0347">
      <w:pPr>
        <w:numPr>
          <w:ilvl w:val="0"/>
          <w:numId w:val="4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i/>
          <w:iCs/>
          <w:color w:val="333333"/>
          <w:sz w:val="23"/>
          <w:szCs w:val="23"/>
        </w:rPr>
        <w:t>Enable</w:t>
      </w:r>
      <w:r w:rsidRPr="009A0347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9A0347">
        <w:rPr>
          <w:rFonts w:ascii="Arial" w:eastAsia="Times New Roman" w:hAnsi="Arial" w:cs="Arial"/>
          <w:color w:val="333333"/>
          <w:sz w:val="23"/>
          <w:szCs w:val="23"/>
          <w:u w:val="single"/>
        </w:rPr>
        <w:t>32-bit Applications</w:t>
      </w:r>
      <w:r w:rsidRPr="009A0347">
        <w:rPr>
          <w:rFonts w:ascii="Arial" w:eastAsia="Times New Roman" w:hAnsi="Arial" w:cs="Arial"/>
          <w:color w:val="333333"/>
          <w:sz w:val="23"/>
          <w:szCs w:val="23"/>
        </w:rPr>
        <w:t> (WOW64) where necessary (e.g. when application uses 32-bit libraries)</w:t>
      </w:r>
    </w:p>
    <w:p w:rsidR="009A0347" w:rsidRPr="009A0347" w:rsidRDefault="009A0347" w:rsidP="009A0347">
      <w:pPr>
        <w:numPr>
          <w:ilvl w:val="0"/>
          <w:numId w:val="4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Always </w:t>
      </w:r>
      <w:r w:rsidRPr="009A0347">
        <w:rPr>
          <w:rFonts w:ascii="Arial" w:eastAsia="Times New Roman" w:hAnsi="Arial" w:cs="Arial"/>
          <w:i/>
          <w:iCs/>
          <w:color w:val="333333"/>
          <w:sz w:val="23"/>
          <w:szCs w:val="23"/>
        </w:rPr>
        <w:t>use</w:t>
      </w:r>
      <w:r w:rsidRPr="009A0347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9A0347">
        <w:rPr>
          <w:rFonts w:ascii="Arial" w:eastAsia="Times New Roman" w:hAnsi="Arial" w:cs="Arial"/>
          <w:color w:val="333333"/>
          <w:sz w:val="23"/>
          <w:szCs w:val="23"/>
          <w:u w:val="single"/>
        </w:rPr>
        <w:t>Managed Pipeline Mode</w:t>
      </w:r>
      <w:r w:rsidRPr="009A0347">
        <w:rPr>
          <w:rFonts w:ascii="Arial" w:eastAsia="Times New Roman" w:hAnsi="Arial" w:cs="Arial"/>
          <w:color w:val="333333"/>
          <w:sz w:val="23"/>
          <w:szCs w:val="23"/>
        </w:rPr>
        <w:t> unless application runs into issues otherwise</w:t>
      </w:r>
    </w:p>
    <w:p w:rsidR="009A0347" w:rsidRPr="009A0347" w:rsidRDefault="009A0347" w:rsidP="009A0347">
      <w:pPr>
        <w:numPr>
          <w:ilvl w:val="0"/>
          <w:numId w:val="4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i/>
          <w:iCs/>
          <w:color w:val="333333"/>
          <w:sz w:val="23"/>
          <w:szCs w:val="23"/>
        </w:rPr>
        <w:t>Increase</w:t>
      </w:r>
      <w:r w:rsidRPr="009A0347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9A0347">
        <w:rPr>
          <w:rFonts w:ascii="Arial" w:eastAsia="Times New Roman" w:hAnsi="Arial" w:cs="Arial"/>
          <w:color w:val="333333"/>
          <w:sz w:val="23"/>
          <w:szCs w:val="23"/>
          <w:u w:val="single"/>
        </w:rPr>
        <w:t>Queue Length</w:t>
      </w:r>
      <w:r w:rsidRPr="009A0347">
        <w:rPr>
          <w:rFonts w:ascii="Arial" w:eastAsia="Times New Roman" w:hAnsi="Arial" w:cs="Arial"/>
          <w:color w:val="333333"/>
          <w:sz w:val="23"/>
          <w:szCs w:val="23"/>
        </w:rPr>
        <w:t> if required (especially if server hits error 503 – Service Unavailable)</w:t>
      </w:r>
    </w:p>
    <w:p w:rsidR="009A0347" w:rsidRPr="009A0347" w:rsidRDefault="009A0347" w:rsidP="009A0347">
      <w:pPr>
        <w:numPr>
          <w:ilvl w:val="0"/>
          <w:numId w:val="4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Run using </w:t>
      </w:r>
      <w:r w:rsidRPr="009A0347">
        <w:rPr>
          <w:rFonts w:ascii="Arial" w:eastAsia="Times New Roman" w:hAnsi="Arial" w:cs="Arial"/>
          <w:i/>
          <w:iCs/>
          <w:color w:val="333333"/>
          <w:sz w:val="23"/>
          <w:szCs w:val="23"/>
        </w:rPr>
        <w:t>Network Service</w:t>
      </w:r>
      <w:r w:rsidRPr="009A0347">
        <w:rPr>
          <w:rFonts w:ascii="Arial" w:eastAsia="Times New Roman" w:hAnsi="Arial" w:cs="Arial"/>
          <w:color w:val="333333"/>
          <w:sz w:val="23"/>
          <w:szCs w:val="23"/>
        </w:rPr>
        <w:t> as the </w:t>
      </w:r>
      <w:r w:rsidRPr="009A0347">
        <w:rPr>
          <w:rFonts w:ascii="Arial" w:eastAsia="Times New Roman" w:hAnsi="Arial" w:cs="Arial"/>
          <w:color w:val="333333"/>
          <w:sz w:val="23"/>
          <w:szCs w:val="23"/>
          <w:u w:val="single"/>
        </w:rPr>
        <w:t>Identity</w:t>
      </w:r>
    </w:p>
    <w:p w:rsidR="009A0347" w:rsidRPr="009A0347" w:rsidRDefault="009A0347" w:rsidP="009A0347">
      <w:pPr>
        <w:numPr>
          <w:ilvl w:val="0"/>
          <w:numId w:val="4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For HA requirement, </w:t>
      </w:r>
      <w:r w:rsidRPr="009A0347">
        <w:rPr>
          <w:rFonts w:ascii="Arial" w:eastAsia="Times New Roman" w:hAnsi="Arial" w:cs="Arial"/>
          <w:i/>
          <w:iCs/>
          <w:color w:val="333333"/>
          <w:sz w:val="23"/>
          <w:szCs w:val="23"/>
        </w:rPr>
        <w:t>disable</w:t>
      </w:r>
      <w:r w:rsidRPr="009A0347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9A0347">
        <w:rPr>
          <w:rFonts w:ascii="Arial" w:eastAsia="Times New Roman" w:hAnsi="Arial" w:cs="Arial"/>
          <w:color w:val="333333"/>
          <w:sz w:val="23"/>
          <w:szCs w:val="23"/>
          <w:u w:val="single"/>
        </w:rPr>
        <w:t>Idle Timeout</w:t>
      </w:r>
      <w:r w:rsidRPr="009A0347">
        <w:rPr>
          <w:rFonts w:ascii="Arial" w:eastAsia="Times New Roman" w:hAnsi="Arial" w:cs="Arial"/>
          <w:color w:val="333333"/>
          <w:sz w:val="23"/>
          <w:szCs w:val="23"/>
        </w:rPr>
        <w:t> of the work process</w:t>
      </w:r>
    </w:p>
    <w:p w:rsidR="009A0347" w:rsidRPr="009A0347" w:rsidRDefault="009A0347" w:rsidP="009A0347">
      <w:pPr>
        <w:numPr>
          <w:ilvl w:val="0"/>
          <w:numId w:val="4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i/>
          <w:iCs/>
          <w:color w:val="333333"/>
          <w:sz w:val="23"/>
          <w:szCs w:val="23"/>
        </w:rPr>
        <w:t>Disable</w:t>
      </w:r>
      <w:r w:rsidRPr="009A0347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9A0347">
        <w:rPr>
          <w:rFonts w:ascii="Arial" w:eastAsia="Times New Roman" w:hAnsi="Arial" w:cs="Arial"/>
          <w:color w:val="333333"/>
          <w:sz w:val="23"/>
          <w:szCs w:val="23"/>
          <w:u w:val="single"/>
        </w:rPr>
        <w:t>Rapid Fail Protection</w:t>
      </w:r>
      <w:r w:rsidRPr="009A0347">
        <w:rPr>
          <w:rFonts w:ascii="Arial" w:eastAsia="Times New Roman" w:hAnsi="Arial" w:cs="Arial"/>
          <w:color w:val="333333"/>
          <w:sz w:val="23"/>
          <w:szCs w:val="23"/>
        </w:rPr>
        <w:t> for PRD environment</w:t>
      </w:r>
    </w:p>
    <w:p w:rsidR="009A0347" w:rsidRPr="009A0347" w:rsidRDefault="009A0347" w:rsidP="009A0347">
      <w:pPr>
        <w:numPr>
          <w:ilvl w:val="0"/>
          <w:numId w:val="4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For </w:t>
      </w:r>
      <w:r w:rsidRPr="009A0347">
        <w:rPr>
          <w:rFonts w:ascii="Arial" w:eastAsia="Times New Roman" w:hAnsi="Arial" w:cs="Arial"/>
          <w:color w:val="333333"/>
          <w:sz w:val="23"/>
          <w:szCs w:val="23"/>
          <w:u w:val="single"/>
        </w:rPr>
        <w:t>generating event log</w:t>
      </w:r>
      <w:r w:rsidRPr="009A0347">
        <w:rPr>
          <w:rFonts w:ascii="Arial" w:eastAsia="Times New Roman" w:hAnsi="Arial" w:cs="Arial"/>
          <w:color w:val="333333"/>
          <w:sz w:val="23"/>
          <w:szCs w:val="23"/>
        </w:rPr>
        <w:t> under the pool recycling settings, set </w:t>
      </w:r>
      <w:r w:rsidRPr="009A0347">
        <w:rPr>
          <w:rFonts w:ascii="Arial" w:eastAsia="Times New Roman" w:hAnsi="Arial" w:cs="Arial"/>
          <w:b/>
          <w:bCs/>
          <w:color w:val="333333"/>
          <w:sz w:val="23"/>
          <w:szCs w:val="23"/>
        </w:rPr>
        <w:t>all</w:t>
      </w:r>
      <w:r w:rsidRPr="009A0347">
        <w:rPr>
          <w:rFonts w:ascii="Arial" w:eastAsia="Times New Roman" w:hAnsi="Arial" w:cs="Arial"/>
          <w:color w:val="333333"/>
          <w:sz w:val="23"/>
          <w:szCs w:val="23"/>
        </w:rPr>
        <w:t> events to </w:t>
      </w:r>
      <w:r w:rsidRPr="009A0347">
        <w:rPr>
          <w:rFonts w:ascii="Arial" w:eastAsia="Times New Roman" w:hAnsi="Arial" w:cs="Arial"/>
          <w:i/>
          <w:iCs/>
          <w:color w:val="333333"/>
          <w:sz w:val="23"/>
          <w:szCs w:val="23"/>
        </w:rPr>
        <w:t>true</w:t>
      </w:r>
    </w:p>
    <w:p w:rsidR="009A0347" w:rsidRPr="009A0347" w:rsidRDefault="009A0347" w:rsidP="009A0347">
      <w:pPr>
        <w:numPr>
          <w:ilvl w:val="0"/>
          <w:numId w:val="4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Set to </w:t>
      </w:r>
      <w:r w:rsidRPr="009A0347">
        <w:rPr>
          <w:rFonts w:ascii="Arial" w:eastAsia="Times New Roman" w:hAnsi="Arial" w:cs="Arial"/>
          <w:i/>
          <w:iCs/>
          <w:color w:val="333333"/>
          <w:sz w:val="23"/>
          <w:szCs w:val="23"/>
        </w:rPr>
        <w:t>0</w:t>
      </w:r>
      <w:r w:rsidRPr="009A0347">
        <w:rPr>
          <w:rFonts w:ascii="Arial" w:eastAsia="Times New Roman" w:hAnsi="Arial" w:cs="Arial"/>
          <w:color w:val="333333"/>
          <w:sz w:val="23"/>
          <w:szCs w:val="23"/>
        </w:rPr>
        <w:t> minutes the recycling of the application pool at </w:t>
      </w:r>
      <w:r w:rsidRPr="009A0347">
        <w:rPr>
          <w:rFonts w:ascii="Arial" w:eastAsia="Times New Roman" w:hAnsi="Arial" w:cs="Arial"/>
          <w:color w:val="333333"/>
          <w:sz w:val="23"/>
          <w:szCs w:val="23"/>
          <w:u w:val="single"/>
        </w:rPr>
        <w:t>Regular Time Interval</w:t>
      </w:r>
    </w:p>
    <w:p w:rsidR="009A0347" w:rsidRPr="009A0347" w:rsidRDefault="009A0347" w:rsidP="009A03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A0347">
        <w:rPr>
          <w:rFonts w:ascii="Arial" w:eastAsia="Times New Roman" w:hAnsi="Arial" w:cs="Arial"/>
          <w:b/>
          <w:bCs/>
          <w:color w:val="333333"/>
          <w:sz w:val="27"/>
          <w:szCs w:val="27"/>
        </w:rPr>
        <w:t>IIS Configuration Settings</w:t>
      </w:r>
    </w:p>
    <w:p w:rsidR="009A0347" w:rsidRPr="009A0347" w:rsidRDefault="009A0347" w:rsidP="009A0347">
      <w:pPr>
        <w:numPr>
          <w:ilvl w:val="0"/>
          <w:numId w:val="5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Enable at least static compression</w:t>
      </w:r>
    </w:p>
    <w:p w:rsidR="009A0347" w:rsidRPr="009A0347" w:rsidRDefault="009A0347" w:rsidP="009A0347">
      <w:pPr>
        <w:numPr>
          <w:ilvl w:val="0"/>
          <w:numId w:val="5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Turn off directory browsing</w:t>
      </w:r>
    </w:p>
    <w:p w:rsidR="009A0347" w:rsidRPr="009A0347" w:rsidRDefault="009A0347" w:rsidP="009A03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A0347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Handling Session States</w:t>
      </w:r>
    </w:p>
    <w:p w:rsidR="009A0347" w:rsidRPr="009A0347" w:rsidRDefault="009A0347" w:rsidP="009A0347">
      <w:pPr>
        <w:numPr>
          <w:ilvl w:val="0"/>
          <w:numId w:val="6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Use </w:t>
      </w:r>
      <w:r w:rsidRPr="009A0347">
        <w:rPr>
          <w:rFonts w:ascii="Arial" w:eastAsia="Times New Roman" w:hAnsi="Arial" w:cs="Arial"/>
          <w:b/>
          <w:bCs/>
          <w:color w:val="333333"/>
          <w:sz w:val="23"/>
          <w:szCs w:val="23"/>
        </w:rPr>
        <w:t>InProc</w:t>
      </w:r>
      <w:r w:rsidRPr="009A0347">
        <w:rPr>
          <w:rFonts w:ascii="Arial" w:eastAsia="Times New Roman" w:hAnsi="Arial" w:cs="Arial"/>
          <w:color w:val="333333"/>
          <w:sz w:val="23"/>
          <w:szCs w:val="23"/>
        </w:rPr>
        <w:t> in standalone mode (where web farms are not used). This performs the best.</w:t>
      </w:r>
    </w:p>
    <w:p w:rsidR="009A0347" w:rsidRPr="009A0347" w:rsidRDefault="009A0347" w:rsidP="009A0347">
      <w:pPr>
        <w:numPr>
          <w:ilvl w:val="0"/>
          <w:numId w:val="6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Use </w:t>
      </w:r>
      <w:r w:rsidRPr="009A0347">
        <w:rPr>
          <w:rFonts w:ascii="Arial" w:eastAsia="Times New Roman" w:hAnsi="Arial" w:cs="Arial"/>
          <w:b/>
          <w:bCs/>
          <w:color w:val="333333"/>
          <w:sz w:val="23"/>
          <w:szCs w:val="23"/>
        </w:rPr>
        <w:t>StateServer</w:t>
      </w:r>
      <w:r w:rsidRPr="009A0347">
        <w:rPr>
          <w:rFonts w:ascii="Arial" w:eastAsia="Times New Roman" w:hAnsi="Arial" w:cs="Arial"/>
          <w:color w:val="333333"/>
          <w:sz w:val="23"/>
          <w:szCs w:val="23"/>
        </w:rPr>
        <w:t> (perferably on a different machine) to share session state in web farms. However, the performance penalty is 15% slower than InProc. A more serious consequence is that the StateServer would now be a single point of failure.</w:t>
      </w:r>
    </w:p>
    <w:p w:rsidR="009A0347" w:rsidRPr="009A0347" w:rsidRDefault="009A0347" w:rsidP="009A0347">
      <w:pPr>
        <w:numPr>
          <w:ilvl w:val="0"/>
          <w:numId w:val="6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Use </w:t>
      </w:r>
      <w:r w:rsidRPr="009A0347">
        <w:rPr>
          <w:rFonts w:ascii="Arial" w:eastAsia="Times New Roman" w:hAnsi="Arial" w:cs="Arial"/>
          <w:b/>
          <w:bCs/>
          <w:color w:val="333333"/>
          <w:sz w:val="23"/>
          <w:szCs w:val="23"/>
        </w:rPr>
        <w:t>SQLServer</w:t>
      </w:r>
      <w:r w:rsidRPr="009A0347">
        <w:rPr>
          <w:rFonts w:ascii="Arial" w:eastAsia="Times New Roman" w:hAnsi="Arial" w:cs="Arial"/>
          <w:color w:val="333333"/>
          <w:sz w:val="23"/>
          <w:szCs w:val="23"/>
        </w:rPr>
        <w:t> to share session state in web farms introduces 25% penalty over InProc. However, if set-up as a failover cluster, it will work reliably with HA.</w:t>
      </w:r>
    </w:p>
    <w:p w:rsidR="009A0347" w:rsidRPr="009A0347" w:rsidRDefault="009A0347" w:rsidP="009A0347">
      <w:pPr>
        <w:numPr>
          <w:ilvl w:val="0"/>
          <w:numId w:val="6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Use </w:t>
      </w:r>
      <w:r w:rsidRPr="009A0347">
        <w:rPr>
          <w:rFonts w:ascii="Arial" w:eastAsia="Times New Roman" w:hAnsi="Arial" w:cs="Arial"/>
          <w:b/>
          <w:bCs/>
          <w:color w:val="333333"/>
          <w:sz w:val="23"/>
          <w:szCs w:val="23"/>
        </w:rPr>
        <w:t>CustomProvider</w:t>
      </w:r>
      <w:r w:rsidRPr="009A0347">
        <w:rPr>
          <w:rFonts w:ascii="Arial" w:eastAsia="Times New Roman" w:hAnsi="Arial" w:cs="Arial"/>
          <w:color w:val="333333"/>
          <w:sz w:val="23"/>
          <w:szCs w:val="23"/>
        </w:rPr>
        <w:t> for other in-memory, distributed and equally reliable session replication. These tend to perform faster than SQLServer and almost equally fast as StateServer. Some popular providers are: Windows Server AppFabric, ScaleOut SessionServer, and memcached.</w:t>
      </w:r>
    </w:p>
    <w:p w:rsidR="009A0347" w:rsidRPr="009A0347" w:rsidRDefault="009A0347" w:rsidP="009A03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A0347">
        <w:rPr>
          <w:rFonts w:ascii="Arial" w:eastAsia="Times New Roman" w:hAnsi="Arial" w:cs="Arial"/>
          <w:b/>
          <w:bCs/>
          <w:color w:val="333333"/>
          <w:sz w:val="27"/>
          <w:szCs w:val="27"/>
        </w:rPr>
        <w:t>Handling MachineKey</w:t>
      </w:r>
    </w:p>
    <w:p w:rsidR="009A0347" w:rsidRPr="009A0347" w:rsidRDefault="009A0347" w:rsidP="009A0347">
      <w:pPr>
        <w:numPr>
          <w:ilvl w:val="0"/>
          <w:numId w:val="7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The machineKey is used to encrypt and decrypt the following: ViewState, Forms authentication, out-of-process Session data.</w:t>
      </w:r>
    </w:p>
    <w:p w:rsidR="009A0347" w:rsidRPr="009A0347" w:rsidRDefault="009A0347" w:rsidP="009A0347">
      <w:pPr>
        <w:numPr>
          <w:ilvl w:val="0"/>
          <w:numId w:val="7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By default, the encryption and decryption keys are auto-generated by </w:t>
      </w:r>
      <w:hyperlink r:id="rId7" w:tgtFrame="_blank" w:history="1">
        <w:r w:rsidRPr="009A0347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ASP.NET</w:t>
        </w:r>
      </w:hyperlink>
      <w:r w:rsidRPr="009A0347">
        <w:rPr>
          <w:rFonts w:ascii="Arial" w:eastAsia="Times New Roman" w:hAnsi="Arial" w:cs="Arial"/>
          <w:color w:val="333333"/>
          <w:sz w:val="23"/>
          <w:szCs w:val="23"/>
        </w:rPr>
        <w:t> whenever the application pool restarts.</w:t>
      </w:r>
    </w:p>
    <w:p w:rsidR="009A0347" w:rsidRPr="009A0347" w:rsidRDefault="009A0347" w:rsidP="009A0347">
      <w:pPr>
        <w:numPr>
          <w:ilvl w:val="0"/>
          <w:numId w:val="7"/>
        </w:numPr>
        <w:shd w:val="clear" w:color="auto" w:fill="FFFFFF"/>
        <w:spacing w:after="60" w:line="30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9A0347">
        <w:rPr>
          <w:rFonts w:ascii="Arial" w:eastAsia="Times New Roman" w:hAnsi="Arial" w:cs="Arial"/>
          <w:color w:val="333333"/>
          <w:sz w:val="23"/>
          <w:szCs w:val="23"/>
        </w:rPr>
        <w:t>For web farms, do ensure that the machineKey for all the servers in the web farm are configured to use the same values (esp. validationKey, decryptionKey). Auto-generation or inconsistent values would cause unnecessary issues.</w:t>
      </w:r>
    </w:p>
    <w:p w:rsidR="00340124" w:rsidRDefault="00340124">
      <w:bookmarkStart w:id="0" w:name="_GoBack"/>
      <w:bookmarkEnd w:id="0"/>
    </w:p>
    <w:sectPr w:rsidR="00340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E67"/>
    <w:multiLevelType w:val="multilevel"/>
    <w:tmpl w:val="CE12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967F3F"/>
    <w:multiLevelType w:val="multilevel"/>
    <w:tmpl w:val="D1CA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B36521"/>
    <w:multiLevelType w:val="multilevel"/>
    <w:tmpl w:val="EB2E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9F1A87"/>
    <w:multiLevelType w:val="multilevel"/>
    <w:tmpl w:val="B064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745AA7"/>
    <w:multiLevelType w:val="multilevel"/>
    <w:tmpl w:val="0C94C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BC7190"/>
    <w:multiLevelType w:val="multilevel"/>
    <w:tmpl w:val="0208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E92865"/>
    <w:multiLevelType w:val="multilevel"/>
    <w:tmpl w:val="BE5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00C"/>
    <w:rsid w:val="00340124"/>
    <w:rsid w:val="009A0347"/>
    <w:rsid w:val="00D6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0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0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A034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A0347"/>
    <w:rPr>
      <w:i/>
      <w:iCs/>
    </w:rPr>
  </w:style>
  <w:style w:type="character" w:styleId="Strong">
    <w:name w:val="Strong"/>
    <w:basedOn w:val="DefaultParagraphFont"/>
    <w:uiPriority w:val="22"/>
    <w:qFormat/>
    <w:rsid w:val="009A0347"/>
    <w:rPr>
      <w:b/>
      <w:bCs/>
    </w:rPr>
  </w:style>
  <w:style w:type="character" w:customStyle="1" w:styleId="apple-converted-space">
    <w:name w:val="apple-converted-space"/>
    <w:basedOn w:val="DefaultParagraphFont"/>
    <w:rsid w:val="009A03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0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0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A034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A0347"/>
    <w:rPr>
      <w:i/>
      <w:iCs/>
    </w:rPr>
  </w:style>
  <w:style w:type="character" w:styleId="Strong">
    <w:name w:val="Strong"/>
    <w:basedOn w:val="DefaultParagraphFont"/>
    <w:uiPriority w:val="22"/>
    <w:qFormat/>
    <w:rsid w:val="009A0347"/>
    <w:rPr>
      <w:b/>
      <w:bCs/>
    </w:rPr>
  </w:style>
  <w:style w:type="character" w:customStyle="1" w:styleId="apple-converted-space">
    <w:name w:val="apple-converted-space"/>
    <w:basedOn w:val="DefaultParagraphFont"/>
    <w:rsid w:val="009A0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3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sp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ftwarehard.blogspot.in/2012/02/best-practices-for-running-aspnet-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</dc:creator>
  <cp:keywords/>
  <dc:description/>
  <cp:lastModifiedBy>kATAKAM</cp:lastModifiedBy>
  <cp:revision>2</cp:revision>
  <dcterms:created xsi:type="dcterms:W3CDTF">2012-10-01T13:23:00Z</dcterms:created>
  <dcterms:modified xsi:type="dcterms:W3CDTF">2012-10-01T13:23:00Z</dcterms:modified>
</cp:coreProperties>
</file>