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B09" w:rsidRDefault="00157612">
      <w:pPr>
        <w:widowControl w:val="0"/>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Advance Multimedia Processing</w:t>
      </w:r>
    </w:p>
    <w:p w:rsidR="00C47B09" w:rsidRDefault="00C47B09">
      <w:pPr>
        <w:widowControl w:val="0"/>
        <w:spacing w:line="240" w:lineRule="auto"/>
        <w:jc w:val="center"/>
        <w:rPr>
          <w:rFonts w:ascii="Times New Roman" w:eastAsia="Times New Roman" w:hAnsi="Times New Roman" w:cs="Times New Roman"/>
          <w:b/>
          <w:sz w:val="44"/>
          <w:szCs w:val="44"/>
        </w:rPr>
      </w:pPr>
    </w:p>
    <w:p w:rsidR="00C47B09" w:rsidRDefault="00157612">
      <w:pPr>
        <w:widowControl w:val="0"/>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Submitted to: Prof. JIANGJIANG (JANE) LIU</w:t>
      </w:r>
    </w:p>
    <w:p w:rsidR="00C47B09" w:rsidRDefault="00C47B09">
      <w:pPr>
        <w:widowControl w:val="0"/>
        <w:spacing w:line="240" w:lineRule="auto"/>
        <w:jc w:val="center"/>
        <w:rPr>
          <w:rFonts w:ascii="Times New Roman" w:eastAsia="Times New Roman" w:hAnsi="Times New Roman" w:cs="Times New Roman"/>
          <w:b/>
          <w:sz w:val="44"/>
          <w:szCs w:val="44"/>
        </w:rPr>
      </w:pPr>
    </w:p>
    <w:p w:rsidR="00C47B09" w:rsidRDefault="00157612">
      <w:pPr>
        <w:widowControl w:val="0"/>
        <w:spacing w:line="240" w:lineRule="auto"/>
        <w:jc w:val="center"/>
        <w:rPr>
          <w:rFonts w:ascii="Times New Roman" w:eastAsia="Times New Roman" w:hAnsi="Times New Roman" w:cs="Times New Roman"/>
          <w:b/>
          <w:sz w:val="44"/>
          <w:szCs w:val="44"/>
          <w:lang w:val="en-IN"/>
        </w:rPr>
      </w:pPr>
      <w:r>
        <w:rPr>
          <w:rFonts w:ascii="Times New Roman" w:eastAsia="Times New Roman" w:hAnsi="Times New Roman" w:cs="Times New Roman"/>
          <w:b/>
          <w:sz w:val="44"/>
          <w:szCs w:val="44"/>
        </w:rPr>
        <w:t xml:space="preserve">Submitted by: </w:t>
      </w:r>
      <w:r w:rsidR="009F01BA">
        <w:rPr>
          <w:rFonts w:ascii="Times New Roman" w:eastAsia="Times New Roman" w:hAnsi="Times New Roman" w:cs="Times New Roman"/>
          <w:b/>
          <w:sz w:val="44"/>
          <w:szCs w:val="44"/>
          <w:lang w:val="en-IN"/>
        </w:rPr>
        <w:t>Triloshna velaga</w:t>
      </w:r>
    </w:p>
    <w:p w:rsidR="00C47B09" w:rsidRDefault="00C47B09">
      <w:pPr>
        <w:widowControl w:val="0"/>
        <w:spacing w:line="240" w:lineRule="auto"/>
        <w:jc w:val="center"/>
        <w:rPr>
          <w:rFonts w:ascii="Times New Roman" w:eastAsia="Times New Roman" w:hAnsi="Times New Roman" w:cs="Times New Roman"/>
          <w:b/>
          <w:sz w:val="44"/>
          <w:szCs w:val="44"/>
        </w:rPr>
      </w:pPr>
    </w:p>
    <w:p w:rsidR="00C47B09" w:rsidRDefault="00157612">
      <w:pPr>
        <w:widowControl w:val="0"/>
        <w:spacing w:line="240" w:lineRule="auto"/>
        <w:jc w:val="center"/>
        <w:rPr>
          <w:rFonts w:ascii="Times New Roman" w:eastAsia="Times New Roman" w:hAnsi="Times New Roman" w:cs="Times New Roman"/>
          <w:b/>
          <w:sz w:val="44"/>
          <w:szCs w:val="44"/>
          <w:lang w:val="en-IN"/>
        </w:rPr>
      </w:pPr>
      <w:r>
        <w:rPr>
          <w:rFonts w:ascii="Times New Roman" w:eastAsia="Times New Roman" w:hAnsi="Times New Roman" w:cs="Times New Roman"/>
          <w:b/>
          <w:sz w:val="44"/>
          <w:szCs w:val="44"/>
        </w:rPr>
        <w:t>LU ID: L20</w:t>
      </w:r>
      <w:r w:rsidR="00F03926">
        <w:rPr>
          <w:rFonts w:ascii="Times New Roman" w:eastAsia="Times New Roman" w:hAnsi="Times New Roman" w:cs="Times New Roman"/>
          <w:b/>
          <w:sz w:val="44"/>
          <w:szCs w:val="44"/>
          <w:lang w:val="en-IN"/>
        </w:rPr>
        <w:t>58156</w:t>
      </w:r>
      <w:r w:rsidR="009F01BA">
        <w:rPr>
          <w:rFonts w:ascii="Times New Roman" w:eastAsia="Times New Roman" w:hAnsi="Times New Roman" w:cs="Times New Roman"/>
          <w:b/>
          <w:sz w:val="44"/>
          <w:szCs w:val="44"/>
          <w:lang w:val="en-IN"/>
        </w:rPr>
        <w:t>8</w:t>
      </w:r>
      <w:bookmarkStart w:id="0" w:name="_GoBack"/>
      <w:bookmarkEnd w:id="0"/>
    </w:p>
    <w:p w:rsidR="00C47B09" w:rsidRDefault="00C47B09">
      <w:pPr>
        <w:widowControl w:val="0"/>
        <w:spacing w:line="240" w:lineRule="auto"/>
        <w:jc w:val="center"/>
        <w:rPr>
          <w:rFonts w:ascii="Times New Roman" w:eastAsia="Times New Roman" w:hAnsi="Times New Roman" w:cs="Times New Roman"/>
          <w:b/>
          <w:sz w:val="44"/>
          <w:szCs w:val="44"/>
        </w:rPr>
      </w:pPr>
    </w:p>
    <w:p w:rsidR="00C47B09" w:rsidRDefault="00157612">
      <w:pPr>
        <w:widowControl w:val="0"/>
        <w:spacing w:line="240" w:lineRule="auto"/>
        <w:jc w:val="center"/>
        <w:rPr>
          <w:rFonts w:ascii="Times New Roman" w:eastAsia="Times New Roman" w:hAnsi="Times New Roman" w:cs="Times New Roman"/>
          <w:b/>
          <w:sz w:val="44"/>
          <w:szCs w:val="44"/>
          <w:lang w:val="en-IN"/>
        </w:rPr>
      </w:pPr>
      <w:r>
        <w:rPr>
          <w:rFonts w:ascii="Times New Roman" w:eastAsia="Times New Roman" w:hAnsi="Times New Roman" w:cs="Times New Roman"/>
          <w:b/>
          <w:sz w:val="44"/>
          <w:szCs w:val="44"/>
        </w:rPr>
        <w:t>Date: 11/</w:t>
      </w:r>
      <w:r w:rsidR="00F03926">
        <w:rPr>
          <w:rFonts w:ascii="Times New Roman" w:eastAsia="Times New Roman" w:hAnsi="Times New Roman" w:cs="Times New Roman"/>
          <w:b/>
          <w:sz w:val="44"/>
          <w:szCs w:val="44"/>
        </w:rPr>
        <w:t>20</w:t>
      </w:r>
      <w:r>
        <w:rPr>
          <w:rFonts w:ascii="Times New Roman" w:eastAsia="Times New Roman" w:hAnsi="Times New Roman" w:cs="Times New Roman"/>
          <w:b/>
          <w:sz w:val="44"/>
          <w:szCs w:val="44"/>
        </w:rPr>
        <w:t>/202</w:t>
      </w:r>
      <w:r>
        <w:rPr>
          <w:rFonts w:ascii="Times New Roman" w:eastAsia="Times New Roman" w:hAnsi="Times New Roman" w:cs="Times New Roman"/>
          <w:b/>
          <w:sz w:val="44"/>
          <w:szCs w:val="44"/>
          <w:lang w:val="en-IN"/>
        </w:rPr>
        <w:t>4</w:t>
      </w:r>
    </w:p>
    <w:p w:rsidR="00C47B09" w:rsidRDefault="00C47B09">
      <w:pPr>
        <w:widowControl w:val="0"/>
        <w:spacing w:line="240" w:lineRule="auto"/>
        <w:jc w:val="center"/>
        <w:rPr>
          <w:rFonts w:ascii="Times New Roman" w:eastAsia="Times New Roman" w:hAnsi="Times New Roman" w:cs="Times New Roman"/>
          <w:b/>
          <w:sz w:val="44"/>
          <w:szCs w:val="44"/>
        </w:rPr>
      </w:pPr>
    </w:p>
    <w:p w:rsidR="00C47B09" w:rsidRDefault="00157612">
      <w:pPr>
        <w:widowControl w:val="0"/>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CPSC 5330-01</w:t>
      </w:r>
    </w:p>
    <w:p w:rsidR="00C47B09" w:rsidRDefault="00C47B09">
      <w:pPr>
        <w:widowControl w:val="0"/>
        <w:spacing w:line="240" w:lineRule="auto"/>
        <w:jc w:val="center"/>
        <w:rPr>
          <w:rFonts w:ascii="Times New Roman" w:eastAsia="Times New Roman" w:hAnsi="Times New Roman" w:cs="Times New Roman"/>
          <w:b/>
          <w:sz w:val="44"/>
          <w:szCs w:val="44"/>
        </w:rPr>
      </w:pPr>
    </w:p>
    <w:p w:rsidR="00C47B09" w:rsidRDefault="00157612">
      <w:pPr>
        <w:widowControl w:val="0"/>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Project</w:t>
      </w:r>
    </w:p>
    <w:p w:rsidR="00C47B09" w:rsidRDefault="00C47B09">
      <w:pPr>
        <w:widowControl w:val="0"/>
        <w:spacing w:line="240" w:lineRule="auto"/>
        <w:jc w:val="center"/>
        <w:rPr>
          <w:rFonts w:ascii="Times New Roman" w:eastAsia="Times New Roman" w:hAnsi="Times New Roman" w:cs="Times New Roman"/>
          <w:b/>
          <w:sz w:val="44"/>
          <w:szCs w:val="44"/>
        </w:rPr>
      </w:pPr>
    </w:p>
    <w:p w:rsidR="00C47B09" w:rsidRDefault="00C47B09">
      <w:pPr>
        <w:widowControl w:val="0"/>
        <w:spacing w:line="240" w:lineRule="auto"/>
        <w:jc w:val="center"/>
        <w:rPr>
          <w:rFonts w:ascii="Times New Roman" w:eastAsia="Times New Roman" w:hAnsi="Times New Roman" w:cs="Times New Roman"/>
          <w:b/>
          <w:sz w:val="44"/>
          <w:szCs w:val="44"/>
        </w:rPr>
      </w:pPr>
    </w:p>
    <w:p w:rsidR="00C47B09" w:rsidRDefault="00C47B09">
      <w:pPr>
        <w:widowControl w:val="0"/>
        <w:spacing w:line="240" w:lineRule="auto"/>
        <w:jc w:val="center"/>
        <w:rPr>
          <w:rFonts w:ascii="Times New Roman" w:eastAsia="Times New Roman" w:hAnsi="Times New Roman" w:cs="Times New Roman"/>
          <w:b/>
          <w:sz w:val="44"/>
          <w:szCs w:val="44"/>
        </w:rPr>
      </w:pPr>
    </w:p>
    <w:p w:rsidR="00C47B09" w:rsidRDefault="00C47B09">
      <w:pPr>
        <w:widowControl w:val="0"/>
        <w:spacing w:line="240" w:lineRule="auto"/>
        <w:jc w:val="center"/>
        <w:rPr>
          <w:rFonts w:ascii="Times New Roman" w:eastAsia="Times New Roman" w:hAnsi="Times New Roman" w:cs="Times New Roman"/>
          <w:b/>
          <w:sz w:val="44"/>
          <w:szCs w:val="44"/>
        </w:rPr>
      </w:pPr>
    </w:p>
    <w:p w:rsidR="00C47B09" w:rsidRDefault="00C47B09">
      <w:pPr>
        <w:widowControl w:val="0"/>
        <w:spacing w:line="240" w:lineRule="auto"/>
        <w:jc w:val="center"/>
        <w:rPr>
          <w:rFonts w:ascii="Times New Roman" w:eastAsia="Times New Roman" w:hAnsi="Times New Roman" w:cs="Times New Roman"/>
          <w:b/>
          <w:sz w:val="44"/>
          <w:szCs w:val="44"/>
        </w:rPr>
      </w:pPr>
    </w:p>
    <w:p w:rsidR="00C47B09" w:rsidRDefault="00C47B09">
      <w:pPr>
        <w:widowControl w:val="0"/>
        <w:spacing w:line="240" w:lineRule="auto"/>
        <w:jc w:val="center"/>
        <w:rPr>
          <w:rFonts w:ascii="Times New Roman" w:eastAsia="Times New Roman" w:hAnsi="Times New Roman" w:cs="Times New Roman"/>
          <w:b/>
          <w:sz w:val="44"/>
          <w:szCs w:val="44"/>
        </w:rPr>
      </w:pPr>
    </w:p>
    <w:p w:rsidR="00C47B09" w:rsidRDefault="00C47B09">
      <w:pPr>
        <w:widowControl w:val="0"/>
        <w:spacing w:line="240" w:lineRule="auto"/>
        <w:jc w:val="center"/>
        <w:rPr>
          <w:rFonts w:ascii="Times New Roman" w:eastAsia="Times New Roman" w:hAnsi="Times New Roman" w:cs="Times New Roman"/>
          <w:bCs/>
          <w:sz w:val="24"/>
          <w:szCs w:val="24"/>
        </w:rPr>
      </w:pPr>
    </w:p>
    <w:p w:rsidR="00C47B09" w:rsidRDefault="00157612">
      <w:pPr>
        <w:rPr>
          <w:rFonts w:ascii="Times New Roman" w:hAnsi="Times New Roman" w:cs="Times New Roman"/>
          <w:b/>
          <w:bCs/>
          <w:sz w:val="28"/>
          <w:szCs w:val="28"/>
        </w:rPr>
      </w:pPr>
      <w:r>
        <w:rPr>
          <w:rFonts w:ascii="Times New Roman" w:hAnsi="Times New Roman" w:cs="Times New Roman"/>
          <w:b/>
          <w:bCs/>
          <w:sz w:val="28"/>
          <w:szCs w:val="28"/>
        </w:rPr>
        <w:lastRenderedPageBreak/>
        <w:t>Keras:</w:t>
      </w:r>
    </w:p>
    <w:p w:rsidR="00C47B09" w:rsidRDefault="00157612">
      <w:pPr>
        <w:rPr>
          <w:rFonts w:ascii="Times New Roman" w:eastAsia="SimSun" w:hAnsi="Times New Roman" w:cs="Times New Roman"/>
          <w:sz w:val="28"/>
          <w:szCs w:val="28"/>
        </w:rPr>
      </w:pPr>
      <w:r>
        <w:rPr>
          <w:rFonts w:ascii="Times New Roman" w:eastAsia="SimSun" w:hAnsi="Times New Roman" w:cs="Times New Roman"/>
          <w:sz w:val="28"/>
          <w:szCs w:val="28"/>
        </w:rPr>
        <w:t>Keras is a Python-based, open-source, high-level API designed for building neural networks. It acts as a user interface for TensorFlow and other prominent deep learning frameworks like Theano and Microsoft Cognitive Toolkit (CNTK). Keras simplifies creating, training, and deploying deep learning models such as CNNs and RNNs.</w:t>
      </w:r>
    </w:p>
    <w:p w:rsidR="00C47B09" w:rsidRDefault="00157612">
      <w:pPr>
        <w:rPr>
          <w:rFonts w:ascii="Times New Roman" w:eastAsia="SimSun" w:hAnsi="Times New Roman"/>
          <w:b/>
          <w:bCs/>
          <w:sz w:val="28"/>
          <w:szCs w:val="28"/>
        </w:rPr>
      </w:pPr>
      <w:r>
        <w:rPr>
          <w:rFonts w:ascii="Times New Roman" w:eastAsia="SimSun" w:hAnsi="Times New Roman"/>
          <w:b/>
          <w:bCs/>
          <w:sz w:val="28"/>
          <w:szCs w:val="28"/>
        </w:rPr>
        <w:t>Key Features:</w:t>
      </w:r>
    </w:p>
    <w:p w:rsidR="00C47B09" w:rsidRDefault="00157612">
      <w:pPr>
        <w:rPr>
          <w:rFonts w:ascii="Times New Roman" w:eastAsia="SimSun" w:hAnsi="Times New Roman"/>
          <w:sz w:val="28"/>
          <w:szCs w:val="28"/>
        </w:rPr>
      </w:pPr>
      <w:r>
        <w:rPr>
          <w:rFonts w:ascii="Times New Roman" w:eastAsia="SimSun" w:hAnsi="Times New Roman"/>
          <w:sz w:val="28"/>
          <w:szCs w:val="28"/>
        </w:rPr>
        <w:t>Intuitive Design: Keras features a straightforward API, enabling quick experimentation with neural network structures.</w:t>
      </w:r>
    </w:p>
    <w:p w:rsidR="00C47B09" w:rsidRDefault="00157612">
      <w:pPr>
        <w:rPr>
          <w:rFonts w:ascii="Times New Roman" w:eastAsia="SimSun" w:hAnsi="Times New Roman"/>
          <w:sz w:val="28"/>
          <w:szCs w:val="28"/>
        </w:rPr>
      </w:pPr>
      <w:r>
        <w:rPr>
          <w:rFonts w:ascii="Times New Roman" w:eastAsia="SimSun" w:hAnsi="Times New Roman"/>
          <w:sz w:val="28"/>
          <w:szCs w:val="28"/>
        </w:rPr>
        <w:t>Modular Structure: Its modular design allows for easy construction and adjustment of models by adding, removing, or connecting layers.</w:t>
      </w:r>
    </w:p>
    <w:p w:rsidR="00C47B09" w:rsidRDefault="00157612">
      <w:pPr>
        <w:rPr>
          <w:rFonts w:ascii="Times New Roman" w:eastAsia="SimSun" w:hAnsi="Times New Roman"/>
          <w:sz w:val="28"/>
          <w:szCs w:val="28"/>
        </w:rPr>
      </w:pPr>
      <w:r>
        <w:rPr>
          <w:rFonts w:ascii="Times New Roman" w:eastAsia="SimSun" w:hAnsi="Times New Roman"/>
          <w:sz w:val="28"/>
          <w:szCs w:val="28"/>
        </w:rPr>
        <w:t>Backend Compatibility: It supports multiple backend engines (e.g., TensorFlow, CNTK, Theano) and has been fully integrated with TensorFlow since version 2.0 as its high-level API.</w:t>
      </w:r>
    </w:p>
    <w:p w:rsidR="00C47B09" w:rsidRDefault="00157612">
      <w:pPr>
        <w:rPr>
          <w:rFonts w:ascii="Times New Roman" w:eastAsia="SimSun" w:hAnsi="Times New Roman"/>
          <w:sz w:val="28"/>
          <w:szCs w:val="28"/>
        </w:rPr>
      </w:pPr>
      <w:r>
        <w:rPr>
          <w:rFonts w:ascii="Times New Roman" w:eastAsia="SimSun" w:hAnsi="Times New Roman"/>
          <w:sz w:val="28"/>
          <w:szCs w:val="28"/>
        </w:rPr>
        <w:t>Customizability: Users can define unique layers, loss functions, and metrics to adapt models to specific needs.</w:t>
      </w:r>
    </w:p>
    <w:p w:rsidR="00C47B09" w:rsidRDefault="00157612">
      <w:pPr>
        <w:rPr>
          <w:rFonts w:ascii="Times New Roman" w:eastAsia="SimSun" w:hAnsi="Times New Roman"/>
          <w:sz w:val="28"/>
          <w:szCs w:val="28"/>
        </w:rPr>
      </w:pPr>
      <w:r>
        <w:rPr>
          <w:rFonts w:ascii="Times New Roman" w:eastAsia="SimSun" w:hAnsi="Times New Roman"/>
          <w:sz w:val="28"/>
          <w:szCs w:val="28"/>
        </w:rPr>
        <w:t>Widespread Adoption: Thanks to its simplicity, Keras is highly popular among deep learning professionals and researchers.</w:t>
      </w:r>
    </w:p>
    <w:p w:rsidR="00C47B09" w:rsidRDefault="00157612">
      <w:pPr>
        <w:rPr>
          <w:rFonts w:ascii="Times New Roman" w:eastAsia="SimSun" w:hAnsi="Times New Roman"/>
          <w:sz w:val="28"/>
          <w:szCs w:val="28"/>
        </w:rPr>
      </w:pPr>
      <w:r>
        <w:rPr>
          <w:rFonts w:ascii="Times New Roman" w:eastAsia="SimSun" w:hAnsi="Times New Roman"/>
          <w:sz w:val="28"/>
          <w:szCs w:val="28"/>
        </w:rPr>
        <w:t>TensorFlow Integration: As TensorFlow’s official API, Keras ensures a unified and streamlined development experience.</w:t>
      </w:r>
    </w:p>
    <w:p w:rsidR="00C47B09" w:rsidRDefault="00C47B09">
      <w:pPr>
        <w:rPr>
          <w:rFonts w:ascii="Times New Roman" w:eastAsia="SimSun" w:hAnsi="Times New Roman"/>
          <w:sz w:val="28"/>
          <w:szCs w:val="28"/>
        </w:rPr>
      </w:pPr>
    </w:p>
    <w:p w:rsidR="00C47B09" w:rsidRDefault="00157612">
      <w:pPr>
        <w:rPr>
          <w:rFonts w:ascii="Times New Roman" w:eastAsia="SimSun" w:hAnsi="Times New Roman"/>
          <w:sz w:val="28"/>
          <w:szCs w:val="28"/>
        </w:rPr>
      </w:pPr>
      <w:r>
        <w:rPr>
          <w:rFonts w:ascii="Times New Roman" w:eastAsia="SimSun" w:hAnsi="Times New Roman"/>
          <w:b/>
          <w:bCs/>
          <w:sz w:val="28"/>
          <w:szCs w:val="28"/>
        </w:rPr>
        <w:t>Convolutional Neural Network (CNN)</w:t>
      </w:r>
    </w:p>
    <w:p w:rsidR="00C47B09" w:rsidRDefault="00157612">
      <w:pPr>
        <w:rPr>
          <w:rFonts w:ascii="Times New Roman" w:eastAsia="SimSun" w:hAnsi="Times New Roman"/>
          <w:sz w:val="28"/>
          <w:szCs w:val="28"/>
        </w:rPr>
      </w:pPr>
      <w:r>
        <w:rPr>
          <w:rFonts w:ascii="Times New Roman" w:eastAsia="SimSun" w:hAnsi="Times New Roman"/>
          <w:sz w:val="28"/>
          <w:szCs w:val="28"/>
        </w:rPr>
        <w:t>CNNs are a specialized type of artificial neural network optimized for processing visual data like images and videos. They excel in image classification, object detection, and similar tasks, leveraging grid-based data’s spatial relationships.</w:t>
      </w:r>
    </w:p>
    <w:p w:rsidR="00C47B09" w:rsidRDefault="00C47B09">
      <w:pPr>
        <w:rPr>
          <w:rFonts w:ascii="Times New Roman" w:eastAsia="SimSun" w:hAnsi="Times New Roman"/>
          <w:sz w:val="28"/>
          <w:szCs w:val="28"/>
        </w:rPr>
      </w:pPr>
    </w:p>
    <w:p w:rsidR="00C47B09" w:rsidRDefault="00C47B09">
      <w:pPr>
        <w:rPr>
          <w:rFonts w:ascii="Times New Roman" w:eastAsia="SimSun" w:hAnsi="Times New Roman"/>
          <w:sz w:val="28"/>
          <w:szCs w:val="28"/>
        </w:rPr>
      </w:pPr>
    </w:p>
    <w:p w:rsidR="00C47B09" w:rsidRDefault="00C47B09">
      <w:pPr>
        <w:rPr>
          <w:rFonts w:ascii="Times New Roman" w:eastAsia="SimSun" w:hAnsi="Times New Roman"/>
          <w:sz w:val="28"/>
          <w:szCs w:val="28"/>
        </w:rPr>
      </w:pPr>
    </w:p>
    <w:p w:rsidR="00C47B09" w:rsidRDefault="00C47B09">
      <w:pPr>
        <w:rPr>
          <w:rFonts w:ascii="Times New Roman" w:eastAsia="SimSun" w:hAnsi="Times New Roman"/>
          <w:sz w:val="28"/>
          <w:szCs w:val="28"/>
        </w:rPr>
      </w:pPr>
    </w:p>
    <w:p w:rsidR="00C47B09" w:rsidRDefault="00C47B09">
      <w:pPr>
        <w:rPr>
          <w:rFonts w:ascii="Times New Roman" w:eastAsia="SimSun" w:hAnsi="Times New Roman"/>
          <w:sz w:val="28"/>
          <w:szCs w:val="28"/>
        </w:rPr>
      </w:pPr>
    </w:p>
    <w:p w:rsidR="00C47B09" w:rsidRDefault="00157612">
      <w:pPr>
        <w:rPr>
          <w:rFonts w:ascii="Times New Roman" w:eastAsia="SimSun" w:hAnsi="Times New Roman"/>
          <w:b/>
          <w:bCs/>
          <w:sz w:val="28"/>
          <w:szCs w:val="28"/>
        </w:rPr>
      </w:pPr>
      <w:r>
        <w:rPr>
          <w:rFonts w:ascii="Times New Roman" w:eastAsia="SimSun" w:hAnsi="Times New Roman"/>
          <w:b/>
          <w:bCs/>
          <w:sz w:val="28"/>
          <w:szCs w:val="28"/>
        </w:rPr>
        <w:lastRenderedPageBreak/>
        <w:t>Main Components:</w:t>
      </w:r>
    </w:p>
    <w:p w:rsidR="00C47B09" w:rsidRDefault="00157612">
      <w:pPr>
        <w:rPr>
          <w:rFonts w:ascii="Times New Roman" w:eastAsia="SimSun" w:hAnsi="Times New Roman"/>
          <w:sz w:val="28"/>
          <w:szCs w:val="28"/>
        </w:rPr>
      </w:pPr>
      <w:r>
        <w:rPr>
          <w:rFonts w:ascii="Times New Roman" w:eastAsia="SimSun" w:hAnsi="Times New Roman"/>
          <w:sz w:val="28"/>
          <w:szCs w:val="28"/>
        </w:rPr>
        <w:t>Convolutional Layers: Use small filters to process input data, extracting hierarchical features via element-wise operations.</w:t>
      </w:r>
    </w:p>
    <w:p w:rsidR="00C47B09" w:rsidRDefault="00157612">
      <w:pPr>
        <w:rPr>
          <w:rFonts w:ascii="Times New Roman" w:eastAsia="SimSun" w:hAnsi="Times New Roman"/>
          <w:sz w:val="28"/>
          <w:szCs w:val="28"/>
        </w:rPr>
      </w:pPr>
      <w:r>
        <w:rPr>
          <w:rFonts w:ascii="Times New Roman" w:eastAsia="SimSun" w:hAnsi="Times New Roman"/>
          <w:sz w:val="28"/>
          <w:szCs w:val="28"/>
        </w:rPr>
        <w:t>Activation Functions: Often employ non-linear functions like ReLU to enhance the model's ability to recognize complex patterns.</w:t>
      </w:r>
    </w:p>
    <w:p w:rsidR="00C47B09" w:rsidRDefault="00157612">
      <w:pPr>
        <w:rPr>
          <w:rFonts w:ascii="Times New Roman" w:eastAsia="SimSun" w:hAnsi="Times New Roman"/>
          <w:sz w:val="28"/>
          <w:szCs w:val="28"/>
        </w:rPr>
      </w:pPr>
      <w:r>
        <w:rPr>
          <w:rFonts w:ascii="Times New Roman" w:eastAsia="SimSun" w:hAnsi="Times New Roman"/>
          <w:sz w:val="28"/>
          <w:szCs w:val="28"/>
        </w:rPr>
        <w:t>Pooling Layers: Reduce the input dimensions and computational load while minimizing overfitting. Common methods include max pooling and average pooling.</w:t>
      </w:r>
    </w:p>
    <w:p w:rsidR="00C47B09" w:rsidRDefault="00157612">
      <w:pPr>
        <w:rPr>
          <w:rFonts w:ascii="Times New Roman" w:eastAsia="SimSun" w:hAnsi="Times New Roman"/>
          <w:sz w:val="28"/>
          <w:szCs w:val="28"/>
        </w:rPr>
      </w:pPr>
      <w:r>
        <w:rPr>
          <w:rFonts w:ascii="Times New Roman" w:eastAsia="SimSun" w:hAnsi="Times New Roman"/>
          <w:sz w:val="28"/>
          <w:szCs w:val="28"/>
        </w:rPr>
        <w:t>Fully Connected Layers: These layers link all neurons between two layers and are typically used for final predictions in CNNs.</w:t>
      </w:r>
    </w:p>
    <w:p w:rsidR="00C47B09" w:rsidRDefault="00157612">
      <w:pPr>
        <w:rPr>
          <w:rFonts w:ascii="Times New Roman" w:eastAsia="SimSun" w:hAnsi="Times New Roman"/>
          <w:sz w:val="28"/>
          <w:szCs w:val="28"/>
        </w:rPr>
      </w:pPr>
      <w:r>
        <w:rPr>
          <w:rFonts w:ascii="Times New Roman" w:eastAsia="SimSun" w:hAnsi="Times New Roman"/>
          <w:sz w:val="28"/>
          <w:szCs w:val="28"/>
        </w:rPr>
        <w:t>Flattening: Converts higher-dimensional data into a vector for the fully connected layers.</w:t>
      </w:r>
    </w:p>
    <w:p w:rsidR="00C47B09" w:rsidRDefault="00157612">
      <w:pPr>
        <w:rPr>
          <w:rFonts w:ascii="Times New Roman" w:eastAsia="SimSun" w:hAnsi="Times New Roman"/>
          <w:sz w:val="28"/>
          <w:szCs w:val="28"/>
        </w:rPr>
      </w:pPr>
      <w:r>
        <w:rPr>
          <w:rFonts w:ascii="Times New Roman" w:eastAsia="SimSun" w:hAnsi="Times New Roman"/>
          <w:sz w:val="28"/>
          <w:szCs w:val="28"/>
        </w:rPr>
        <w:t>CNNs automatically learn feature hierarchies, making them ideal for tasks like image recognition and object segmentation.</w:t>
      </w:r>
    </w:p>
    <w:p w:rsidR="00C47B09" w:rsidRDefault="00C47B09">
      <w:pPr>
        <w:rPr>
          <w:rFonts w:ascii="Times New Roman" w:eastAsia="SimSun" w:hAnsi="Times New Roman"/>
          <w:sz w:val="28"/>
          <w:szCs w:val="28"/>
        </w:rPr>
      </w:pPr>
    </w:p>
    <w:p w:rsidR="00C47B09" w:rsidRDefault="00157612">
      <w:pPr>
        <w:rPr>
          <w:rFonts w:ascii="Times New Roman" w:eastAsia="SimSun" w:hAnsi="Times New Roman"/>
          <w:sz w:val="28"/>
          <w:szCs w:val="28"/>
        </w:rPr>
      </w:pPr>
      <w:r>
        <w:rPr>
          <w:rFonts w:ascii="Times New Roman" w:eastAsia="SimSun" w:hAnsi="Times New Roman"/>
          <w:sz w:val="28"/>
          <w:szCs w:val="28"/>
        </w:rPr>
        <w:t>Dataset</w:t>
      </w:r>
    </w:p>
    <w:p w:rsidR="00C47B09" w:rsidRDefault="00157612">
      <w:pPr>
        <w:rPr>
          <w:rFonts w:ascii="Times New Roman" w:eastAsia="SimSun" w:hAnsi="Times New Roman"/>
          <w:sz w:val="28"/>
          <w:szCs w:val="28"/>
        </w:rPr>
      </w:pPr>
      <w:r>
        <w:rPr>
          <w:rFonts w:ascii="Times New Roman" w:eastAsia="SimSun" w:hAnsi="Times New Roman"/>
          <w:sz w:val="28"/>
          <w:szCs w:val="28"/>
        </w:rPr>
        <w:t>A dataset is a structured or semi-structured data collection used for analysis, research, or machine learning model training and evaluation. These datasets span domains like images, text, audio, and numerical data.</w:t>
      </w:r>
    </w:p>
    <w:p w:rsidR="00C47B09" w:rsidRDefault="00C47B09">
      <w:pPr>
        <w:rPr>
          <w:rFonts w:ascii="Times New Roman" w:eastAsia="SimSun" w:hAnsi="Times New Roman"/>
          <w:sz w:val="28"/>
          <w:szCs w:val="28"/>
        </w:rPr>
      </w:pPr>
    </w:p>
    <w:p w:rsidR="00C47B09" w:rsidRDefault="00157612">
      <w:pPr>
        <w:rPr>
          <w:rFonts w:ascii="Times New Roman" w:eastAsia="SimSun" w:hAnsi="Times New Roman"/>
          <w:sz w:val="28"/>
          <w:szCs w:val="28"/>
        </w:rPr>
      </w:pPr>
      <w:r>
        <w:rPr>
          <w:rFonts w:ascii="Times New Roman" w:eastAsia="SimSun" w:hAnsi="Times New Roman"/>
          <w:sz w:val="28"/>
          <w:szCs w:val="28"/>
        </w:rPr>
        <w:t>Characteristics:</w:t>
      </w:r>
    </w:p>
    <w:p w:rsidR="00C47B09" w:rsidRDefault="00157612">
      <w:pPr>
        <w:rPr>
          <w:rFonts w:ascii="Times New Roman" w:eastAsia="SimSun" w:hAnsi="Times New Roman"/>
          <w:sz w:val="28"/>
          <w:szCs w:val="28"/>
        </w:rPr>
      </w:pPr>
      <w:r>
        <w:rPr>
          <w:rFonts w:ascii="Times New Roman" w:eastAsia="SimSun" w:hAnsi="Times New Roman"/>
          <w:sz w:val="28"/>
          <w:szCs w:val="28"/>
        </w:rPr>
        <w:t>Data Variety: Can include numerical, categorical, textual, or multimedia information, depending on the task.</w:t>
      </w:r>
    </w:p>
    <w:p w:rsidR="00C47B09" w:rsidRDefault="00157612">
      <w:pPr>
        <w:rPr>
          <w:rFonts w:ascii="Times New Roman" w:eastAsia="SimSun" w:hAnsi="Times New Roman"/>
          <w:sz w:val="28"/>
          <w:szCs w:val="28"/>
        </w:rPr>
      </w:pPr>
      <w:r>
        <w:rPr>
          <w:rFonts w:ascii="Times New Roman" w:eastAsia="SimSun" w:hAnsi="Times New Roman"/>
          <w:sz w:val="28"/>
          <w:szCs w:val="28"/>
        </w:rPr>
        <w:t>Structured Organization: Typically arranged as tables, spreadsheets, or folders, with rows representing data instances and columns denoting attributes.</w:t>
      </w:r>
    </w:p>
    <w:p w:rsidR="00C47B09" w:rsidRDefault="00157612">
      <w:pPr>
        <w:rPr>
          <w:rFonts w:ascii="Times New Roman" w:eastAsia="SimSun" w:hAnsi="Times New Roman"/>
          <w:sz w:val="28"/>
          <w:szCs w:val="28"/>
        </w:rPr>
      </w:pPr>
      <w:r>
        <w:rPr>
          <w:rFonts w:ascii="Times New Roman" w:eastAsia="SimSun" w:hAnsi="Times New Roman"/>
          <w:sz w:val="28"/>
          <w:szCs w:val="28"/>
        </w:rPr>
        <w:t>Scalability: Ranges from small collections to extensive databases with millions or billions of entries.</w:t>
      </w:r>
    </w:p>
    <w:p w:rsidR="00C47B09" w:rsidRDefault="00157612">
      <w:pPr>
        <w:rPr>
          <w:rFonts w:ascii="Times New Roman" w:eastAsia="SimSun" w:hAnsi="Times New Roman"/>
          <w:sz w:val="28"/>
          <w:szCs w:val="28"/>
        </w:rPr>
      </w:pPr>
      <w:r>
        <w:rPr>
          <w:rFonts w:ascii="Times New Roman" w:eastAsia="SimSun" w:hAnsi="Times New Roman"/>
          <w:sz w:val="28"/>
          <w:szCs w:val="28"/>
        </w:rPr>
        <w:t>Purpose-Driven: Designed for specific tasks like model training, research, or analysis.</w:t>
      </w:r>
    </w:p>
    <w:p w:rsidR="00C47B09" w:rsidRDefault="00157612">
      <w:pPr>
        <w:rPr>
          <w:rFonts w:ascii="Times New Roman" w:eastAsia="SimSun" w:hAnsi="Times New Roman"/>
          <w:sz w:val="28"/>
          <w:szCs w:val="28"/>
        </w:rPr>
      </w:pPr>
      <w:r>
        <w:rPr>
          <w:rFonts w:ascii="Times New Roman" w:eastAsia="SimSun" w:hAnsi="Times New Roman"/>
          <w:sz w:val="28"/>
          <w:szCs w:val="28"/>
        </w:rPr>
        <w:lastRenderedPageBreak/>
        <w:t>Diverse Sources: Originates from institutions, repositories, or real-world applications, often curated to reflect task-specific complexities.</w:t>
      </w:r>
    </w:p>
    <w:p w:rsidR="00C47B09" w:rsidRDefault="00157612">
      <w:pPr>
        <w:rPr>
          <w:rFonts w:ascii="Times New Roman" w:eastAsia="SimSun" w:hAnsi="Times New Roman"/>
          <w:sz w:val="28"/>
          <w:szCs w:val="28"/>
        </w:rPr>
      </w:pPr>
      <w:r>
        <w:rPr>
          <w:rFonts w:ascii="Times New Roman" w:eastAsia="SimSun" w:hAnsi="Times New Roman"/>
          <w:sz w:val="28"/>
          <w:szCs w:val="28"/>
        </w:rPr>
        <w:t>Max Pooling</w:t>
      </w:r>
    </w:p>
    <w:p w:rsidR="00C47B09" w:rsidRDefault="00157612">
      <w:pPr>
        <w:rPr>
          <w:rFonts w:ascii="Times New Roman" w:eastAsia="SimSun" w:hAnsi="Times New Roman"/>
          <w:sz w:val="28"/>
          <w:szCs w:val="28"/>
        </w:rPr>
      </w:pPr>
      <w:r>
        <w:rPr>
          <w:rFonts w:ascii="Times New Roman" w:eastAsia="SimSun" w:hAnsi="Times New Roman"/>
          <w:sz w:val="28"/>
          <w:szCs w:val="28"/>
        </w:rPr>
        <w:t>Max pooling is a spatial down-sampling process in CNNs, reducing the dimensions of input data while retaining the most critical information. By applying a filter to input regions, it extracts the maximum value for each region.</w:t>
      </w:r>
    </w:p>
    <w:p w:rsidR="00C47B09" w:rsidRDefault="00C47B09">
      <w:pPr>
        <w:rPr>
          <w:rFonts w:ascii="Times New Roman" w:eastAsia="SimSun" w:hAnsi="Times New Roman"/>
          <w:sz w:val="28"/>
          <w:szCs w:val="28"/>
        </w:rPr>
      </w:pPr>
    </w:p>
    <w:p w:rsidR="00C47B09" w:rsidRDefault="00157612">
      <w:pPr>
        <w:rPr>
          <w:rFonts w:ascii="Times New Roman" w:eastAsia="SimSun" w:hAnsi="Times New Roman"/>
          <w:b/>
          <w:bCs/>
          <w:sz w:val="28"/>
          <w:szCs w:val="28"/>
        </w:rPr>
      </w:pPr>
      <w:r>
        <w:rPr>
          <w:rFonts w:ascii="Times New Roman" w:eastAsia="SimSun" w:hAnsi="Times New Roman"/>
          <w:b/>
          <w:bCs/>
          <w:sz w:val="28"/>
          <w:szCs w:val="28"/>
        </w:rPr>
        <w:t>Advantages:</w:t>
      </w:r>
    </w:p>
    <w:p w:rsidR="00C47B09" w:rsidRDefault="00157612">
      <w:pPr>
        <w:rPr>
          <w:rFonts w:ascii="Times New Roman" w:eastAsia="SimSun" w:hAnsi="Times New Roman"/>
          <w:sz w:val="28"/>
          <w:szCs w:val="28"/>
        </w:rPr>
      </w:pPr>
      <w:r>
        <w:rPr>
          <w:rFonts w:ascii="Times New Roman" w:eastAsia="SimSun" w:hAnsi="Times New Roman"/>
          <w:sz w:val="28"/>
          <w:szCs w:val="28"/>
        </w:rPr>
        <w:t>Dimension Reduction: Reduces computational demands while preserving significant details from input features.</w:t>
      </w:r>
    </w:p>
    <w:p w:rsidR="00C47B09" w:rsidRDefault="00157612">
      <w:pPr>
        <w:rPr>
          <w:rFonts w:ascii="Times New Roman" w:eastAsia="SimSun" w:hAnsi="Times New Roman"/>
          <w:sz w:val="28"/>
          <w:szCs w:val="28"/>
        </w:rPr>
      </w:pPr>
      <w:r>
        <w:rPr>
          <w:rFonts w:ascii="Times New Roman" w:eastAsia="SimSun" w:hAnsi="Times New Roman"/>
          <w:sz w:val="28"/>
          <w:szCs w:val="28"/>
        </w:rPr>
        <w:t>Translation Robustness: Ensures features remain identifiable despite minor input variations.</w:t>
      </w:r>
    </w:p>
    <w:p w:rsidR="00C47B09" w:rsidRDefault="00157612">
      <w:pPr>
        <w:rPr>
          <w:rFonts w:ascii="Times New Roman" w:eastAsia="SimSun" w:hAnsi="Times New Roman"/>
          <w:sz w:val="28"/>
          <w:szCs w:val="28"/>
        </w:rPr>
      </w:pPr>
      <w:r>
        <w:rPr>
          <w:rFonts w:ascii="Times New Roman" w:eastAsia="SimSun" w:hAnsi="Times New Roman"/>
          <w:sz w:val="28"/>
          <w:szCs w:val="28"/>
        </w:rPr>
        <w:t>For example, a 2x2 max pooling operation selects the highest value from each 2x2 section, simplifying the data while retaining essential features.</w:t>
      </w:r>
    </w:p>
    <w:p w:rsidR="00C47B09" w:rsidRDefault="00C47B09">
      <w:pPr>
        <w:rPr>
          <w:rFonts w:ascii="Times New Roman" w:eastAsia="SimSun" w:hAnsi="Times New Roman"/>
          <w:sz w:val="28"/>
          <w:szCs w:val="28"/>
        </w:rPr>
      </w:pPr>
    </w:p>
    <w:p w:rsidR="00C47B09" w:rsidRDefault="00157612">
      <w:pPr>
        <w:rPr>
          <w:rFonts w:ascii="Times New Roman" w:eastAsia="SimSun" w:hAnsi="Times New Roman"/>
          <w:b/>
          <w:bCs/>
          <w:sz w:val="28"/>
          <w:szCs w:val="28"/>
        </w:rPr>
      </w:pPr>
      <w:r>
        <w:rPr>
          <w:rFonts w:ascii="Times New Roman" w:eastAsia="SimSun" w:hAnsi="Times New Roman"/>
          <w:b/>
          <w:bCs/>
          <w:sz w:val="28"/>
          <w:szCs w:val="28"/>
        </w:rPr>
        <w:t>Batch Normalization</w:t>
      </w:r>
    </w:p>
    <w:p w:rsidR="00C47B09" w:rsidRDefault="00157612">
      <w:pPr>
        <w:rPr>
          <w:rFonts w:ascii="Times New Roman" w:eastAsia="SimSun" w:hAnsi="Times New Roman"/>
          <w:sz w:val="28"/>
          <w:szCs w:val="28"/>
        </w:rPr>
      </w:pPr>
      <w:r>
        <w:rPr>
          <w:rFonts w:ascii="Times New Roman" w:eastAsia="SimSun" w:hAnsi="Times New Roman"/>
          <w:sz w:val="28"/>
          <w:szCs w:val="28"/>
        </w:rPr>
        <w:t>Batch normalization is a neural network optimization technique that enhances training stability and accelerates convergence. It standardizes layer inputs by normalizing activations, proving especially useful in deep architectures.</w:t>
      </w:r>
    </w:p>
    <w:p w:rsidR="00C47B09" w:rsidRDefault="00C47B09">
      <w:pPr>
        <w:rPr>
          <w:rFonts w:ascii="Times New Roman" w:eastAsia="SimSun" w:hAnsi="Times New Roman"/>
          <w:sz w:val="28"/>
          <w:szCs w:val="28"/>
        </w:rPr>
      </w:pPr>
    </w:p>
    <w:p w:rsidR="00C47B09" w:rsidRDefault="00C47B09">
      <w:pPr>
        <w:rPr>
          <w:rFonts w:ascii="Times New Roman" w:eastAsia="SimSun" w:hAnsi="Times New Roman"/>
          <w:b/>
          <w:bCs/>
          <w:sz w:val="28"/>
          <w:szCs w:val="28"/>
          <w:lang w:val="en-IN"/>
        </w:rPr>
      </w:pPr>
    </w:p>
    <w:p w:rsidR="00C47B09" w:rsidRDefault="00C47B09">
      <w:pPr>
        <w:rPr>
          <w:rFonts w:ascii="Times New Roman" w:eastAsia="SimSun" w:hAnsi="Times New Roman"/>
          <w:b/>
          <w:bCs/>
          <w:sz w:val="28"/>
          <w:szCs w:val="28"/>
          <w:lang w:val="en-IN"/>
        </w:rPr>
      </w:pPr>
    </w:p>
    <w:p w:rsidR="00C47B09" w:rsidRDefault="00C47B09">
      <w:pPr>
        <w:rPr>
          <w:rFonts w:ascii="Times New Roman" w:eastAsia="SimSun" w:hAnsi="Times New Roman"/>
          <w:b/>
          <w:bCs/>
          <w:sz w:val="28"/>
          <w:szCs w:val="28"/>
          <w:lang w:val="en-IN"/>
        </w:rPr>
      </w:pPr>
    </w:p>
    <w:p w:rsidR="00C47B09" w:rsidRDefault="00C47B09">
      <w:pPr>
        <w:rPr>
          <w:rFonts w:ascii="Times New Roman" w:eastAsia="SimSun" w:hAnsi="Times New Roman"/>
          <w:b/>
          <w:bCs/>
          <w:sz w:val="28"/>
          <w:szCs w:val="28"/>
          <w:lang w:val="en-IN"/>
        </w:rPr>
      </w:pPr>
    </w:p>
    <w:p w:rsidR="00C47B09" w:rsidRDefault="00C47B09">
      <w:pPr>
        <w:rPr>
          <w:rFonts w:ascii="Times New Roman" w:eastAsia="SimSun" w:hAnsi="Times New Roman"/>
          <w:b/>
          <w:bCs/>
          <w:sz w:val="28"/>
          <w:szCs w:val="28"/>
          <w:lang w:val="en-IN"/>
        </w:rPr>
      </w:pPr>
    </w:p>
    <w:p w:rsidR="00C47B09" w:rsidRDefault="00C47B09">
      <w:pPr>
        <w:rPr>
          <w:rFonts w:ascii="Times New Roman" w:eastAsia="SimSun" w:hAnsi="Times New Roman"/>
          <w:b/>
          <w:bCs/>
          <w:sz w:val="28"/>
          <w:szCs w:val="28"/>
          <w:lang w:val="en-IN"/>
        </w:rPr>
      </w:pPr>
    </w:p>
    <w:p w:rsidR="00C47B09" w:rsidRDefault="00C47B09">
      <w:pPr>
        <w:rPr>
          <w:rFonts w:ascii="Times New Roman" w:eastAsia="SimSun" w:hAnsi="Times New Roman"/>
          <w:b/>
          <w:bCs/>
          <w:sz w:val="28"/>
          <w:szCs w:val="28"/>
          <w:lang w:val="en-IN"/>
        </w:rPr>
      </w:pPr>
    </w:p>
    <w:p w:rsidR="00C47B09" w:rsidRDefault="00C47B09">
      <w:pPr>
        <w:rPr>
          <w:rFonts w:ascii="Times New Roman" w:eastAsia="SimSun" w:hAnsi="Times New Roman"/>
          <w:b/>
          <w:bCs/>
          <w:sz w:val="28"/>
          <w:szCs w:val="28"/>
          <w:lang w:val="en-IN"/>
        </w:rPr>
      </w:pPr>
    </w:p>
    <w:p w:rsidR="00C47B09" w:rsidRDefault="00157612">
      <w:pPr>
        <w:rPr>
          <w:rFonts w:ascii="Times New Roman" w:eastAsia="SimSun" w:hAnsi="Times New Roman"/>
          <w:b/>
          <w:bCs/>
          <w:sz w:val="28"/>
          <w:szCs w:val="28"/>
          <w:lang w:val="en-IN"/>
        </w:rPr>
      </w:pPr>
      <w:r>
        <w:rPr>
          <w:rFonts w:ascii="Times New Roman" w:eastAsia="SimSun" w:hAnsi="Times New Roman"/>
          <w:b/>
          <w:bCs/>
          <w:sz w:val="28"/>
          <w:szCs w:val="28"/>
          <w:lang w:val="en-IN"/>
        </w:rPr>
        <w:lastRenderedPageBreak/>
        <w:t>Code and Outputs:</w:t>
      </w:r>
    </w:p>
    <w:p w:rsidR="00C47B09" w:rsidRDefault="00157612">
      <w:r>
        <w:rPr>
          <w:noProof/>
        </w:rPr>
        <w:drawing>
          <wp:inline distT="0" distB="0" distL="114300" distR="114300">
            <wp:extent cx="5939155" cy="267525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39155" cy="2675255"/>
                    </a:xfrm>
                    <a:prstGeom prst="rect">
                      <a:avLst/>
                    </a:prstGeom>
                    <a:noFill/>
                    <a:ln>
                      <a:noFill/>
                    </a:ln>
                  </pic:spPr>
                </pic:pic>
              </a:graphicData>
            </a:graphic>
          </wp:inline>
        </w:drawing>
      </w:r>
    </w:p>
    <w:p w:rsidR="00C47B09" w:rsidRDefault="00157612">
      <w:r>
        <w:rPr>
          <w:noProof/>
        </w:rPr>
        <w:drawing>
          <wp:inline distT="0" distB="0" distL="114300" distR="114300">
            <wp:extent cx="5937250" cy="3295650"/>
            <wp:effectExtent l="0" t="0" r="63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37250" cy="3295650"/>
                    </a:xfrm>
                    <a:prstGeom prst="rect">
                      <a:avLst/>
                    </a:prstGeom>
                    <a:noFill/>
                    <a:ln>
                      <a:noFill/>
                    </a:ln>
                  </pic:spPr>
                </pic:pic>
              </a:graphicData>
            </a:graphic>
          </wp:inline>
        </w:drawing>
      </w:r>
    </w:p>
    <w:p w:rsidR="00C47B09" w:rsidRDefault="00C47B09"/>
    <w:p w:rsidR="00C47B09" w:rsidRDefault="00157612">
      <w:r>
        <w:rPr>
          <w:noProof/>
        </w:rPr>
        <w:lastRenderedPageBreak/>
        <w:drawing>
          <wp:inline distT="0" distB="0" distL="114300" distR="114300">
            <wp:extent cx="5939155" cy="2513965"/>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39155" cy="2513965"/>
                    </a:xfrm>
                    <a:prstGeom prst="rect">
                      <a:avLst/>
                    </a:prstGeom>
                    <a:noFill/>
                    <a:ln>
                      <a:noFill/>
                    </a:ln>
                  </pic:spPr>
                </pic:pic>
              </a:graphicData>
            </a:graphic>
          </wp:inline>
        </w:drawing>
      </w:r>
    </w:p>
    <w:p w:rsidR="00C47B09" w:rsidRDefault="00157612">
      <w:r>
        <w:rPr>
          <w:noProof/>
        </w:rPr>
        <w:drawing>
          <wp:inline distT="0" distB="0" distL="114300" distR="114300">
            <wp:extent cx="4784725" cy="252730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4784725" cy="2527300"/>
                    </a:xfrm>
                    <a:prstGeom prst="rect">
                      <a:avLst/>
                    </a:prstGeom>
                    <a:noFill/>
                    <a:ln>
                      <a:noFill/>
                    </a:ln>
                  </pic:spPr>
                </pic:pic>
              </a:graphicData>
            </a:graphic>
          </wp:inline>
        </w:drawing>
      </w:r>
    </w:p>
    <w:p w:rsidR="00C47B09" w:rsidRDefault="00157612">
      <w:r>
        <w:rPr>
          <w:noProof/>
        </w:rPr>
        <w:lastRenderedPageBreak/>
        <w:drawing>
          <wp:inline distT="0" distB="0" distL="114300" distR="114300">
            <wp:extent cx="5935345" cy="3041015"/>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35345" cy="3041015"/>
                    </a:xfrm>
                    <a:prstGeom prst="rect">
                      <a:avLst/>
                    </a:prstGeom>
                    <a:noFill/>
                    <a:ln>
                      <a:noFill/>
                    </a:ln>
                  </pic:spPr>
                </pic:pic>
              </a:graphicData>
            </a:graphic>
          </wp:inline>
        </w:drawing>
      </w:r>
    </w:p>
    <w:p w:rsidR="00C47B09" w:rsidRDefault="00157612">
      <w:r>
        <w:rPr>
          <w:noProof/>
        </w:rPr>
        <w:drawing>
          <wp:inline distT="0" distB="0" distL="114300" distR="114300">
            <wp:extent cx="5940425" cy="411099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940425" cy="4110990"/>
                    </a:xfrm>
                    <a:prstGeom prst="rect">
                      <a:avLst/>
                    </a:prstGeom>
                    <a:noFill/>
                    <a:ln>
                      <a:noFill/>
                    </a:ln>
                  </pic:spPr>
                </pic:pic>
              </a:graphicData>
            </a:graphic>
          </wp:inline>
        </w:drawing>
      </w:r>
    </w:p>
    <w:p w:rsidR="00C47B09" w:rsidRDefault="00C47B09">
      <w:pPr>
        <w:rPr>
          <w:lang w:val="en-IN"/>
        </w:rPr>
      </w:pPr>
    </w:p>
    <w:p w:rsidR="00C47B09" w:rsidRDefault="00C47B09">
      <w:pPr>
        <w:rPr>
          <w:rFonts w:ascii="Times New Roman" w:eastAsia="SimSun" w:hAnsi="Times New Roman"/>
          <w:sz w:val="28"/>
          <w:szCs w:val="28"/>
        </w:rPr>
      </w:pPr>
    </w:p>
    <w:p w:rsidR="00C47B09" w:rsidRDefault="00C47B09">
      <w:pPr>
        <w:rPr>
          <w:rFonts w:ascii="Times New Roman" w:eastAsia="SimSun" w:hAnsi="Times New Roman" w:cs="Times New Roman"/>
          <w:sz w:val="28"/>
          <w:szCs w:val="28"/>
        </w:rPr>
      </w:pPr>
    </w:p>
    <w:p w:rsidR="00C47B09" w:rsidRDefault="00157612">
      <w:r>
        <w:rPr>
          <w:noProof/>
        </w:rPr>
        <w:lastRenderedPageBreak/>
        <w:drawing>
          <wp:inline distT="0" distB="0" distL="114300" distR="114300">
            <wp:extent cx="5932170" cy="2468880"/>
            <wp:effectExtent l="0" t="0" r="1143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932170" cy="2468880"/>
                    </a:xfrm>
                    <a:prstGeom prst="rect">
                      <a:avLst/>
                    </a:prstGeom>
                    <a:noFill/>
                    <a:ln>
                      <a:noFill/>
                    </a:ln>
                  </pic:spPr>
                </pic:pic>
              </a:graphicData>
            </a:graphic>
          </wp:inline>
        </w:drawing>
      </w:r>
    </w:p>
    <w:p w:rsidR="00C47B09" w:rsidRDefault="00157612">
      <w:r>
        <w:rPr>
          <w:noProof/>
        </w:rPr>
        <w:drawing>
          <wp:inline distT="0" distB="0" distL="114300" distR="114300">
            <wp:extent cx="5939790" cy="25057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939790" cy="2505710"/>
                    </a:xfrm>
                    <a:prstGeom prst="rect">
                      <a:avLst/>
                    </a:prstGeom>
                    <a:noFill/>
                    <a:ln>
                      <a:noFill/>
                    </a:ln>
                  </pic:spPr>
                </pic:pic>
              </a:graphicData>
            </a:graphic>
          </wp:inline>
        </w:drawing>
      </w:r>
    </w:p>
    <w:p w:rsidR="00C47B09" w:rsidRDefault="00157612">
      <w:pPr>
        <w:rPr>
          <w:lang w:val="en-IN"/>
        </w:rPr>
      </w:pPr>
      <w:r>
        <w:rPr>
          <w:lang w:val="en-IN"/>
        </w:rPr>
        <w:t xml:space="preserve"> </w:t>
      </w:r>
    </w:p>
    <w:p w:rsidR="00C47B09" w:rsidRDefault="00157612">
      <w:pPr>
        <w:rPr>
          <w:lang w:val="en-IN"/>
        </w:rPr>
      </w:pPr>
      <w:r>
        <w:rPr>
          <w:noProof/>
        </w:rPr>
        <w:drawing>
          <wp:inline distT="0" distB="0" distL="114300" distR="114300">
            <wp:extent cx="5636260" cy="2623820"/>
            <wp:effectExtent l="0" t="0" r="254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636260" cy="2623820"/>
                    </a:xfrm>
                    <a:prstGeom prst="rect">
                      <a:avLst/>
                    </a:prstGeom>
                    <a:noFill/>
                    <a:ln>
                      <a:noFill/>
                    </a:ln>
                  </pic:spPr>
                </pic:pic>
              </a:graphicData>
            </a:graphic>
          </wp:inline>
        </w:drawing>
      </w:r>
    </w:p>
    <w:p w:rsidR="00C47B09" w:rsidRDefault="00157612">
      <w:r>
        <w:rPr>
          <w:noProof/>
        </w:rPr>
        <w:lastRenderedPageBreak/>
        <w:drawing>
          <wp:inline distT="0" distB="0" distL="114300" distR="114300">
            <wp:extent cx="5939790" cy="4714240"/>
            <wp:effectExtent l="0" t="0" r="381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939790" cy="4714240"/>
                    </a:xfrm>
                    <a:prstGeom prst="rect">
                      <a:avLst/>
                    </a:prstGeom>
                    <a:noFill/>
                    <a:ln>
                      <a:noFill/>
                    </a:ln>
                  </pic:spPr>
                </pic:pic>
              </a:graphicData>
            </a:graphic>
          </wp:inline>
        </w:drawing>
      </w:r>
    </w:p>
    <w:p w:rsidR="00C47B09" w:rsidRDefault="00157612">
      <w:r>
        <w:rPr>
          <w:noProof/>
        </w:rPr>
        <w:drawing>
          <wp:inline distT="0" distB="0" distL="114300" distR="114300">
            <wp:extent cx="5941695" cy="2807970"/>
            <wp:effectExtent l="0" t="0" r="190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941695" cy="2807970"/>
                    </a:xfrm>
                    <a:prstGeom prst="rect">
                      <a:avLst/>
                    </a:prstGeom>
                    <a:noFill/>
                    <a:ln>
                      <a:noFill/>
                    </a:ln>
                  </pic:spPr>
                </pic:pic>
              </a:graphicData>
            </a:graphic>
          </wp:inline>
        </w:drawing>
      </w:r>
    </w:p>
    <w:p w:rsidR="00C47B09" w:rsidRDefault="00C47B09"/>
    <w:p w:rsidR="00C47B09" w:rsidRDefault="00C47B09"/>
    <w:p w:rsidR="00C47B09" w:rsidRDefault="00157612">
      <w:r>
        <w:rPr>
          <w:noProof/>
        </w:rPr>
        <w:lastRenderedPageBreak/>
        <w:drawing>
          <wp:inline distT="0" distB="0" distL="114300" distR="114300">
            <wp:extent cx="4480560" cy="5074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4480560" cy="5074920"/>
                    </a:xfrm>
                    <a:prstGeom prst="rect">
                      <a:avLst/>
                    </a:prstGeom>
                    <a:noFill/>
                    <a:ln>
                      <a:noFill/>
                    </a:ln>
                  </pic:spPr>
                </pic:pic>
              </a:graphicData>
            </a:graphic>
          </wp:inline>
        </w:drawing>
      </w:r>
    </w:p>
    <w:p w:rsidR="00C47B09" w:rsidRDefault="00157612">
      <w:r>
        <w:rPr>
          <w:noProof/>
        </w:rPr>
        <w:drawing>
          <wp:inline distT="0" distB="0" distL="114300" distR="114300">
            <wp:extent cx="4777740" cy="2867660"/>
            <wp:effectExtent l="0" t="0" r="762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4777740" cy="2867660"/>
                    </a:xfrm>
                    <a:prstGeom prst="rect">
                      <a:avLst/>
                    </a:prstGeom>
                    <a:noFill/>
                    <a:ln>
                      <a:noFill/>
                    </a:ln>
                  </pic:spPr>
                </pic:pic>
              </a:graphicData>
            </a:graphic>
          </wp:inline>
        </w:drawing>
      </w:r>
    </w:p>
    <w:p w:rsidR="00C47B09" w:rsidRDefault="00157612">
      <w:r>
        <w:rPr>
          <w:noProof/>
        </w:rPr>
        <w:lastRenderedPageBreak/>
        <w:drawing>
          <wp:inline distT="0" distB="0" distL="114300" distR="114300">
            <wp:extent cx="5937885" cy="4246245"/>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937885" cy="4246245"/>
                    </a:xfrm>
                    <a:prstGeom prst="rect">
                      <a:avLst/>
                    </a:prstGeom>
                    <a:noFill/>
                    <a:ln>
                      <a:noFill/>
                    </a:ln>
                  </pic:spPr>
                </pic:pic>
              </a:graphicData>
            </a:graphic>
          </wp:inline>
        </w:drawing>
      </w:r>
    </w:p>
    <w:p w:rsidR="00C47B09" w:rsidRDefault="00157612">
      <w:r>
        <w:rPr>
          <w:noProof/>
        </w:rPr>
        <w:drawing>
          <wp:inline distT="0" distB="0" distL="114300" distR="114300">
            <wp:extent cx="4853940" cy="31089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4853940" cy="3108960"/>
                    </a:xfrm>
                    <a:prstGeom prst="rect">
                      <a:avLst/>
                    </a:prstGeom>
                    <a:noFill/>
                    <a:ln>
                      <a:noFill/>
                    </a:ln>
                  </pic:spPr>
                </pic:pic>
              </a:graphicData>
            </a:graphic>
          </wp:inline>
        </w:drawing>
      </w:r>
    </w:p>
    <w:p w:rsidR="00C47B09" w:rsidRDefault="00C47B09"/>
    <w:p w:rsidR="00C47B09" w:rsidRDefault="00157612">
      <w:r>
        <w:rPr>
          <w:noProof/>
        </w:rPr>
        <w:lastRenderedPageBreak/>
        <w:drawing>
          <wp:inline distT="0" distB="0" distL="114300" distR="114300">
            <wp:extent cx="5938520" cy="3723005"/>
            <wp:effectExtent l="0" t="0" r="508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938520" cy="3723005"/>
                    </a:xfrm>
                    <a:prstGeom prst="rect">
                      <a:avLst/>
                    </a:prstGeom>
                    <a:noFill/>
                    <a:ln>
                      <a:noFill/>
                    </a:ln>
                  </pic:spPr>
                </pic:pic>
              </a:graphicData>
            </a:graphic>
          </wp:inline>
        </w:drawing>
      </w:r>
    </w:p>
    <w:p w:rsidR="00C47B09" w:rsidRDefault="00157612">
      <w:r>
        <w:rPr>
          <w:noProof/>
        </w:rPr>
        <w:drawing>
          <wp:inline distT="0" distB="0" distL="114300" distR="114300">
            <wp:extent cx="3848100" cy="331470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3848100" cy="3314700"/>
                    </a:xfrm>
                    <a:prstGeom prst="rect">
                      <a:avLst/>
                    </a:prstGeom>
                    <a:noFill/>
                    <a:ln>
                      <a:noFill/>
                    </a:ln>
                  </pic:spPr>
                </pic:pic>
              </a:graphicData>
            </a:graphic>
          </wp:inline>
        </w:drawing>
      </w:r>
    </w:p>
    <w:p w:rsidR="00C47B09" w:rsidRDefault="00157612">
      <w:r>
        <w:rPr>
          <w:noProof/>
        </w:rPr>
        <w:lastRenderedPageBreak/>
        <w:drawing>
          <wp:inline distT="0" distB="0" distL="114300" distR="114300">
            <wp:extent cx="5935345" cy="2555875"/>
            <wp:effectExtent l="0" t="0" r="825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5935345" cy="2555875"/>
                    </a:xfrm>
                    <a:prstGeom prst="rect">
                      <a:avLst/>
                    </a:prstGeom>
                    <a:noFill/>
                    <a:ln>
                      <a:noFill/>
                    </a:ln>
                  </pic:spPr>
                </pic:pic>
              </a:graphicData>
            </a:graphic>
          </wp:inline>
        </w:drawing>
      </w:r>
    </w:p>
    <w:p w:rsidR="00C47B09" w:rsidRDefault="00157612">
      <w:r>
        <w:rPr>
          <w:noProof/>
        </w:rPr>
        <w:drawing>
          <wp:inline distT="0" distB="0" distL="114300" distR="114300">
            <wp:extent cx="5932170" cy="3046095"/>
            <wp:effectExtent l="0" t="0" r="1143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5932170" cy="3046095"/>
                    </a:xfrm>
                    <a:prstGeom prst="rect">
                      <a:avLst/>
                    </a:prstGeom>
                    <a:noFill/>
                    <a:ln>
                      <a:noFill/>
                    </a:ln>
                  </pic:spPr>
                </pic:pic>
              </a:graphicData>
            </a:graphic>
          </wp:inline>
        </w:drawing>
      </w:r>
    </w:p>
    <w:p w:rsidR="00C47B09" w:rsidRDefault="00C47B09"/>
    <w:sectPr w:rsidR="00C47B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166C" w:rsidRDefault="0010166C">
      <w:pPr>
        <w:spacing w:line="240" w:lineRule="auto"/>
      </w:pPr>
      <w:r>
        <w:separator/>
      </w:r>
    </w:p>
  </w:endnote>
  <w:endnote w:type="continuationSeparator" w:id="0">
    <w:p w:rsidR="0010166C" w:rsidRDefault="001016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166C" w:rsidRDefault="0010166C">
      <w:pPr>
        <w:spacing w:after="0"/>
      </w:pPr>
      <w:r>
        <w:separator/>
      </w:r>
    </w:p>
  </w:footnote>
  <w:footnote w:type="continuationSeparator" w:id="0">
    <w:p w:rsidR="0010166C" w:rsidRDefault="0010166C">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EC1"/>
    <w:rsid w:val="00003773"/>
    <w:rsid w:val="000A5934"/>
    <w:rsid w:val="000A5E91"/>
    <w:rsid w:val="000E0181"/>
    <w:rsid w:val="0010166C"/>
    <w:rsid w:val="00157612"/>
    <w:rsid w:val="001D4FA5"/>
    <w:rsid w:val="00247CE6"/>
    <w:rsid w:val="00252D2A"/>
    <w:rsid w:val="002A36C2"/>
    <w:rsid w:val="002A42C4"/>
    <w:rsid w:val="002B59C9"/>
    <w:rsid w:val="003522FA"/>
    <w:rsid w:val="003F0048"/>
    <w:rsid w:val="003F31D1"/>
    <w:rsid w:val="004468AF"/>
    <w:rsid w:val="004F3386"/>
    <w:rsid w:val="0054465F"/>
    <w:rsid w:val="0055085C"/>
    <w:rsid w:val="0055289F"/>
    <w:rsid w:val="005B6CF1"/>
    <w:rsid w:val="006139E2"/>
    <w:rsid w:val="00633E7B"/>
    <w:rsid w:val="00643194"/>
    <w:rsid w:val="006968EA"/>
    <w:rsid w:val="006B278E"/>
    <w:rsid w:val="006E72B8"/>
    <w:rsid w:val="00842F65"/>
    <w:rsid w:val="008C50C4"/>
    <w:rsid w:val="00950948"/>
    <w:rsid w:val="009C4265"/>
    <w:rsid w:val="009E2C84"/>
    <w:rsid w:val="009F01BA"/>
    <w:rsid w:val="00A01BA8"/>
    <w:rsid w:val="00AE1EB3"/>
    <w:rsid w:val="00B134C5"/>
    <w:rsid w:val="00C47B09"/>
    <w:rsid w:val="00C64EC1"/>
    <w:rsid w:val="00E01AD5"/>
    <w:rsid w:val="00E25C65"/>
    <w:rsid w:val="00F03926"/>
    <w:rsid w:val="00FC0B85"/>
    <w:rsid w:val="00FD4821"/>
    <w:rsid w:val="058B6A3F"/>
    <w:rsid w:val="524F1A19"/>
    <w:rsid w:val="60A972A5"/>
    <w:rsid w:val="6BA020D9"/>
    <w:rsid w:val="71CF04C8"/>
    <w:rsid w:val="72345C6E"/>
    <w:rsid w:val="7A3C6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3E9E6"/>
  <w15:docId w15:val="{83FFF913-7430-41D6-9551-CB4930ABE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6"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614</Words>
  <Characters>3503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Gopala Krishna Nelapati</dc:creator>
  <cp:lastModifiedBy>user</cp:lastModifiedBy>
  <cp:revision>2</cp:revision>
  <dcterms:created xsi:type="dcterms:W3CDTF">2024-11-20T18:35:00Z</dcterms:created>
  <dcterms:modified xsi:type="dcterms:W3CDTF">2024-11-20T18:35:00Z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F6961543247B443BBBA864FB32C85DAF_13</vt:lpwstr>
  </property>
</Properties>
</file>