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333E49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E49"/>
          <w:spacing w:val="0"/>
          <w:shd w:val="clear" w:fill="FFFFFF"/>
        </w:rPr>
        <w:t>NET Developer responsibilities include: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Producing code using .NET languages (C#, VB .NET)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Upgrading, configuring and debugging existing systems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Providing technical support for web, desktop or mobile applications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333E49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E49"/>
          <w:spacing w:val="0"/>
          <w:shd w:val="clear" w:fill="FFFFFF"/>
        </w:rPr>
        <w:t>Job brief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48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We are looking for a .Net developer to build software using languages and technologies of the .NET framework. You will create applications from scratch, configure existing systems and provide user support.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48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In this role, you should be able to write functional code with a sharp eye for spotting defects. You should be a team player and excellent communicator. If you are also passionate about the .NET framework and software design/architecture, we’d like to meet you.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48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Your goal will be to work with internal teams to design, develop and maintain software.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333E49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E49"/>
          <w:spacing w:val="0"/>
          <w:shd w:val="clear" w:fill="FFFFFF"/>
        </w:rPr>
        <w:t>Responsibilities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Participate in requirements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 xml:space="preserve">Collaborate with internal teams to produce software design and </w:t>
      </w: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  <w:lang w:val="e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architecture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Write clean, scalable code using .NET programming languages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Test and deploy applications and systems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Revise, update, refactor and debug 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Improve existing software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Develop documentation throughout the software development life cycle (SDLC)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Serve as an expert on applications and provide technical support</w:t>
      </w:r>
    </w:p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333E49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E49"/>
          <w:spacing w:val="0"/>
          <w:shd w:val="clear" w:fill="FFFFFF"/>
        </w:rPr>
        <w:t>Requirements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Proven experience as a .NET Developer or </w:t>
      </w:r>
      <w:r>
        <w:rPr>
          <w:rFonts w:hint="default" w:ascii="sans-serif" w:hAnsi="sans-serif" w:eastAsia="sans-serif" w:cs="sans-serif"/>
          <w:i w:val="0"/>
          <w:caps w:val="0"/>
          <w:color w:val="00756A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756A"/>
          <w:spacing w:val="0"/>
          <w:sz w:val="28"/>
          <w:szCs w:val="28"/>
          <w:u w:val="none"/>
          <w:shd w:val="clear" w:fill="FFFFFF"/>
        </w:rPr>
        <w:instrText xml:space="preserve"> HYPERLINK "https://resources.workable.com/application-developer-job-description" \t "/home/manikantha/Documents\\x/_blank" </w:instrText>
      </w:r>
      <w:r>
        <w:rPr>
          <w:rFonts w:hint="default" w:ascii="sans-serif" w:hAnsi="sans-serif" w:eastAsia="sans-serif" w:cs="sans-serif"/>
          <w:i w:val="0"/>
          <w:caps w:val="0"/>
          <w:color w:val="00756A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0756A"/>
          <w:spacing w:val="0"/>
          <w:sz w:val="28"/>
          <w:szCs w:val="28"/>
          <w:u w:val="none"/>
          <w:shd w:val="clear" w:fill="FFFFFF"/>
        </w:rPr>
        <w:t>Application Developer</w:t>
      </w:r>
      <w:r>
        <w:rPr>
          <w:rFonts w:hint="default" w:ascii="sans-serif" w:hAnsi="sans-serif" w:eastAsia="sans-serif" w:cs="sans-serif"/>
          <w:i w:val="0"/>
          <w:caps w:val="0"/>
          <w:color w:val="00756A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Familiarity with the ASP.NET framework, SQL Server and design/architectural patterns (e.g. Model-View-Controller (MVC))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Knowledge of at least one of the .NET languages (e.g. C#, Visual Basic .NET) and HTML5/CSS3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Familiarity with architecture styles/APIs (REST, RPC)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 xml:space="preserve">Understanding 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 xml:space="preserve"> methodologies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Excellent troubleshooting and communication skills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Attention to detail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BSc/B</w:t>
      </w: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>tech</w:t>
      </w:r>
      <w:r>
        <w:rPr>
          <w:rFonts w:hint="default" w:ascii="sans-serif" w:hAnsi="sans-serif" w:eastAsia="sans-serif" w:cs="sans-serif"/>
          <w:i w:val="0"/>
          <w:caps w:val="0"/>
          <w:color w:val="333E49"/>
          <w:spacing w:val="0"/>
          <w:sz w:val="28"/>
          <w:szCs w:val="28"/>
          <w:shd w:val="clear" w:fill="FFFFFF"/>
        </w:rPr>
        <w:t xml:space="preserve"> in Computer Science, Engineering or a related field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altName w:val="Songti SC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PingFang SC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PingFang SC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akar">
    <w:altName w:val="PingFang SC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DejaVa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PingFang SC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D8DCB"/>
    <w:multiLevelType w:val="multilevel"/>
    <w:tmpl w:val="BF2D8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DDE60C8"/>
    <w:multiLevelType w:val="multilevel"/>
    <w:tmpl w:val="DDDE6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B7A4A7"/>
    <w:multiLevelType w:val="multilevel"/>
    <w:tmpl w:val="FFB7A4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BAB08"/>
    <w:rsid w:val="66DBAB08"/>
    <w:rsid w:val="DFF7A85E"/>
    <w:rsid w:val="EB7E2209"/>
    <w:rsid w:val="F7ED6157"/>
    <w:rsid w:val="FFF78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Office_1.8.0.2874_F1E327BC-269C-435d-A152-05C5408002CA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2020-04-21T17:08:00Z</dcterms:created>
  <dc:creator>manikantha</dc:creator>
  <cp:lastModifiedBy>pradeep</cp:lastModifiedBy>
  <dcterms:modified xsi:type="dcterms:W3CDTF">2020-04-27T21:14:01Z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1033-1.8.0.2874</vt:lpwstr>
  </property>
</Properties>
</file>