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174" w:rsidRDefault="007571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757174" w:rsidRDefault="007571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48"/>
          <w:szCs w:val="48"/>
          <w:u w:val="single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</w:t>
      </w:r>
      <w:r w:rsidRPr="00757174">
        <w:rPr>
          <w:rFonts w:ascii="Calibri" w:hAnsi="Calibri" w:cs="Calibri"/>
          <w:sz w:val="48"/>
          <w:szCs w:val="48"/>
          <w:u w:val="single"/>
          <w:lang w:val="en"/>
        </w:rPr>
        <w:t>Group Lab Assignment(DHCP)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Project Group 1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93D29" w:rsidRDefault="00CA133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Mahesh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Saripalli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="00DD2862">
        <w:rPr>
          <w:rFonts w:ascii="Calibri" w:hAnsi="Calibri" w:cs="Calibri"/>
          <w:sz w:val="24"/>
          <w:szCs w:val="24"/>
          <w:lang w:val="en"/>
        </w:rPr>
        <w:t>:</w:t>
      </w:r>
      <w:proofErr w:type="gramEnd"/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Configure DHCP server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(Linux)</w:t>
      </w:r>
    </w:p>
    <w:p w:rsidR="00DD2862" w:rsidRDefault="00CA133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Rahul Rao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Kodati</w:t>
      </w:r>
      <w:proofErr w:type="spellEnd"/>
      <w:r w:rsidR="00DD2862">
        <w:rPr>
          <w:rFonts w:ascii="Calibri" w:hAnsi="Calibri" w:cs="Calibri"/>
          <w:sz w:val="24"/>
          <w:szCs w:val="24"/>
          <w:lang w:val="en"/>
        </w:rPr>
        <w:t xml:space="preserve"> :</w:t>
      </w:r>
      <w:proofErr w:type="gramEnd"/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Configure DHCP client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(Linux)</w:t>
      </w:r>
    </w:p>
    <w:p w:rsidR="00DD2862" w:rsidRDefault="00CA133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Gowtham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Katari</w:t>
      </w:r>
      <w:proofErr w:type="spellEnd"/>
      <w:r w:rsidR="00DD2862">
        <w:rPr>
          <w:rFonts w:ascii="Calibri" w:hAnsi="Calibri" w:cs="Calibri"/>
          <w:sz w:val="24"/>
          <w:szCs w:val="24"/>
          <w:lang w:val="en"/>
        </w:rPr>
        <w:t xml:space="preserve"> :</w:t>
      </w:r>
      <w:proofErr w:type="gramEnd"/>
      <w:r w:rsidR="00DD2862">
        <w:rPr>
          <w:rFonts w:ascii="Calibri" w:hAnsi="Calibri" w:cs="Calibri"/>
          <w:sz w:val="24"/>
          <w:szCs w:val="24"/>
          <w:lang w:val="en"/>
        </w:rPr>
        <w:t xml:space="preserve"> 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Configure DHCP Relay across different VLANS/Networks and Lab report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DD2862" w:rsidRDefault="00CA133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Saloni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Kajale</w:t>
      </w:r>
      <w:proofErr w:type="spellEnd"/>
      <w:r w:rsidR="00BB21A2">
        <w:rPr>
          <w:rFonts w:ascii="Calibri" w:hAnsi="Calibri" w:cs="Calibri"/>
          <w:sz w:val="24"/>
          <w:szCs w:val="24"/>
          <w:lang w:val="en"/>
        </w:rPr>
        <w:t xml:space="preserve"> </w:t>
      </w:r>
      <w:bookmarkStart w:id="0" w:name="_GoBack"/>
      <w:bookmarkEnd w:id="0"/>
      <w:r w:rsidR="00DD2862">
        <w:rPr>
          <w:rFonts w:ascii="Calibri" w:hAnsi="Calibri" w:cs="Calibri"/>
          <w:sz w:val="24"/>
          <w:szCs w:val="24"/>
          <w:lang w:val="en"/>
        </w:rPr>
        <w:t xml:space="preserve">: </w:t>
      </w:r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Learn to analyze STP (Spanning Tree protocol).</w:t>
      </w:r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</w:t>
      </w:r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                </w:t>
      </w:r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Overview: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Learning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Objective :</w:t>
      </w:r>
      <w:proofErr w:type="gramEnd"/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 Build and configure a layer 3 topology in GNS using Cisco 7200 routers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 Learn to analyze STP (Spanning Tree protocol)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 Configure DHCP Relay across different VLANS/Networks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4. Configure DHCP server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(Linux)</w:t>
      </w:r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5. Configure DHCP client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(Linux)</w:t>
      </w:r>
    </w:p>
    <w:p w:rsidR="00DD2862" w:rsidRDefault="00DD286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        </w:t>
      </w:r>
    </w:p>
    <w:p w:rsidR="00DD2862" w:rsidRDefault="00DD2862">
      <w:pPr>
        <w:widowControl w:val="0"/>
        <w:tabs>
          <w:tab w:val="left" w:pos="7066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        </w:t>
      </w:r>
      <w:r>
        <w:rPr>
          <w:rFonts w:ascii="Calibri" w:hAnsi="Calibri" w:cs="Calibri"/>
          <w:sz w:val="24"/>
          <w:szCs w:val="24"/>
          <w:lang w:val="en"/>
        </w:rPr>
        <w:br w:type="page"/>
      </w: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A.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Lab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setup :</w:t>
      </w:r>
      <w:proofErr w:type="gramEnd"/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a. On top of the GNS3 LAB1 topology we added 7200 router R1 and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configured .</w:t>
      </w:r>
      <w:proofErr w:type="gramEnd"/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b. We then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connected  switch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ESW1 FastEthernet1/14 to 7200 router FastEthernet1/0            and switch ESW2 FastEthernet1/14 to 7200 router FastEthernet2/0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DD2862" w:rsidRDefault="001E2E8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1E2E8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403600" cy="386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c. Then we started Router R1 and configured using fast ethernet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interface  by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executing following commands: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85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interface Fa1/0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desc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Link to ESW1 VLAN_100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ip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address 10.10.100.254 255.255.255.0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duplex full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speed 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shut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interface Fa2/0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shut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desc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Link to ESW2 VLAN_200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ip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address 10.10.200.254 255.255.255.0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duplex full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d.  In order to setup the switching layer 2 on ESW1 and connect it to fast ethernet 1/14 port on ESW1 to the port fast ethernet 1/</w:t>
      </w:r>
      <w:proofErr w:type="gram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0  on</w:t>
      </w:r>
      <w:proofErr w:type="gram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router we executed the following command: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lastRenderedPageBreak/>
        <w:t>vlan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name VLAN_100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interface Fa1/14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shut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switchport access 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vlan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desc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Link to R1 VLAN_100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duplex full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speed 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shut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interface Fa1/0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switchport access 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vlan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desc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Link to mininet1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duplex full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speed 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shut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end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e. Similarly, In order to setup the switching layer 2 on ESW2 and connect it to fast ethernet 1/14 port on ESW2 to the port fast ethernet 1/</w:t>
      </w:r>
      <w:proofErr w:type="gram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0  on</w:t>
      </w:r>
      <w:proofErr w:type="gram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router we executed the following command: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vlan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200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name VLAN_200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interface Fa1/14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shut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switchport access 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vlan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200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desc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Link to R1 VLAN200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duplex full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speed 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shut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!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interface Fa1/0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switchport access 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vlan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200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desc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Link to mininet2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duplex full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speed 100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no shut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>end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f. We assigned 10.10.100.1 to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1  and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added the default gateway as 10.10.100.254 on ethernet 0 interface using the following command: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sudo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ifconfig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eth0 10.10.100.1 netmask 255.255.255.0 UP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sudo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route add default 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gw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10.10.100.254 eth0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g.In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order to see the router output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 we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exectued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the following command: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route -n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1E2E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1E2E8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106545" cy="3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command  specifies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the routing table maintained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 which in turn gives us the destination port address, the default gateway through which the packet will traverse and the mask as sh</w:t>
      </w:r>
      <w:r w:rsidR="000A3E87">
        <w:rPr>
          <w:rFonts w:ascii="Calibri" w:hAnsi="Calibri" w:cs="Calibri"/>
          <w:sz w:val="24"/>
          <w:szCs w:val="24"/>
          <w:lang w:val="en"/>
        </w:rPr>
        <w:t>o</w:t>
      </w:r>
      <w:r>
        <w:rPr>
          <w:rFonts w:ascii="Calibri" w:hAnsi="Calibri" w:cs="Calibri"/>
          <w:sz w:val="24"/>
          <w:szCs w:val="24"/>
          <w:lang w:val="en"/>
        </w:rPr>
        <w:t>wn in the figure above.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g. Also, we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assigned  10.10.200.1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to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VM2 and added the default gateway as 10.10.200.254 on ethernet 0 interface using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followig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command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sudo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ifconfig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eth0 10.10.200.1 netmask 255.255.255.0 UP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sudo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route add default 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gw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10.10.200.254 eth0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h.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In order to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see the router output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 we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exectued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the following command: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AE7B39" w:rsidRDefault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route -n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1E2E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1E2E8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903345" cy="338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LAB Setup verification: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a.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In order to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see the connectivity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VM1 we ping the following commands: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10.10.100.254 – R1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router interface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10.10.200.254 – R2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router interface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10.10.200.1 – Mininet2 eth0 interface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shows that the connection exits between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VM1 to R1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interface on ESW1 switch and R2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router interface and connection of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VM2 via eth0 interface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1E2E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1E2E82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961255" cy="4157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b. Similarly,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In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order to see the connectivity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VM2 we ping the following commands: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10.10.100.254 – R1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router interface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10.10.200.254 – R2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router interface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10.10.100.1 – Mininet2 eth0 interface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shows that the connection exits between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VM1 to R1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interface on ESW1 switch and R2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router interface and connection of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VM1 via eth0 interface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200.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1E2E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1E2E82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385945" cy="375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c.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In order to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check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and MAC addresses on ESW1 we executed the following command:</w:t>
      </w:r>
    </w:p>
    <w:p w:rsid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DD2862" w:rsidRDefault="00DD2862" w:rsidP="00AE7B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show mac-address-table</w:t>
      </w:r>
      <w:r w:rsidR="004C0963">
        <w:rPr>
          <w:rFonts w:ascii="Calibri" w:hAnsi="Calibri" w:cs="Calibri"/>
          <w:sz w:val="24"/>
          <w:szCs w:val="24"/>
          <w:lang w:val="en"/>
        </w:rPr>
        <w:t>:</w:t>
      </w:r>
    </w:p>
    <w:p w:rsidR="004C0963" w:rsidRDefault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ESW1#show mac-address-table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Destination </w:t>
      </w:r>
      <w:proofErr w:type="gramStart"/>
      <w:r w:rsidRPr="004C0963">
        <w:rPr>
          <w:rFonts w:ascii="Calibri" w:hAnsi="Calibri" w:cs="Calibri"/>
          <w:sz w:val="24"/>
          <w:szCs w:val="24"/>
          <w:lang w:val="en"/>
        </w:rPr>
        <w:t xml:space="preserve">Address 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Address</w:t>
      </w:r>
      <w:proofErr w:type="spellEnd"/>
      <w:proofErr w:type="gramEnd"/>
      <w:r w:rsidRPr="004C0963">
        <w:rPr>
          <w:rFonts w:ascii="Calibri" w:hAnsi="Calibri" w:cs="Calibri"/>
          <w:sz w:val="24"/>
          <w:szCs w:val="24"/>
          <w:lang w:val="en"/>
        </w:rPr>
        <w:t xml:space="preserve"> Type  VLAN  Destination Port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-------------------  ------------  ----  --------------------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c201.3780.0000          Self          1     Vlan1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ca03.3b28.001c          Dynamic     100     FastEthernet1/14</w:t>
      </w:r>
    </w:p>
    <w:p w:rsid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0800.27be.dc32          Dynamic     100     FastEthernet1/0</w:t>
      </w:r>
    </w:p>
    <w:p w:rsidR="004C0963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4C0963" w:rsidRDefault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4C0963" w:rsidRDefault="00DD2862" w:rsidP="00AE7B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show spanning-tree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brief</w:t>
      </w:r>
      <w:r w:rsidR="004C0963">
        <w:rPr>
          <w:rFonts w:ascii="Calibri" w:hAnsi="Calibri" w:cs="Calibri"/>
          <w:sz w:val="24"/>
          <w:szCs w:val="24"/>
          <w:lang w:val="en"/>
        </w:rPr>
        <w:t>:</w:t>
      </w:r>
    </w:p>
    <w:p w:rsidR="00CF44B3" w:rsidRDefault="00CF44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ESW1#show spanning-tree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 w:rsidRPr="004C0963">
        <w:rPr>
          <w:rFonts w:ascii="Calibri" w:hAnsi="Calibri" w:cs="Calibri"/>
          <w:sz w:val="24"/>
          <w:szCs w:val="24"/>
          <w:lang w:val="en"/>
        </w:rPr>
        <w:t xml:space="preserve"> 100 brief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VLAN100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Spanning tree enabled protocol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ieee</w:t>
      </w:r>
      <w:proofErr w:type="spellEnd"/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Root ID    Priority    32768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           Address     c201.3780.0001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           This bridge is the root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lastRenderedPageBreak/>
        <w:t xml:space="preserve">             Hello Time   2 </w:t>
      </w:r>
      <w:proofErr w:type="gramStart"/>
      <w:r w:rsidRPr="004C0963">
        <w:rPr>
          <w:rFonts w:ascii="Calibri" w:hAnsi="Calibri" w:cs="Calibri"/>
          <w:sz w:val="24"/>
          <w:szCs w:val="24"/>
          <w:lang w:val="en"/>
        </w:rPr>
        <w:t>sec  Max</w:t>
      </w:r>
      <w:proofErr w:type="gramEnd"/>
      <w:r w:rsidRPr="004C0963">
        <w:rPr>
          <w:rFonts w:ascii="Calibri" w:hAnsi="Calibri" w:cs="Calibri"/>
          <w:sz w:val="24"/>
          <w:szCs w:val="24"/>
          <w:lang w:val="en"/>
        </w:rPr>
        <w:t xml:space="preserve"> Age 20 sec  Forward Delay 15 sec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Bridge </w:t>
      </w:r>
      <w:proofErr w:type="gramStart"/>
      <w:r w:rsidRPr="004C0963">
        <w:rPr>
          <w:rFonts w:ascii="Calibri" w:hAnsi="Calibri" w:cs="Calibri"/>
          <w:sz w:val="24"/>
          <w:szCs w:val="24"/>
          <w:lang w:val="en"/>
        </w:rPr>
        <w:t>ID  Priority</w:t>
      </w:r>
      <w:proofErr w:type="gramEnd"/>
      <w:r w:rsidRPr="004C0963">
        <w:rPr>
          <w:rFonts w:ascii="Calibri" w:hAnsi="Calibri" w:cs="Calibri"/>
          <w:sz w:val="24"/>
          <w:szCs w:val="24"/>
          <w:lang w:val="en"/>
        </w:rPr>
        <w:t xml:space="preserve">    32768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           Address     c201.3780.0001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           Hello Time   2 </w:t>
      </w:r>
      <w:proofErr w:type="gramStart"/>
      <w:r w:rsidRPr="004C0963">
        <w:rPr>
          <w:rFonts w:ascii="Calibri" w:hAnsi="Calibri" w:cs="Calibri"/>
          <w:sz w:val="24"/>
          <w:szCs w:val="24"/>
          <w:lang w:val="en"/>
        </w:rPr>
        <w:t>sec  Max</w:t>
      </w:r>
      <w:proofErr w:type="gramEnd"/>
      <w:r w:rsidRPr="004C0963">
        <w:rPr>
          <w:rFonts w:ascii="Calibri" w:hAnsi="Calibri" w:cs="Calibri"/>
          <w:sz w:val="24"/>
          <w:szCs w:val="24"/>
          <w:lang w:val="en"/>
        </w:rPr>
        <w:t xml:space="preserve"> Age 20 sec  Forward Delay 15 sec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           Aging Time 300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Interface                                   Designated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Name                 Port ID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Prio</w:t>
      </w:r>
      <w:proofErr w:type="spellEnd"/>
      <w:r w:rsidRPr="004C096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gramStart"/>
      <w:r w:rsidRPr="004C0963">
        <w:rPr>
          <w:rFonts w:ascii="Calibri" w:hAnsi="Calibri" w:cs="Calibri"/>
          <w:sz w:val="24"/>
          <w:szCs w:val="24"/>
          <w:lang w:val="en"/>
        </w:rPr>
        <w:t xml:space="preserve">Cost 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Sts</w:t>
      </w:r>
      <w:proofErr w:type="spellEnd"/>
      <w:proofErr w:type="gramEnd"/>
      <w:r w:rsidRPr="004C0963">
        <w:rPr>
          <w:rFonts w:ascii="Calibri" w:hAnsi="Calibri" w:cs="Calibri"/>
          <w:sz w:val="24"/>
          <w:szCs w:val="24"/>
          <w:lang w:val="en"/>
        </w:rPr>
        <w:t xml:space="preserve"> Cost  Bridge ID            Port ID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-------------------- ------- ---- ----- --- ----- -------------------- -------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FastEthernet1/0      128.41   128    19 FWD     0 32768 c201.3780.0001 128.41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FastEthernet1/14     128.55   128    19 FWD     0 32768 c201.3780.0001 128.55</w:t>
      </w:r>
    </w:p>
    <w:p w:rsid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FastEthernet1/15     128.56   128    19 FWD     0 32768 c201.3780.0001 128.56</w:t>
      </w:r>
    </w:p>
    <w:p w:rsidR="004C0963" w:rsidRDefault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4C0963" w:rsidRDefault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AE7B3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show spanning-tree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brief</w:t>
      </w:r>
      <w:r w:rsidR="004C0963">
        <w:rPr>
          <w:rFonts w:ascii="Calibri" w:hAnsi="Calibri" w:cs="Calibri"/>
          <w:sz w:val="24"/>
          <w:szCs w:val="24"/>
          <w:lang w:val="en"/>
        </w:rPr>
        <w:t>: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ESW1#show spanning-tree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 w:rsidRPr="004C0963">
        <w:rPr>
          <w:rFonts w:ascii="Calibri" w:hAnsi="Calibri" w:cs="Calibri"/>
          <w:sz w:val="24"/>
          <w:szCs w:val="24"/>
          <w:lang w:val="en"/>
        </w:rPr>
        <w:t xml:space="preserve"> 200 brief</w:t>
      </w:r>
    </w:p>
    <w:p w:rsidR="004C0963" w:rsidRP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4C0963" w:rsidRDefault="004C0963" w:rsidP="004C096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Spanning tree instance for VLAN 200 does not exist.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Here Output for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is showing blank because the ESW1 is configured for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only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-------output-------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d. Simil</w:t>
      </w:r>
      <w:r w:rsidR="00757174">
        <w:rPr>
          <w:rFonts w:ascii="Calibri" w:hAnsi="Calibri" w:cs="Calibri"/>
          <w:sz w:val="24"/>
          <w:szCs w:val="24"/>
          <w:lang w:val="en"/>
        </w:rPr>
        <w:t xml:space="preserve">arly, </w:t>
      </w:r>
      <w:proofErr w:type="gramStart"/>
      <w:r w:rsidR="00757174">
        <w:rPr>
          <w:rFonts w:ascii="Calibri" w:hAnsi="Calibri" w:cs="Calibri"/>
          <w:sz w:val="24"/>
          <w:szCs w:val="24"/>
          <w:lang w:val="en"/>
        </w:rPr>
        <w:t>In</w:t>
      </w:r>
      <w:proofErr w:type="gramEnd"/>
      <w:r w:rsidR="00757174">
        <w:rPr>
          <w:rFonts w:ascii="Calibri" w:hAnsi="Calibri" w:cs="Calibri"/>
          <w:sz w:val="24"/>
          <w:szCs w:val="24"/>
          <w:lang w:val="en"/>
        </w:rPr>
        <w:t xml:space="preserve"> order to check the VLAN</w:t>
      </w:r>
      <w:r>
        <w:rPr>
          <w:rFonts w:ascii="Calibri" w:hAnsi="Calibri" w:cs="Calibri"/>
          <w:sz w:val="24"/>
          <w:szCs w:val="24"/>
          <w:lang w:val="en"/>
        </w:rPr>
        <w:t xml:space="preserve"> and MAC address status on ESW2 we executed the following command: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AE7B3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show mac-address-table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ESW2#show mac-address-table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Destination </w:t>
      </w:r>
      <w:proofErr w:type="gramStart"/>
      <w:r w:rsidRPr="00CF44B3">
        <w:rPr>
          <w:rFonts w:ascii="Calibri" w:hAnsi="Calibri" w:cs="Calibri"/>
          <w:sz w:val="24"/>
          <w:szCs w:val="24"/>
          <w:lang w:val="en"/>
        </w:rPr>
        <w:t xml:space="preserve">Address  </w:t>
      </w:r>
      <w:proofErr w:type="spellStart"/>
      <w:r w:rsidRPr="00CF44B3">
        <w:rPr>
          <w:rFonts w:ascii="Calibri" w:hAnsi="Calibri" w:cs="Calibri"/>
          <w:sz w:val="24"/>
          <w:szCs w:val="24"/>
          <w:lang w:val="en"/>
        </w:rPr>
        <w:t>Address</w:t>
      </w:r>
      <w:proofErr w:type="spellEnd"/>
      <w:proofErr w:type="gramEnd"/>
      <w:r w:rsidRPr="00CF44B3">
        <w:rPr>
          <w:rFonts w:ascii="Calibri" w:hAnsi="Calibri" w:cs="Calibri"/>
          <w:sz w:val="24"/>
          <w:szCs w:val="24"/>
          <w:lang w:val="en"/>
        </w:rPr>
        <w:t xml:space="preserve"> Type  VLAN  Destination Port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-------------------  ------------  ----  --------------------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c202.651c.0000          Self          1     Vlan1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ca03.3b28.0038          Dynamic     200     FastEthernet1/14</w:t>
      </w:r>
    </w:p>
    <w:p w:rsid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0800.2751.5f1d          Dynamic     200     FastEthernet1/0</w:t>
      </w:r>
    </w:p>
    <w:p w:rsidR="004C0963" w:rsidRDefault="004C09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AE7B3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show spanning-tree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brief</w:t>
      </w:r>
      <w:r w:rsidR="00CF44B3">
        <w:rPr>
          <w:rFonts w:ascii="Calibri" w:hAnsi="Calibri" w:cs="Calibri"/>
          <w:sz w:val="24"/>
          <w:szCs w:val="24"/>
          <w:lang w:val="en"/>
        </w:rPr>
        <w:t>:</w:t>
      </w:r>
    </w:p>
    <w:p w:rsidR="00AE7B39" w:rsidRDefault="00AE7B39" w:rsidP="00AE7B3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Default="00AE7B39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</w:t>
      </w:r>
      <w:r w:rsidR="00CF44B3" w:rsidRPr="00CF44B3">
        <w:rPr>
          <w:rFonts w:ascii="Calibri" w:hAnsi="Calibri" w:cs="Calibri"/>
          <w:sz w:val="24"/>
          <w:szCs w:val="24"/>
          <w:lang w:val="en"/>
        </w:rPr>
        <w:t xml:space="preserve">ESW2#show spanning-tree </w:t>
      </w:r>
      <w:proofErr w:type="spellStart"/>
      <w:r w:rsidR="00CF44B3" w:rsidRPr="00CF44B3"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 w:rsidR="00CF44B3" w:rsidRPr="00CF44B3">
        <w:rPr>
          <w:rFonts w:ascii="Calibri" w:hAnsi="Calibri" w:cs="Calibri"/>
          <w:sz w:val="24"/>
          <w:szCs w:val="24"/>
          <w:lang w:val="en"/>
        </w:rPr>
        <w:t xml:space="preserve"> 200 brief</w:t>
      </w:r>
    </w:p>
    <w:p w:rsidR="00AE7B39" w:rsidRPr="00CF44B3" w:rsidRDefault="00AE7B39" w:rsidP="00AE7B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VLAN200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Spanning tree enabled protocol </w:t>
      </w:r>
      <w:proofErr w:type="spellStart"/>
      <w:r w:rsidRPr="00CF44B3">
        <w:rPr>
          <w:rFonts w:ascii="Calibri" w:hAnsi="Calibri" w:cs="Calibri"/>
          <w:sz w:val="24"/>
          <w:szCs w:val="24"/>
          <w:lang w:val="en"/>
        </w:rPr>
        <w:t>ieee</w:t>
      </w:r>
      <w:proofErr w:type="spellEnd"/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Root ID    Priority    32768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        Address     c202.651c.0001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        This bridge is the root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lastRenderedPageBreak/>
        <w:t xml:space="preserve">             Hello Time   2 </w:t>
      </w:r>
      <w:proofErr w:type="gramStart"/>
      <w:r w:rsidRPr="00CF44B3">
        <w:rPr>
          <w:rFonts w:ascii="Calibri" w:hAnsi="Calibri" w:cs="Calibri"/>
          <w:sz w:val="24"/>
          <w:szCs w:val="24"/>
          <w:lang w:val="en"/>
        </w:rPr>
        <w:t>sec  Max</w:t>
      </w:r>
      <w:proofErr w:type="gramEnd"/>
      <w:r w:rsidRPr="00CF44B3">
        <w:rPr>
          <w:rFonts w:ascii="Calibri" w:hAnsi="Calibri" w:cs="Calibri"/>
          <w:sz w:val="24"/>
          <w:szCs w:val="24"/>
          <w:lang w:val="en"/>
        </w:rPr>
        <w:t xml:space="preserve"> Age 20 sec  Forward Delay 15 sec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Bridge </w:t>
      </w:r>
      <w:proofErr w:type="gramStart"/>
      <w:r w:rsidRPr="00CF44B3">
        <w:rPr>
          <w:rFonts w:ascii="Calibri" w:hAnsi="Calibri" w:cs="Calibri"/>
          <w:sz w:val="24"/>
          <w:szCs w:val="24"/>
          <w:lang w:val="en"/>
        </w:rPr>
        <w:t>ID  Priority</w:t>
      </w:r>
      <w:proofErr w:type="gramEnd"/>
      <w:r w:rsidRPr="00CF44B3">
        <w:rPr>
          <w:rFonts w:ascii="Calibri" w:hAnsi="Calibri" w:cs="Calibri"/>
          <w:sz w:val="24"/>
          <w:szCs w:val="24"/>
          <w:lang w:val="en"/>
        </w:rPr>
        <w:t xml:space="preserve">    32768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        Address     c202.651c.0001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        Hello Time   2 </w:t>
      </w:r>
      <w:proofErr w:type="gramStart"/>
      <w:r w:rsidRPr="00CF44B3">
        <w:rPr>
          <w:rFonts w:ascii="Calibri" w:hAnsi="Calibri" w:cs="Calibri"/>
          <w:sz w:val="24"/>
          <w:szCs w:val="24"/>
          <w:lang w:val="en"/>
        </w:rPr>
        <w:t>sec  Max</w:t>
      </w:r>
      <w:proofErr w:type="gramEnd"/>
      <w:r w:rsidRPr="00CF44B3">
        <w:rPr>
          <w:rFonts w:ascii="Calibri" w:hAnsi="Calibri" w:cs="Calibri"/>
          <w:sz w:val="24"/>
          <w:szCs w:val="24"/>
          <w:lang w:val="en"/>
        </w:rPr>
        <w:t xml:space="preserve"> Age 20 sec  Forward Delay 15 sec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        Aging Time 300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Interface                                   Designated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Name                 Port ID </w:t>
      </w:r>
      <w:proofErr w:type="spellStart"/>
      <w:r w:rsidRPr="00CF44B3">
        <w:rPr>
          <w:rFonts w:ascii="Calibri" w:hAnsi="Calibri" w:cs="Calibri"/>
          <w:sz w:val="24"/>
          <w:szCs w:val="24"/>
          <w:lang w:val="en"/>
        </w:rPr>
        <w:t>Prio</w:t>
      </w:r>
      <w:proofErr w:type="spellEnd"/>
      <w:r w:rsidRPr="00CF44B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gramStart"/>
      <w:r w:rsidRPr="00CF44B3">
        <w:rPr>
          <w:rFonts w:ascii="Calibri" w:hAnsi="Calibri" w:cs="Calibri"/>
          <w:sz w:val="24"/>
          <w:szCs w:val="24"/>
          <w:lang w:val="en"/>
        </w:rPr>
        <w:t xml:space="preserve">Cost  </w:t>
      </w:r>
      <w:proofErr w:type="spellStart"/>
      <w:r w:rsidRPr="00CF44B3">
        <w:rPr>
          <w:rFonts w:ascii="Calibri" w:hAnsi="Calibri" w:cs="Calibri"/>
          <w:sz w:val="24"/>
          <w:szCs w:val="24"/>
          <w:lang w:val="en"/>
        </w:rPr>
        <w:t>Sts</w:t>
      </w:r>
      <w:proofErr w:type="spellEnd"/>
      <w:proofErr w:type="gramEnd"/>
      <w:r w:rsidRPr="00CF44B3">
        <w:rPr>
          <w:rFonts w:ascii="Calibri" w:hAnsi="Calibri" w:cs="Calibri"/>
          <w:sz w:val="24"/>
          <w:szCs w:val="24"/>
          <w:lang w:val="en"/>
        </w:rPr>
        <w:t xml:space="preserve"> Cost  Bridge ID            Port ID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-------------------- ------- ---- ----- --- ----- -------------------- -------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FastEthernet1/0      128.41   128    19 FWD     0 32768 c202.651c.0001 128.41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FastEthernet1/14     128.55   128    19 FWD     0 32768 c202.651c.0001 128.55</w:t>
      </w:r>
    </w:p>
    <w:p w:rsid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FastEthernet1/15     128.56   128    19 FWD     0 32768 c202.651c.0001 128.56</w:t>
      </w:r>
    </w:p>
    <w:p w:rsidR="00CF44B3" w:rsidRDefault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Default="00CF44B3" w:rsidP="00AE7B3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show spanning-tree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brief</w:t>
      </w:r>
    </w:p>
    <w:p w:rsidR="00AE7B39" w:rsidRDefault="00AE7B39" w:rsidP="00AE7B3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lang w:val="en"/>
        </w:rPr>
      </w:pP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ESW2#show spanning-tree </w:t>
      </w:r>
      <w:proofErr w:type="spellStart"/>
      <w:r w:rsidRPr="00CF44B3"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 w:rsidRPr="00CF44B3">
        <w:rPr>
          <w:rFonts w:ascii="Calibri" w:hAnsi="Calibri" w:cs="Calibri"/>
          <w:sz w:val="24"/>
          <w:szCs w:val="24"/>
          <w:lang w:val="en"/>
        </w:rPr>
        <w:t xml:space="preserve"> 100 brief</w:t>
      </w:r>
    </w:p>
    <w:p w:rsidR="00CF44B3" w:rsidRP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CF44B3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Spanning tree instance for VLAN 100 does not exist.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Here Output for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</w:t>
      </w:r>
      <w:r w:rsidR="00DD2862">
        <w:rPr>
          <w:rFonts w:ascii="Calibri" w:hAnsi="Calibri" w:cs="Calibri"/>
          <w:sz w:val="24"/>
          <w:szCs w:val="24"/>
          <w:lang w:val="en"/>
        </w:rPr>
        <w:t xml:space="preserve">00 is showing blank because the ESW1 is configured for </w:t>
      </w:r>
      <w:proofErr w:type="spellStart"/>
      <w:r w:rsidR="00DD2862"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 w:rsidR="00DD2862">
        <w:rPr>
          <w:rFonts w:ascii="Calibri" w:hAnsi="Calibri" w:cs="Calibri"/>
          <w:sz w:val="24"/>
          <w:szCs w:val="24"/>
          <w:lang w:val="en"/>
        </w:rPr>
        <w:t xml:space="preserve"> 100</w:t>
      </w:r>
    </w:p>
    <w:p w:rsidR="00DD2862" w:rsidRDefault="00CF44B3" w:rsidP="00CF44B3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only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e. Later we run capture on interface using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wireshark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between ESW1 and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 and got the following output: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1E2E8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0C6BA6">
        <w:rPr>
          <w:noProof/>
        </w:rPr>
        <w:drawing>
          <wp:inline distT="0" distB="0" distL="0" distR="0">
            <wp:extent cx="5875655" cy="3056255"/>
            <wp:effectExtent l="0" t="0" r="0" b="0"/>
            <wp:docPr id="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f. In order to assign IP addresses in the range </w:t>
      </w:r>
      <w:r>
        <w:rPr>
          <w:rFonts w:ascii="Courier-Bold" w:hAnsi="Courier-Bold" w:cs="Courier-Bold"/>
          <w:b/>
          <w:bCs/>
          <w:sz w:val="16"/>
          <w:szCs w:val="16"/>
          <w:lang w:val="en"/>
        </w:rPr>
        <w:t>10.10.100.</w:t>
      </w:r>
      <w:proofErr w:type="gram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40  to</w:t>
      </w:r>
      <w:proofErr w:type="gram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10.10.100.60</w:t>
      </w:r>
      <w:r>
        <w:rPr>
          <w:rFonts w:ascii="Calibri" w:hAnsi="Calibri" w:cs="Calibri"/>
          <w:sz w:val="24"/>
          <w:szCs w:val="24"/>
          <w:lang w:val="en"/>
        </w:rPr>
        <w:t xml:space="preserve">  by the DHCP server we inserted the command into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DHCPD.conf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file using the VI Editor using: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ourier-Bold" w:hAnsi="Courier-Bold" w:cs="Courier-Bold"/>
          <w:b/>
          <w:bCs/>
          <w:sz w:val="16"/>
          <w:szCs w:val="16"/>
          <w:lang w:val="en"/>
        </w:rPr>
        <w:t>subnet 10.10.200.0 netmask 255.255.255.0 {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  <w:t>}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  <w:t>subnet 10.10.100.0. netmask 255.255.255.0 {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  <w:t>range 10.10.100.40 10.10.100.60;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  <w:t>option broadcast-address 10.10.100.255;</w:t>
      </w: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  <w:t>option routers 10.10.100.254;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</w: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  <w:t>}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g. After assigning the Range of IP </w:t>
      </w:r>
      <w:proofErr w:type="gram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addresses  we</w:t>
      </w:r>
      <w:proofErr w:type="gram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started the DHCP server by issuing the following command: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sudo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service 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isc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>-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dhcp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>-server restart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h. </w:t>
      </w:r>
      <w:proofErr w:type="gram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In order to</w:t>
      </w:r>
      <w:proofErr w:type="gram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 xml:space="preserve">configure R1 to forward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dhcp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requests to mininet2 we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ssued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folowing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command on Router R1: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</w:t>
      </w:r>
      <w:r>
        <w:rPr>
          <w:rFonts w:ascii="Courier-Bold" w:hAnsi="Courier-Bold" w:cs="Courier-Bold"/>
          <w:b/>
          <w:bCs/>
          <w:sz w:val="16"/>
          <w:szCs w:val="16"/>
          <w:lang w:val="en"/>
        </w:rPr>
        <w:t>interface FA1/0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ip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helper-address 10.10.200.1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i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. </w:t>
      </w:r>
      <w:proofErr w:type="gram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In order to</w:t>
      </w:r>
      <w:proofErr w:type="gram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configure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 as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dhcpclient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we first need to restart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VM1 by issuing the following command: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sudo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reboot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  <w:t>and the executing: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sudo</w:t>
      </w:r>
      <w:proofErr w:type="spellEnd"/>
      <w:r>
        <w:rPr>
          <w:rFonts w:ascii="Courier-Bold" w:hAnsi="Courier-Bold" w:cs="Courier-Bold"/>
          <w:b/>
          <w:bCs/>
          <w:sz w:val="16"/>
          <w:szCs w:val="16"/>
          <w:lang w:val="en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6"/>
          <w:szCs w:val="16"/>
          <w:lang w:val="en"/>
        </w:rPr>
        <w:t>ifconfig</w:t>
      </w:r>
      <w:proofErr w:type="spellEnd"/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</w:r>
    </w:p>
    <w:p w:rsidR="00DD2862" w:rsidRDefault="001E2E8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1E2E82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461000" cy="30734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AD4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After </w:t>
      </w:r>
      <w:r w:rsidR="0027070B">
        <w:rPr>
          <w:rFonts w:ascii="Calibri" w:hAnsi="Calibri" w:cs="Calibri"/>
          <w:sz w:val="24"/>
          <w:szCs w:val="24"/>
          <w:lang w:val="en"/>
        </w:rPr>
        <w:t xml:space="preserve">rebooting </w:t>
      </w:r>
      <w:proofErr w:type="spellStart"/>
      <w:r w:rsidR="0027070B"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 w:rsidR="0027070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7070B"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 w:rsidR="0027070B">
        <w:rPr>
          <w:rFonts w:ascii="Calibri" w:hAnsi="Calibri" w:cs="Calibri"/>
          <w:sz w:val="24"/>
          <w:szCs w:val="24"/>
          <w:lang w:val="en"/>
        </w:rPr>
        <w:t xml:space="preserve"> address 10.10.100.43 is assigned to </w:t>
      </w:r>
      <w:proofErr w:type="spellStart"/>
      <w:r w:rsidR="0027070B"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 w:rsidR="0027070B">
        <w:rPr>
          <w:rFonts w:ascii="Calibri" w:hAnsi="Calibri" w:cs="Calibri"/>
          <w:sz w:val="24"/>
          <w:szCs w:val="24"/>
          <w:lang w:val="en"/>
        </w:rPr>
        <w:t xml:space="preserve"> 1 by </w:t>
      </w:r>
      <w:proofErr w:type="spellStart"/>
      <w:r w:rsidR="0027070B">
        <w:rPr>
          <w:rFonts w:ascii="Calibri" w:hAnsi="Calibri" w:cs="Calibri"/>
          <w:sz w:val="24"/>
          <w:szCs w:val="24"/>
          <w:lang w:val="en"/>
        </w:rPr>
        <w:t>dhcp</w:t>
      </w:r>
      <w:proofErr w:type="spellEnd"/>
      <w:r w:rsidR="0027070B">
        <w:rPr>
          <w:rFonts w:ascii="Calibri" w:hAnsi="Calibri" w:cs="Calibri"/>
          <w:sz w:val="24"/>
          <w:szCs w:val="24"/>
          <w:lang w:val="en"/>
        </w:rPr>
        <w:t xml:space="preserve"> configured </w:t>
      </w:r>
      <w:proofErr w:type="spellStart"/>
      <w:r w:rsidR="0027070B">
        <w:rPr>
          <w:rFonts w:ascii="Calibri" w:hAnsi="Calibri" w:cs="Calibri"/>
          <w:sz w:val="24"/>
          <w:szCs w:val="24"/>
          <w:lang w:val="en"/>
        </w:rPr>
        <w:t>sserver</w:t>
      </w:r>
      <w:proofErr w:type="spellEnd"/>
      <w:r w:rsidR="0027070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7070B"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 w:rsidR="0027070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gramStart"/>
      <w:r w:rsidR="0027070B">
        <w:rPr>
          <w:rFonts w:ascii="Calibri" w:hAnsi="Calibri" w:cs="Calibri"/>
          <w:sz w:val="24"/>
          <w:szCs w:val="24"/>
          <w:lang w:val="en"/>
        </w:rPr>
        <w:t>2 .</w:t>
      </w:r>
      <w:proofErr w:type="gramEnd"/>
      <w:r w:rsidR="0027070B"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Pr="002F3238" w:rsidRDefault="002F32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Conclusion :</w:t>
      </w:r>
      <w:proofErr w:type="gramEnd"/>
    </w:p>
    <w:p w:rsidR="00DD2862" w:rsidRDefault="00CD17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From this </w:t>
      </w:r>
      <w:r w:rsidR="00DD2862">
        <w:rPr>
          <w:rFonts w:ascii="Calibri" w:hAnsi="Calibri" w:cs="Calibri"/>
          <w:sz w:val="24"/>
          <w:szCs w:val="24"/>
          <w:lang w:val="en"/>
        </w:rPr>
        <w:t xml:space="preserve">lab, </w:t>
      </w:r>
      <w:r w:rsidR="00CF44B3">
        <w:rPr>
          <w:rFonts w:ascii="Calibri" w:hAnsi="Calibri" w:cs="Calibri"/>
          <w:sz w:val="24"/>
          <w:szCs w:val="24"/>
          <w:lang w:val="en"/>
        </w:rPr>
        <w:t xml:space="preserve">We </w:t>
      </w:r>
      <w:r w:rsidR="00BB21A2">
        <w:rPr>
          <w:rFonts w:ascii="Calibri" w:hAnsi="Calibri" w:cs="Calibri"/>
          <w:sz w:val="24"/>
          <w:szCs w:val="24"/>
          <w:lang w:val="en"/>
        </w:rPr>
        <w:t xml:space="preserve">have </w:t>
      </w:r>
      <w:proofErr w:type="gramStart"/>
      <w:r w:rsidR="00BB21A2">
        <w:rPr>
          <w:rFonts w:ascii="Calibri" w:hAnsi="Calibri" w:cs="Calibri"/>
          <w:sz w:val="24"/>
          <w:szCs w:val="24"/>
          <w:lang w:val="en"/>
        </w:rPr>
        <w:t xml:space="preserve">learnt </w:t>
      </w:r>
      <w:r w:rsidR="00CF44B3">
        <w:rPr>
          <w:rFonts w:ascii="Calibri" w:hAnsi="Calibri" w:cs="Calibri"/>
          <w:sz w:val="24"/>
          <w:szCs w:val="24"/>
          <w:lang w:val="en"/>
        </w:rPr>
        <w:t xml:space="preserve"> how</w:t>
      </w:r>
      <w:proofErr w:type="gramEnd"/>
      <w:r w:rsidR="00CF44B3">
        <w:rPr>
          <w:rFonts w:ascii="Calibri" w:hAnsi="Calibri" w:cs="Calibri"/>
          <w:sz w:val="24"/>
          <w:szCs w:val="24"/>
          <w:lang w:val="en"/>
        </w:rPr>
        <w:t xml:space="preserve"> to configure a DHCP server which allocates the </w:t>
      </w:r>
      <w:proofErr w:type="spellStart"/>
      <w:r w:rsidR="00CF44B3"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 w:rsidR="00CF44B3">
        <w:rPr>
          <w:rFonts w:ascii="Calibri" w:hAnsi="Calibri" w:cs="Calibri"/>
          <w:sz w:val="24"/>
          <w:szCs w:val="24"/>
          <w:lang w:val="en"/>
        </w:rPr>
        <w:t xml:space="preserve">  address whenever the client requests for it. We used a router in between which forwards the DHCP request from the client to the server which in response allocates an </w:t>
      </w:r>
      <w:proofErr w:type="spellStart"/>
      <w:r w:rsidR="00CF44B3"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 w:rsidR="00CF44B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CF44B3">
        <w:rPr>
          <w:rFonts w:ascii="Calibri" w:hAnsi="Calibri" w:cs="Calibri"/>
          <w:sz w:val="24"/>
          <w:szCs w:val="24"/>
          <w:lang w:val="en"/>
        </w:rPr>
        <w:t>addess</w:t>
      </w:r>
      <w:proofErr w:type="spellEnd"/>
      <w:r w:rsidR="00CF44B3">
        <w:rPr>
          <w:rFonts w:ascii="Calibri" w:hAnsi="Calibri" w:cs="Calibri"/>
          <w:sz w:val="24"/>
          <w:szCs w:val="24"/>
          <w:lang w:val="en"/>
        </w:rPr>
        <w:t xml:space="preserve"> to the client which will be in the range of </w:t>
      </w:r>
      <w:proofErr w:type="spellStart"/>
      <w:r w:rsidR="00CF44B3"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 w:rsidR="00CF44B3">
        <w:rPr>
          <w:rFonts w:ascii="Calibri" w:hAnsi="Calibri" w:cs="Calibri"/>
          <w:sz w:val="24"/>
          <w:szCs w:val="24"/>
          <w:lang w:val="en"/>
        </w:rPr>
        <w:t xml:space="preserve"> addresses configured in DHCP server.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</w:t>
      </w:r>
    </w:p>
    <w:p w:rsidR="00DD2862" w:rsidRDefault="00DD2862">
      <w:pPr>
        <w:widowControl w:val="0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Calibri" w:hAnsi="Calibri" w:cs="Calibri"/>
          <w:sz w:val="24"/>
          <w:szCs w:val="24"/>
          <w:lang w:val="en"/>
        </w:rPr>
      </w:pPr>
    </w:p>
    <w:sectPr w:rsidR="00DD28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-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66289A"/>
    <w:lvl w:ilvl="0">
      <w:numFmt w:val="bullet"/>
      <w:lvlText w:val="*"/>
      <w:lvlJc w:val="left"/>
    </w:lvl>
  </w:abstractNum>
  <w:abstractNum w:abstractNumId="1" w15:restartNumberingAfterBreak="0">
    <w:nsid w:val="0A201D03"/>
    <w:multiLevelType w:val="hybridMultilevel"/>
    <w:tmpl w:val="307A4930"/>
    <w:lvl w:ilvl="0" w:tplc="51CA2B0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BC2"/>
    <w:multiLevelType w:val="hybridMultilevel"/>
    <w:tmpl w:val="A71691E2"/>
    <w:lvl w:ilvl="0" w:tplc="DBD29DAE">
      <w:start w:val="800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A6EF0"/>
    <w:multiLevelType w:val="hybridMultilevel"/>
    <w:tmpl w:val="7AE8B792"/>
    <w:lvl w:ilvl="0" w:tplc="6C9C2902">
      <w:start w:val="800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C0963"/>
    <w:rsid w:val="000A3E87"/>
    <w:rsid w:val="000C6BA6"/>
    <w:rsid w:val="001E2E82"/>
    <w:rsid w:val="0027070B"/>
    <w:rsid w:val="002F3238"/>
    <w:rsid w:val="00304965"/>
    <w:rsid w:val="004C0963"/>
    <w:rsid w:val="00757174"/>
    <w:rsid w:val="00792FC8"/>
    <w:rsid w:val="00993D29"/>
    <w:rsid w:val="00AD4F07"/>
    <w:rsid w:val="00AE7B39"/>
    <w:rsid w:val="00BB21A2"/>
    <w:rsid w:val="00BD2D89"/>
    <w:rsid w:val="00CA133C"/>
    <w:rsid w:val="00CD17CC"/>
    <w:rsid w:val="00CF44B3"/>
    <w:rsid w:val="00D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4354F"/>
  <w14:defaultImageDpi w14:val="0"/>
  <w15:docId w15:val="{6E9C2031-4677-4A9D-A74C-ADB6E1F4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Kolurmath</dc:creator>
  <cp:keywords/>
  <dc:description/>
  <cp:lastModifiedBy>padma</cp:lastModifiedBy>
  <cp:revision>2</cp:revision>
  <dcterms:created xsi:type="dcterms:W3CDTF">2017-10-01T17:41:00Z</dcterms:created>
  <dcterms:modified xsi:type="dcterms:W3CDTF">2017-10-01T17:41:00Z</dcterms:modified>
</cp:coreProperties>
</file>