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86364" w14:textId="768CF6C7" w:rsidR="00CC42B5" w:rsidRPr="00CC42B5" w:rsidRDefault="00CC42B5" w:rsidP="00CC42B5">
      <w:pPr>
        <w:spacing w:before="100" w:beforeAutospacing="1" w:after="100" w:afterAutospacing="1"/>
        <w:rPr>
          <w:rFonts w:ascii="Times New Roman" w:hAnsi="Times New Roman"/>
          <w:b/>
          <w:bCs/>
          <w:color w:val="203864"/>
          <w:sz w:val="20"/>
          <w:szCs w:val="20"/>
          <w:u w:val="single"/>
          <w:lang w:val="en-SG"/>
        </w:rPr>
      </w:pPr>
      <w:r>
        <w:rPr>
          <w:rFonts w:ascii="Times New Roman" w:hAnsi="Times New Roman"/>
          <w:color w:val="203864"/>
          <w:sz w:val="20"/>
          <w:szCs w:val="20"/>
          <w:lang w:val="en-SG"/>
        </w:rPr>
        <w:tab/>
      </w:r>
      <w:r>
        <w:rPr>
          <w:rFonts w:ascii="Times New Roman" w:hAnsi="Times New Roman"/>
          <w:color w:val="203864"/>
          <w:sz w:val="20"/>
          <w:szCs w:val="20"/>
          <w:lang w:val="en-SG"/>
        </w:rPr>
        <w:tab/>
      </w:r>
      <w:r>
        <w:rPr>
          <w:rFonts w:ascii="Times New Roman" w:hAnsi="Times New Roman"/>
          <w:color w:val="203864"/>
          <w:sz w:val="20"/>
          <w:szCs w:val="20"/>
          <w:lang w:val="en-SG"/>
        </w:rPr>
        <w:tab/>
      </w:r>
      <w:r w:rsidRPr="00CC42B5">
        <w:rPr>
          <w:rFonts w:ascii="Times New Roman" w:hAnsi="Times New Roman"/>
          <w:b/>
          <w:bCs/>
          <w:color w:val="203864"/>
          <w:sz w:val="20"/>
          <w:szCs w:val="20"/>
          <w:u w:val="single"/>
          <w:lang w:val="en-SG"/>
        </w:rPr>
        <w:t>BCGX – CASE STUDY – CAR CRASH ANALYSIS</w:t>
      </w:r>
    </w:p>
    <w:p w14:paraId="17F64E73" w14:textId="3342EC40" w:rsidR="0021608D" w:rsidRPr="00CC42B5" w:rsidRDefault="0018778B" w:rsidP="0021608D">
      <w:pPr>
        <w:spacing w:before="100" w:beforeAutospacing="1" w:after="100" w:afterAutospacing="1"/>
        <w:ind w:left="2880"/>
        <w:rPr>
          <w:rFonts w:ascii="Times New Roman" w:hAnsi="Times New Roman"/>
          <w:b/>
          <w:bCs/>
          <w:color w:val="203864"/>
          <w:sz w:val="20"/>
          <w:szCs w:val="20"/>
          <w:u w:val="single"/>
          <w:lang w:val="en-SG"/>
        </w:rPr>
      </w:pPr>
      <w:r w:rsidRPr="0018778B">
        <w:rPr>
          <w:rFonts w:ascii="Times New Roman" w:hAnsi="Times New Roman"/>
          <w:b/>
          <w:bCs/>
          <w:color w:val="203864"/>
          <w:sz w:val="20"/>
          <w:szCs w:val="20"/>
          <w:lang w:val="en-SG"/>
        </w:rPr>
        <w:t xml:space="preserve">  </w:t>
      </w:r>
      <w:r w:rsidR="00CC42B5" w:rsidRPr="0018778B">
        <w:rPr>
          <w:rFonts w:ascii="Times New Roman" w:hAnsi="Times New Roman"/>
          <w:b/>
          <w:bCs/>
          <w:color w:val="203864"/>
          <w:sz w:val="20"/>
          <w:szCs w:val="20"/>
          <w:u w:val="single"/>
          <w:lang w:val="en-SG"/>
        </w:rPr>
        <w:t>ANALYTICS REPORT</w:t>
      </w:r>
    </w:p>
    <w:p w14:paraId="05DF55A7" w14:textId="7519A4EC" w:rsidR="00CC42B5" w:rsidRDefault="00CC42B5" w:rsidP="00CC42B5">
      <w:pPr>
        <w:spacing w:before="100" w:beforeAutospacing="1" w:after="100" w:afterAutospacing="1"/>
        <w:rPr>
          <w:rFonts w:ascii="Times New Roman" w:hAnsi="Times New Roman"/>
          <w:b/>
          <w:bCs/>
          <w:color w:val="203864"/>
          <w:lang w:val="en-SG"/>
        </w:rPr>
      </w:pPr>
      <w:r w:rsidRPr="00CC42B5">
        <w:rPr>
          <w:rFonts w:ascii="Times New Roman" w:hAnsi="Times New Roman"/>
          <w:b/>
          <w:bCs/>
          <w:color w:val="203864"/>
          <w:lang w:val="en-SG"/>
        </w:rPr>
        <w:t>Analytics 1: Find the number of crashes (accidents) in which number of males killed are greater than 2?</w:t>
      </w:r>
    </w:p>
    <w:p w14:paraId="4B96074F" w14:textId="3336C142" w:rsidR="00CC42B5" w:rsidRPr="003235ED" w:rsidRDefault="00CC42B5" w:rsidP="00CC42B5">
      <w:pPr>
        <w:spacing w:before="100" w:beforeAutospacing="1" w:after="100" w:afterAutospacing="1"/>
        <w:rPr>
          <w:rFonts w:ascii="Times New Roman" w:hAnsi="Times New Roman"/>
          <w:b/>
          <w:bCs/>
          <w:color w:val="3B3838" w:themeColor="background2" w:themeShade="40"/>
          <w:lang w:val="en-SG"/>
        </w:rPr>
      </w:pPr>
      <w:r w:rsidRPr="00CC42B5">
        <w:rPr>
          <w:rFonts w:ascii="Times New Roman" w:hAnsi="Times New Roman"/>
          <w:b/>
          <w:bCs/>
          <w:color w:val="3B3838" w:themeColor="background2" w:themeShade="40"/>
          <w:lang w:val="en-SG"/>
        </w:rPr>
        <w:t>CONCLUSION: There are no instances in the dataset where more than 2 males got killed in the same crash. However, the maximum number of male fatalities in a crash goes up to 2.</w:t>
      </w:r>
      <w:bookmarkStart w:id="0" w:name="OLE_LINK1"/>
    </w:p>
    <w:p w14:paraId="63E589AF" w14:textId="52B3822E" w:rsidR="00CC42B5" w:rsidRDefault="00CC42B5" w:rsidP="00CC42B5">
      <w:pPr>
        <w:spacing w:before="100" w:beforeAutospacing="1" w:after="100" w:afterAutospacing="1"/>
        <w:rPr>
          <w:rFonts w:ascii="Times New Roman" w:hAnsi="Times New Roman"/>
          <w:b/>
          <w:bCs/>
          <w:color w:val="203864"/>
          <w:lang w:val="en-SG"/>
        </w:rPr>
      </w:pPr>
      <w:r w:rsidRPr="00CC42B5">
        <w:rPr>
          <w:rFonts w:ascii="Times New Roman" w:hAnsi="Times New Roman"/>
          <w:b/>
          <w:bCs/>
          <w:color w:val="203864"/>
          <w:lang w:val="en-SG"/>
        </w:rPr>
        <w:t xml:space="preserve">Analysis 2: How many two wheelers are booked for crashes? </w:t>
      </w:r>
      <w:bookmarkEnd w:id="0"/>
    </w:p>
    <w:p w14:paraId="43E18D19" w14:textId="56A0D053" w:rsidR="0018778B" w:rsidRPr="003235ED" w:rsidRDefault="00CC42B5" w:rsidP="00CC42B5">
      <w:pPr>
        <w:spacing w:before="100" w:beforeAutospacing="1" w:after="100" w:afterAutospacing="1"/>
        <w:rPr>
          <w:rFonts w:ascii="Times New Roman" w:hAnsi="Times New Roman"/>
          <w:b/>
          <w:bCs/>
          <w:color w:val="3B3838" w:themeColor="background2" w:themeShade="40"/>
          <w:lang w:val="en-SG"/>
        </w:rPr>
      </w:pPr>
      <w:r w:rsidRPr="00CC42B5">
        <w:rPr>
          <w:rFonts w:ascii="Times New Roman" w:hAnsi="Times New Roman"/>
          <w:b/>
          <w:bCs/>
          <w:color w:val="3B3838" w:themeColor="background2" w:themeShade="40"/>
          <w:lang w:val="en-SG"/>
        </w:rPr>
        <w:t xml:space="preserve">CONCLUSION: </w:t>
      </w:r>
      <w:r>
        <w:rPr>
          <w:rFonts w:ascii="Times New Roman" w:hAnsi="Times New Roman"/>
          <w:b/>
          <w:bCs/>
          <w:color w:val="3B3838" w:themeColor="background2" w:themeShade="40"/>
          <w:lang w:val="en-SG"/>
        </w:rPr>
        <w:t xml:space="preserve">A total of </w:t>
      </w:r>
      <w:r w:rsidRPr="00277099">
        <w:rPr>
          <w:rFonts w:ascii="Times New Roman" w:hAnsi="Times New Roman"/>
          <w:b/>
          <w:bCs/>
          <w:color w:val="3B3838" w:themeColor="background2" w:themeShade="40"/>
          <w:lang w:val="en-SG"/>
        </w:rPr>
        <w:t>773</w:t>
      </w:r>
      <w:r>
        <w:rPr>
          <w:rFonts w:ascii="Times New Roman" w:hAnsi="Times New Roman"/>
          <w:b/>
          <w:bCs/>
          <w:color w:val="3B3838" w:themeColor="background2" w:themeShade="40"/>
          <w:lang w:val="en-SG"/>
        </w:rPr>
        <w:t xml:space="preserve"> </w:t>
      </w:r>
      <w:r w:rsidRPr="00CC42B5">
        <w:rPr>
          <w:rFonts w:ascii="Times New Roman" w:hAnsi="Times New Roman"/>
          <w:b/>
          <w:bCs/>
          <w:color w:val="3B3838" w:themeColor="background2" w:themeShade="40"/>
          <w:lang w:val="en-SG"/>
        </w:rPr>
        <w:t>two</w:t>
      </w:r>
      <w:r>
        <w:rPr>
          <w:rFonts w:ascii="Times New Roman" w:hAnsi="Times New Roman"/>
          <w:b/>
          <w:bCs/>
          <w:color w:val="3B3838" w:themeColor="background2" w:themeShade="40"/>
          <w:lang w:val="en-SG"/>
        </w:rPr>
        <w:t>-</w:t>
      </w:r>
      <w:r w:rsidRPr="00CC42B5">
        <w:rPr>
          <w:rFonts w:ascii="Times New Roman" w:hAnsi="Times New Roman"/>
          <w:b/>
          <w:bCs/>
          <w:color w:val="3B3838" w:themeColor="background2" w:themeShade="40"/>
          <w:lang w:val="en-SG"/>
        </w:rPr>
        <w:t>wheelers are booked for crashes</w:t>
      </w:r>
      <w:r>
        <w:rPr>
          <w:rFonts w:ascii="Times New Roman" w:hAnsi="Times New Roman"/>
          <w:b/>
          <w:bCs/>
          <w:color w:val="3B3838" w:themeColor="background2" w:themeShade="40"/>
          <w:lang w:val="en-SG"/>
        </w:rPr>
        <w:t>. The different two</w:t>
      </w:r>
      <w:r w:rsidR="0018778B">
        <w:rPr>
          <w:rFonts w:ascii="Times New Roman" w:hAnsi="Times New Roman"/>
          <w:b/>
          <w:bCs/>
          <w:color w:val="3B3838" w:themeColor="background2" w:themeShade="40"/>
          <w:lang w:val="en-SG"/>
        </w:rPr>
        <w:t>-</w:t>
      </w:r>
      <w:r>
        <w:rPr>
          <w:rFonts w:ascii="Times New Roman" w:hAnsi="Times New Roman"/>
          <w:b/>
          <w:bCs/>
          <w:color w:val="3B3838" w:themeColor="background2" w:themeShade="40"/>
          <w:lang w:val="en-SG"/>
        </w:rPr>
        <w:t>wheeler body types considered are motorcycle &amp; police motorcycle.</w:t>
      </w:r>
    </w:p>
    <w:p w14:paraId="77DFEA3E" w14:textId="1B48689A" w:rsidR="00CC42B5" w:rsidRDefault="00CC42B5" w:rsidP="00CC42B5">
      <w:pPr>
        <w:spacing w:before="100" w:beforeAutospacing="1" w:after="100" w:afterAutospacing="1"/>
        <w:rPr>
          <w:rFonts w:ascii="Times New Roman" w:hAnsi="Times New Roman"/>
          <w:b/>
          <w:bCs/>
          <w:color w:val="203864"/>
          <w:lang w:val="en-SG"/>
        </w:rPr>
      </w:pPr>
      <w:r w:rsidRPr="00CC42B5">
        <w:rPr>
          <w:rFonts w:ascii="Times New Roman" w:hAnsi="Times New Roman"/>
          <w:b/>
          <w:bCs/>
          <w:color w:val="203864"/>
          <w:lang w:val="en-SG"/>
        </w:rPr>
        <w:t>Analysis 3: Determine the Top 5 Vehicle Makes of the cars present in the crashes in which driver died and Airbags did not deploy.</w:t>
      </w:r>
    </w:p>
    <w:p w14:paraId="054A085E" w14:textId="065BE9D8" w:rsidR="00CC42B5" w:rsidRDefault="00CC42B5" w:rsidP="00CC42B5">
      <w:pPr>
        <w:spacing w:before="100" w:beforeAutospacing="1" w:after="100" w:afterAutospacing="1"/>
        <w:rPr>
          <w:rFonts w:ascii="Times New Roman" w:hAnsi="Times New Roman"/>
          <w:b/>
          <w:bCs/>
          <w:color w:val="3B3838" w:themeColor="background2" w:themeShade="40"/>
          <w:lang w:val="en-SG"/>
        </w:rPr>
      </w:pPr>
      <w:r w:rsidRPr="00CC42B5">
        <w:rPr>
          <w:rFonts w:ascii="Times New Roman" w:hAnsi="Times New Roman"/>
          <w:b/>
          <w:bCs/>
          <w:color w:val="3B3838" w:themeColor="background2" w:themeShade="40"/>
          <w:lang w:val="en-SG"/>
        </w:rPr>
        <w:t>CONCLUSION:</w:t>
      </w:r>
      <w:r>
        <w:rPr>
          <w:rFonts w:ascii="Times New Roman" w:hAnsi="Times New Roman"/>
          <w:b/>
          <w:bCs/>
          <w:color w:val="3B3838" w:themeColor="background2" w:themeShade="40"/>
          <w:lang w:val="en-SG"/>
        </w:rPr>
        <w:t xml:space="preserve"> Below are the top 5 vehicle mak</w:t>
      </w:r>
      <w:r w:rsidR="0018778B">
        <w:rPr>
          <w:rFonts w:ascii="Times New Roman" w:hAnsi="Times New Roman"/>
          <w:b/>
          <w:bCs/>
          <w:color w:val="3B3838" w:themeColor="background2" w:themeShade="40"/>
          <w:lang w:val="en-SG"/>
        </w:rPr>
        <w:t>es of crashes that fit the required description. Chevrolet tops the list, followed by Ford &amp; Nissan.</w:t>
      </w:r>
    </w:p>
    <w:p w14:paraId="589BE195" w14:textId="7264E7B3" w:rsidR="0018778B" w:rsidRDefault="00CC42B5" w:rsidP="00CC42B5">
      <w:pPr>
        <w:spacing w:before="100" w:beforeAutospacing="1" w:after="100" w:afterAutospacing="1"/>
        <w:rPr>
          <w:rFonts w:ascii="Times New Roman" w:hAnsi="Times New Roman"/>
          <w:b/>
          <w:bCs/>
          <w:color w:val="203864"/>
          <w:lang w:val="en-SG"/>
        </w:rPr>
      </w:pPr>
      <w:r w:rsidRPr="00CC42B5">
        <w:rPr>
          <w:rFonts w:ascii="Times New Roman" w:hAnsi="Times New Roman"/>
          <w:b/>
          <w:bCs/>
          <w:noProof/>
          <w:color w:val="203864"/>
          <w:lang w:val="en-SG"/>
        </w:rPr>
        <w:drawing>
          <wp:inline distT="0" distB="0" distL="0" distR="0" wp14:anchorId="6653EE92" wp14:editId="1C790879">
            <wp:extent cx="3321983" cy="1612900"/>
            <wp:effectExtent l="0" t="0" r="0" b="6350"/>
            <wp:docPr id="1112504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5040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8734" cy="162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4D66" w14:textId="6F29FAC6" w:rsidR="00CC42B5" w:rsidRDefault="00CC42B5" w:rsidP="00CC42B5">
      <w:pPr>
        <w:spacing w:before="100" w:beforeAutospacing="1" w:after="100" w:afterAutospacing="1"/>
        <w:rPr>
          <w:rFonts w:ascii="Times New Roman" w:hAnsi="Times New Roman"/>
          <w:b/>
          <w:bCs/>
          <w:color w:val="203864"/>
          <w:lang w:val="en-SG"/>
        </w:rPr>
      </w:pPr>
      <w:r w:rsidRPr="00CC42B5">
        <w:rPr>
          <w:rFonts w:ascii="Times New Roman" w:hAnsi="Times New Roman"/>
          <w:b/>
          <w:bCs/>
          <w:color w:val="203864"/>
          <w:lang w:val="en-SG"/>
        </w:rPr>
        <w:t xml:space="preserve">Analysis 4: Determine number of Vehicles with driver having valid licences involved in hit and run? </w:t>
      </w:r>
    </w:p>
    <w:p w14:paraId="3D6C8AD8" w14:textId="2419BF48" w:rsidR="0018778B" w:rsidRPr="003235ED" w:rsidRDefault="0018778B" w:rsidP="00CC42B5">
      <w:pPr>
        <w:spacing w:before="100" w:beforeAutospacing="1" w:after="100" w:afterAutospacing="1"/>
        <w:rPr>
          <w:rFonts w:ascii="Times New Roman" w:hAnsi="Times New Roman"/>
          <w:b/>
          <w:bCs/>
          <w:color w:val="3B3838" w:themeColor="background2" w:themeShade="40"/>
          <w:lang w:val="en-SG"/>
        </w:rPr>
      </w:pPr>
      <w:r w:rsidRPr="00CC42B5">
        <w:rPr>
          <w:rFonts w:ascii="Times New Roman" w:hAnsi="Times New Roman"/>
          <w:b/>
          <w:bCs/>
          <w:color w:val="3B3838" w:themeColor="background2" w:themeShade="40"/>
          <w:lang w:val="en-SG"/>
        </w:rPr>
        <w:t>CONCLUSION:</w:t>
      </w:r>
      <w:r>
        <w:rPr>
          <w:rFonts w:ascii="Times New Roman" w:hAnsi="Times New Roman"/>
          <w:b/>
          <w:bCs/>
          <w:color w:val="3B3838" w:themeColor="background2" w:themeShade="40"/>
          <w:lang w:val="en-SG"/>
        </w:rPr>
        <w:t xml:space="preserve"> A total of 2569 vehicles were involved in a hit &amp; run where the driver possessed a valid driving license.</w:t>
      </w:r>
    </w:p>
    <w:p w14:paraId="45E82C14" w14:textId="24467112" w:rsidR="00CC42B5" w:rsidRDefault="00CC42B5" w:rsidP="00CC42B5">
      <w:pPr>
        <w:spacing w:before="100" w:beforeAutospacing="1" w:after="100" w:afterAutospacing="1"/>
        <w:rPr>
          <w:rFonts w:ascii="Times New Roman" w:hAnsi="Times New Roman"/>
          <w:b/>
          <w:bCs/>
          <w:color w:val="203864"/>
          <w:lang w:val="en-SG"/>
        </w:rPr>
      </w:pPr>
      <w:r w:rsidRPr="00CC42B5">
        <w:rPr>
          <w:rFonts w:ascii="Times New Roman" w:hAnsi="Times New Roman"/>
          <w:b/>
          <w:bCs/>
          <w:color w:val="203864"/>
          <w:lang w:val="en-SG"/>
        </w:rPr>
        <w:t xml:space="preserve">Analysis 5: Which state has highest number of accidents in which females are not involved? </w:t>
      </w:r>
    </w:p>
    <w:p w14:paraId="5A0621F1" w14:textId="55DDCD85" w:rsidR="0018778B" w:rsidRPr="0018778B" w:rsidRDefault="0018778B" w:rsidP="00CC42B5">
      <w:pPr>
        <w:spacing w:before="100" w:beforeAutospacing="1" w:after="100" w:afterAutospacing="1"/>
        <w:rPr>
          <w:rFonts w:ascii="Times New Roman" w:hAnsi="Times New Roman"/>
          <w:b/>
          <w:bCs/>
          <w:color w:val="3B3838" w:themeColor="background2" w:themeShade="40"/>
          <w:lang w:val="en-SG"/>
        </w:rPr>
      </w:pPr>
      <w:r w:rsidRPr="00CC42B5">
        <w:rPr>
          <w:rFonts w:ascii="Times New Roman" w:hAnsi="Times New Roman"/>
          <w:b/>
          <w:bCs/>
          <w:color w:val="3B3838" w:themeColor="background2" w:themeShade="40"/>
          <w:lang w:val="en-SG"/>
        </w:rPr>
        <w:t>CONCLUSION:</w:t>
      </w:r>
      <w:r>
        <w:rPr>
          <w:rFonts w:ascii="Times New Roman" w:hAnsi="Times New Roman"/>
          <w:b/>
          <w:bCs/>
          <w:color w:val="3B3838" w:themeColor="background2" w:themeShade="40"/>
          <w:lang w:val="en-SG"/>
        </w:rPr>
        <w:t xml:space="preserve"> Texas tops the list with over 36K reported crashes in which females weren’t involved</w:t>
      </w:r>
    </w:p>
    <w:p w14:paraId="1449AF13" w14:textId="77777777" w:rsidR="003235ED" w:rsidRDefault="0018778B" w:rsidP="00CC42B5">
      <w:pPr>
        <w:spacing w:before="100" w:beforeAutospacing="1" w:after="100" w:afterAutospacing="1"/>
        <w:rPr>
          <w:rFonts w:ascii="Times New Roman" w:hAnsi="Times New Roman"/>
          <w:b/>
          <w:bCs/>
          <w:color w:val="203864"/>
          <w:lang w:val="en-SG"/>
        </w:rPr>
      </w:pPr>
      <w:r w:rsidRPr="0018778B">
        <w:rPr>
          <w:rFonts w:ascii="Times New Roman" w:hAnsi="Times New Roman"/>
          <w:b/>
          <w:bCs/>
          <w:noProof/>
          <w:color w:val="203864"/>
          <w:lang w:val="en-SG"/>
        </w:rPr>
        <w:drawing>
          <wp:inline distT="0" distB="0" distL="0" distR="0" wp14:anchorId="006CF80F" wp14:editId="7AEAEB2A">
            <wp:extent cx="2198788" cy="1027913"/>
            <wp:effectExtent l="0" t="0" r="0" b="1270"/>
            <wp:docPr id="323798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989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6155" cy="10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D5ED" w14:textId="41FCA4C3" w:rsidR="00CC42B5" w:rsidRDefault="00CC42B5" w:rsidP="00CC42B5">
      <w:pPr>
        <w:spacing w:before="100" w:beforeAutospacing="1" w:after="100" w:afterAutospacing="1"/>
        <w:rPr>
          <w:rFonts w:ascii="Times New Roman" w:hAnsi="Times New Roman"/>
          <w:b/>
          <w:bCs/>
          <w:color w:val="203864"/>
          <w:lang w:val="en-SG"/>
        </w:rPr>
      </w:pPr>
      <w:r w:rsidRPr="00CC42B5">
        <w:rPr>
          <w:rFonts w:ascii="Times New Roman" w:hAnsi="Times New Roman"/>
          <w:b/>
          <w:bCs/>
          <w:color w:val="203864"/>
          <w:lang w:val="en-SG"/>
        </w:rPr>
        <w:lastRenderedPageBreak/>
        <w:t xml:space="preserve">Analysis 6: Which </w:t>
      </w:r>
      <w:bookmarkStart w:id="1" w:name="_Int_4Ddx3fQq"/>
      <w:proofErr w:type="gramStart"/>
      <w:r w:rsidRPr="00CC42B5">
        <w:rPr>
          <w:rFonts w:ascii="Times New Roman" w:hAnsi="Times New Roman"/>
          <w:b/>
          <w:bCs/>
          <w:color w:val="203864"/>
          <w:lang w:val="en-SG"/>
        </w:rPr>
        <w:t>are</w:t>
      </w:r>
      <w:bookmarkEnd w:id="1"/>
      <w:proofErr w:type="gramEnd"/>
      <w:r w:rsidRPr="00CC42B5">
        <w:rPr>
          <w:rFonts w:ascii="Times New Roman" w:hAnsi="Times New Roman"/>
          <w:b/>
          <w:bCs/>
          <w:color w:val="203864"/>
          <w:lang w:val="en-SG"/>
        </w:rPr>
        <w:t xml:space="preserve"> the Top 3rd to 5th VEH_MAKE_IDs that contribute to a largest number of injuries including death</w:t>
      </w:r>
    </w:p>
    <w:p w14:paraId="1ABDB5BF" w14:textId="4F3F9ADD" w:rsidR="0018778B" w:rsidRPr="0018778B" w:rsidRDefault="0018778B" w:rsidP="0018778B">
      <w:pPr>
        <w:spacing w:before="100" w:beforeAutospacing="1" w:after="100" w:afterAutospacing="1"/>
        <w:rPr>
          <w:rFonts w:ascii="Times New Roman" w:hAnsi="Times New Roman"/>
          <w:b/>
          <w:bCs/>
          <w:color w:val="3B3838" w:themeColor="background2" w:themeShade="40"/>
          <w:lang w:val="en-SG"/>
        </w:rPr>
      </w:pPr>
      <w:r w:rsidRPr="00CC42B5">
        <w:rPr>
          <w:rFonts w:ascii="Times New Roman" w:hAnsi="Times New Roman"/>
          <w:b/>
          <w:bCs/>
          <w:color w:val="3B3838" w:themeColor="background2" w:themeShade="40"/>
          <w:lang w:val="en-SG"/>
        </w:rPr>
        <w:t>CONCLUSION:</w:t>
      </w:r>
      <w:r>
        <w:rPr>
          <w:rFonts w:ascii="Times New Roman" w:hAnsi="Times New Roman"/>
          <w:b/>
          <w:bCs/>
          <w:color w:val="3B3838" w:themeColor="background2" w:themeShade="40"/>
          <w:lang w:val="en-SG"/>
        </w:rPr>
        <w:t xml:space="preserve"> Below </w:t>
      </w:r>
      <w:r w:rsidR="003235ED">
        <w:rPr>
          <w:rFonts w:ascii="Times New Roman" w:hAnsi="Times New Roman"/>
          <w:b/>
          <w:bCs/>
          <w:color w:val="3B3838" w:themeColor="background2" w:themeShade="40"/>
          <w:lang w:val="en-SG"/>
        </w:rPr>
        <w:t>is the figure consisting of the make of vehicles rated by the number of injuries between the rank of 3 to 5</w:t>
      </w:r>
    </w:p>
    <w:p w14:paraId="717B1517" w14:textId="719FC57F" w:rsidR="0018778B" w:rsidRPr="00CC42B5" w:rsidRDefault="003235ED" w:rsidP="00CC42B5">
      <w:pPr>
        <w:spacing w:before="100" w:beforeAutospacing="1" w:after="100" w:afterAutospacing="1"/>
        <w:rPr>
          <w:rFonts w:ascii="Times New Roman" w:hAnsi="Times New Roman"/>
          <w:b/>
          <w:bCs/>
          <w:color w:val="203864"/>
          <w:lang w:val="en-SG"/>
        </w:rPr>
      </w:pPr>
      <w:r w:rsidRPr="003235ED">
        <w:rPr>
          <w:rFonts w:ascii="Times New Roman" w:hAnsi="Times New Roman"/>
          <w:b/>
          <w:bCs/>
          <w:noProof/>
          <w:color w:val="203864"/>
          <w:lang w:val="en-SG"/>
        </w:rPr>
        <w:drawing>
          <wp:inline distT="0" distB="0" distL="0" distR="0" wp14:anchorId="19688FFA" wp14:editId="7FB9BD76">
            <wp:extent cx="2628900" cy="1162783"/>
            <wp:effectExtent l="0" t="0" r="0" b="0"/>
            <wp:docPr id="1160057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0577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2958" cy="117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DD0E" w14:textId="77777777" w:rsidR="00CC42B5" w:rsidRDefault="00CC42B5" w:rsidP="00CC42B5">
      <w:pPr>
        <w:spacing w:before="100" w:beforeAutospacing="1" w:after="100" w:afterAutospacing="1"/>
        <w:rPr>
          <w:rFonts w:ascii="Times New Roman" w:hAnsi="Times New Roman"/>
          <w:b/>
          <w:bCs/>
          <w:color w:val="203864"/>
          <w:lang w:val="en-SG"/>
        </w:rPr>
      </w:pPr>
      <w:r w:rsidRPr="00CC42B5">
        <w:rPr>
          <w:rFonts w:ascii="Times New Roman" w:hAnsi="Times New Roman"/>
          <w:b/>
          <w:bCs/>
          <w:color w:val="203864"/>
          <w:lang w:val="en-SG"/>
        </w:rPr>
        <w:t xml:space="preserve">Analysis 7: For all the body styles involved in crashes, mention the top ethnic user group of each unique body style  </w:t>
      </w:r>
    </w:p>
    <w:p w14:paraId="2457353F" w14:textId="7430E639" w:rsidR="003235ED" w:rsidRDefault="003235ED" w:rsidP="00CC42B5">
      <w:pPr>
        <w:spacing w:before="100" w:beforeAutospacing="1" w:after="100" w:afterAutospacing="1"/>
        <w:rPr>
          <w:rFonts w:ascii="Times New Roman" w:hAnsi="Times New Roman"/>
          <w:b/>
          <w:bCs/>
          <w:color w:val="3B3838" w:themeColor="background2" w:themeShade="40"/>
          <w:lang w:val="en-SG"/>
        </w:rPr>
      </w:pPr>
      <w:r w:rsidRPr="00CC42B5">
        <w:rPr>
          <w:rFonts w:ascii="Times New Roman" w:hAnsi="Times New Roman"/>
          <w:b/>
          <w:bCs/>
          <w:color w:val="3B3838" w:themeColor="background2" w:themeShade="40"/>
          <w:lang w:val="en-SG"/>
        </w:rPr>
        <w:t>CONCLUSION</w:t>
      </w:r>
      <w:r>
        <w:rPr>
          <w:rFonts w:ascii="Times New Roman" w:hAnsi="Times New Roman"/>
          <w:b/>
          <w:bCs/>
          <w:color w:val="3B3838" w:themeColor="background2" w:themeShade="40"/>
          <w:lang w:val="en-SG"/>
        </w:rPr>
        <w:t>: Below is the figure consisting of the relationship between the body type of vehicle and the ethic group that uses them the most.</w:t>
      </w:r>
    </w:p>
    <w:p w14:paraId="13DF46BD" w14:textId="59CDF745" w:rsidR="003235ED" w:rsidRPr="00CC42B5" w:rsidRDefault="003235ED" w:rsidP="00CC42B5">
      <w:pPr>
        <w:spacing w:before="100" w:beforeAutospacing="1" w:after="100" w:afterAutospacing="1"/>
        <w:rPr>
          <w:rFonts w:ascii="Times New Roman" w:hAnsi="Times New Roman"/>
          <w:b/>
          <w:bCs/>
          <w:color w:val="203864"/>
          <w:lang w:val="en-SG"/>
        </w:rPr>
      </w:pPr>
      <w:r w:rsidRPr="003235ED">
        <w:rPr>
          <w:rFonts w:ascii="Times New Roman" w:hAnsi="Times New Roman"/>
          <w:b/>
          <w:bCs/>
          <w:noProof/>
          <w:color w:val="203864"/>
          <w:lang w:val="en-SG"/>
        </w:rPr>
        <w:drawing>
          <wp:inline distT="0" distB="0" distL="0" distR="0" wp14:anchorId="4D93EF34" wp14:editId="7DACABB5">
            <wp:extent cx="4024138" cy="2698750"/>
            <wp:effectExtent l="0" t="0" r="0" b="6350"/>
            <wp:docPr id="460116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1161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0213" cy="272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5AF3" w14:textId="77777777" w:rsidR="00CC42B5" w:rsidRDefault="00CC42B5" w:rsidP="00CC42B5">
      <w:pPr>
        <w:spacing w:before="100" w:beforeAutospacing="1" w:after="100" w:afterAutospacing="1"/>
        <w:rPr>
          <w:rFonts w:ascii="Times New Roman" w:hAnsi="Times New Roman"/>
          <w:b/>
          <w:bCs/>
          <w:color w:val="203864"/>
          <w:lang w:val="en-SG"/>
        </w:rPr>
      </w:pPr>
      <w:r w:rsidRPr="00CC42B5">
        <w:rPr>
          <w:rFonts w:ascii="Times New Roman" w:hAnsi="Times New Roman"/>
          <w:b/>
          <w:bCs/>
          <w:color w:val="203864"/>
          <w:lang w:val="en-SG"/>
        </w:rPr>
        <w:t>Analysis 8: Among the crashed cars, what are the Top 5 Zip Codes with highest number crashes with alcohols as the contributing factor to a crash (Use Driver Zip Code)</w:t>
      </w:r>
    </w:p>
    <w:p w14:paraId="75E64661" w14:textId="70CF9105" w:rsidR="003235ED" w:rsidRDefault="003235ED" w:rsidP="003235ED">
      <w:pPr>
        <w:spacing w:before="100" w:beforeAutospacing="1" w:after="100" w:afterAutospacing="1"/>
        <w:rPr>
          <w:rFonts w:ascii="Times New Roman" w:hAnsi="Times New Roman"/>
          <w:b/>
          <w:bCs/>
          <w:color w:val="3B3838" w:themeColor="background2" w:themeShade="40"/>
          <w:lang w:val="en-SG"/>
        </w:rPr>
      </w:pPr>
      <w:r w:rsidRPr="00CC42B5">
        <w:rPr>
          <w:rFonts w:ascii="Times New Roman" w:hAnsi="Times New Roman"/>
          <w:b/>
          <w:bCs/>
          <w:color w:val="3B3838" w:themeColor="background2" w:themeShade="40"/>
          <w:lang w:val="en-SG"/>
        </w:rPr>
        <w:t>CONCLUSION</w:t>
      </w:r>
      <w:r>
        <w:rPr>
          <w:rFonts w:ascii="Times New Roman" w:hAnsi="Times New Roman"/>
          <w:b/>
          <w:bCs/>
          <w:color w:val="3B3838" w:themeColor="background2" w:themeShade="40"/>
          <w:lang w:val="en-SG"/>
        </w:rPr>
        <w:t xml:space="preserve">: </w:t>
      </w:r>
      <w:r w:rsidR="005E3C90">
        <w:rPr>
          <w:rFonts w:ascii="Times New Roman" w:hAnsi="Times New Roman"/>
          <w:b/>
          <w:bCs/>
          <w:color w:val="3B3838" w:themeColor="background2" w:themeShade="40"/>
          <w:lang w:val="en-SG"/>
        </w:rPr>
        <w:t>Below is the figure consisting of the top 5 zip-codes where the highest number of crashes where alcohol intoxication was a contributing factor.</w:t>
      </w:r>
    </w:p>
    <w:p w14:paraId="29724C29" w14:textId="763D5AD9" w:rsidR="003235ED" w:rsidRPr="00CC42B5" w:rsidRDefault="005E3C90" w:rsidP="00CC42B5">
      <w:pPr>
        <w:spacing w:before="100" w:beforeAutospacing="1" w:after="100" w:afterAutospacing="1"/>
        <w:rPr>
          <w:rFonts w:ascii="Times New Roman" w:hAnsi="Times New Roman"/>
          <w:b/>
          <w:bCs/>
          <w:color w:val="203864"/>
          <w:lang w:val="en-SG"/>
        </w:rPr>
      </w:pPr>
      <w:r w:rsidRPr="005E3C90">
        <w:rPr>
          <w:rFonts w:ascii="Times New Roman" w:hAnsi="Times New Roman"/>
          <w:b/>
          <w:bCs/>
          <w:noProof/>
          <w:color w:val="203864"/>
          <w:lang w:val="en-SG"/>
        </w:rPr>
        <w:drawing>
          <wp:inline distT="0" distB="0" distL="0" distR="0" wp14:anchorId="2AD321FB" wp14:editId="47C8F591">
            <wp:extent cx="2527300" cy="1170940"/>
            <wp:effectExtent l="0" t="0" r="6350" b="0"/>
            <wp:docPr id="122341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410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1619" cy="118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CF3B" w14:textId="77777777" w:rsidR="00CC42B5" w:rsidRDefault="00CC42B5" w:rsidP="00CC42B5">
      <w:pPr>
        <w:spacing w:before="100" w:beforeAutospacing="1" w:after="100" w:afterAutospacing="1"/>
        <w:rPr>
          <w:rFonts w:ascii="Times New Roman" w:hAnsi="Times New Roman"/>
          <w:b/>
          <w:bCs/>
          <w:color w:val="203864"/>
          <w:lang w:val="en-SG"/>
        </w:rPr>
      </w:pPr>
      <w:r w:rsidRPr="00CC42B5">
        <w:rPr>
          <w:rFonts w:ascii="Times New Roman" w:hAnsi="Times New Roman"/>
          <w:b/>
          <w:bCs/>
          <w:color w:val="203864"/>
          <w:lang w:val="en-SG"/>
        </w:rPr>
        <w:lastRenderedPageBreak/>
        <w:t>Analysis 9: Count of Distinct Crash IDs where No Damaged Property was observed and Damage Level (VEH_DMAG_SCL~) is above 4 and car avails Insurance</w:t>
      </w:r>
    </w:p>
    <w:p w14:paraId="1B6630BE" w14:textId="08BB70EE" w:rsidR="005E3C90" w:rsidRPr="00CC42B5" w:rsidRDefault="005E3C90" w:rsidP="00CC42B5">
      <w:pPr>
        <w:spacing w:before="100" w:beforeAutospacing="1" w:after="100" w:afterAutospacing="1"/>
        <w:rPr>
          <w:rFonts w:ascii="Times New Roman" w:hAnsi="Times New Roman"/>
          <w:b/>
          <w:bCs/>
          <w:color w:val="203864"/>
          <w:lang w:val="en-SG"/>
        </w:rPr>
      </w:pPr>
      <w:r w:rsidRPr="00CC42B5">
        <w:rPr>
          <w:rFonts w:ascii="Times New Roman" w:hAnsi="Times New Roman"/>
          <w:b/>
          <w:bCs/>
          <w:color w:val="3B3838" w:themeColor="background2" w:themeShade="40"/>
          <w:lang w:val="en-SG"/>
        </w:rPr>
        <w:t>CONCLUSION</w:t>
      </w:r>
      <w:r>
        <w:rPr>
          <w:rFonts w:ascii="Times New Roman" w:hAnsi="Times New Roman"/>
          <w:b/>
          <w:bCs/>
          <w:color w:val="3B3838" w:themeColor="background2" w:themeShade="40"/>
          <w:lang w:val="en-SG"/>
        </w:rPr>
        <w:t>: There has been a total of 8849 crashes where no property damage was observed and the damage level is above 4 and the parties involved in the crash avail insurance</w:t>
      </w:r>
    </w:p>
    <w:p w14:paraId="28EED1B1" w14:textId="77777777" w:rsidR="00CC42B5" w:rsidRPr="00CC42B5" w:rsidRDefault="00CC42B5" w:rsidP="00CC42B5">
      <w:pPr>
        <w:rPr>
          <w:rFonts w:ascii="Times New Roman" w:hAnsi="Times New Roman"/>
          <w:b/>
          <w:bCs/>
          <w:color w:val="203864"/>
          <w:lang w:val="en-SG"/>
        </w:rPr>
      </w:pPr>
      <w:r w:rsidRPr="00CC42B5">
        <w:rPr>
          <w:rFonts w:ascii="Times New Roman" w:hAnsi="Times New Roman"/>
          <w:b/>
          <w:bCs/>
          <w:color w:val="203864"/>
          <w:lang w:val="en-SG"/>
        </w:rPr>
        <w:t xml:space="preserve">Analysis 10: Determine the Top 5 Vehicle Makes where drivers are charged with speeding related offences, has licensed Drivers, used top 10 used vehicle colours and </w:t>
      </w:r>
      <w:proofErr w:type="gramStart"/>
      <w:r w:rsidRPr="00CC42B5">
        <w:rPr>
          <w:rFonts w:ascii="Times New Roman" w:hAnsi="Times New Roman"/>
          <w:b/>
          <w:bCs/>
          <w:color w:val="203864"/>
          <w:lang w:val="en-SG"/>
        </w:rPr>
        <w:t>has</w:t>
      </w:r>
      <w:proofErr w:type="gramEnd"/>
      <w:r w:rsidRPr="00CC42B5">
        <w:rPr>
          <w:rFonts w:ascii="Times New Roman" w:hAnsi="Times New Roman"/>
          <w:b/>
          <w:bCs/>
          <w:color w:val="203864"/>
          <w:lang w:val="en-SG"/>
        </w:rPr>
        <w:t xml:space="preserve"> car licensed with the Top 25 states with highest number of offences (to be deduced from the data)</w:t>
      </w:r>
    </w:p>
    <w:p w14:paraId="3AA18257" w14:textId="62A63105" w:rsidR="00633A98" w:rsidRDefault="005E3C90" w:rsidP="0015478C">
      <w:pPr>
        <w:spacing w:before="100" w:beforeAutospacing="1" w:after="100" w:afterAutospacing="1"/>
        <w:rPr>
          <w:rFonts w:ascii="Times New Roman" w:hAnsi="Times New Roman"/>
          <w:b/>
          <w:bCs/>
          <w:color w:val="3B3838" w:themeColor="background2" w:themeShade="40"/>
          <w:lang w:val="en-SG"/>
        </w:rPr>
      </w:pPr>
      <w:r w:rsidRPr="00CC42B5">
        <w:rPr>
          <w:rFonts w:ascii="Times New Roman" w:hAnsi="Times New Roman"/>
          <w:b/>
          <w:bCs/>
          <w:color w:val="3B3838" w:themeColor="background2" w:themeShade="40"/>
          <w:lang w:val="en-SG"/>
        </w:rPr>
        <w:t>CONCLUSION</w:t>
      </w:r>
      <w:r>
        <w:rPr>
          <w:rFonts w:ascii="Times New Roman" w:hAnsi="Times New Roman"/>
          <w:b/>
          <w:bCs/>
          <w:color w:val="3B3838" w:themeColor="background2" w:themeShade="40"/>
          <w:lang w:val="en-SG"/>
        </w:rPr>
        <w:t xml:space="preserve">: </w:t>
      </w:r>
      <w:r w:rsidR="0015478C">
        <w:rPr>
          <w:rFonts w:ascii="Times New Roman" w:hAnsi="Times New Roman"/>
          <w:b/>
          <w:bCs/>
          <w:color w:val="3B3838" w:themeColor="background2" w:themeShade="40"/>
          <w:lang w:val="en-SG"/>
        </w:rPr>
        <w:t>Below are the top 5 vehicle makes that fit the given criterion:</w:t>
      </w:r>
    </w:p>
    <w:p w14:paraId="1C0F0E88" w14:textId="08AD30F4" w:rsidR="0021608D" w:rsidRPr="0021608D" w:rsidRDefault="0015478C" w:rsidP="0015478C">
      <w:pPr>
        <w:spacing w:before="100" w:beforeAutospacing="1" w:after="100" w:afterAutospacing="1"/>
        <w:rPr>
          <w:rFonts w:ascii="Times New Roman" w:hAnsi="Times New Roman"/>
          <w:b/>
          <w:bCs/>
          <w:color w:val="3B3838" w:themeColor="background2" w:themeShade="40"/>
          <w:lang w:val="en-SG"/>
        </w:rPr>
      </w:pPr>
      <w:r w:rsidRPr="0015478C">
        <w:rPr>
          <w:rFonts w:ascii="Times New Roman" w:hAnsi="Times New Roman"/>
          <w:b/>
          <w:bCs/>
          <w:noProof/>
          <w:color w:val="3B3838" w:themeColor="background2" w:themeShade="40"/>
          <w:lang w:val="en-SG"/>
        </w:rPr>
        <w:drawing>
          <wp:inline distT="0" distB="0" distL="0" distR="0" wp14:anchorId="649208BB" wp14:editId="48C50148">
            <wp:extent cx="2647950" cy="1660525"/>
            <wp:effectExtent l="0" t="0" r="0" b="0"/>
            <wp:docPr id="1858454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542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1648" cy="166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08D" w:rsidRPr="00216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42A0D"/>
    <w:multiLevelType w:val="hybridMultilevel"/>
    <w:tmpl w:val="4F5CDA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8674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1A"/>
    <w:rsid w:val="0011101A"/>
    <w:rsid w:val="0015478C"/>
    <w:rsid w:val="0018778B"/>
    <w:rsid w:val="0021608D"/>
    <w:rsid w:val="00277099"/>
    <w:rsid w:val="003235ED"/>
    <w:rsid w:val="00326AFC"/>
    <w:rsid w:val="005E3C90"/>
    <w:rsid w:val="00633A98"/>
    <w:rsid w:val="007801F2"/>
    <w:rsid w:val="00CC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17F07"/>
  <w15:chartTrackingRefBased/>
  <w15:docId w15:val="{D5C68F88-FFB7-41DE-A14F-0712B4B3A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2B5"/>
    <w:pPr>
      <w:spacing w:after="0" w:line="240" w:lineRule="auto"/>
      <w:ind w:left="720"/>
    </w:pPr>
    <w:rPr>
      <w:rFonts w:ascii="Calibri" w:hAnsi="Calibri" w:cs="Times New Roman"/>
      <w:kern w:val="0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7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Ganesan</dc:creator>
  <cp:keywords/>
  <dc:description/>
  <cp:lastModifiedBy>Pradeep Ganesan</cp:lastModifiedBy>
  <cp:revision>9</cp:revision>
  <dcterms:created xsi:type="dcterms:W3CDTF">2024-02-03T16:33:00Z</dcterms:created>
  <dcterms:modified xsi:type="dcterms:W3CDTF">2024-02-03T17:29:00Z</dcterms:modified>
</cp:coreProperties>
</file>