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C19" w:rsidRPr="00F47C19" w:rsidRDefault="00F47C19" w:rsidP="00F47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7C19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3: AWS Storage Basics</w:t>
      </w:r>
    </w:p>
    <w:p w:rsidR="00F47C19" w:rsidRPr="00F47C19" w:rsidRDefault="00F47C19" w:rsidP="00F4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47C19">
        <w:rPr>
          <w:rFonts w:ascii="Times New Roman" w:eastAsia="Times New Roman" w:hAnsi="Times New Roman" w:cs="Times New Roman"/>
          <w:sz w:val="24"/>
          <w:szCs w:val="24"/>
        </w:rPr>
        <w:t xml:space="preserve"> Understand different AWS storage options and their use cases.</w:t>
      </w:r>
    </w:p>
    <w:p w:rsidR="00F47C19" w:rsidRPr="00F47C19" w:rsidRDefault="00F47C19" w:rsidP="00F4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F47C19" w:rsidRPr="00F47C19" w:rsidRDefault="00F47C19" w:rsidP="00F4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b/>
          <w:bCs/>
          <w:sz w:val="24"/>
          <w:szCs w:val="24"/>
        </w:rPr>
        <w:t>S3 Storage:</w:t>
      </w:r>
      <w:r w:rsidRPr="00F47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7C19" w:rsidRPr="00F47C19" w:rsidRDefault="00F47C19" w:rsidP="00F4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sz w:val="24"/>
          <w:szCs w:val="24"/>
        </w:rPr>
        <w:t>Create an S3 bucket with proper security settings</w:t>
      </w:r>
    </w:p>
    <w:p w:rsidR="00F47C19" w:rsidRPr="00F47C19" w:rsidRDefault="00F47C19" w:rsidP="00F4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sz w:val="24"/>
          <w:szCs w:val="24"/>
        </w:rPr>
        <w:t>Upload different file types</w:t>
      </w:r>
    </w:p>
    <w:p w:rsidR="00F47C19" w:rsidRPr="00F47C19" w:rsidRDefault="00F47C19" w:rsidP="00F4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sz w:val="24"/>
          <w:szCs w:val="24"/>
        </w:rPr>
        <w:t>Configure one lifecycle policy (move to cheaper storage after 30 days)</w:t>
      </w:r>
    </w:p>
    <w:p w:rsidR="00F47C19" w:rsidRPr="00F47C19" w:rsidRDefault="00F47C19" w:rsidP="00F4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19">
        <w:rPr>
          <w:rFonts w:ascii="Times New Roman" w:eastAsia="Times New Roman" w:hAnsi="Times New Roman" w:cs="Times New Roman"/>
          <w:sz w:val="24"/>
          <w:szCs w:val="24"/>
        </w:rPr>
        <w:t>Create a simple static website</w:t>
      </w:r>
    </w:p>
    <w:p w:rsidR="00E31C0B" w:rsidRDefault="00F47C19">
      <w:r>
        <w:rPr>
          <w:noProof/>
        </w:rPr>
        <w:drawing>
          <wp:inline distT="0" distB="0" distL="0" distR="0" wp14:anchorId="0E22DD7D" wp14:editId="4148ACA8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19" w:rsidRDefault="00F47C19"/>
    <w:p w:rsidR="00F47C19" w:rsidRDefault="00F47C19">
      <w:r>
        <w:rPr>
          <w:noProof/>
        </w:rPr>
        <w:drawing>
          <wp:inline distT="0" distB="0" distL="0" distR="0" wp14:anchorId="45CCF7FE" wp14:editId="37061AD8">
            <wp:extent cx="5943600" cy="185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19" w:rsidRDefault="00F47C19">
      <w:bookmarkStart w:id="0" w:name="_GoBack"/>
      <w:r>
        <w:rPr>
          <w:noProof/>
        </w:rPr>
        <w:lastRenderedPageBreak/>
        <w:drawing>
          <wp:inline distT="0" distB="0" distL="0" distR="0" wp14:anchorId="4316925F" wp14:editId="53FA1F9A">
            <wp:extent cx="59436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C19" w:rsidRDefault="00F47C19"/>
    <w:sectPr w:rsidR="00F4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51E19"/>
    <w:multiLevelType w:val="multilevel"/>
    <w:tmpl w:val="BF50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19"/>
    <w:rsid w:val="00802488"/>
    <w:rsid w:val="00E31C0B"/>
    <w:rsid w:val="00F4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7EFA"/>
  <w15:chartTrackingRefBased/>
  <w15:docId w15:val="{146860DB-7D07-4F81-A121-654BB2B9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C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Katuri</dc:creator>
  <cp:keywords/>
  <dc:description/>
  <cp:lastModifiedBy>Pradeep Kumar Katuri</cp:lastModifiedBy>
  <cp:revision>1</cp:revision>
  <dcterms:created xsi:type="dcterms:W3CDTF">2025-07-29T11:42:00Z</dcterms:created>
  <dcterms:modified xsi:type="dcterms:W3CDTF">2025-07-29T13:02:00Z</dcterms:modified>
</cp:coreProperties>
</file>